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le"/>
              <w:rPr>
                <w:sz w:val="56"/>
                <w:szCs w:val="56"/>
                <w:lang w:val="en-GB"/>
              </w:rPr>
            </w:pPr>
            <w:r>
              <w:rPr>
                <w:sz w:val="56"/>
                <w:szCs w:val="56"/>
                <w:lang w:val="en-GB"/>
              </w:rPr>
              <w:t>To</w:t>
            </w:r>
            <w:r w:rsidR="00DA6CEE">
              <w:rPr>
                <w:sz w:val="56"/>
                <w:szCs w:val="56"/>
                <w:lang w:val="en-GB"/>
              </w:rPr>
              <w:t xml:space="preserve">ldsystemet </w:t>
            </w:r>
            <w:r w:rsidR="00AC2599" w:rsidRPr="00F73EA5">
              <w:rPr>
                <w:sz w:val="56"/>
                <w:szCs w:val="56"/>
                <w:lang w:val="en-GB"/>
              </w:rPr>
              <w:t xml:space="preserve">Import </w:t>
            </w:r>
          </w:p>
          <w:p w14:paraId="3771E2C4" w14:textId="160F31FD" w:rsidR="00A204F7" w:rsidRPr="00AC2599" w:rsidRDefault="00A204F7" w:rsidP="0043590C">
            <w:pPr>
              <w:pStyle w:val="Forsidetitel"/>
              <w:rPr>
                <w:lang w:val="en-US"/>
              </w:rPr>
            </w:pP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2"/>
      </w:tblGrid>
      <w:tr w:rsidR="00905564" w:rsidRPr="00AC2599" w14:paraId="6712011B" w14:textId="77777777" w:rsidTr="00C5759B">
        <w:tc>
          <w:tcPr>
            <w:tcW w:w="6822" w:type="dxa"/>
            <w:shd w:val="clear" w:color="auto" w:fill="auto"/>
          </w:tcPr>
          <w:p w14:paraId="698D26AF" w14:textId="248115A9" w:rsidR="00905564" w:rsidRPr="00AC2599" w:rsidRDefault="0043590C" w:rsidP="00D44594">
            <w:pPr>
              <w:pStyle w:val="Header-Forside"/>
              <w:rPr>
                <w:lang w:val="en-US"/>
              </w:rPr>
            </w:pPr>
            <w:r>
              <w:rPr>
                <w:lang w:val="en-GB"/>
              </w:rPr>
              <w:t xml:space="preserve">Toldsystemet </w:t>
            </w:r>
            <w:r w:rsidR="00AC2599">
              <w:rPr>
                <w:lang w:val="en-GB"/>
              </w:rPr>
              <w:t xml:space="preserve">System Guide </w:t>
            </w:r>
            <w:r w:rsidR="007E2EDF">
              <w:rPr>
                <w:lang w:val="en-GB"/>
              </w:rPr>
              <w:t xml:space="preserve">                            </w:t>
            </w:r>
            <w:r w:rsidR="00C4580D">
              <w:rPr>
                <w:lang w:val="en-GB"/>
              </w:rPr>
              <w:t xml:space="preserve"> </w:t>
            </w:r>
            <w:r w:rsidR="00821F71">
              <w:rPr>
                <w:lang w:val="en-GB"/>
              </w:rPr>
              <w:t xml:space="preserve">Version 2.0 </w:t>
            </w:r>
            <w:r>
              <w:rPr>
                <w:lang w:val="en-GB"/>
              </w:rPr>
              <w:t xml:space="preserve">September </w:t>
            </w:r>
            <w:r w:rsidR="00833D36" w:rsidRPr="00AC2599">
              <w:rPr>
                <w:lang w:val="en-US"/>
              </w:rPr>
              <w:t>2021</w:t>
            </w:r>
          </w:p>
        </w:tc>
      </w:tr>
      <w:tr w:rsidR="007E2EDF" w:rsidRPr="00AC2599" w14:paraId="6674DB78" w14:textId="77777777" w:rsidTr="00C5759B">
        <w:tc>
          <w:tcPr>
            <w:tcW w:w="6822" w:type="dxa"/>
            <w:shd w:val="clear" w:color="auto" w:fill="auto"/>
          </w:tcPr>
          <w:p w14:paraId="41EAC42D" w14:textId="77777777" w:rsidR="007E2EDF" w:rsidRPr="00202206" w:rsidRDefault="007E2EDF" w:rsidP="00D44594">
            <w:pPr>
              <w:pStyle w:val="Header-Forside"/>
              <w:rPr>
                <w:lang w:val="en-GB"/>
              </w:rPr>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A53B50">
          <w:pPr>
            <w:rPr>
              <w:lang w:val="en-US"/>
            </w:rPr>
            <w:sectPr w:rsidR="00F31C20" w:rsidRPr="004D72D4" w:rsidSect="00A204F7">
              <w:headerReference w:type="even" r:id="rId11"/>
              <w:headerReference w:type="default" r:id="rId12"/>
              <w:footerReference w:type="even" r:id="rId13"/>
              <w:footerReference w:type="default" r:id="rId14"/>
              <w:headerReference w:type="first" r:id="rId15"/>
              <w:footerReference w:type="first" r:id="rId16"/>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2" w:name="_Toc65750459"/>
      <w:bookmarkStart w:id="3" w:name="_Hlk5301364"/>
      <w:bookmarkStart w:id="4" w:name="_Hlk5303662"/>
      <w:r w:rsidRPr="00AE3474">
        <w:rPr>
          <w:b/>
          <w:bCs/>
          <w:sz w:val="40"/>
          <w:szCs w:val="40"/>
        </w:rPr>
        <w:lastRenderedPageBreak/>
        <w:t>Document version</w:t>
      </w:r>
      <w:bookmarkEnd w:id="2"/>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AC2599"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396"/>
              <w:gridCol w:w="992"/>
              <w:gridCol w:w="1701"/>
              <w:gridCol w:w="3686"/>
            </w:tblGrid>
            <w:tr w:rsidR="00096D3A" w:rsidRPr="00862C2C" w14:paraId="6634DB92" w14:textId="32534500" w:rsidTr="008F486F">
              <w:trPr>
                <w:trHeight w:val="612"/>
              </w:trPr>
              <w:tc>
                <w:tcPr>
                  <w:tcW w:w="1396"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701"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686"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8F486F">
              <w:trPr>
                <w:trHeight w:val="806"/>
              </w:trPr>
              <w:tc>
                <w:tcPr>
                  <w:tcW w:w="1396"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701"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686"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8F486F">
              <w:trPr>
                <w:trHeight w:val="795"/>
              </w:trPr>
              <w:tc>
                <w:tcPr>
                  <w:tcW w:w="1396"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701"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686" w:type="dxa"/>
                </w:tcPr>
                <w:p w14:paraId="5AFF9B19" w14:textId="5F54B72D" w:rsidR="00096D3A" w:rsidRPr="00833D36" w:rsidRDefault="00186224" w:rsidP="00833D36">
                  <w:pPr>
                    <w:pStyle w:val="Tabel"/>
                    <w:rPr>
                      <w:lang w:val="en-US"/>
                    </w:rPr>
                  </w:pPr>
                  <w:r>
                    <w:rPr>
                      <w:lang w:val="en-US"/>
                    </w:rPr>
                    <w:t>Generally updated</w:t>
                  </w:r>
                </w:p>
              </w:tc>
            </w:tr>
            <w:tr w:rsidR="00096D3A" w:rsidRPr="00AC2599" w14:paraId="291F5A67" w14:textId="088EFE3A" w:rsidTr="008F486F">
              <w:trPr>
                <w:trHeight w:val="795"/>
              </w:trPr>
              <w:tc>
                <w:tcPr>
                  <w:tcW w:w="1396" w:type="dxa"/>
                  <w:shd w:val="clear" w:color="auto" w:fill="auto"/>
                </w:tcPr>
                <w:p w14:paraId="0632F6DB" w14:textId="77777777" w:rsidR="00096D3A" w:rsidRPr="00833D36" w:rsidRDefault="00096D3A" w:rsidP="00833D36">
                  <w:pPr>
                    <w:pStyle w:val="Tabel"/>
                    <w:rPr>
                      <w:lang w:val="en-US"/>
                    </w:rPr>
                  </w:pPr>
                </w:p>
              </w:tc>
              <w:tc>
                <w:tcPr>
                  <w:tcW w:w="992" w:type="dxa"/>
                  <w:shd w:val="clear" w:color="auto" w:fill="auto"/>
                </w:tcPr>
                <w:p w14:paraId="6C34D0E6" w14:textId="77777777" w:rsidR="00096D3A" w:rsidRPr="00833D36" w:rsidRDefault="00096D3A" w:rsidP="00833D36">
                  <w:pPr>
                    <w:pStyle w:val="Tabel"/>
                    <w:rPr>
                      <w:lang w:val="en-US"/>
                    </w:rPr>
                  </w:pPr>
                </w:p>
              </w:tc>
              <w:tc>
                <w:tcPr>
                  <w:tcW w:w="1701" w:type="dxa"/>
                  <w:shd w:val="clear" w:color="auto" w:fill="auto"/>
                </w:tcPr>
                <w:p w14:paraId="413F013D" w14:textId="77777777" w:rsidR="00096D3A" w:rsidRPr="00833D36" w:rsidRDefault="00096D3A" w:rsidP="00833D36">
                  <w:pPr>
                    <w:pStyle w:val="Tabel"/>
                    <w:rPr>
                      <w:lang w:val="en-US"/>
                    </w:rPr>
                  </w:pPr>
                </w:p>
              </w:tc>
              <w:tc>
                <w:tcPr>
                  <w:tcW w:w="3686" w:type="dxa"/>
                </w:tcPr>
                <w:p w14:paraId="70BBB2A3" w14:textId="77777777" w:rsidR="00096D3A" w:rsidRPr="00833D36" w:rsidRDefault="00096D3A" w:rsidP="00833D36">
                  <w:pPr>
                    <w:pStyle w:val="Tabel"/>
                    <w:rPr>
                      <w:lang w:val="en-US"/>
                    </w:rPr>
                  </w:pP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5" w:name="_Hlk4593287"/>
    </w:p>
    <w:p w14:paraId="369C36EC" w14:textId="3756DBB7" w:rsidR="00E35F92" w:rsidRDefault="00E35F92" w:rsidP="00AC2599">
      <w:pPr>
        <w:pStyle w:val="Title"/>
        <w:rPr>
          <w:sz w:val="56"/>
          <w:szCs w:val="56"/>
          <w:lang w:val="en-GB"/>
        </w:rPr>
      </w:pP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TOCHeading"/>
          </w:pPr>
          <w:r>
            <w:t>Contents</w:t>
          </w:r>
        </w:p>
        <w:p w14:paraId="15930EA8" w14:textId="4D7747E5" w:rsidR="009F649A" w:rsidRDefault="00E57AEB">
          <w:pPr>
            <w:pStyle w:val="TOC1"/>
            <w:rPr>
              <w:rFonts w:asciiTheme="minorHAnsi" w:eastAsiaTheme="minorEastAsia" w:hAnsiTheme="minorHAnsi" w:cstheme="minorBidi" w:hint="eastAsia"/>
              <w:b w:val="0"/>
              <w:noProof/>
              <w:color w:val="auto"/>
              <w:spacing w:val="0"/>
              <w:sz w:val="22"/>
              <w:szCs w:val="22"/>
              <w:lang w:val="en-US"/>
            </w:rPr>
          </w:pPr>
          <w:r>
            <w:fldChar w:fldCharType="begin"/>
          </w:r>
          <w:r>
            <w:instrText xml:space="preserve"> TOC \o "1-3" \h \z \u </w:instrText>
          </w:r>
          <w:r>
            <w:fldChar w:fldCharType="separate"/>
          </w:r>
          <w:hyperlink w:anchor="_Toc83288189" w:history="1">
            <w:r w:rsidR="009F649A" w:rsidRPr="009D7F45">
              <w:rPr>
                <w:rStyle w:val="Hyperlink"/>
                <w:noProof/>
                <w:lang w:val="en-GB"/>
              </w:rPr>
              <w:t>1 Introduction</w:t>
            </w:r>
            <w:r w:rsidR="009F649A">
              <w:rPr>
                <w:noProof/>
                <w:webHidden/>
              </w:rPr>
              <w:tab/>
            </w:r>
            <w:r w:rsidR="009F649A">
              <w:rPr>
                <w:noProof/>
                <w:webHidden/>
              </w:rPr>
              <w:fldChar w:fldCharType="begin"/>
            </w:r>
            <w:r w:rsidR="009F649A">
              <w:rPr>
                <w:noProof/>
                <w:webHidden/>
              </w:rPr>
              <w:instrText xml:space="preserve"> PAGEREF _Toc83288189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45A611DB" w14:textId="4308B4F0" w:rsidR="009F649A" w:rsidRDefault="00A53B50">
          <w:pPr>
            <w:pStyle w:val="TOC1"/>
            <w:rPr>
              <w:rFonts w:asciiTheme="minorHAnsi" w:eastAsiaTheme="minorEastAsia" w:hAnsiTheme="minorHAnsi" w:cstheme="minorBidi" w:hint="eastAsia"/>
              <w:b w:val="0"/>
              <w:noProof/>
              <w:color w:val="auto"/>
              <w:spacing w:val="0"/>
              <w:sz w:val="22"/>
              <w:szCs w:val="22"/>
              <w:lang w:val="en-US"/>
            </w:rPr>
          </w:pPr>
          <w:hyperlink w:anchor="_Toc83288190" w:history="1">
            <w:r w:rsidR="009F649A" w:rsidRPr="009D7F45">
              <w:rPr>
                <w:rStyle w:val="Hyperlink"/>
                <w:noProof/>
                <w:lang w:val="en-GB"/>
              </w:rPr>
              <w:t>2 Technical overview</w:t>
            </w:r>
            <w:r w:rsidR="009F649A">
              <w:rPr>
                <w:noProof/>
                <w:webHidden/>
              </w:rPr>
              <w:tab/>
            </w:r>
            <w:r w:rsidR="009F649A">
              <w:rPr>
                <w:noProof/>
                <w:webHidden/>
              </w:rPr>
              <w:fldChar w:fldCharType="begin"/>
            </w:r>
            <w:r w:rsidR="009F649A">
              <w:rPr>
                <w:noProof/>
                <w:webHidden/>
              </w:rPr>
              <w:instrText xml:space="preserve"> PAGEREF _Toc83288190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0F07DBB3" w14:textId="73359FC0" w:rsidR="009F649A" w:rsidRDefault="00A53B50">
          <w:pPr>
            <w:pStyle w:val="TOC2"/>
            <w:rPr>
              <w:rFonts w:asciiTheme="minorHAnsi" w:eastAsiaTheme="minorEastAsia" w:hAnsiTheme="minorHAnsi" w:cstheme="minorBidi" w:hint="eastAsia"/>
              <w:noProof/>
              <w:color w:val="auto"/>
              <w:sz w:val="22"/>
              <w:szCs w:val="22"/>
              <w:lang w:val="en-US"/>
            </w:rPr>
          </w:pPr>
          <w:hyperlink w:anchor="_Toc83288191" w:history="1">
            <w:r w:rsidR="009F649A" w:rsidRPr="009D7F45">
              <w:rPr>
                <w:rStyle w:val="Hyperlink"/>
                <w:noProof/>
                <w:lang w:val="en-US"/>
              </w:rPr>
              <w:t>2.1 Relation between system-to-system and UI</w:t>
            </w:r>
            <w:r w:rsidR="009F649A">
              <w:rPr>
                <w:noProof/>
                <w:webHidden/>
              </w:rPr>
              <w:tab/>
            </w:r>
            <w:r w:rsidR="009F649A">
              <w:rPr>
                <w:noProof/>
                <w:webHidden/>
              </w:rPr>
              <w:fldChar w:fldCharType="begin"/>
            </w:r>
            <w:r w:rsidR="009F649A">
              <w:rPr>
                <w:noProof/>
                <w:webHidden/>
              </w:rPr>
              <w:instrText xml:space="preserve"> PAGEREF _Toc83288191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3B840D09" w14:textId="2D17BD78" w:rsidR="009F649A" w:rsidRDefault="00A53B50">
          <w:pPr>
            <w:pStyle w:val="TOC2"/>
            <w:rPr>
              <w:rFonts w:asciiTheme="minorHAnsi" w:eastAsiaTheme="minorEastAsia" w:hAnsiTheme="minorHAnsi" w:cstheme="minorBidi" w:hint="eastAsia"/>
              <w:noProof/>
              <w:color w:val="auto"/>
              <w:sz w:val="22"/>
              <w:szCs w:val="22"/>
              <w:lang w:val="en-US"/>
            </w:rPr>
          </w:pPr>
          <w:hyperlink w:anchor="_Toc83288192" w:history="1">
            <w:r w:rsidR="009F649A" w:rsidRPr="009D7F45">
              <w:rPr>
                <w:rStyle w:val="Hyperlink"/>
                <w:noProof/>
              </w:rPr>
              <w:t>2.2 System overview</w:t>
            </w:r>
            <w:r w:rsidR="009F649A">
              <w:rPr>
                <w:noProof/>
                <w:webHidden/>
              </w:rPr>
              <w:tab/>
            </w:r>
            <w:r w:rsidR="009F649A">
              <w:rPr>
                <w:noProof/>
                <w:webHidden/>
              </w:rPr>
              <w:fldChar w:fldCharType="begin"/>
            </w:r>
            <w:r w:rsidR="009F649A">
              <w:rPr>
                <w:noProof/>
                <w:webHidden/>
              </w:rPr>
              <w:instrText xml:space="preserve"> PAGEREF _Toc83288192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53F4F626" w14:textId="2DA876CE" w:rsidR="009F649A" w:rsidRDefault="00A53B50">
          <w:pPr>
            <w:pStyle w:val="TOC3"/>
            <w:rPr>
              <w:rFonts w:asciiTheme="minorHAnsi" w:eastAsiaTheme="minorEastAsia" w:hAnsiTheme="minorHAnsi" w:cstheme="minorBidi" w:hint="eastAsia"/>
              <w:noProof/>
              <w:color w:val="auto"/>
              <w:sz w:val="22"/>
              <w:szCs w:val="22"/>
              <w:lang w:val="en-US"/>
            </w:rPr>
          </w:pPr>
          <w:hyperlink w:anchor="_Toc83288193" w:history="1">
            <w:r w:rsidR="009F649A" w:rsidRPr="009D7F45">
              <w:rPr>
                <w:rStyle w:val="Hyperlink"/>
                <w:noProof/>
                <w:lang w:val="en-US"/>
              </w:rPr>
              <w:t>2.2.1</w:t>
            </w:r>
            <w:r w:rsidR="009F649A" w:rsidRPr="009D7F45">
              <w:rPr>
                <w:rStyle w:val="Hyperlink"/>
                <w:noProof/>
                <w:lang w:val="en-GB"/>
              </w:rPr>
              <w:t xml:space="preserve"> Services and endpoints</w:t>
            </w:r>
            <w:r w:rsidR="009F649A">
              <w:rPr>
                <w:noProof/>
                <w:webHidden/>
              </w:rPr>
              <w:tab/>
            </w:r>
            <w:r w:rsidR="009F649A">
              <w:rPr>
                <w:noProof/>
                <w:webHidden/>
              </w:rPr>
              <w:fldChar w:fldCharType="begin"/>
            </w:r>
            <w:r w:rsidR="009F649A">
              <w:rPr>
                <w:noProof/>
                <w:webHidden/>
              </w:rPr>
              <w:instrText xml:space="preserve"> PAGEREF _Toc83288193 \h </w:instrText>
            </w:r>
            <w:r w:rsidR="009F649A">
              <w:rPr>
                <w:noProof/>
                <w:webHidden/>
              </w:rPr>
            </w:r>
            <w:r w:rsidR="009F649A">
              <w:rPr>
                <w:noProof/>
                <w:webHidden/>
              </w:rPr>
              <w:fldChar w:fldCharType="separate"/>
            </w:r>
            <w:r w:rsidR="009F649A">
              <w:rPr>
                <w:noProof/>
                <w:webHidden/>
              </w:rPr>
              <w:t>4</w:t>
            </w:r>
            <w:r w:rsidR="009F649A">
              <w:rPr>
                <w:noProof/>
                <w:webHidden/>
              </w:rPr>
              <w:fldChar w:fldCharType="end"/>
            </w:r>
          </w:hyperlink>
        </w:p>
        <w:p w14:paraId="7793EE83" w14:textId="64A39EEC" w:rsidR="009F649A" w:rsidRDefault="00A53B50">
          <w:pPr>
            <w:pStyle w:val="TOC1"/>
            <w:rPr>
              <w:rFonts w:asciiTheme="minorHAnsi" w:eastAsiaTheme="minorEastAsia" w:hAnsiTheme="minorHAnsi" w:cstheme="minorBidi" w:hint="eastAsia"/>
              <w:b w:val="0"/>
              <w:noProof/>
              <w:color w:val="auto"/>
              <w:spacing w:val="0"/>
              <w:sz w:val="22"/>
              <w:szCs w:val="22"/>
              <w:lang w:val="en-US"/>
            </w:rPr>
          </w:pPr>
          <w:hyperlink w:anchor="_Toc83288194" w:history="1">
            <w:r w:rsidR="009F649A" w:rsidRPr="009D7F45">
              <w:rPr>
                <w:rStyle w:val="Hyperlink"/>
                <w:noProof/>
                <w:lang w:val="en-GB"/>
              </w:rPr>
              <w:t>3 Declaration submission and supporting functions</w:t>
            </w:r>
            <w:r w:rsidR="009F649A">
              <w:rPr>
                <w:noProof/>
                <w:webHidden/>
              </w:rPr>
              <w:tab/>
            </w:r>
            <w:r w:rsidR="009F649A">
              <w:rPr>
                <w:noProof/>
                <w:webHidden/>
              </w:rPr>
              <w:fldChar w:fldCharType="begin"/>
            </w:r>
            <w:r w:rsidR="009F649A">
              <w:rPr>
                <w:noProof/>
                <w:webHidden/>
              </w:rPr>
              <w:instrText xml:space="preserve"> PAGEREF _Toc83288194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01320836" w14:textId="3C29EC95" w:rsidR="009F649A" w:rsidRDefault="00A53B50">
          <w:pPr>
            <w:pStyle w:val="TOC2"/>
            <w:rPr>
              <w:rFonts w:asciiTheme="minorHAnsi" w:eastAsiaTheme="minorEastAsia" w:hAnsiTheme="minorHAnsi" w:cstheme="minorBidi" w:hint="eastAsia"/>
              <w:noProof/>
              <w:color w:val="auto"/>
              <w:sz w:val="22"/>
              <w:szCs w:val="22"/>
              <w:lang w:val="en-US"/>
            </w:rPr>
          </w:pPr>
          <w:hyperlink w:anchor="_Toc83288195" w:history="1">
            <w:r w:rsidR="009F649A" w:rsidRPr="009D7F45">
              <w:rPr>
                <w:rStyle w:val="Hyperlink"/>
                <w:noProof/>
                <w:lang w:val="en-GB"/>
              </w:rPr>
              <w:t>3.1 Submission</w:t>
            </w:r>
            <w:r w:rsidR="009F649A">
              <w:rPr>
                <w:noProof/>
                <w:webHidden/>
              </w:rPr>
              <w:tab/>
            </w:r>
            <w:r w:rsidR="009F649A">
              <w:rPr>
                <w:noProof/>
                <w:webHidden/>
              </w:rPr>
              <w:fldChar w:fldCharType="begin"/>
            </w:r>
            <w:r w:rsidR="009F649A">
              <w:rPr>
                <w:noProof/>
                <w:webHidden/>
              </w:rPr>
              <w:instrText xml:space="preserve"> PAGEREF _Toc83288195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7771B364" w14:textId="3BAFEA9B" w:rsidR="009F649A" w:rsidRDefault="00A53B50">
          <w:pPr>
            <w:pStyle w:val="TOC2"/>
            <w:rPr>
              <w:rFonts w:asciiTheme="minorHAnsi" w:eastAsiaTheme="minorEastAsia" w:hAnsiTheme="minorHAnsi" w:cstheme="minorBidi" w:hint="eastAsia"/>
              <w:noProof/>
              <w:color w:val="auto"/>
              <w:sz w:val="22"/>
              <w:szCs w:val="22"/>
              <w:lang w:val="en-US"/>
            </w:rPr>
          </w:pPr>
          <w:hyperlink w:anchor="_Toc83288196" w:history="1">
            <w:r w:rsidR="009F649A" w:rsidRPr="009D7F45">
              <w:rPr>
                <w:rStyle w:val="Hyperlink"/>
                <w:noProof/>
                <w:lang w:val="en-GB"/>
              </w:rPr>
              <w:t>3.2 Correction</w:t>
            </w:r>
            <w:r w:rsidR="009F649A">
              <w:rPr>
                <w:noProof/>
                <w:webHidden/>
              </w:rPr>
              <w:tab/>
            </w:r>
            <w:r w:rsidR="009F649A">
              <w:rPr>
                <w:noProof/>
                <w:webHidden/>
              </w:rPr>
              <w:fldChar w:fldCharType="begin"/>
            </w:r>
            <w:r w:rsidR="009F649A">
              <w:rPr>
                <w:noProof/>
                <w:webHidden/>
              </w:rPr>
              <w:instrText xml:space="preserve"> PAGEREF _Toc83288196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5FFBF0DF" w14:textId="5FA394CC" w:rsidR="009F649A" w:rsidRDefault="00A53B50">
          <w:pPr>
            <w:pStyle w:val="TOC2"/>
            <w:rPr>
              <w:rFonts w:asciiTheme="minorHAnsi" w:eastAsiaTheme="minorEastAsia" w:hAnsiTheme="minorHAnsi" w:cstheme="minorBidi" w:hint="eastAsia"/>
              <w:noProof/>
              <w:color w:val="auto"/>
              <w:sz w:val="22"/>
              <w:szCs w:val="22"/>
              <w:lang w:val="en-US"/>
            </w:rPr>
          </w:pPr>
          <w:hyperlink w:anchor="_Toc83288197" w:history="1">
            <w:r w:rsidR="009F649A" w:rsidRPr="009D7F45">
              <w:rPr>
                <w:rStyle w:val="Hyperlink"/>
                <w:noProof/>
                <w:lang w:val="en-GB"/>
              </w:rPr>
              <w:t>3.3 Amendment</w:t>
            </w:r>
            <w:r w:rsidR="009F649A">
              <w:rPr>
                <w:noProof/>
                <w:webHidden/>
              </w:rPr>
              <w:tab/>
            </w:r>
            <w:r w:rsidR="009F649A">
              <w:rPr>
                <w:noProof/>
                <w:webHidden/>
              </w:rPr>
              <w:fldChar w:fldCharType="begin"/>
            </w:r>
            <w:r w:rsidR="009F649A">
              <w:rPr>
                <w:noProof/>
                <w:webHidden/>
              </w:rPr>
              <w:instrText xml:space="preserve"> PAGEREF _Toc83288197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5F5495D1" w14:textId="633E52FE" w:rsidR="009F649A" w:rsidRDefault="00A53B50">
          <w:pPr>
            <w:pStyle w:val="TOC2"/>
            <w:rPr>
              <w:rFonts w:asciiTheme="minorHAnsi" w:eastAsiaTheme="minorEastAsia" w:hAnsiTheme="minorHAnsi" w:cstheme="minorBidi" w:hint="eastAsia"/>
              <w:noProof/>
              <w:color w:val="auto"/>
              <w:sz w:val="22"/>
              <w:szCs w:val="22"/>
              <w:lang w:val="en-US"/>
            </w:rPr>
          </w:pPr>
          <w:hyperlink w:anchor="_Toc83288198" w:history="1">
            <w:r w:rsidR="009F649A" w:rsidRPr="009D7F45">
              <w:rPr>
                <w:rStyle w:val="Hyperlink"/>
                <w:noProof/>
                <w:lang w:val="en-GB"/>
              </w:rPr>
              <w:t>3.4 Invalidation</w:t>
            </w:r>
            <w:r w:rsidR="009F649A">
              <w:rPr>
                <w:noProof/>
                <w:webHidden/>
              </w:rPr>
              <w:tab/>
            </w:r>
            <w:r w:rsidR="009F649A">
              <w:rPr>
                <w:noProof/>
                <w:webHidden/>
              </w:rPr>
              <w:fldChar w:fldCharType="begin"/>
            </w:r>
            <w:r w:rsidR="009F649A">
              <w:rPr>
                <w:noProof/>
                <w:webHidden/>
              </w:rPr>
              <w:instrText xml:space="preserve"> PAGEREF _Toc83288198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4B0467F7" w14:textId="6F8887BC" w:rsidR="009F649A" w:rsidRDefault="00A53B50">
          <w:pPr>
            <w:pStyle w:val="TOC2"/>
            <w:rPr>
              <w:rFonts w:asciiTheme="minorHAnsi" w:eastAsiaTheme="minorEastAsia" w:hAnsiTheme="minorHAnsi" w:cstheme="minorBidi" w:hint="eastAsia"/>
              <w:noProof/>
              <w:color w:val="auto"/>
              <w:sz w:val="22"/>
              <w:szCs w:val="22"/>
              <w:lang w:val="en-US"/>
            </w:rPr>
          </w:pPr>
          <w:hyperlink w:anchor="_Toc83288199" w:history="1">
            <w:r w:rsidR="009F649A" w:rsidRPr="009D7F45">
              <w:rPr>
                <w:rStyle w:val="Hyperlink"/>
                <w:noProof/>
                <w:lang w:val="en-GB"/>
              </w:rPr>
              <w:t>3.5 Invalidation and Repayment</w:t>
            </w:r>
            <w:r w:rsidR="009F649A">
              <w:rPr>
                <w:noProof/>
                <w:webHidden/>
              </w:rPr>
              <w:tab/>
            </w:r>
            <w:r w:rsidR="009F649A">
              <w:rPr>
                <w:noProof/>
                <w:webHidden/>
              </w:rPr>
              <w:fldChar w:fldCharType="begin"/>
            </w:r>
            <w:r w:rsidR="009F649A">
              <w:rPr>
                <w:noProof/>
                <w:webHidden/>
              </w:rPr>
              <w:instrText xml:space="preserve"> PAGEREF _Toc83288199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03153DEF" w14:textId="42A7B386" w:rsidR="009F649A" w:rsidRDefault="00A53B50">
          <w:pPr>
            <w:pStyle w:val="TOC2"/>
            <w:rPr>
              <w:rFonts w:asciiTheme="minorHAnsi" w:eastAsiaTheme="minorEastAsia" w:hAnsiTheme="minorHAnsi" w:cstheme="minorBidi" w:hint="eastAsia"/>
              <w:noProof/>
              <w:color w:val="auto"/>
              <w:sz w:val="22"/>
              <w:szCs w:val="22"/>
              <w:lang w:val="en-US"/>
            </w:rPr>
          </w:pPr>
          <w:hyperlink w:anchor="_Toc83288200" w:history="1">
            <w:r w:rsidR="009F649A" w:rsidRPr="009D7F45">
              <w:rPr>
                <w:rStyle w:val="Hyperlink"/>
                <w:noProof/>
                <w:lang w:val="en-GB"/>
              </w:rPr>
              <w:t>3.6 Remission and Repayment</w:t>
            </w:r>
            <w:r w:rsidR="009F649A">
              <w:rPr>
                <w:noProof/>
                <w:webHidden/>
              </w:rPr>
              <w:tab/>
            </w:r>
            <w:r w:rsidR="009F649A">
              <w:rPr>
                <w:noProof/>
                <w:webHidden/>
              </w:rPr>
              <w:fldChar w:fldCharType="begin"/>
            </w:r>
            <w:r w:rsidR="009F649A">
              <w:rPr>
                <w:noProof/>
                <w:webHidden/>
              </w:rPr>
              <w:instrText xml:space="preserve"> PAGEREF _Toc83288200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60F5AD13" w14:textId="6E2E3326" w:rsidR="009F649A" w:rsidRDefault="00A53B50">
          <w:pPr>
            <w:pStyle w:val="TOC2"/>
            <w:rPr>
              <w:rFonts w:asciiTheme="minorHAnsi" w:eastAsiaTheme="minorEastAsia" w:hAnsiTheme="minorHAnsi" w:cstheme="minorBidi" w:hint="eastAsia"/>
              <w:noProof/>
              <w:color w:val="auto"/>
              <w:sz w:val="22"/>
              <w:szCs w:val="22"/>
              <w:lang w:val="en-US"/>
            </w:rPr>
          </w:pPr>
          <w:hyperlink w:anchor="_Toc83288201" w:history="1">
            <w:r w:rsidR="009F649A" w:rsidRPr="009D7F45">
              <w:rPr>
                <w:rStyle w:val="Hyperlink"/>
                <w:noProof/>
                <w:lang w:val="en-GB"/>
              </w:rPr>
              <w:t>3.7 I2 - Goods Presentation</w:t>
            </w:r>
            <w:r w:rsidR="009F649A">
              <w:rPr>
                <w:noProof/>
                <w:webHidden/>
              </w:rPr>
              <w:tab/>
            </w:r>
            <w:r w:rsidR="009F649A">
              <w:rPr>
                <w:noProof/>
                <w:webHidden/>
              </w:rPr>
              <w:fldChar w:fldCharType="begin"/>
            </w:r>
            <w:r w:rsidR="009F649A">
              <w:rPr>
                <w:noProof/>
                <w:webHidden/>
              </w:rPr>
              <w:instrText xml:space="preserve"> PAGEREF _Toc83288201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4BFD9509" w14:textId="11D03D99" w:rsidR="009F649A" w:rsidRDefault="00A53B50">
          <w:pPr>
            <w:pStyle w:val="TOC2"/>
            <w:rPr>
              <w:rFonts w:asciiTheme="minorHAnsi" w:eastAsiaTheme="minorEastAsia" w:hAnsiTheme="minorHAnsi" w:cstheme="minorBidi" w:hint="eastAsia"/>
              <w:noProof/>
              <w:color w:val="auto"/>
              <w:sz w:val="22"/>
              <w:szCs w:val="22"/>
              <w:lang w:val="en-US"/>
            </w:rPr>
          </w:pPr>
          <w:hyperlink w:anchor="_Toc83288202" w:history="1">
            <w:r w:rsidR="009F649A" w:rsidRPr="009D7F45">
              <w:rPr>
                <w:rStyle w:val="Hyperlink"/>
                <w:noProof/>
                <w:lang w:val="en-GB"/>
              </w:rPr>
              <w:t>3.8 Overview of declaration types with their possible support function</w:t>
            </w:r>
            <w:r w:rsidR="009F649A">
              <w:rPr>
                <w:noProof/>
                <w:webHidden/>
              </w:rPr>
              <w:tab/>
            </w:r>
            <w:r w:rsidR="009F649A">
              <w:rPr>
                <w:noProof/>
                <w:webHidden/>
              </w:rPr>
              <w:fldChar w:fldCharType="begin"/>
            </w:r>
            <w:r w:rsidR="009F649A">
              <w:rPr>
                <w:noProof/>
                <w:webHidden/>
              </w:rPr>
              <w:instrText xml:space="preserve"> PAGEREF _Toc83288202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5A4B50A9" w14:textId="05F805E2" w:rsidR="009F649A" w:rsidRDefault="00A53B50">
          <w:pPr>
            <w:pStyle w:val="TOC2"/>
            <w:rPr>
              <w:rFonts w:asciiTheme="minorHAnsi" w:eastAsiaTheme="minorEastAsia" w:hAnsiTheme="minorHAnsi" w:cstheme="minorBidi" w:hint="eastAsia"/>
              <w:noProof/>
              <w:color w:val="auto"/>
              <w:sz w:val="22"/>
              <w:szCs w:val="22"/>
              <w:lang w:val="en-US"/>
            </w:rPr>
          </w:pPr>
          <w:hyperlink w:anchor="_Toc83288203" w:history="1">
            <w:r w:rsidR="009F649A" w:rsidRPr="009D7F45">
              <w:rPr>
                <w:rStyle w:val="Hyperlink"/>
                <w:noProof/>
                <w:lang w:val="en-GB"/>
              </w:rPr>
              <w:t>3.9 XSDs and test cases</w:t>
            </w:r>
            <w:r w:rsidR="009F649A">
              <w:rPr>
                <w:noProof/>
                <w:webHidden/>
              </w:rPr>
              <w:tab/>
            </w:r>
            <w:r w:rsidR="009F649A">
              <w:rPr>
                <w:noProof/>
                <w:webHidden/>
              </w:rPr>
              <w:fldChar w:fldCharType="begin"/>
            </w:r>
            <w:r w:rsidR="009F649A">
              <w:rPr>
                <w:noProof/>
                <w:webHidden/>
              </w:rPr>
              <w:instrText xml:space="preserve"> PAGEREF _Toc83288203 \h </w:instrText>
            </w:r>
            <w:r w:rsidR="009F649A">
              <w:rPr>
                <w:noProof/>
                <w:webHidden/>
              </w:rPr>
            </w:r>
            <w:r w:rsidR="009F649A">
              <w:rPr>
                <w:noProof/>
                <w:webHidden/>
              </w:rPr>
              <w:fldChar w:fldCharType="separate"/>
            </w:r>
            <w:r w:rsidR="009F649A">
              <w:rPr>
                <w:noProof/>
                <w:webHidden/>
              </w:rPr>
              <w:t>7</w:t>
            </w:r>
            <w:r w:rsidR="009F649A">
              <w:rPr>
                <w:noProof/>
                <w:webHidden/>
              </w:rPr>
              <w:fldChar w:fldCharType="end"/>
            </w:r>
          </w:hyperlink>
        </w:p>
        <w:p w14:paraId="16624DCC" w14:textId="7DF2C6B2" w:rsidR="009F649A" w:rsidRDefault="00A53B50">
          <w:pPr>
            <w:pStyle w:val="TOC1"/>
            <w:rPr>
              <w:rFonts w:asciiTheme="minorHAnsi" w:eastAsiaTheme="minorEastAsia" w:hAnsiTheme="minorHAnsi" w:cstheme="minorBidi" w:hint="eastAsia"/>
              <w:b w:val="0"/>
              <w:noProof/>
              <w:color w:val="auto"/>
              <w:spacing w:val="0"/>
              <w:sz w:val="22"/>
              <w:szCs w:val="22"/>
              <w:lang w:val="en-US"/>
            </w:rPr>
          </w:pPr>
          <w:hyperlink w:anchor="_Toc83288204" w:history="1">
            <w:r w:rsidR="009F649A" w:rsidRPr="009D7F45">
              <w:rPr>
                <w:rStyle w:val="Hyperlink"/>
                <w:noProof/>
                <w:lang w:val="en-GB"/>
              </w:rPr>
              <w:t>4 Notifications</w:t>
            </w:r>
            <w:r w:rsidR="009F649A">
              <w:rPr>
                <w:noProof/>
                <w:webHidden/>
              </w:rPr>
              <w:tab/>
            </w:r>
            <w:r w:rsidR="009F649A">
              <w:rPr>
                <w:noProof/>
                <w:webHidden/>
              </w:rPr>
              <w:fldChar w:fldCharType="begin"/>
            </w:r>
            <w:r w:rsidR="009F649A">
              <w:rPr>
                <w:noProof/>
                <w:webHidden/>
              </w:rPr>
              <w:instrText xml:space="preserve"> PAGEREF _Toc83288204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544F3BE3" w14:textId="4DD47D60" w:rsidR="009F649A" w:rsidRDefault="00A53B50">
          <w:pPr>
            <w:pStyle w:val="TOC2"/>
            <w:rPr>
              <w:rFonts w:asciiTheme="minorHAnsi" w:eastAsiaTheme="minorEastAsia" w:hAnsiTheme="minorHAnsi" w:cstheme="minorBidi" w:hint="eastAsia"/>
              <w:noProof/>
              <w:color w:val="auto"/>
              <w:sz w:val="22"/>
              <w:szCs w:val="22"/>
              <w:lang w:val="en-US"/>
            </w:rPr>
          </w:pPr>
          <w:hyperlink w:anchor="_Toc83288205" w:history="1">
            <w:r w:rsidR="009F649A" w:rsidRPr="009D7F45">
              <w:rPr>
                <w:rStyle w:val="Hyperlink"/>
                <w:noProof/>
                <w:lang w:val="en-GB"/>
              </w:rPr>
              <w:t>4.1 Notification Request Design Suggestion</w:t>
            </w:r>
            <w:r w:rsidR="009F649A">
              <w:rPr>
                <w:noProof/>
                <w:webHidden/>
              </w:rPr>
              <w:tab/>
            </w:r>
            <w:r w:rsidR="009F649A">
              <w:rPr>
                <w:noProof/>
                <w:webHidden/>
              </w:rPr>
              <w:fldChar w:fldCharType="begin"/>
            </w:r>
            <w:r w:rsidR="009F649A">
              <w:rPr>
                <w:noProof/>
                <w:webHidden/>
              </w:rPr>
              <w:instrText xml:space="preserve"> PAGEREF _Toc83288205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7EB956D1" w14:textId="78FDB431" w:rsidR="009F649A" w:rsidRDefault="00A53B50">
          <w:pPr>
            <w:pStyle w:val="TOC2"/>
            <w:rPr>
              <w:rFonts w:asciiTheme="minorHAnsi" w:eastAsiaTheme="minorEastAsia" w:hAnsiTheme="minorHAnsi" w:cstheme="minorBidi" w:hint="eastAsia"/>
              <w:noProof/>
              <w:color w:val="auto"/>
              <w:sz w:val="22"/>
              <w:szCs w:val="22"/>
              <w:lang w:val="en-US"/>
            </w:rPr>
          </w:pPr>
          <w:hyperlink w:anchor="_Toc83288206" w:history="1">
            <w:r w:rsidR="009F649A" w:rsidRPr="009D7F45">
              <w:rPr>
                <w:rStyle w:val="Hyperlink"/>
                <w:noProof/>
                <w:lang w:val="en-GB"/>
              </w:rPr>
              <w:t>4.2</w:t>
            </w:r>
            <w:r w:rsidR="009F649A" w:rsidRPr="009D7F45">
              <w:rPr>
                <w:rStyle w:val="Hyperlink"/>
                <w:noProof/>
                <w:lang w:val="en-US"/>
              </w:rPr>
              <w:t xml:space="preserve"> List of notifications, error codes, warnings, and their text</w:t>
            </w:r>
            <w:r w:rsidR="009F649A" w:rsidRPr="009D7F45">
              <w:rPr>
                <w:rStyle w:val="Hyperlink"/>
                <w:noProof/>
                <w:lang w:val="en-GB"/>
              </w:rPr>
              <w:t xml:space="preserve"> description</w:t>
            </w:r>
            <w:r w:rsidR="009F649A">
              <w:rPr>
                <w:noProof/>
                <w:webHidden/>
              </w:rPr>
              <w:tab/>
            </w:r>
            <w:r w:rsidR="009F649A">
              <w:rPr>
                <w:noProof/>
                <w:webHidden/>
              </w:rPr>
              <w:fldChar w:fldCharType="begin"/>
            </w:r>
            <w:r w:rsidR="009F649A">
              <w:rPr>
                <w:noProof/>
                <w:webHidden/>
              </w:rPr>
              <w:instrText xml:space="preserve"> PAGEREF _Toc83288206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27448A96" w14:textId="50E1D22E" w:rsidR="009F649A" w:rsidRDefault="00A53B50">
          <w:pPr>
            <w:pStyle w:val="TOC3"/>
            <w:rPr>
              <w:rFonts w:asciiTheme="minorHAnsi" w:eastAsiaTheme="minorEastAsia" w:hAnsiTheme="minorHAnsi" w:cstheme="minorBidi" w:hint="eastAsia"/>
              <w:noProof/>
              <w:color w:val="auto"/>
              <w:sz w:val="22"/>
              <w:szCs w:val="22"/>
              <w:lang w:val="en-US"/>
            </w:rPr>
          </w:pPr>
          <w:hyperlink w:anchor="_Toc83288207" w:history="1">
            <w:r w:rsidR="009F649A" w:rsidRPr="009D7F45">
              <w:rPr>
                <w:rStyle w:val="Hyperlink"/>
                <w:noProof/>
                <w:lang w:val="en-US"/>
              </w:rPr>
              <w:t>4.2.1</w:t>
            </w:r>
            <w:r w:rsidR="009F649A" w:rsidRPr="009D7F45">
              <w:rPr>
                <w:rStyle w:val="Hyperlink"/>
                <w:noProof/>
                <w:lang w:val="en-GB"/>
              </w:rPr>
              <w:t xml:space="preserve"> Overview of notifications</w:t>
            </w:r>
            <w:r w:rsidR="009F649A">
              <w:rPr>
                <w:noProof/>
                <w:webHidden/>
              </w:rPr>
              <w:tab/>
            </w:r>
            <w:r w:rsidR="009F649A">
              <w:rPr>
                <w:noProof/>
                <w:webHidden/>
              </w:rPr>
              <w:fldChar w:fldCharType="begin"/>
            </w:r>
            <w:r w:rsidR="009F649A">
              <w:rPr>
                <w:noProof/>
                <w:webHidden/>
              </w:rPr>
              <w:instrText xml:space="preserve"> PAGEREF _Toc83288207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0B855D4F" w14:textId="09EA0735" w:rsidR="009F649A" w:rsidRDefault="00A53B50">
          <w:pPr>
            <w:pStyle w:val="TOC3"/>
            <w:rPr>
              <w:rFonts w:asciiTheme="minorHAnsi" w:eastAsiaTheme="minorEastAsia" w:hAnsiTheme="minorHAnsi" w:cstheme="minorBidi" w:hint="eastAsia"/>
              <w:noProof/>
              <w:color w:val="auto"/>
              <w:sz w:val="22"/>
              <w:szCs w:val="22"/>
              <w:lang w:val="en-US"/>
            </w:rPr>
          </w:pPr>
          <w:hyperlink w:anchor="_Toc83288208" w:history="1">
            <w:r w:rsidR="009F649A" w:rsidRPr="009D7F45">
              <w:rPr>
                <w:rStyle w:val="Hyperlink"/>
                <w:noProof/>
                <w:lang w:val="en-US"/>
              </w:rPr>
              <w:t>4.2.2 Reading notifications</w:t>
            </w:r>
            <w:r w:rsidR="009F649A">
              <w:rPr>
                <w:noProof/>
                <w:webHidden/>
              </w:rPr>
              <w:tab/>
            </w:r>
            <w:r w:rsidR="009F649A">
              <w:rPr>
                <w:noProof/>
                <w:webHidden/>
              </w:rPr>
              <w:fldChar w:fldCharType="begin"/>
            </w:r>
            <w:r w:rsidR="009F649A">
              <w:rPr>
                <w:noProof/>
                <w:webHidden/>
              </w:rPr>
              <w:instrText xml:space="preserve"> PAGEREF _Toc83288208 \h </w:instrText>
            </w:r>
            <w:r w:rsidR="009F649A">
              <w:rPr>
                <w:noProof/>
                <w:webHidden/>
              </w:rPr>
            </w:r>
            <w:r w:rsidR="009F649A">
              <w:rPr>
                <w:noProof/>
                <w:webHidden/>
              </w:rPr>
              <w:fldChar w:fldCharType="separate"/>
            </w:r>
            <w:r w:rsidR="009F649A">
              <w:rPr>
                <w:noProof/>
                <w:webHidden/>
              </w:rPr>
              <w:t>9</w:t>
            </w:r>
            <w:r w:rsidR="009F649A">
              <w:rPr>
                <w:noProof/>
                <w:webHidden/>
              </w:rPr>
              <w:fldChar w:fldCharType="end"/>
            </w:r>
          </w:hyperlink>
        </w:p>
        <w:p w14:paraId="165957C0" w14:textId="31CFE156" w:rsidR="009F649A" w:rsidRDefault="00A53B50">
          <w:pPr>
            <w:pStyle w:val="TOC3"/>
            <w:rPr>
              <w:rFonts w:asciiTheme="minorHAnsi" w:eastAsiaTheme="minorEastAsia" w:hAnsiTheme="minorHAnsi" w:cstheme="minorBidi" w:hint="eastAsia"/>
              <w:noProof/>
              <w:color w:val="auto"/>
              <w:sz w:val="22"/>
              <w:szCs w:val="22"/>
              <w:lang w:val="en-US"/>
            </w:rPr>
          </w:pPr>
          <w:hyperlink w:anchor="_Toc83288209" w:history="1">
            <w:r w:rsidR="009F649A" w:rsidRPr="009D7F45">
              <w:rPr>
                <w:rStyle w:val="Hyperlink"/>
                <w:noProof/>
                <w:lang w:val="en-US"/>
              </w:rPr>
              <w:t xml:space="preserve">4.2.3 CWMACC - </w:t>
            </w:r>
            <w:r w:rsidR="009F649A" w:rsidRPr="009D7F45">
              <w:rPr>
                <w:rStyle w:val="Hyperlink"/>
                <w:noProof/>
                <w:lang w:val="en-GB"/>
              </w:rPr>
              <w:t>Declaration acceptance notification</w:t>
            </w:r>
            <w:r w:rsidR="009F649A">
              <w:rPr>
                <w:noProof/>
                <w:webHidden/>
              </w:rPr>
              <w:tab/>
            </w:r>
            <w:r w:rsidR="009F649A">
              <w:rPr>
                <w:noProof/>
                <w:webHidden/>
              </w:rPr>
              <w:fldChar w:fldCharType="begin"/>
            </w:r>
            <w:r w:rsidR="009F649A">
              <w:rPr>
                <w:noProof/>
                <w:webHidden/>
              </w:rPr>
              <w:instrText xml:space="preserve"> PAGEREF _Toc83288209 \h </w:instrText>
            </w:r>
            <w:r w:rsidR="009F649A">
              <w:rPr>
                <w:noProof/>
                <w:webHidden/>
              </w:rPr>
            </w:r>
            <w:r w:rsidR="009F649A">
              <w:rPr>
                <w:noProof/>
                <w:webHidden/>
              </w:rPr>
              <w:fldChar w:fldCharType="separate"/>
            </w:r>
            <w:r w:rsidR="009F649A">
              <w:rPr>
                <w:noProof/>
                <w:webHidden/>
              </w:rPr>
              <w:t>11</w:t>
            </w:r>
            <w:r w:rsidR="009F649A">
              <w:rPr>
                <w:noProof/>
                <w:webHidden/>
              </w:rPr>
              <w:fldChar w:fldCharType="end"/>
            </w:r>
          </w:hyperlink>
        </w:p>
        <w:p w14:paraId="7C880F21" w14:textId="7F8A80C9"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0" w:history="1">
            <w:r w:rsidR="009F649A" w:rsidRPr="009D7F45">
              <w:rPr>
                <w:rStyle w:val="Hyperlink"/>
                <w:noProof/>
                <w:lang w:val="en-US"/>
              </w:rPr>
              <w:t xml:space="preserve">4.2.4 CWMCLE - </w:t>
            </w:r>
            <w:r w:rsidR="009F649A" w:rsidRPr="009D7F45">
              <w:rPr>
                <w:rStyle w:val="Hyperlink"/>
                <w:noProof/>
                <w:lang w:val="en-GB"/>
              </w:rPr>
              <w:t>Declaration clearance notification</w:t>
            </w:r>
            <w:r w:rsidR="009F649A">
              <w:rPr>
                <w:noProof/>
                <w:webHidden/>
              </w:rPr>
              <w:tab/>
            </w:r>
            <w:r w:rsidR="009F649A">
              <w:rPr>
                <w:noProof/>
                <w:webHidden/>
              </w:rPr>
              <w:fldChar w:fldCharType="begin"/>
            </w:r>
            <w:r w:rsidR="009F649A">
              <w:rPr>
                <w:noProof/>
                <w:webHidden/>
              </w:rPr>
              <w:instrText xml:space="preserve"> PAGEREF _Toc83288210 \h </w:instrText>
            </w:r>
            <w:r w:rsidR="009F649A">
              <w:rPr>
                <w:noProof/>
                <w:webHidden/>
              </w:rPr>
            </w:r>
            <w:r w:rsidR="009F649A">
              <w:rPr>
                <w:noProof/>
                <w:webHidden/>
              </w:rPr>
              <w:fldChar w:fldCharType="separate"/>
            </w:r>
            <w:r w:rsidR="009F649A">
              <w:rPr>
                <w:noProof/>
                <w:webHidden/>
              </w:rPr>
              <w:t>11</w:t>
            </w:r>
            <w:r w:rsidR="009F649A">
              <w:rPr>
                <w:noProof/>
                <w:webHidden/>
              </w:rPr>
              <w:fldChar w:fldCharType="end"/>
            </w:r>
          </w:hyperlink>
        </w:p>
        <w:p w14:paraId="0AB94F8A" w14:textId="0DBA0EA7"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1" w:history="1">
            <w:r w:rsidR="009F649A" w:rsidRPr="009D7F45">
              <w:rPr>
                <w:rStyle w:val="Hyperlink"/>
                <w:noProof/>
                <w:lang w:val="en-US"/>
              </w:rPr>
              <w:t>4.2.5</w:t>
            </w:r>
            <w:r w:rsidR="009F649A" w:rsidRPr="009D7F45">
              <w:rPr>
                <w:rStyle w:val="Hyperlink"/>
                <w:noProof/>
                <w:lang w:val="en-GB"/>
              </w:rPr>
              <w:t xml:space="preserve"> CWMINV - Declaration invalidation notification</w:t>
            </w:r>
            <w:r w:rsidR="009F649A">
              <w:rPr>
                <w:noProof/>
                <w:webHidden/>
              </w:rPr>
              <w:tab/>
            </w:r>
            <w:r w:rsidR="009F649A">
              <w:rPr>
                <w:noProof/>
                <w:webHidden/>
              </w:rPr>
              <w:fldChar w:fldCharType="begin"/>
            </w:r>
            <w:r w:rsidR="009F649A">
              <w:rPr>
                <w:noProof/>
                <w:webHidden/>
              </w:rPr>
              <w:instrText xml:space="preserve"> PAGEREF _Toc83288211 \h </w:instrText>
            </w:r>
            <w:r w:rsidR="009F649A">
              <w:rPr>
                <w:noProof/>
                <w:webHidden/>
              </w:rPr>
            </w:r>
            <w:r w:rsidR="009F649A">
              <w:rPr>
                <w:noProof/>
                <w:webHidden/>
              </w:rPr>
              <w:fldChar w:fldCharType="separate"/>
            </w:r>
            <w:r w:rsidR="009F649A">
              <w:rPr>
                <w:noProof/>
                <w:webHidden/>
              </w:rPr>
              <w:t>12</w:t>
            </w:r>
            <w:r w:rsidR="009F649A">
              <w:rPr>
                <w:noProof/>
                <w:webHidden/>
              </w:rPr>
              <w:fldChar w:fldCharType="end"/>
            </w:r>
          </w:hyperlink>
        </w:p>
        <w:p w14:paraId="022D2000" w14:textId="0FAC30AE"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2" w:history="1">
            <w:r w:rsidR="009F649A" w:rsidRPr="009D7F45">
              <w:rPr>
                <w:rStyle w:val="Hyperlink"/>
                <w:noProof/>
                <w:lang w:val="en-US"/>
              </w:rPr>
              <w:t>4.2.6</w:t>
            </w:r>
            <w:r w:rsidR="009F649A" w:rsidRPr="009D7F45">
              <w:rPr>
                <w:rStyle w:val="Hyperlink"/>
                <w:noProof/>
                <w:lang w:val="en-GB"/>
              </w:rPr>
              <w:t xml:space="preserve"> CWMRCV – Receival notification</w:t>
            </w:r>
            <w:r w:rsidR="009F649A">
              <w:rPr>
                <w:noProof/>
                <w:webHidden/>
              </w:rPr>
              <w:tab/>
            </w:r>
            <w:r w:rsidR="009F649A">
              <w:rPr>
                <w:noProof/>
                <w:webHidden/>
              </w:rPr>
              <w:fldChar w:fldCharType="begin"/>
            </w:r>
            <w:r w:rsidR="009F649A">
              <w:rPr>
                <w:noProof/>
                <w:webHidden/>
              </w:rPr>
              <w:instrText xml:space="preserve"> PAGEREF _Toc83288212 \h </w:instrText>
            </w:r>
            <w:r w:rsidR="009F649A">
              <w:rPr>
                <w:noProof/>
                <w:webHidden/>
              </w:rPr>
            </w:r>
            <w:r w:rsidR="009F649A">
              <w:rPr>
                <w:noProof/>
                <w:webHidden/>
              </w:rPr>
              <w:fldChar w:fldCharType="separate"/>
            </w:r>
            <w:r w:rsidR="009F649A">
              <w:rPr>
                <w:noProof/>
                <w:webHidden/>
              </w:rPr>
              <w:t>13</w:t>
            </w:r>
            <w:r w:rsidR="009F649A">
              <w:rPr>
                <w:noProof/>
                <w:webHidden/>
              </w:rPr>
              <w:fldChar w:fldCharType="end"/>
            </w:r>
          </w:hyperlink>
        </w:p>
        <w:p w14:paraId="183162B0" w14:textId="5772331C"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3" w:history="1">
            <w:r w:rsidR="009F649A" w:rsidRPr="009D7F45">
              <w:rPr>
                <w:rStyle w:val="Hyperlink"/>
                <w:noProof/>
                <w:lang w:val="en-US"/>
              </w:rPr>
              <w:t>4.2.7</w:t>
            </w:r>
            <w:r w:rsidR="009F649A" w:rsidRPr="009D7F45">
              <w:rPr>
                <w:rStyle w:val="Hyperlink"/>
                <w:noProof/>
              </w:rPr>
              <w:t xml:space="preserve"> CWMREJ</w:t>
            </w:r>
            <w:r w:rsidR="009F649A" w:rsidRPr="009D7F45">
              <w:rPr>
                <w:rStyle w:val="Hyperlink"/>
                <w:noProof/>
                <w:lang w:val="en-GB"/>
              </w:rPr>
              <w:t xml:space="preserve"> - Rejection notification</w:t>
            </w:r>
            <w:r w:rsidR="009F649A">
              <w:rPr>
                <w:noProof/>
                <w:webHidden/>
              </w:rPr>
              <w:tab/>
            </w:r>
            <w:r w:rsidR="009F649A">
              <w:rPr>
                <w:noProof/>
                <w:webHidden/>
              </w:rPr>
              <w:fldChar w:fldCharType="begin"/>
            </w:r>
            <w:r w:rsidR="009F649A">
              <w:rPr>
                <w:noProof/>
                <w:webHidden/>
              </w:rPr>
              <w:instrText xml:space="preserve"> PAGEREF _Toc83288213 \h </w:instrText>
            </w:r>
            <w:r w:rsidR="009F649A">
              <w:rPr>
                <w:noProof/>
                <w:webHidden/>
              </w:rPr>
            </w:r>
            <w:r w:rsidR="009F649A">
              <w:rPr>
                <w:noProof/>
                <w:webHidden/>
              </w:rPr>
              <w:fldChar w:fldCharType="separate"/>
            </w:r>
            <w:r w:rsidR="009F649A">
              <w:rPr>
                <w:noProof/>
                <w:webHidden/>
              </w:rPr>
              <w:t>15</w:t>
            </w:r>
            <w:r w:rsidR="009F649A">
              <w:rPr>
                <w:noProof/>
                <w:webHidden/>
              </w:rPr>
              <w:fldChar w:fldCharType="end"/>
            </w:r>
          </w:hyperlink>
        </w:p>
        <w:p w14:paraId="39A3C6BE" w14:textId="23BE0233"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4" w:history="1">
            <w:r w:rsidR="009F649A" w:rsidRPr="009D7F45">
              <w:rPr>
                <w:rStyle w:val="Hyperlink"/>
                <w:noProof/>
                <w:lang w:val="en-US"/>
              </w:rPr>
              <w:t>4.2.8</w:t>
            </w:r>
            <w:r w:rsidR="009F649A" w:rsidRPr="009D7F45">
              <w:rPr>
                <w:rStyle w:val="Hyperlink"/>
                <w:noProof/>
                <w:lang w:val="en-GB"/>
              </w:rPr>
              <w:t xml:space="preserve"> CWMREQ – Customs position on request notification</w:t>
            </w:r>
            <w:r w:rsidR="009F649A">
              <w:rPr>
                <w:noProof/>
                <w:webHidden/>
              </w:rPr>
              <w:tab/>
            </w:r>
            <w:r w:rsidR="009F649A">
              <w:rPr>
                <w:noProof/>
                <w:webHidden/>
              </w:rPr>
              <w:fldChar w:fldCharType="begin"/>
            </w:r>
            <w:r w:rsidR="009F649A">
              <w:rPr>
                <w:noProof/>
                <w:webHidden/>
              </w:rPr>
              <w:instrText xml:space="preserve"> PAGEREF _Toc83288214 \h </w:instrText>
            </w:r>
            <w:r w:rsidR="009F649A">
              <w:rPr>
                <w:noProof/>
                <w:webHidden/>
              </w:rPr>
            </w:r>
            <w:r w:rsidR="009F649A">
              <w:rPr>
                <w:noProof/>
                <w:webHidden/>
              </w:rPr>
              <w:fldChar w:fldCharType="separate"/>
            </w:r>
            <w:r w:rsidR="009F649A">
              <w:rPr>
                <w:noProof/>
                <w:webHidden/>
              </w:rPr>
              <w:t>17</w:t>
            </w:r>
            <w:r w:rsidR="009F649A">
              <w:rPr>
                <w:noProof/>
                <w:webHidden/>
              </w:rPr>
              <w:fldChar w:fldCharType="end"/>
            </w:r>
          </w:hyperlink>
        </w:p>
        <w:p w14:paraId="5B0C3878" w14:textId="172C896B"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5" w:history="1">
            <w:r w:rsidR="009F649A" w:rsidRPr="009D7F45">
              <w:rPr>
                <w:rStyle w:val="Hyperlink"/>
                <w:noProof/>
                <w:lang w:val="en-US"/>
              </w:rPr>
              <w:t>4.2.9</w:t>
            </w:r>
            <w:r w:rsidR="009F649A" w:rsidRPr="009D7F45">
              <w:rPr>
                <w:rStyle w:val="Hyperlink"/>
                <w:noProof/>
                <w:lang w:val="en-GB"/>
              </w:rPr>
              <w:t xml:space="preserve"> CWMRES - Result of request notification</w:t>
            </w:r>
            <w:r w:rsidR="009F649A">
              <w:rPr>
                <w:noProof/>
                <w:webHidden/>
              </w:rPr>
              <w:tab/>
            </w:r>
            <w:r w:rsidR="009F649A">
              <w:rPr>
                <w:noProof/>
                <w:webHidden/>
              </w:rPr>
              <w:fldChar w:fldCharType="begin"/>
            </w:r>
            <w:r w:rsidR="009F649A">
              <w:rPr>
                <w:noProof/>
                <w:webHidden/>
              </w:rPr>
              <w:instrText xml:space="preserve"> PAGEREF _Toc83288215 \h </w:instrText>
            </w:r>
            <w:r w:rsidR="009F649A">
              <w:rPr>
                <w:noProof/>
                <w:webHidden/>
              </w:rPr>
            </w:r>
            <w:r w:rsidR="009F649A">
              <w:rPr>
                <w:noProof/>
                <w:webHidden/>
              </w:rPr>
              <w:fldChar w:fldCharType="separate"/>
            </w:r>
            <w:r w:rsidR="009F649A">
              <w:rPr>
                <w:noProof/>
                <w:webHidden/>
              </w:rPr>
              <w:t>18</w:t>
            </w:r>
            <w:r w:rsidR="009F649A">
              <w:rPr>
                <w:noProof/>
                <w:webHidden/>
              </w:rPr>
              <w:fldChar w:fldCharType="end"/>
            </w:r>
          </w:hyperlink>
        </w:p>
        <w:p w14:paraId="7EDF3E70" w14:textId="284DDBF6"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6" w:history="1">
            <w:r w:rsidR="009F649A" w:rsidRPr="009D7F45">
              <w:rPr>
                <w:rStyle w:val="Hyperlink"/>
                <w:noProof/>
                <w:lang w:val="en-US"/>
              </w:rPr>
              <w:t>4.2.10</w:t>
            </w:r>
            <w:r w:rsidR="009F649A" w:rsidRPr="009D7F45">
              <w:rPr>
                <w:rStyle w:val="Hyperlink"/>
                <w:noProof/>
                <w:lang w:val="en-GB"/>
              </w:rPr>
              <w:t xml:space="preserve"> CWMTAX - Customs debt notification</w:t>
            </w:r>
            <w:r w:rsidR="009F649A">
              <w:rPr>
                <w:noProof/>
                <w:webHidden/>
              </w:rPr>
              <w:tab/>
            </w:r>
            <w:r w:rsidR="009F649A">
              <w:rPr>
                <w:noProof/>
                <w:webHidden/>
              </w:rPr>
              <w:fldChar w:fldCharType="begin"/>
            </w:r>
            <w:r w:rsidR="009F649A">
              <w:rPr>
                <w:noProof/>
                <w:webHidden/>
              </w:rPr>
              <w:instrText xml:space="preserve"> PAGEREF _Toc83288216 \h </w:instrText>
            </w:r>
            <w:r w:rsidR="009F649A">
              <w:rPr>
                <w:noProof/>
                <w:webHidden/>
              </w:rPr>
            </w:r>
            <w:r w:rsidR="009F649A">
              <w:rPr>
                <w:noProof/>
                <w:webHidden/>
              </w:rPr>
              <w:fldChar w:fldCharType="separate"/>
            </w:r>
            <w:r w:rsidR="009F649A">
              <w:rPr>
                <w:noProof/>
                <w:webHidden/>
              </w:rPr>
              <w:t>20</w:t>
            </w:r>
            <w:r w:rsidR="009F649A">
              <w:rPr>
                <w:noProof/>
                <w:webHidden/>
              </w:rPr>
              <w:fldChar w:fldCharType="end"/>
            </w:r>
          </w:hyperlink>
        </w:p>
        <w:p w14:paraId="556B4FA3" w14:textId="212297C1" w:rsidR="009F649A" w:rsidRDefault="00A53B50">
          <w:pPr>
            <w:pStyle w:val="TOC3"/>
            <w:rPr>
              <w:rFonts w:asciiTheme="minorHAnsi" w:eastAsiaTheme="minorEastAsia" w:hAnsiTheme="minorHAnsi" w:cstheme="minorBidi" w:hint="eastAsia"/>
              <w:noProof/>
              <w:color w:val="auto"/>
              <w:sz w:val="22"/>
              <w:szCs w:val="22"/>
              <w:lang w:val="en-US"/>
            </w:rPr>
          </w:pPr>
          <w:hyperlink w:anchor="_Toc83288217" w:history="1">
            <w:r w:rsidR="009F649A" w:rsidRPr="009D7F45">
              <w:rPr>
                <w:rStyle w:val="Hyperlink"/>
                <w:noProof/>
                <w:lang w:val="en-US"/>
              </w:rPr>
              <w:t>4.2.11</w:t>
            </w:r>
            <w:r w:rsidR="009F649A" w:rsidRPr="009D7F45">
              <w:rPr>
                <w:rStyle w:val="Hyperlink"/>
                <w:noProof/>
                <w:lang w:val="en-GB"/>
              </w:rPr>
              <w:t xml:space="preserve"> Error codes and warnings</w:t>
            </w:r>
            <w:r w:rsidR="009F649A">
              <w:rPr>
                <w:noProof/>
                <w:webHidden/>
              </w:rPr>
              <w:tab/>
            </w:r>
            <w:r w:rsidR="009F649A">
              <w:rPr>
                <w:noProof/>
                <w:webHidden/>
              </w:rPr>
              <w:fldChar w:fldCharType="begin"/>
            </w:r>
            <w:r w:rsidR="009F649A">
              <w:rPr>
                <w:noProof/>
                <w:webHidden/>
              </w:rPr>
              <w:instrText xml:space="preserve"> PAGEREF _Toc83288217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0DB1149" w14:textId="06A077F8" w:rsidR="009F649A" w:rsidRDefault="00A53B50">
          <w:pPr>
            <w:pStyle w:val="TOC1"/>
            <w:rPr>
              <w:rFonts w:asciiTheme="minorHAnsi" w:eastAsiaTheme="minorEastAsia" w:hAnsiTheme="minorHAnsi" w:cstheme="minorBidi" w:hint="eastAsia"/>
              <w:b w:val="0"/>
              <w:noProof/>
              <w:color w:val="auto"/>
              <w:spacing w:val="0"/>
              <w:sz w:val="22"/>
              <w:szCs w:val="22"/>
              <w:lang w:val="en-US"/>
            </w:rPr>
          </w:pPr>
          <w:hyperlink w:anchor="_Toc83288219" w:history="1">
            <w:r w:rsidR="009F649A" w:rsidRPr="009D7F45">
              <w:rPr>
                <w:rStyle w:val="Hyperlink"/>
                <w:noProof/>
                <w:lang w:val="en-GB"/>
              </w:rPr>
              <w:t>5 Error handling</w:t>
            </w:r>
            <w:r w:rsidR="009F649A">
              <w:rPr>
                <w:noProof/>
                <w:webHidden/>
              </w:rPr>
              <w:tab/>
            </w:r>
            <w:r w:rsidR="009F649A">
              <w:rPr>
                <w:noProof/>
                <w:webHidden/>
              </w:rPr>
              <w:fldChar w:fldCharType="begin"/>
            </w:r>
            <w:r w:rsidR="009F649A">
              <w:rPr>
                <w:noProof/>
                <w:webHidden/>
              </w:rPr>
              <w:instrText xml:space="preserve"> PAGEREF _Toc83288219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3F32D4AB" w14:textId="73A22BD9" w:rsidR="009F649A" w:rsidRDefault="00A53B50">
          <w:pPr>
            <w:pStyle w:val="TOC2"/>
            <w:rPr>
              <w:rFonts w:asciiTheme="minorHAnsi" w:eastAsiaTheme="minorEastAsia" w:hAnsiTheme="minorHAnsi" w:cstheme="minorBidi" w:hint="eastAsia"/>
              <w:noProof/>
              <w:color w:val="auto"/>
              <w:sz w:val="22"/>
              <w:szCs w:val="22"/>
              <w:lang w:val="en-US"/>
            </w:rPr>
          </w:pPr>
          <w:hyperlink w:anchor="_Toc83288220" w:history="1">
            <w:r w:rsidR="009F649A" w:rsidRPr="009D7F45">
              <w:rPr>
                <w:rStyle w:val="Hyperlink"/>
                <w:noProof/>
                <w:lang w:val="en-GB"/>
              </w:rPr>
              <w:t>5.1 Rejected declaration</w:t>
            </w:r>
            <w:r w:rsidR="009F649A">
              <w:rPr>
                <w:noProof/>
                <w:webHidden/>
              </w:rPr>
              <w:tab/>
            </w:r>
            <w:r w:rsidR="009F649A">
              <w:rPr>
                <w:noProof/>
                <w:webHidden/>
              </w:rPr>
              <w:fldChar w:fldCharType="begin"/>
            </w:r>
            <w:r w:rsidR="009F649A">
              <w:rPr>
                <w:noProof/>
                <w:webHidden/>
              </w:rPr>
              <w:instrText xml:space="preserve"> PAGEREF _Toc83288220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C1571F9" w14:textId="0C689B14" w:rsidR="009F649A" w:rsidRDefault="00A53B50">
          <w:pPr>
            <w:pStyle w:val="TOC2"/>
            <w:rPr>
              <w:rFonts w:asciiTheme="minorHAnsi" w:eastAsiaTheme="minorEastAsia" w:hAnsiTheme="minorHAnsi" w:cstheme="minorBidi" w:hint="eastAsia"/>
              <w:noProof/>
              <w:color w:val="auto"/>
              <w:sz w:val="22"/>
              <w:szCs w:val="22"/>
              <w:lang w:val="en-US"/>
            </w:rPr>
          </w:pPr>
          <w:hyperlink w:anchor="_Toc83288221" w:history="1">
            <w:r w:rsidR="009F649A" w:rsidRPr="009D7F45">
              <w:rPr>
                <w:rStyle w:val="Hyperlink"/>
                <w:noProof/>
                <w:lang w:val="en-GB"/>
              </w:rPr>
              <w:t>5.2 Missing notifications</w:t>
            </w:r>
            <w:r w:rsidR="009F649A">
              <w:rPr>
                <w:noProof/>
                <w:webHidden/>
              </w:rPr>
              <w:tab/>
            </w:r>
            <w:r w:rsidR="009F649A">
              <w:rPr>
                <w:noProof/>
                <w:webHidden/>
              </w:rPr>
              <w:fldChar w:fldCharType="begin"/>
            </w:r>
            <w:r w:rsidR="009F649A">
              <w:rPr>
                <w:noProof/>
                <w:webHidden/>
              </w:rPr>
              <w:instrText xml:space="preserve"> PAGEREF _Toc83288221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7DC22CBA" w14:textId="5D729341" w:rsidR="009F649A" w:rsidRDefault="00A53B50">
          <w:pPr>
            <w:pStyle w:val="TOC3"/>
            <w:rPr>
              <w:rFonts w:asciiTheme="minorHAnsi" w:eastAsiaTheme="minorEastAsia" w:hAnsiTheme="minorHAnsi" w:cstheme="minorBidi" w:hint="eastAsia"/>
              <w:noProof/>
              <w:color w:val="auto"/>
              <w:sz w:val="22"/>
              <w:szCs w:val="22"/>
              <w:lang w:val="en-US"/>
            </w:rPr>
          </w:pPr>
          <w:hyperlink w:anchor="_Toc83288222" w:history="1">
            <w:r w:rsidR="009F649A" w:rsidRPr="009D7F45">
              <w:rPr>
                <w:rStyle w:val="Hyperlink"/>
                <w:noProof/>
                <w:lang w:val="en-US"/>
              </w:rPr>
              <w:t>5.2.1</w:t>
            </w:r>
            <w:r w:rsidR="009F649A" w:rsidRPr="009D7F45">
              <w:rPr>
                <w:rStyle w:val="Hyperlink"/>
                <w:noProof/>
                <w:lang w:val="en-GB"/>
              </w:rPr>
              <w:t xml:space="preserve"> No CWMCLE notification</w:t>
            </w:r>
            <w:r w:rsidR="009F649A">
              <w:rPr>
                <w:noProof/>
                <w:webHidden/>
              </w:rPr>
              <w:tab/>
            </w:r>
            <w:r w:rsidR="009F649A">
              <w:rPr>
                <w:noProof/>
                <w:webHidden/>
              </w:rPr>
              <w:fldChar w:fldCharType="begin"/>
            </w:r>
            <w:r w:rsidR="009F649A">
              <w:rPr>
                <w:noProof/>
                <w:webHidden/>
              </w:rPr>
              <w:instrText xml:space="preserve"> PAGEREF _Toc83288222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D3AE285" w14:textId="34CDDDD5" w:rsidR="009F649A" w:rsidRDefault="00A53B50">
          <w:pPr>
            <w:pStyle w:val="TOC3"/>
            <w:rPr>
              <w:rFonts w:asciiTheme="minorHAnsi" w:eastAsiaTheme="minorEastAsia" w:hAnsiTheme="minorHAnsi" w:cstheme="minorBidi" w:hint="eastAsia"/>
              <w:noProof/>
              <w:color w:val="auto"/>
              <w:sz w:val="22"/>
              <w:szCs w:val="22"/>
              <w:lang w:val="en-US"/>
            </w:rPr>
          </w:pPr>
          <w:hyperlink w:anchor="_Toc83288223" w:history="1">
            <w:r w:rsidR="009F649A" w:rsidRPr="009D7F45">
              <w:rPr>
                <w:rStyle w:val="Hyperlink"/>
                <w:noProof/>
                <w:lang w:val="en-US"/>
              </w:rPr>
              <w:t>5.2.2 No CWMTAX notification</w:t>
            </w:r>
            <w:r w:rsidR="009F649A">
              <w:rPr>
                <w:noProof/>
                <w:webHidden/>
              </w:rPr>
              <w:tab/>
            </w:r>
            <w:r w:rsidR="009F649A">
              <w:rPr>
                <w:noProof/>
                <w:webHidden/>
              </w:rPr>
              <w:fldChar w:fldCharType="begin"/>
            </w:r>
            <w:r w:rsidR="009F649A">
              <w:rPr>
                <w:noProof/>
                <w:webHidden/>
              </w:rPr>
              <w:instrText xml:space="preserve"> PAGEREF _Toc83288223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7710C109" w14:textId="6F064515" w:rsidR="009F649A" w:rsidRDefault="00A53B50">
          <w:pPr>
            <w:pStyle w:val="TOC3"/>
            <w:rPr>
              <w:rFonts w:asciiTheme="minorHAnsi" w:eastAsiaTheme="minorEastAsia" w:hAnsiTheme="minorHAnsi" w:cstheme="minorBidi" w:hint="eastAsia"/>
              <w:noProof/>
              <w:color w:val="auto"/>
              <w:sz w:val="22"/>
              <w:szCs w:val="22"/>
              <w:lang w:val="en-US"/>
            </w:rPr>
          </w:pPr>
          <w:hyperlink w:anchor="_Toc83288224" w:history="1">
            <w:r w:rsidR="009F649A" w:rsidRPr="009D7F45">
              <w:rPr>
                <w:rStyle w:val="Hyperlink"/>
                <w:noProof/>
                <w:lang w:val="en-US"/>
              </w:rPr>
              <w:t>5.2.3 No CWMRCV notification/No notifications</w:t>
            </w:r>
            <w:r w:rsidR="009F649A">
              <w:rPr>
                <w:noProof/>
                <w:webHidden/>
              </w:rPr>
              <w:tab/>
            </w:r>
            <w:r w:rsidR="009F649A">
              <w:rPr>
                <w:noProof/>
                <w:webHidden/>
              </w:rPr>
              <w:fldChar w:fldCharType="begin"/>
            </w:r>
            <w:r w:rsidR="009F649A">
              <w:rPr>
                <w:noProof/>
                <w:webHidden/>
              </w:rPr>
              <w:instrText xml:space="preserve"> PAGEREF _Toc83288224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58CA635D" w14:textId="078F83BA" w:rsidR="009F649A" w:rsidRDefault="00A53B50">
          <w:pPr>
            <w:pStyle w:val="TOC1"/>
            <w:rPr>
              <w:rFonts w:asciiTheme="minorHAnsi" w:eastAsiaTheme="minorEastAsia" w:hAnsiTheme="minorHAnsi" w:cstheme="minorBidi" w:hint="eastAsia"/>
              <w:b w:val="0"/>
              <w:noProof/>
              <w:color w:val="auto"/>
              <w:spacing w:val="0"/>
              <w:sz w:val="22"/>
              <w:szCs w:val="22"/>
              <w:lang w:val="en-US"/>
            </w:rPr>
          </w:pPr>
          <w:hyperlink w:anchor="_Toc83288225" w:history="1">
            <w:r w:rsidR="009F649A" w:rsidRPr="009D7F45">
              <w:rPr>
                <w:rStyle w:val="Hyperlink"/>
                <w:noProof/>
                <w:lang w:val="en-GB"/>
              </w:rPr>
              <w:t>6 Getting access</w:t>
            </w:r>
            <w:r w:rsidR="009F649A">
              <w:rPr>
                <w:noProof/>
                <w:webHidden/>
              </w:rPr>
              <w:tab/>
            </w:r>
            <w:r w:rsidR="009F649A">
              <w:rPr>
                <w:noProof/>
                <w:webHidden/>
              </w:rPr>
              <w:fldChar w:fldCharType="begin"/>
            </w:r>
            <w:r w:rsidR="009F649A">
              <w:rPr>
                <w:noProof/>
                <w:webHidden/>
              </w:rPr>
              <w:instrText xml:space="preserve"> PAGEREF _Toc83288225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6752D29B" w14:textId="06299A4E" w:rsidR="009F649A" w:rsidRDefault="00A53B50">
          <w:pPr>
            <w:pStyle w:val="TOC2"/>
            <w:rPr>
              <w:rFonts w:asciiTheme="minorHAnsi" w:eastAsiaTheme="minorEastAsia" w:hAnsiTheme="minorHAnsi" w:cstheme="minorBidi" w:hint="eastAsia"/>
              <w:noProof/>
              <w:color w:val="auto"/>
              <w:sz w:val="22"/>
              <w:szCs w:val="22"/>
              <w:lang w:val="en-US"/>
            </w:rPr>
          </w:pPr>
          <w:hyperlink w:anchor="_Toc83288226" w:history="1">
            <w:r w:rsidR="009F649A" w:rsidRPr="009D7F45">
              <w:rPr>
                <w:rStyle w:val="Hyperlink"/>
                <w:noProof/>
                <w:lang w:val="en-GB"/>
              </w:rPr>
              <w:t>6.1 Trader portal</w:t>
            </w:r>
            <w:r w:rsidR="009F649A">
              <w:rPr>
                <w:noProof/>
                <w:webHidden/>
              </w:rPr>
              <w:tab/>
            </w:r>
            <w:r w:rsidR="009F649A">
              <w:rPr>
                <w:noProof/>
                <w:webHidden/>
              </w:rPr>
              <w:fldChar w:fldCharType="begin"/>
            </w:r>
            <w:r w:rsidR="009F649A">
              <w:rPr>
                <w:noProof/>
                <w:webHidden/>
              </w:rPr>
              <w:instrText xml:space="preserve"> PAGEREF _Toc83288226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6F666CC2" w14:textId="33DAB21B" w:rsidR="009F649A" w:rsidRDefault="00A53B50">
          <w:pPr>
            <w:pStyle w:val="TOC2"/>
            <w:rPr>
              <w:rFonts w:asciiTheme="minorHAnsi" w:eastAsiaTheme="minorEastAsia" w:hAnsiTheme="minorHAnsi" w:cstheme="minorBidi" w:hint="eastAsia"/>
              <w:noProof/>
              <w:color w:val="auto"/>
              <w:sz w:val="22"/>
              <w:szCs w:val="22"/>
              <w:lang w:val="en-US"/>
            </w:rPr>
          </w:pPr>
          <w:hyperlink w:anchor="_Toc83288227" w:history="1">
            <w:r w:rsidR="009F649A" w:rsidRPr="009D7F45">
              <w:rPr>
                <w:rStyle w:val="Hyperlink"/>
                <w:noProof/>
                <w:lang w:val="en-GB"/>
              </w:rPr>
              <w:t>6.2 System to system</w:t>
            </w:r>
            <w:r w:rsidR="009F649A">
              <w:rPr>
                <w:noProof/>
                <w:webHidden/>
              </w:rPr>
              <w:tab/>
            </w:r>
            <w:r w:rsidR="009F649A">
              <w:rPr>
                <w:noProof/>
                <w:webHidden/>
              </w:rPr>
              <w:fldChar w:fldCharType="begin"/>
            </w:r>
            <w:r w:rsidR="009F649A">
              <w:rPr>
                <w:noProof/>
                <w:webHidden/>
              </w:rPr>
              <w:instrText xml:space="preserve"> PAGEREF _Toc83288227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47673042" w14:textId="13E51EB8" w:rsidR="009F649A" w:rsidRDefault="00A53B50">
          <w:pPr>
            <w:pStyle w:val="TOC1"/>
            <w:rPr>
              <w:rFonts w:asciiTheme="minorHAnsi" w:eastAsiaTheme="minorEastAsia" w:hAnsiTheme="minorHAnsi" w:cstheme="minorBidi" w:hint="eastAsia"/>
              <w:b w:val="0"/>
              <w:noProof/>
              <w:color w:val="auto"/>
              <w:spacing w:val="0"/>
              <w:sz w:val="22"/>
              <w:szCs w:val="22"/>
              <w:lang w:val="en-US"/>
            </w:rPr>
          </w:pPr>
          <w:hyperlink w:anchor="_Toc83288228" w:history="1">
            <w:r w:rsidR="009F649A" w:rsidRPr="009D7F45">
              <w:rPr>
                <w:rStyle w:val="Hyperlink"/>
                <w:noProof/>
                <w:lang w:val="en-GB"/>
              </w:rPr>
              <w:t>7 Verifying functionality</w:t>
            </w:r>
            <w:r w:rsidR="009F649A">
              <w:rPr>
                <w:noProof/>
                <w:webHidden/>
              </w:rPr>
              <w:tab/>
            </w:r>
            <w:r w:rsidR="009F649A">
              <w:rPr>
                <w:noProof/>
                <w:webHidden/>
              </w:rPr>
              <w:fldChar w:fldCharType="begin"/>
            </w:r>
            <w:r w:rsidR="009F649A">
              <w:rPr>
                <w:noProof/>
                <w:webHidden/>
              </w:rPr>
              <w:instrText xml:space="preserve"> PAGEREF _Toc83288228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5CB32F76" w14:textId="2D163717" w:rsidR="009F649A" w:rsidRDefault="00A53B50">
          <w:pPr>
            <w:pStyle w:val="TOC1"/>
            <w:rPr>
              <w:rFonts w:asciiTheme="minorHAnsi" w:eastAsiaTheme="minorEastAsia" w:hAnsiTheme="minorHAnsi" w:cstheme="minorBidi" w:hint="eastAsia"/>
              <w:b w:val="0"/>
              <w:noProof/>
              <w:color w:val="auto"/>
              <w:spacing w:val="0"/>
              <w:sz w:val="22"/>
              <w:szCs w:val="22"/>
              <w:lang w:val="en-US"/>
            </w:rPr>
          </w:pPr>
          <w:hyperlink w:anchor="_Toc83288229" w:history="1">
            <w:r w:rsidR="009F649A" w:rsidRPr="009D7F45">
              <w:rPr>
                <w:rStyle w:val="Hyperlink"/>
                <w:noProof/>
                <w:lang w:val="en-GB"/>
              </w:rPr>
              <w:t>8 Appendix</w:t>
            </w:r>
            <w:r w:rsidR="009F649A">
              <w:rPr>
                <w:noProof/>
                <w:webHidden/>
              </w:rPr>
              <w:tab/>
            </w:r>
            <w:r w:rsidR="009F649A">
              <w:rPr>
                <w:noProof/>
                <w:webHidden/>
              </w:rPr>
              <w:fldChar w:fldCharType="begin"/>
            </w:r>
            <w:r w:rsidR="009F649A">
              <w:rPr>
                <w:noProof/>
                <w:webHidden/>
              </w:rPr>
              <w:instrText xml:space="preserve"> PAGEREF _Toc83288229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6130B9C0" w14:textId="190FB06C" w:rsidR="009F649A" w:rsidRDefault="00A53B50">
          <w:pPr>
            <w:pStyle w:val="TOC2"/>
            <w:rPr>
              <w:rFonts w:asciiTheme="minorHAnsi" w:eastAsiaTheme="minorEastAsia" w:hAnsiTheme="minorHAnsi" w:cstheme="minorBidi" w:hint="eastAsia"/>
              <w:noProof/>
              <w:color w:val="auto"/>
              <w:sz w:val="22"/>
              <w:szCs w:val="22"/>
              <w:lang w:val="en-US"/>
            </w:rPr>
          </w:pPr>
          <w:hyperlink w:anchor="_Toc83288230" w:history="1">
            <w:r w:rsidR="009F649A" w:rsidRPr="009D7F45">
              <w:rPr>
                <w:rStyle w:val="Hyperlink"/>
                <w:noProof/>
                <w:lang w:val="en-GB"/>
              </w:rPr>
              <w:t>8.1 Flow of declarations, and related notifications</w:t>
            </w:r>
            <w:r w:rsidR="009F649A">
              <w:rPr>
                <w:noProof/>
                <w:webHidden/>
              </w:rPr>
              <w:tab/>
            </w:r>
            <w:r w:rsidR="009F649A">
              <w:rPr>
                <w:noProof/>
                <w:webHidden/>
              </w:rPr>
              <w:fldChar w:fldCharType="begin"/>
            </w:r>
            <w:r w:rsidR="009F649A">
              <w:rPr>
                <w:noProof/>
                <w:webHidden/>
              </w:rPr>
              <w:instrText xml:space="preserve"> PAGEREF _Toc83288230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2552EC91" w14:textId="687732CB" w:rsidR="009F649A" w:rsidRDefault="00A53B50">
          <w:pPr>
            <w:pStyle w:val="TOC3"/>
            <w:rPr>
              <w:rFonts w:asciiTheme="minorHAnsi" w:eastAsiaTheme="minorEastAsia" w:hAnsiTheme="minorHAnsi" w:cstheme="minorBidi" w:hint="eastAsia"/>
              <w:noProof/>
              <w:color w:val="auto"/>
              <w:sz w:val="22"/>
              <w:szCs w:val="22"/>
              <w:lang w:val="en-US"/>
            </w:rPr>
          </w:pPr>
          <w:hyperlink w:anchor="_Toc83288231" w:history="1">
            <w:r w:rsidR="009F649A" w:rsidRPr="009D7F45">
              <w:rPr>
                <w:rStyle w:val="Hyperlink"/>
                <w:noProof/>
                <w:lang w:val="en-US"/>
              </w:rPr>
              <w:t>8.1.1</w:t>
            </w:r>
            <w:r w:rsidR="009F649A" w:rsidRPr="009D7F45">
              <w:rPr>
                <w:rStyle w:val="Hyperlink"/>
                <w:noProof/>
                <w:lang w:val="en-GB"/>
              </w:rPr>
              <w:t xml:space="preserve"> H7 Notification flows</w:t>
            </w:r>
            <w:r w:rsidR="009F649A">
              <w:rPr>
                <w:noProof/>
                <w:webHidden/>
              </w:rPr>
              <w:tab/>
            </w:r>
            <w:r w:rsidR="009F649A">
              <w:rPr>
                <w:noProof/>
                <w:webHidden/>
              </w:rPr>
              <w:fldChar w:fldCharType="begin"/>
            </w:r>
            <w:r w:rsidR="009F649A">
              <w:rPr>
                <w:noProof/>
                <w:webHidden/>
              </w:rPr>
              <w:instrText xml:space="preserve"> PAGEREF _Toc83288231 \h </w:instrText>
            </w:r>
            <w:r w:rsidR="009F649A">
              <w:rPr>
                <w:noProof/>
                <w:webHidden/>
              </w:rPr>
            </w:r>
            <w:r w:rsidR="009F649A">
              <w:rPr>
                <w:noProof/>
                <w:webHidden/>
              </w:rPr>
              <w:fldChar w:fldCharType="separate"/>
            </w:r>
            <w:r w:rsidR="009F649A">
              <w:rPr>
                <w:noProof/>
                <w:webHidden/>
              </w:rPr>
              <w:t>27</w:t>
            </w:r>
            <w:r w:rsidR="009F649A">
              <w:rPr>
                <w:noProof/>
                <w:webHidden/>
              </w:rPr>
              <w:fldChar w:fldCharType="end"/>
            </w:r>
          </w:hyperlink>
        </w:p>
        <w:p w14:paraId="794A4D24" w14:textId="46945D72" w:rsidR="009F649A" w:rsidRDefault="00A53B50">
          <w:pPr>
            <w:pStyle w:val="TOC2"/>
            <w:rPr>
              <w:rFonts w:asciiTheme="minorHAnsi" w:eastAsiaTheme="minorEastAsia" w:hAnsiTheme="minorHAnsi" w:cstheme="minorBidi" w:hint="eastAsia"/>
              <w:noProof/>
              <w:color w:val="auto"/>
              <w:sz w:val="22"/>
              <w:szCs w:val="22"/>
              <w:lang w:val="en-US"/>
            </w:rPr>
          </w:pPr>
          <w:hyperlink w:anchor="_Toc83288232" w:history="1">
            <w:r w:rsidR="009F649A" w:rsidRPr="009D7F45">
              <w:rPr>
                <w:rStyle w:val="Hyperlink"/>
                <w:noProof/>
                <w:lang w:val="en-US"/>
              </w:rPr>
              <w:t>8.2 Overview of notification types and data elements</w:t>
            </w:r>
            <w:r w:rsidR="009F649A">
              <w:rPr>
                <w:noProof/>
                <w:webHidden/>
              </w:rPr>
              <w:tab/>
            </w:r>
            <w:r w:rsidR="009F649A">
              <w:rPr>
                <w:noProof/>
                <w:webHidden/>
              </w:rPr>
              <w:fldChar w:fldCharType="begin"/>
            </w:r>
            <w:r w:rsidR="009F649A">
              <w:rPr>
                <w:noProof/>
                <w:webHidden/>
              </w:rPr>
              <w:instrText xml:space="preserve"> PAGEREF _Toc83288232 \h </w:instrText>
            </w:r>
            <w:r w:rsidR="009F649A">
              <w:rPr>
                <w:noProof/>
                <w:webHidden/>
              </w:rPr>
            </w:r>
            <w:r w:rsidR="009F649A">
              <w:rPr>
                <w:noProof/>
                <w:webHidden/>
              </w:rPr>
              <w:fldChar w:fldCharType="separate"/>
            </w:r>
            <w:r w:rsidR="009F649A">
              <w:rPr>
                <w:noProof/>
                <w:webHidden/>
              </w:rPr>
              <w:t>31</w:t>
            </w:r>
            <w:r w:rsidR="009F649A">
              <w:rPr>
                <w:noProof/>
                <w:webHidden/>
              </w:rPr>
              <w:fldChar w:fldCharType="end"/>
            </w:r>
          </w:hyperlink>
        </w:p>
        <w:p w14:paraId="6473B7F2" w14:textId="327E4F72" w:rsidR="00E57AEB" w:rsidRDefault="00E57AEB">
          <w:r>
            <w:rPr>
              <w:b/>
              <w:bCs/>
              <w:noProof/>
            </w:rPr>
            <w:fldChar w:fldCharType="end"/>
          </w:r>
        </w:p>
      </w:sdtContent>
    </w:sdt>
    <w:p w14:paraId="192F5998" w14:textId="3AD61020" w:rsidR="00AC2599" w:rsidRDefault="00AC2599" w:rsidP="001F61E8">
      <w:pPr>
        <w:pStyle w:val="Heading1"/>
        <w:rPr>
          <w:lang w:val="en-GB"/>
        </w:rPr>
      </w:pPr>
      <w:bookmarkStart w:id="6" w:name="_Toc83288189"/>
      <w:r w:rsidRPr="008E17D6">
        <w:rPr>
          <w:lang w:val="en-GB"/>
        </w:rPr>
        <w:t>Introduction</w:t>
      </w:r>
      <w:bookmarkEnd w:id="6"/>
    </w:p>
    <w:p w14:paraId="029684D8" w14:textId="77777777" w:rsidR="003F656D" w:rsidRPr="00821F71" w:rsidRDefault="00AC2599" w:rsidP="00DF7B44">
      <w:pPr>
        <w:pStyle w:val="BodyTex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Toldsystemet.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r w:rsidR="0030218A" w:rsidRPr="00821F71">
        <w:rPr>
          <w:lang w:val="en-US"/>
        </w:rPr>
        <w:t xml:space="preserve">Toldsystemet. </w:t>
      </w:r>
    </w:p>
    <w:p w14:paraId="488CD4F0" w14:textId="0D636ADA" w:rsidR="00AC2599" w:rsidRPr="00821F71" w:rsidRDefault="006863A7" w:rsidP="00DF7B44">
      <w:pPr>
        <w:pStyle w:val="BodyTex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7" w:history="1">
        <w:r w:rsidR="00604A22" w:rsidRPr="00821F71">
          <w:rPr>
            <w:rStyle w:val="Hyperlink"/>
            <w:b/>
            <w:bCs/>
            <w:color w:val="14143C"/>
            <w:lang w:val="en-US"/>
          </w:rPr>
          <w:t>Connectivity guide (</w:t>
        </w:r>
        <w:r w:rsidR="00F66DB7" w:rsidRPr="00821F71">
          <w:rPr>
            <w:rStyle w:val="Hyperlink"/>
            <w:b/>
            <w:bCs/>
            <w:color w:val="14143C"/>
            <w:lang w:val="en-US"/>
          </w:rPr>
          <w:t>found on Github)</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Toldsystemet. </w:t>
      </w:r>
      <w:r w:rsidR="00796991" w:rsidRPr="00821F71">
        <w:rPr>
          <w:lang w:val="en-US"/>
        </w:rPr>
        <w:t xml:space="preserve">In specific it explains the notifications in detail. </w:t>
      </w:r>
    </w:p>
    <w:p w14:paraId="0A06C0EF" w14:textId="29E36FDC" w:rsidR="008F4525" w:rsidRPr="00821F71" w:rsidRDefault="00E12D95" w:rsidP="00DF7B44">
      <w:pPr>
        <w:pStyle w:val="BodyTex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Heading1"/>
        <w:rPr>
          <w:lang w:val="en-GB"/>
        </w:rPr>
      </w:pPr>
      <w:bookmarkStart w:id="7" w:name="_Toc83288190"/>
      <w:r>
        <w:rPr>
          <w:lang w:val="en-GB"/>
        </w:rPr>
        <w:t>Technical overview</w:t>
      </w:r>
      <w:bookmarkEnd w:id="7"/>
    </w:p>
    <w:p w14:paraId="770F74D6" w14:textId="778FD751" w:rsidR="00747BDA" w:rsidRPr="00EC1DEC" w:rsidRDefault="00D11B37" w:rsidP="00747BDA">
      <w:pPr>
        <w:pStyle w:val="Heading2"/>
        <w:rPr>
          <w:lang w:val="en-US"/>
        </w:rPr>
      </w:pPr>
      <w:bookmarkStart w:id="8" w:name="_Toc82454275"/>
      <w:bookmarkStart w:id="9" w:name="_Toc83288191"/>
      <w:r w:rsidRPr="00EC1DEC">
        <w:rPr>
          <w:lang w:val="en-US"/>
        </w:rPr>
        <w:t>Relation between system-to-system and UI</w:t>
      </w:r>
      <w:bookmarkEnd w:id="8"/>
      <w:bookmarkEnd w:id="9"/>
    </w:p>
    <w:p w14:paraId="270230C7" w14:textId="569344D8" w:rsidR="00B01D57" w:rsidRPr="00C53861" w:rsidRDefault="00D11B37" w:rsidP="00C53861">
      <w:pPr>
        <w:pStyle w:val="BodyText"/>
        <w:rPr>
          <w:lang w:val="en-US"/>
        </w:rPr>
      </w:pPr>
      <w:r w:rsidRPr="00C53861">
        <w:rPr>
          <w:lang w:val="en-US"/>
        </w:rPr>
        <w:t xml:space="preserve">The Declaration Management System – Toldsystemet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odyTex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own backend and Toldsystemet.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Heading2"/>
      </w:pPr>
      <w:bookmarkStart w:id="10" w:name="_Toc83288192"/>
      <w:r>
        <w:t>System overview</w:t>
      </w:r>
      <w:bookmarkEnd w:id="10"/>
    </w:p>
    <w:p w14:paraId="1DF45AE5" w14:textId="6294B1B3" w:rsidR="004E306D" w:rsidRPr="004E306D" w:rsidRDefault="00747BDA" w:rsidP="004E306D">
      <w:pPr>
        <w:pStyle w:val="BodyText"/>
        <w:rPr>
          <w:lang w:val="en-US"/>
        </w:rPr>
      </w:pPr>
      <w:r w:rsidRPr="00A03F05">
        <w:rPr>
          <w:lang w:val="en-US"/>
        </w:rPr>
        <w:t xml:space="preserve">Toldsystemet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6C28BC57" w:rsidR="004E306D" w:rsidRDefault="002D71C6" w:rsidP="004E306D">
      <w:pPr>
        <w:pStyle w:val="BodyTex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Invalidate and Repayment. </w:t>
      </w:r>
    </w:p>
    <w:p w14:paraId="092FE98F" w14:textId="469D5296" w:rsidR="004E306D" w:rsidRPr="004E306D" w:rsidRDefault="004E306D" w:rsidP="004E306D">
      <w:pPr>
        <w:pStyle w:val="BodyText"/>
        <w:rPr>
          <w:lang w:val="en-US"/>
        </w:rPr>
      </w:pPr>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 xml:space="preserve">. </w:t>
      </w:r>
    </w:p>
    <w:p w14:paraId="5A125B76" w14:textId="689B80BC" w:rsidR="00747BDA" w:rsidRDefault="00747BDA" w:rsidP="00747BDA">
      <w:r>
        <w:rPr>
          <w:noProof/>
        </w:rPr>
        <w:drawing>
          <wp:inline distT="0" distB="0" distL="0" distR="0" wp14:anchorId="3DEB2484" wp14:editId="190D2F67">
            <wp:extent cx="5854890" cy="2927446"/>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7489" cy="2938745"/>
                    </a:xfrm>
                    <a:prstGeom prst="rect">
                      <a:avLst/>
                    </a:prstGeom>
                    <a:noFill/>
                    <a:ln>
                      <a:noFill/>
                    </a:ln>
                  </pic:spPr>
                </pic:pic>
              </a:graphicData>
            </a:graphic>
          </wp:inline>
        </w:drawing>
      </w:r>
    </w:p>
    <w:p w14:paraId="53235809" w14:textId="3CB8A74C" w:rsidR="009273FF" w:rsidRDefault="00E349E6" w:rsidP="00E349E6">
      <w:pPr>
        <w:jc w:val="center"/>
        <w:rPr>
          <w:b/>
          <w:bCs/>
          <w:lang w:val="en-GB"/>
        </w:rPr>
      </w:pPr>
      <w:r>
        <w:rPr>
          <w:b/>
          <w:bCs/>
          <w:lang w:val="en-GB"/>
        </w:rPr>
        <w:lastRenderedPageBreak/>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odyText"/>
        <w:rPr>
          <w:lang w:val="en-GB"/>
        </w:rPr>
      </w:pPr>
      <w:r w:rsidRPr="002A2657">
        <w:rPr>
          <w:lang w:val="en-GB"/>
        </w:rPr>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2FC04F49" w:rsidR="00577BAD" w:rsidRPr="002A2657" w:rsidRDefault="001141CB" w:rsidP="00AC2599">
      <w:pPr>
        <w:pStyle w:val="BodyText"/>
        <w:rPr>
          <w:lang w:val="en-GB"/>
        </w:rPr>
      </w:pPr>
      <w:r w:rsidRPr="002A2657">
        <w:rPr>
          <w:lang w:val="en-GB"/>
        </w:rPr>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Heading3"/>
        <w:rPr>
          <w:lang w:val="en-GB"/>
        </w:rPr>
      </w:pPr>
      <w:bookmarkStart w:id="11" w:name="_Services_and_endpoints"/>
      <w:bookmarkStart w:id="12" w:name="_Toc83288193"/>
      <w:bookmarkEnd w:id="11"/>
      <w:r>
        <w:rPr>
          <w:lang w:val="en-GB"/>
        </w:rPr>
        <w:t xml:space="preserve">Services and </w:t>
      </w:r>
      <w:r w:rsidR="000B2FAC">
        <w:rPr>
          <w:lang w:val="en-GB"/>
        </w:rPr>
        <w:t>endpoints</w:t>
      </w:r>
      <w:bookmarkEnd w:id="12"/>
    </w:p>
    <w:p w14:paraId="38AF8C03" w14:textId="718FF576" w:rsidR="00EF2043" w:rsidRDefault="009749CD" w:rsidP="00DF7B44">
      <w:pPr>
        <w:pStyle w:val="BodyTex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odyTex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ED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844F28"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77777777" w:rsidR="00ED7BF7" w:rsidRPr="00F62AD3" w:rsidRDefault="00ED7BF7" w:rsidP="00B3228F">
            <w:pPr>
              <w:rPr>
                <w:b w:val="0"/>
                <w:bCs/>
                <w:lang w:val="en-GB"/>
              </w:rPr>
            </w:pPr>
            <w:proofErr w:type="spellStart"/>
            <w:r w:rsidRPr="00F62AD3">
              <w:rPr>
                <w:b w:val="0"/>
                <w:bCs/>
                <w:lang w:val="en-GB"/>
              </w:rPr>
              <w:t>Declaration.Submit</w:t>
            </w:r>
            <w:proofErr w:type="spellEnd"/>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xml:space="preserve">. Type (H1, H2 </w:t>
            </w:r>
            <w:proofErr w:type="gramStart"/>
            <w:r w:rsidR="0055504A">
              <w:rPr>
                <w:lang w:val="en-GB"/>
              </w:rPr>
              <w:t>… ,</w:t>
            </w:r>
            <w:proofErr w:type="gramEnd"/>
            <w:r w:rsidR="0055504A">
              <w:rPr>
                <w:lang w:val="en-GB"/>
              </w:rPr>
              <w:t xml:space="preserve"> etc)</w:t>
            </w:r>
            <w:r w:rsidR="00DF74BC">
              <w:rPr>
                <w:lang w:val="en-GB"/>
              </w:rPr>
              <w:t xml:space="preserve"> is</w:t>
            </w:r>
            <w:r w:rsidR="0055504A">
              <w:rPr>
                <w:lang w:val="en-GB"/>
              </w:rPr>
              <w:t xml:space="preserve"> indicated in the AS4 header</w:t>
            </w:r>
            <w:r w:rsidR="00DF74BC">
              <w:rPr>
                <w:lang w:val="en-GB"/>
              </w:rPr>
              <w:t>.</w:t>
            </w:r>
          </w:p>
        </w:tc>
      </w:tr>
      <w:tr w:rsidR="00ED7BF7" w:rsidRPr="00844F28"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777777" w:rsidR="00ED7BF7" w:rsidRPr="00F62AD3" w:rsidRDefault="00ED7BF7" w:rsidP="00B3228F">
            <w:pPr>
              <w:rPr>
                <w:b w:val="0"/>
                <w:bCs/>
                <w:lang w:val="en-GB"/>
              </w:rPr>
            </w:pPr>
            <w:proofErr w:type="spellStart"/>
            <w:r w:rsidRPr="00F62AD3">
              <w:rPr>
                <w:b w:val="0"/>
                <w:bCs/>
                <w:lang w:val="en-GB"/>
              </w:rPr>
              <w:t>Declaration.Amend</w:t>
            </w:r>
            <w:proofErr w:type="spellEnd"/>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844F28"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77777777" w:rsidR="00ED7BF7" w:rsidRPr="00F62AD3" w:rsidRDefault="00ED7BF7" w:rsidP="00B3228F">
            <w:pPr>
              <w:rPr>
                <w:b w:val="0"/>
                <w:bCs/>
                <w:lang w:val="en-GB"/>
              </w:rPr>
            </w:pPr>
            <w:proofErr w:type="spellStart"/>
            <w:proofErr w:type="gramStart"/>
            <w:r w:rsidRPr="00F62AD3">
              <w:rPr>
                <w:b w:val="0"/>
                <w:bCs/>
                <w:lang w:val="en-GB"/>
              </w:rPr>
              <w:t>Declaration.Amend.Goodspresented</w:t>
            </w:r>
            <w:proofErr w:type="spellEnd"/>
            <w:proofErr w:type="gramEnd"/>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844F28"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7777777" w:rsidR="00ED7BF7" w:rsidRPr="00F62AD3" w:rsidRDefault="00ED7BF7" w:rsidP="00B3228F">
            <w:pPr>
              <w:rPr>
                <w:b w:val="0"/>
                <w:bCs/>
                <w:lang w:val="en-GB"/>
              </w:rPr>
            </w:pPr>
            <w:proofErr w:type="spellStart"/>
            <w:r w:rsidRPr="00F62AD3">
              <w:rPr>
                <w:b w:val="0"/>
                <w:bCs/>
                <w:lang w:val="en-GB"/>
              </w:rPr>
              <w:t>Declaration.Invalidate</w:t>
            </w:r>
            <w:proofErr w:type="spellEnd"/>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844F28"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77777777" w:rsidR="00ED7BF7" w:rsidRPr="00F62AD3" w:rsidRDefault="00ED7BF7" w:rsidP="00B3228F">
            <w:pPr>
              <w:rPr>
                <w:b w:val="0"/>
                <w:bCs/>
                <w:lang w:val="en-GB"/>
              </w:rPr>
            </w:pPr>
            <w:proofErr w:type="spellStart"/>
            <w:r w:rsidRPr="00F62AD3">
              <w:rPr>
                <w:b w:val="0"/>
                <w:bCs/>
                <w:lang w:val="en-GB"/>
              </w:rPr>
              <w:t>Declaration.InvalidateRemissionRepayment</w:t>
            </w:r>
            <w:proofErr w:type="spellEnd"/>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844F28"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08F43CA" w:rsidR="00B446DD" w:rsidRPr="00F62AD3" w:rsidRDefault="00B446DD" w:rsidP="00B3228F">
            <w:pPr>
              <w:rPr>
                <w:b w:val="0"/>
                <w:bCs/>
                <w:lang w:val="en-GB"/>
              </w:rPr>
            </w:pPr>
            <w:r>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E349E6" w:rsidRDefault="00E349E6" w:rsidP="00E349E6">
      <w:pPr>
        <w:jc w:val="center"/>
        <w:rPr>
          <w:b/>
          <w:bCs/>
          <w:lang w:val="en-GB"/>
        </w:rPr>
      </w:pPr>
    </w:p>
    <w:p w14:paraId="33748E6B" w14:textId="3042998A" w:rsidR="00A50E04" w:rsidRDefault="008D3B89" w:rsidP="00DF7B44">
      <w:pPr>
        <w:pStyle w:val="BodyTex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odyTex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Table4-Accent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proofErr w:type="spellStart"/>
      <w:r>
        <w:rPr>
          <w:b/>
          <w:bCs/>
        </w:rPr>
        <w:t>Table</w:t>
      </w:r>
      <w:proofErr w:type="spellEnd"/>
      <w:r>
        <w:rPr>
          <w:b/>
          <w:bCs/>
        </w:rPr>
        <w:t xml:space="preserve"> 2.2.1.2 – </w:t>
      </w:r>
      <w:proofErr w:type="spellStart"/>
      <w:r>
        <w:rPr>
          <w:b/>
          <w:bCs/>
        </w:rPr>
        <w:t>Endpoints</w:t>
      </w:r>
      <w:proofErr w:type="spellEnd"/>
      <w:r>
        <w:rPr>
          <w:b/>
          <w:bCs/>
        </w:rPr>
        <w:t xml:space="preserve"> </w:t>
      </w:r>
    </w:p>
    <w:p w14:paraId="590886D6" w14:textId="77777777" w:rsidR="00DF7B44" w:rsidRPr="00E349E6" w:rsidRDefault="00DF7B44" w:rsidP="00DF7B44">
      <w:pPr>
        <w:pStyle w:val="BodyText"/>
      </w:pPr>
    </w:p>
    <w:p w14:paraId="017A4B2E" w14:textId="77777777" w:rsidR="00793563" w:rsidRDefault="00793563" w:rsidP="00DF7B44">
      <w:pPr>
        <w:pStyle w:val="BodyText"/>
        <w:rPr>
          <w:lang w:val="en-US"/>
        </w:rPr>
      </w:pPr>
    </w:p>
    <w:p w14:paraId="244E6073" w14:textId="233D4B31" w:rsidR="006A525A" w:rsidRDefault="006A525A" w:rsidP="00DF7B44">
      <w:pPr>
        <w:pStyle w:val="BodyText"/>
        <w:rPr>
          <w:lang w:val="en-US"/>
        </w:rPr>
      </w:pPr>
      <w:r w:rsidRPr="006A525A">
        <w:rPr>
          <w:lang w:val="en-US"/>
        </w:rPr>
        <w:lastRenderedPageBreak/>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odyTex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odyText"/>
        <w:rPr>
          <w:b/>
          <w:bCs/>
          <w:lang w:val="en-US"/>
        </w:rPr>
      </w:pPr>
    </w:p>
    <w:p w14:paraId="5DD1E848" w14:textId="4680636C" w:rsidR="00AC2599" w:rsidRDefault="00A41EC9" w:rsidP="00AC2599">
      <w:pPr>
        <w:pStyle w:val="Heading1"/>
        <w:rPr>
          <w:lang w:val="en-GB"/>
        </w:rPr>
      </w:pPr>
      <w:bookmarkStart w:id="13" w:name="_Toc83288194"/>
      <w:r>
        <w:rPr>
          <w:lang w:val="en-GB"/>
        </w:rPr>
        <w:t>Declaration s</w:t>
      </w:r>
      <w:r w:rsidR="00AC2599">
        <w:rPr>
          <w:lang w:val="en-GB"/>
        </w:rPr>
        <w:t>ubmi</w:t>
      </w:r>
      <w:r>
        <w:rPr>
          <w:lang w:val="en-GB"/>
        </w:rPr>
        <w:t>ssion and supporting functions</w:t>
      </w:r>
      <w:bookmarkEnd w:id="13"/>
    </w:p>
    <w:p w14:paraId="7F23471E" w14:textId="77777777" w:rsidR="00AC61EF" w:rsidRDefault="00731A6F" w:rsidP="00AC61EF">
      <w:pPr>
        <w:pStyle w:val="BodyText"/>
        <w:rPr>
          <w:lang w:val="en-US"/>
        </w:rPr>
      </w:pPr>
      <w:r>
        <w:rPr>
          <w:lang w:val="en-GB"/>
        </w:rPr>
        <w:t xml:space="preserve">All declarations and supporting functions can be submitted through the </w:t>
      </w:r>
      <w:r w:rsidR="006F2527">
        <w:rPr>
          <w:lang w:val="en-GB"/>
        </w:rPr>
        <w:t>Trader Portal U</w:t>
      </w:r>
      <w:r w:rsidR="00AC61EF">
        <w:rPr>
          <w:lang w:val="en-GB"/>
        </w:rPr>
        <w:t xml:space="preserve">I, as well as through the </w:t>
      </w:r>
      <w:r w:rsidR="00AC61EF" w:rsidRPr="00AC61EF">
        <w:rPr>
          <w:lang w:val="en-US"/>
        </w:rPr>
        <w:t xml:space="preserve">system-to-system interface in an XML format. In both cases the data to provide is given by the EUCDM standard based on WCO. </w:t>
      </w:r>
    </w:p>
    <w:p w14:paraId="31D9535C" w14:textId="5BBB6233" w:rsidR="00AC61EF" w:rsidRDefault="00AC61EF" w:rsidP="00AC61EF">
      <w:pPr>
        <w:pStyle w:val="BodyText"/>
        <w:rPr>
          <w:lang w:val="en-US"/>
        </w:rPr>
      </w:pPr>
      <w:r w:rsidRPr="00AC61EF">
        <w:rPr>
          <w:lang w:val="en-US"/>
        </w:rPr>
        <w:t xml:space="preserve">All schemas used on </w:t>
      </w:r>
      <w:r w:rsidR="00E06D3A">
        <w:rPr>
          <w:lang w:val="en-US"/>
        </w:rPr>
        <w:t>Toldsystemet</w:t>
      </w:r>
      <w:r w:rsidRPr="00AC61EF">
        <w:rPr>
          <w:lang w:val="en-US"/>
        </w:rPr>
        <w:t xml:space="preserve"> are available </w:t>
      </w:r>
      <w:r w:rsidR="000E42FB">
        <w:rPr>
          <w:lang w:val="en-US"/>
        </w:rPr>
        <w:t xml:space="preserve">on Skat’s </w:t>
      </w:r>
      <w:proofErr w:type="spellStart"/>
      <w:r w:rsidR="00C82AB9">
        <w:rPr>
          <w:lang w:val="en-US"/>
        </w:rPr>
        <w:t>G</w:t>
      </w:r>
      <w:r w:rsidR="000E42FB">
        <w:rPr>
          <w:lang w:val="en-US"/>
        </w:rPr>
        <w:t>ithub</w:t>
      </w:r>
      <w:proofErr w:type="spellEnd"/>
      <w:r w:rsidR="003F1D75">
        <w:fldChar w:fldCharType="begin"/>
      </w:r>
      <w:r w:rsidR="003F1D75" w:rsidRPr="000C7467">
        <w:rPr>
          <w:lang w:val="en-US"/>
        </w:rPr>
        <w:instrText xml:space="preserve"> HYPERLINK "https://github.com/skat/dms-public" </w:instrText>
      </w:r>
      <w:r w:rsidR="003F1D75">
        <w:fldChar w:fldCharType="separate"/>
      </w:r>
      <w:r w:rsidRPr="00AC61EF">
        <w:rPr>
          <w:lang w:val="en-US"/>
        </w:rPr>
        <w:t xml:space="preserve"> </w:t>
      </w:r>
      <w:r w:rsidRPr="00D46FB4">
        <w:rPr>
          <w:b/>
          <w:u w:val="single"/>
          <w:lang w:val="en-US"/>
        </w:rPr>
        <w:t>here</w:t>
      </w:r>
      <w:r w:rsidR="003F1D75">
        <w:rPr>
          <w:b/>
          <w:u w:val="single"/>
          <w:lang w:val="en-US"/>
        </w:rPr>
        <w:fldChar w:fldCharType="end"/>
      </w:r>
      <w:r w:rsidRPr="00AC61EF">
        <w:rPr>
          <w:lang w:val="en-US"/>
        </w:rPr>
        <w:t>.</w:t>
      </w:r>
    </w:p>
    <w:p w14:paraId="418CF6B6" w14:textId="7D2A0653" w:rsidR="00A41EC9" w:rsidRPr="00AC61EF" w:rsidRDefault="00DF09DA" w:rsidP="00DF09DA">
      <w:pPr>
        <w:pStyle w:val="BodyTex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19"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Heading2"/>
        <w:rPr>
          <w:lang w:val="en-GB"/>
        </w:rPr>
      </w:pPr>
      <w:bookmarkStart w:id="14" w:name="_Toc83288195"/>
      <w:r>
        <w:rPr>
          <w:lang w:val="en-GB"/>
        </w:rPr>
        <w:t>Submission</w:t>
      </w:r>
      <w:bookmarkEnd w:id="14"/>
    </w:p>
    <w:p w14:paraId="31C44846" w14:textId="147C7E65" w:rsidR="00AC2599" w:rsidRDefault="00245CA7" w:rsidP="004C235D">
      <w:pPr>
        <w:pStyle w:val="BodyTex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r w:rsidRPr="00245CA7">
        <w:rPr>
          <w:lang w:val="en-US"/>
        </w:rPr>
        <w:t>T</w:t>
      </w:r>
      <w:r>
        <w:rPr>
          <w:lang w:val="en-US"/>
        </w:rPr>
        <w:t xml:space="preserve">oldsystemet </w:t>
      </w:r>
      <w:r w:rsidR="00AC2599" w:rsidRPr="00245CA7">
        <w:rPr>
          <w:lang w:val="en-US"/>
        </w:rPr>
        <w:t xml:space="preserve">and must therefore include a </w:t>
      </w:r>
      <w:proofErr w:type="spellStart"/>
      <w:r w:rsidR="00AC2599" w:rsidRPr="00245CA7">
        <w:rPr>
          <w:lang w:val="en-US"/>
        </w:rPr>
        <w:t>goods</w:t>
      </w:r>
      <w:proofErr w:type="spellEnd"/>
      <w:r w:rsidR="00AC2599" w:rsidRPr="00245CA7">
        <w:rPr>
          <w:lang w:val="en-US"/>
        </w:rPr>
        <w:t xml:space="preserve">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 xml:space="preserve">clarify with </w:t>
      </w:r>
      <w:proofErr w:type="spellStart"/>
      <w:r w:rsidR="00660679">
        <w:rPr>
          <w:lang w:val="en-US"/>
        </w:rPr>
        <w:t>Toldvejledningen</w:t>
      </w:r>
      <w:proofErr w:type="spellEnd"/>
      <w:r w:rsidR="00660679">
        <w:rPr>
          <w:lang w:val="en-US"/>
        </w:rPr>
        <w:t>,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268D2321" w:rsidR="008D1C7A" w:rsidRPr="00821F71" w:rsidRDefault="004861B1" w:rsidP="004C235D">
      <w:pPr>
        <w:pStyle w:val="BodyTex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3.8</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20"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odyTex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proofErr w:type="spellStart"/>
      <w:r w:rsidRPr="009039F0">
        <w:rPr>
          <w:b/>
          <w:lang w:val="en-GB"/>
        </w:rPr>
        <w:t>Declaration.Submit</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Heading2"/>
        <w:rPr>
          <w:lang w:val="en-GB"/>
        </w:rPr>
      </w:pPr>
      <w:bookmarkStart w:id="15" w:name="_Correction"/>
      <w:bookmarkStart w:id="16" w:name="_Toc83288196"/>
      <w:bookmarkEnd w:id="15"/>
      <w:r w:rsidRPr="008E17D6">
        <w:rPr>
          <w:lang w:val="en-GB"/>
        </w:rPr>
        <w:t>Correction</w:t>
      </w:r>
      <w:bookmarkEnd w:id="16"/>
    </w:p>
    <w:p w14:paraId="117A7B72" w14:textId="1137DB71" w:rsidR="00AC2599" w:rsidRPr="00DF09DA" w:rsidRDefault="00AC2599" w:rsidP="004C235D">
      <w:pPr>
        <w:pStyle w:val="BodyTex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w:t>
      </w:r>
      <w:proofErr w:type="gramStart"/>
      <w:r w:rsidR="00145547">
        <w:rPr>
          <w:lang w:val="en-US"/>
        </w:rPr>
        <w:t>has to</w:t>
      </w:r>
      <w:proofErr w:type="gramEnd"/>
      <w:r w:rsidR="00145547">
        <w:rPr>
          <w:lang w:val="en-US"/>
        </w:rPr>
        <w:t xml:space="preserve"> be in its </w:t>
      </w:r>
      <w:r w:rsidR="00145547">
        <w:rPr>
          <w:b/>
          <w:bCs/>
          <w:lang w:val="en-US"/>
        </w:rPr>
        <w:t xml:space="preserve">pre-lodged </w:t>
      </w:r>
      <w:r w:rsidR="00145547">
        <w:rPr>
          <w:lang w:val="en-US"/>
        </w:rPr>
        <w:t>state</w:t>
      </w:r>
      <w:r w:rsidR="003D51A8">
        <w:rPr>
          <w:lang w:val="en-US"/>
        </w:rPr>
        <w:t xml:space="preserve"> (being an IMD).</w:t>
      </w:r>
    </w:p>
    <w:p w14:paraId="22DE6DA0" w14:textId="2ACB7B2F" w:rsidR="00AC2599" w:rsidRDefault="00AC2599" w:rsidP="004C235D">
      <w:pPr>
        <w:pStyle w:val="BodyText"/>
        <w:rPr>
          <w:lang w:val="en-US"/>
        </w:rPr>
      </w:pPr>
      <w:r w:rsidRPr="003D51A8">
        <w:rPr>
          <w:lang w:val="en-US"/>
        </w:rPr>
        <w:t xml:space="preserve">Corrections are sent to the system, using the </w:t>
      </w:r>
      <w:r w:rsidR="003D51A8">
        <w:rPr>
          <w:lang w:val="en-US"/>
        </w:rPr>
        <w:t>Correction</w:t>
      </w:r>
      <w:r w:rsidR="00537720">
        <w:rPr>
          <w:lang w:val="en-US"/>
        </w:rPr>
        <w:t>/Amendment</w:t>
      </w:r>
      <w:r w:rsidR="003D51A8">
        <w:rPr>
          <w:lang w:val="en-US"/>
        </w:rPr>
        <w:t xml:space="preserve"> XSD</w:t>
      </w:r>
      <w:r w:rsidRPr="003D51A8">
        <w:rPr>
          <w:lang w:val="en-US"/>
        </w:rPr>
        <w:t xml:space="preserve">. </w:t>
      </w:r>
      <w:r w:rsidR="00537720">
        <w:rPr>
          <w:lang w:val="en-US"/>
        </w:rPr>
        <w:t xml:space="preserve">It is important that </w:t>
      </w:r>
      <w:r w:rsidR="00537720">
        <w:rPr>
          <w:b/>
          <w:bCs/>
          <w:lang w:val="en-US"/>
        </w:rPr>
        <w:t xml:space="preserve">there is at least one </w:t>
      </w:r>
      <w:r w:rsidR="00FC662F">
        <w:rPr>
          <w:b/>
          <w:bCs/>
          <w:lang w:val="en-US"/>
        </w:rPr>
        <w:t xml:space="preserve">changed data element </w:t>
      </w:r>
      <w:r w:rsidR="00FC662F">
        <w:rPr>
          <w:lang w:val="en-US"/>
        </w:rPr>
        <w:t xml:space="preserve">when submitting a correction, if not the correction request will be rejected </w:t>
      </w:r>
      <w:r w:rsidR="00300B90">
        <w:rPr>
          <w:lang w:val="en-US"/>
        </w:rPr>
        <w:t>with the given error code (see section</w:t>
      </w:r>
      <w:r w:rsidR="00844F28">
        <w:rPr>
          <w:lang w:val="en-US"/>
        </w:rPr>
        <w:t xml:space="preserve"> 4.2.6</w:t>
      </w:r>
      <w:r w:rsidR="00300B90">
        <w:rPr>
          <w:lang w:val="en-US"/>
        </w:rPr>
        <w:t xml:space="preserve"> and section </w:t>
      </w:r>
      <w:r w:rsidR="00844F28">
        <w:rPr>
          <w:lang w:val="en-US"/>
        </w:rPr>
        <w:t>4.2.11</w:t>
      </w:r>
      <w:r w:rsidR="00300B90">
        <w:rPr>
          <w:lang w:val="en-US"/>
        </w:rPr>
        <w:t xml:space="preserve">). </w:t>
      </w:r>
      <w:r w:rsidR="00537720" w:rsidRPr="00537720">
        <w:rPr>
          <w:lang w:val="en-US"/>
        </w:rPr>
        <w:t>Ru</w:t>
      </w:r>
      <w:r w:rsidR="00537720">
        <w:rPr>
          <w:lang w:val="en-US"/>
        </w:rPr>
        <w:t xml:space="preserve">les and </w:t>
      </w:r>
      <w:r w:rsidR="00300B90">
        <w:rPr>
          <w:lang w:val="en-US"/>
        </w:rPr>
        <w:t>d</w:t>
      </w:r>
      <w:r w:rsidRPr="00537720">
        <w:rPr>
          <w:lang w:val="en-US"/>
        </w:rPr>
        <w:t xml:space="preserve">etails </w:t>
      </w:r>
      <w:r w:rsidR="00300B90">
        <w:rPr>
          <w:lang w:val="en-US"/>
        </w:rPr>
        <w:t xml:space="preserve">on </w:t>
      </w:r>
      <w:r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w:t>
      </w:r>
      <w:proofErr w:type="spellStart"/>
      <w:r w:rsidR="00E82FC9">
        <w:rPr>
          <w:lang w:val="en-US"/>
        </w:rPr>
        <w:t>Github</w:t>
      </w:r>
      <w:proofErr w:type="spellEnd"/>
      <w:r w:rsidR="00E82FC9">
        <w:rPr>
          <w:lang w:val="en-US"/>
        </w:rPr>
        <w:t xml:space="preserve"> </w:t>
      </w:r>
      <w:hyperlink r:id="rId21"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odyText"/>
        <w:rPr>
          <w:bCs/>
          <w:color w:val="FF0000"/>
          <w:lang w:val="en-US"/>
        </w:rPr>
      </w:pPr>
      <w:r>
        <w:rPr>
          <w:color w:val="auto"/>
          <w:lang w:val="en-US"/>
        </w:rPr>
        <w:t xml:space="preserve">When submitting a correction request the </w:t>
      </w:r>
      <w:proofErr w:type="spellStart"/>
      <w:r w:rsidRPr="009039F0">
        <w:rPr>
          <w:b/>
          <w:lang w:val="en-GB"/>
        </w:rPr>
        <w:t>Declaration.</w:t>
      </w:r>
      <w:r>
        <w:rPr>
          <w:b/>
          <w:lang w:val="en-GB"/>
        </w:rPr>
        <w:t>Amend</w:t>
      </w:r>
      <w:proofErr w:type="spellEnd"/>
      <w:r>
        <w:rPr>
          <w:b/>
          <w:lang w:val="en-GB"/>
        </w:rPr>
        <w:t xml:space="preserve"> s</w:t>
      </w:r>
      <w:r>
        <w:rPr>
          <w:bCs/>
          <w:lang w:val="en-GB"/>
        </w:rPr>
        <w:t>ervice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Heading2"/>
        <w:rPr>
          <w:lang w:val="en-GB"/>
        </w:rPr>
      </w:pPr>
      <w:bookmarkStart w:id="17" w:name="_Toc83288197"/>
      <w:r w:rsidRPr="008E17D6">
        <w:rPr>
          <w:lang w:val="en-GB"/>
        </w:rPr>
        <w:t>Amendment</w:t>
      </w:r>
      <w:bookmarkEnd w:id="17"/>
    </w:p>
    <w:p w14:paraId="4C565D5C" w14:textId="6F1B2364" w:rsidR="00933138" w:rsidRDefault="00AC2599" w:rsidP="00933138">
      <w:pPr>
        <w:pStyle w:val="BodyTex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w:t>
      </w:r>
      <w:proofErr w:type="gramStart"/>
      <w:r w:rsidR="00933138">
        <w:rPr>
          <w:lang w:val="en-US"/>
        </w:rPr>
        <w:t>has to</w:t>
      </w:r>
      <w:proofErr w:type="gramEnd"/>
      <w:r w:rsidR="00933138">
        <w:rPr>
          <w:lang w:val="en-US"/>
        </w:rPr>
        <w:t xml:space="preserve">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p w14:paraId="59B0F243" w14:textId="193A8C55" w:rsidR="00B35218" w:rsidRDefault="00B35218" w:rsidP="00B35218">
      <w:pPr>
        <w:pStyle w:val="BodyText"/>
        <w:rPr>
          <w:lang w:val="en-US"/>
        </w:rPr>
      </w:pPr>
      <w:r>
        <w:rPr>
          <w:lang w:val="en-US"/>
        </w:rPr>
        <w:t>Amendments</w:t>
      </w:r>
      <w:r w:rsidRPr="003D51A8">
        <w:rPr>
          <w:lang w:val="en-US"/>
        </w:rPr>
        <w:t xml:space="preserve"> are sent to the system using the </w:t>
      </w:r>
      <w:r>
        <w:rPr>
          <w:lang w:val="en-US"/>
        </w:rPr>
        <w:t>Correction/Amendment XSD</w:t>
      </w:r>
      <w:r w:rsidRPr="003D51A8">
        <w:rPr>
          <w:lang w:val="en-US"/>
        </w:rPr>
        <w:t xml:space="preserve">. </w:t>
      </w:r>
      <w:r>
        <w:rPr>
          <w:lang w:val="en-US"/>
        </w:rPr>
        <w:t xml:space="preserve">It is important that </w:t>
      </w:r>
      <w:r>
        <w:rPr>
          <w:b/>
          <w:bCs/>
          <w:lang w:val="en-US"/>
        </w:rPr>
        <w:t xml:space="preserve">there is at least one changed data element </w:t>
      </w:r>
      <w:r>
        <w:rPr>
          <w:lang w:val="en-US"/>
        </w:rPr>
        <w:t>when submitting an amendment, if not the amendment request will be rejected with the given error code (see section</w:t>
      </w:r>
      <w:r w:rsidR="00844F28">
        <w:rPr>
          <w:lang w:val="en-US"/>
        </w:rPr>
        <w:t xml:space="preserve"> 4.2.6</w:t>
      </w:r>
      <w:r w:rsidR="002E4D54">
        <w:rPr>
          <w:lang w:val="en-US"/>
        </w:rPr>
        <w:t xml:space="preserve"> </w:t>
      </w:r>
      <w:r>
        <w:rPr>
          <w:lang w:val="en-US"/>
        </w:rPr>
        <w:t>and sectio</w:t>
      </w:r>
      <w:r w:rsidR="002E4D54">
        <w:rPr>
          <w:lang w:val="en-US"/>
        </w:rPr>
        <w:t>n</w:t>
      </w:r>
      <w:r w:rsidR="00844F28" w:rsidRPr="00844F28">
        <w:rPr>
          <w:lang w:val="en-US"/>
        </w:rPr>
        <w:t xml:space="preserve"> </w:t>
      </w:r>
      <w:r w:rsidR="00844F28">
        <w:rPr>
          <w:lang w:val="en-US"/>
        </w:rPr>
        <w:t>4.2.11</w:t>
      </w:r>
      <w:r>
        <w:rPr>
          <w:lang w:val="en-US"/>
        </w:rPr>
        <w:t xml:space="preserve">). </w:t>
      </w:r>
      <w:r w:rsidRPr="00537720">
        <w:rPr>
          <w:lang w:val="en-US"/>
        </w:rPr>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2"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odyText"/>
        <w:rPr>
          <w:lang w:val="en-US"/>
        </w:rPr>
      </w:pPr>
      <w:r>
        <w:rPr>
          <w:lang w:val="en-US"/>
        </w:rPr>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odyText"/>
        <w:rPr>
          <w:bCs/>
          <w:color w:val="FF0000"/>
          <w:lang w:val="en-US"/>
        </w:rPr>
      </w:pPr>
      <w:r>
        <w:rPr>
          <w:color w:val="auto"/>
          <w:lang w:val="en-US"/>
        </w:rPr>
        <w:lastRenderedPageBreak/>
        <w:t xml:space="preserve">When submitting an amendment request the </w:t>
      </w:r>
      <w:proofErr w:type="spellStart"/>
      <w:r w:rsidRPr="009039F0">
        <w:rPr>
          <w:b/>
          <w:lang w:val="en-GB"/>
        </w:rPr>
        <w:t>Declaration.</w:t>
      </w:r>
      <w:r>
        <w:rPr>
          <w:b/>
          <w:lang w:val="en-GB"/>
        </w:rPr>
        <w:t>Amend</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Heading2"/>
        <w:rPr>
          <w:lang w:val="en-GB"/>
        </w:rPr>
      </w:pPr>
      <w:bookmarkStart w:id="18" w:name="_Toc83288198"/>
      <w:r w:rsidRPr="008E17D6">
        <w:rPr>
          <w:lang w:val="en-GB"/>
        </w:rPr>
        <w:t>Invalidation</w:t>
      </w:r>
      <w:bookmarkEnd w:id="18"/>
    </w:p>
    <w:p w14:paraId="4185D7CD" w14:textId="5F495203" w:rsidR="0033351E" w:rsidRDefault="009C3FEF" w:rsidP="009C3FEF">
      <w:pPr>
        <w:pStyle w:val="BodyTex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and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meaning that the declaration </w:t>
      </w:r>
      <w:proofErr w:type="gramStart"/>
      <w:r>
        <w:rPr>
          <w:lang w:val="en-US"/>
        </w:rPr>
        <w:t>has to</w:t>
      </w:r>
      <w:proofErr w:type="gramEnd"/>
      <w:r>
        <w:rPr>
          <w:lang w:val="en-US"/>
        </w:rPr>
        <w:t xml:space="preserve"> be an </w:t>
      </w:r>
      <w:r w:rsidRPr="008C2689">
        <w:rPr>
          <w:lang w:val="en-US"/>
        </w:rPr>
        <w:t>IMA</w:t>
      </w:r>
      <w:r w:rsidR="00294FE1">
        <w:rPr>
          <w:lang w:val="en-US"/>
        </w:rPr>
        <w:t xml:space="preserve"> - </w:t>
      </w:r>
      <w:r w:rsidR="00294FE1" w:rsidRPr="009A2B31">
        <w:rPr>
          <w:b/>
          <w:lang w:val="en-US"/>
        </w:rPr>
        <w:t>i</w:t>
      </w:r>
      <w:r w:rsidRPr="009A2B31">
        <w:rPr>
          <w:b/>
          <w:lang w:val="en-US"/>
        </w:rPr>
        <w:t>t is not possible</w:t>
      </w:r>
      <w:r w:rsidR="00294FE1" w:rsidRPr="009A2B31">
        <w:rPr>
          <w:b/>
          <w:lang w:val="en-US"/>
        </w:rPr>
        <w:t xml:space="preserve"> to invalidate a pre-lodged declaration (IMD)</w:t>
      </w:r>
      <w:r w:rsidR="00294FE1">
        <w:rPr>
          <w:lang w:val="en-US"/>
        </w:rPr>
        <w:t>.</w:t>
      </w:r>
      <w:r w:rsidR="004F59C7">
        <w:rPr>
          <w:lang w:val="en-US"/>
        </w:rPr>
        <w:t xml:space="preserve"> IMDs will automatically expire </w:t>
      </w:r>
      <w:r w:rsidR="0033351E">
        <w:rPr>
          <w:lang w:val="en-US"/>
        </w:rPr>
        <w:t xml:space="preserve">after 30 days if the goods have not been presented. </w:t>
      </w:r>
    </w:p>
    <w:p w14:paraId="75A486E1" w14:textId="19BE1F0A" w:rsidR="009C3FEF" w:rsidRDefault="0033351E" w:rsidP="009C3FEF">
      <w:pPr>
        <w:pStyle w:val="BodyTex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odyTex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w:t>
      </w:r>
      <w:proofErr w:type="spellStart"/>
      <w:r w:rsidR="00485AC2">
        <w:rPr>
          <w:lang w:val="en-US"/>
        </w:rPr>
        <w:t>Github</w:t>
      </w:r>
      <w:proofErr w:type="spellEnd"/>
      <w:r w:rsidR="00485AC2">
        <w:rPr>
          <w:lang w:val="en-US"/>
        </w:rPr>
        <w:t xml:space="preserve"> </w:t>
      </w:r>
      <w:hyperlink r:id="rId23"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odyText"/>
        <w:rPr>
          <w:bCs/>
          <w:color w:val="FF0000"/>
          <w:lang w:val="en-US"/>
        </w:rPr>
      </w:pPr>
      <w:r>
        <w:rPr>
          <w:color w:val="auto"/>
          <w:lang w:val="en-US"/>
        </w:rPr>
        <w:t xml:space="preserve">When submitting an invalidation request the </w:t>
      </w:r>
      <w:proofErr w:type="spellStart"/>
      <w:r w:rsidRPr="009039F0">
        <w:rPr>
          <w:b/>
          <w:lang w:val="en-GB"/>
        </w:rPr>
        <w:t>Declaration.Invalidate</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Heading2"/>
        <w:rPr>
          <w:lang w:val="en-GB"/>
        </w:rPr>
      </w:pPr>
      <w:bookmarkStart w:id="19" w:name="_Toc83288199"/>
      <w:r w:rsidRPr="008E17D6">
        <w:rPr>
          <w:lang w:val="en-GB"/>
        </w:rPr>
        <w:t xml:space="preserve">Invalidation and </w:t>
      </w:r>
      <w:r>
        <w:rPr>
          <w:lang w:val="en-GB"/>
        </w:rPr>
        <w:t>R</w:t>
      </w:r>
      <w:r w:rsidRPr="00ED2660">
        <w:rPr>
          <w:lang w:val="en-GB"/>
        </w:rPr>
        <w:t>epayment</w:t>
      </w:r>
      <w:bookmarkEnd w:id="19"/>
    </w:p>
    <w:p w14:paraId="2C81DE88" w14:textId="700436A8" w:rsidR="004861B1" w:rsidRDefault="004861B1" w:rsidP="004861B1">
      <w:pPr>
        <w:pStyle w:val="BodyTex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odyTex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odyText"/>
        <w:rPr>
          <w:lang w:val="en-US"/>
        </w:rPr>
      </w:pPr>
      <w:r>
        <w:rPr>
          <w:lang w:val="en-US"/>
        </w:rPr>
        <w:t xml:space="preserve">Rules and details on how to fill out the data elements in the XML for invalidating the different declaration types can be found </w:t>
      </w:r>
      <w:r w:rsidR="00C823AE">
        <w:rPr>
          <w:lang w:val="en-US"/>
        </w:rPr>
        <w:t xml:space="preserve">on </w:t>
      </w:r>
      <w:proofErr w:type="spellStart"/>
      <w:r w:rsidR="00C823AE">
        <w:rPr>
          <w:lang w:val="en-US"/>
        </w:rPr>
        <w:t>Github</w:t>
      </w:r>
      <w:proofErr w:type="spellEnd"/>
      <w:r w:rsidR="00C823AE">
        <w:rPr>
          <w:lang w:val="en-US"/>
        </w:rPr>
        <w:t xml:space="preserve"> </w:t>
      </w:r>
      <w:hyperlink r:id="rId24"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odyText"/>
        <w:rPr>
          <w:bCs/>
          <w:color w:val="FF0000"/>
          <w:lang w:val="en-US"/>
        </w:rPr>
      </w:pPr>
      <w:r>
        <w:rPr>
          <w:color w:val="auto"/>
          <w:lang w:val="en-US"/>
        </w:rPr>
        <w:t xml:space="preserve">When submitting an invalidation and repayment request the </w:t>
      </w:r>
      <w:proofErr w:type="spellStart"/>
      <w:r w:rsidRPr="009039F0">
        <w:rPr>
          <w:b/>
          <w:lang w:val="en-GB"/>
        </w:rPr>
        <w:t>Declaration.InvalidateRemissionRepayment</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Heading2"/>
        <w:rPr>
          <w:lang w:val="en-GB"/>
        </w:rPr>
      </w:pPr>
      <w:bookmarkStart w:id="20" w:name="_Toc83288200"/>
      <w:r w:rsidRPr="008E17D6">
        <w:rPr>
          <w:lang w:val="en-GB"/>
        </w:rPr>
        <w:t xml:space="preserve">Remission </w:t>
      </w:r>
      <w:r>
        <w:rPr>
          <w:lang w:val="en-GB"/>
        </w:rPr>
        <w:t>and</w:t>
      </w:r>
      <w:r w:rsidRPr="008E17D6">
        <w:rPr>
          <w:lang w:val="en-GB"/>
        </w:rPr>
        <w:t xml:space="preserve"> Repayment</w:t>
      </w:r>
      <w:bookmarkEnd w:id="20"/>
    </w:p>
    <w:p w14:paraId="27CBD4A5" w14:textId="654207E3" w:rsidR="00AC2599" w:rsidRPr="0080104F" w:rsidRDefault="00AC2599" w:rsidP="004C235D">
      <w:pPr>
        <w:pStyle w:val="BodyTex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Heading2"/>
        <w:rPr>
          <w:lang w:val="en-GB"/>
        </w:rPr>
      </w:pPr>
      <w:bookmarkStart w:id="21" w:name="_I2_-_Goods"/>
      <w:bookmarkStart w:id="22" w:name="_Toc83288201"/>
      <w:bookmarkEnd w:id="21"/>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22"/>
    </w:p>
    <w:p w14:paraId="2A4B5F1E" w14:textId="34167ACE" w:rsidR="00AC2599" w:rsidRDefault="00AC2599" w:rsidP="004C235D">
      <w:pPr>
        <w:pStyle w:val="BodyText"/>
        <w:rPr>
          <w:b/>
          <w:bCs/>
          <w:lang w:val="en-US"/>
        </w:rPr>
      </w:pPr>
      <w:r w:rsidRPr="0080104F">
        <w:rPr>
          <w:lang w:val="en-US"/>
        </w:rPr>
        <w:t xml:space="preserve">Most EOs will not use this, as the main presentation notification are to be delivered through Manifest. </w:t>
      </w:r>
      <w:r w:rsidRPr="00AB2233">
        <w:rPr>
          <w:b/>
          <w:lang w:val="en-US"/>
        </w:rPr>
        <w:t xml:space="preserve">Please only implement and use the I2 Presentation notification if expressly told during your onboarding process. </w:t>
      </w:r>
    </w:p>
    <w:p w14:paraId="288CCD81" w14:textId="0B0D3A47" w:rsidR="00AC2599" w:rsidRDefault="00CA30FE" w:rsidP="004C235D">
      <w:pPr>
        <w:pStyle w:val="BodyText"/>
        <w:rPr>
          <w:lang w:val="en-US"/>
        </w:rPr>
      </w:pPr>
      <w:r>
        <w:rPr>
          <w:lang w:val="en-US"/>
        </w:rPr>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odyText"/>
        <w:rPr>
          <w:lang w:val="en-US"/>
        </w:rPr>
      </w:pPr>
      <w:r>
        <w:rPr>
          <w:lang w:val="en-US"/>
        </w:rPr>
        <w:t>I2 presentation notificatio</w:t>
      </w:r>
      <w:r w:rsidR="00040D67">
        <w:rPr>
          <w:lang w:val="en-US"/>
        </w:rPr>
        <w:t>n</w:t>
      </w:r>
      <w:r>
        <w:rPr>
          <w:lang w:val="en-US"/>
        </w:rPr>
        <w:t xml:space="preserve">s are sent to the system using the I2 </w:t>
      </w:r>
      <w:proofErr w:type="spellStart"/>
      <w:r>
        <w:rPr>
          <w:lang w:val="en-US"/>
        </w:rPr>
        <w:t>XSD</w:t>
      </w:r>
      <w:r w:rsidR="001753BA">
        <w:rPr>
          <w:lang w:val="en-US"/>
        </w:rPr>
        <w:t>.</w:t>
      </w:r>
      <w:r w:rsidR="00AC2599" w:rsidRPr="00615469">
        <w:rPr>
          <w:lang w:val="en-US"/>
        </w:rPr>
        <w:t>The</w:t>
      </w:r>
      <w:proofErr w:type="spellEnd"/>
      <w:r w:rsidR="00AC2599" w:rsidRPr="00615469">
        <w:rPr>
          <w:lang w:val="en-US"/>
        </w:rPr>
        <w:t xml:space="preserv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5"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odyText"/>
        <w:rPr>
          <w:lang w:val="en-US"/>
        </w:rPr>
      </w:pPr>
      <w:r>
        <w:rPr>
          <w:color w:val="auto"/>
          <w:lang w:val="en-US"/>
        </w:rPr>
        <w:t xml:space="preserve">When submitting an I2 – Goods Presentation declaration the </w:t>
      </w:r>
      <w:proofErr w:type="spellStart"/>
      <w:r w:rsidRPr="009039F0">
        <w:rPr>
          <w:b/>
          <w:lang w:val="en-GB"/>
        </w:rPr>
        <w:t>Declaration.Amend.Goodspresented</w:t>
      </w:r>
      <w:proofErr w:type="spellEnd"/>
      <w:r>
        <w:rPr>
          <w:lang w:val="en-US"/>
        </w:rPr>
        <w:t xml:space="preserve"> </w:t>
      </w:r>
      <w:r>
        <w:rPr>
          <w:b/>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Heading2"/>
        <w:rPr>
          <w:lang w:val="en-GB"/>
        </w:rPr>
      </w:pPr>
      <w:bookmarkStart w:id="23" w:name="_Overview_of_declaration"/>
      <w:bookmarkStart w:id="24" w:name="_Toc83288202"/>
      <w:bookmarkEnd w:id="23"/>
      <w:r>
        <w:rPr>
          <w:lang w:val="en-GB"/>
        </w:rPr>
        <w:t xml:space="preserve">Overview of </w:t>
      </w:r>
      <w:r w:rsidR="00F07614">
        <w:rPr>
          <w:lang w:val="en-GB"/>
        </w:rPr>
        <w:t>declaration types with their possible support function</w:t>
      </w:r>
      <w:bookmarkEnd w:id="24"/>
    </w:p>
    <w:p w14:paraId="31AB059D" w14:textId="61AA94B4" w:rsidR="006D7417" w:rsidRDefault="000A63BA" w:rsidP="00DF7B44">
      <w:pPr>
        <w:pStyle w:val="BodyText"/>
        <w:rPr>
          <w:lang w:val="en-GB"/>
        </w:rPr>
      </w:pPr>
      <w:r>
        <w:rPr>
          <w:lang w:val="en-GB"/>
        </w:rPr>
        <w:t xml:space="preserve">In this section is displayed an overview </w:t>
      </w:r>
      <w:r w:rsidR="00C102CE">
        <w:rPr>
          <w:lang w:val="en-GB"/>
        </w:rPr>
        <w:t>for</w:t>
      </w:r>
      <w:r>
        <w:rPr>
          <w:lang w:val="en-GB"/>
        </w:rPr>
        <w:t xml:space="preserve"> which declaration </w:t>
      </w:r>
      <w:proofErr w:type="gramStart"/>
      <w:r>
        <w:rPr>
          <w:lang w:val="en-GB"/>
        </w:rPr>
        <w:t>types</w:t>
      </w:r>
      <w:proofErr w:type="gramEnd"/>
      <w:r>
        <w:rPr>
          <w:lang w:val="en-GB"/>
        </w:rPr>
        <w:t xml:space="preserve">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leGrid"/>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odyText"/>
              <w:rPr>
                <w:b/>
                <w:bCs/>
                <w:lang w:val="en-US"/>
              </w:rPr>
            </w:pPr>
            <w:r>
              <w:rPr>
                <w:b/>
                <w:bCs/>
                <w:lang w:val="en-US"/>
              </w:rPr>
              <w:lastRenderedPageBreak/>
              <w:t>Function</w:t>
            </w:r>
          </w:p>
        </w:tc>
        <w:tc>
          <w:tcPr>
            <w:tcW w:w="907" w:type="dxa"/>
            <w:shd w:val="clear" w:color="auto" w:fill="DEDEF4" w:themeFill="accent1" w:themeFillTint="1A"/>
          </w:tcPr>
          <w:p w14:paraId="461D21A5" w14:textId="77777777" w:rsidR="00DA1435" w:rsidRPr="000F2307" w:rsidRDefault="00DA1435" w:rsidP="006F53A1">
            <w:pPr>
              <w:pStyle w:val="BodyTex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odyTex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odyTex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odyTex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odyTex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odyTex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odyTex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odyTex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odyTex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odyTex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odyTex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odyTex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odyTex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odyTex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odyTex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odyTex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odyTex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odyTex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odyTex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odyTex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odyTex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odyTex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odyTex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odyTex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odyTex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odyText"/>
              <w:jc w:val="center"/>
              <w:rPr>
                <w:lang w:val="en-US"/>
              </w:rPr>
            </w:pPr>
            <w:r>
              <w:rPr>
                <w:lang w:val="en-US"/>
              </w:rPr>
              <w:t>N/A</w:t>
            </w:r>
          </w:p>
        </w:tc>
        <w:tc>
          <w:tcPr>
            <w:tcW w:w="907" w:type="dxa"/>
            <w:shd w:val="clear" w:color="auto" w:fill="auto"/>
          </w:tcPr>
          <w:p w14:paraId="6AD5D578" w14:textId="77777777" w:rsidR="00DA1435" w:rsidRPr="00573E75" w:rsidRDefault="00DA1435" w:rsidP="00573E75">
            <w:pPr>
              <w:pStyle w:val="BodyText"/>
              <w:jc w:val="center"/>
              <w:rPr>
                <w:lang w:val="en-US"/>
              </w:rPr>
            </w:pP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odyTex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odyTex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odyTex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odyTex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odyTex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odyTex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odyTex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odyText"/>
              <w:jc w:val="center"/>
              <w:rPr>
                <w:lang w:val="en-US"/>
              </w:rPr>
            </w:pPr>
            <w:r>
              <w:rPr>
                <w:lang w:val="en-US"/>
              </w:rPr>
              <w:t>N/A</w:t>
            </w:r>
          </w:p>
        </w:tc>
        <w:tc>
          <w:tcPr>
            <w:tcW w:w="907" w:type="dxa"/>
            <w:shd w:val="clear" w:color="auto" w:fill="auto"/>
          </w:tcPr>
          <w:p w14:paraId="017DB75E" w14:textId="77777777" w:rsidR="00DA1435" w:rsidRPr="00573E75" w:rsidRDefault="00DA1435" w:rsidP="00573E75">
            <w:pPr>
              <w:pStyle w:val="BodyText"/>
              <w:jc w:val="center"/>
              <w:rPr>
                <w:lang w:val="en-US"/>
              </w:rPr>
            </w:pP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odyTex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odyTex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odyTex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odyTex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odyTex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odyTex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odyTex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odyText"/>
              <w:jc w:val="center"/>
              <w:rPr>
                <w:lang w:val="en-US"/>
              </w:rPr>
            </w:pPr>
            <w:r>
              <w:rPr>
                <w:lang w:val="en-US"/>
              </w:rPr>
              <w:t>N/A</w:t>
            </w:r>
          </w:p>
        </w:tc>
        <w:tc>
          <w:tcPr>
            <w:tcW w:w="907" w:type="dxa"/>
            <w:shd w:val="clear" w:color="auto" w:fill="auto"/>
          </w:tcPr>
          <w:p w14:paraId="54183C55" w14:textId="77777777" w:rsidR="00DA1435" w:rsidRPr="00573E75" w:rsidRDefault="00DA1435" w:rsidP="00573E75">
            <w:pPr>
              <w:pStyle w:val="BodyText"/>
              <w:jc w:val="center"/>
              <w:rPr>
                <w:lang w:val="en-US"/>
              </w:rPr>
            </w:pP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odyTex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odyTex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odyTex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odyTex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odyTex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odyTex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odyTex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odyText"/>
              <w:jc w:val="center"/>
              <w:rPr>
                <w:lang w:val="en-US"/>
              </w:rPr>
            </w:pPr>
            <w:r>
              <w:rPr>
                <w:lang w:val="en-US"/>
              </w:rPr>
              <w:t>N/A</w:t>
            </w:r>
          </w:p>
        </w:tc>
        <w:tc>
          <w:tcPr>
            <w:tcW w:w="907" w:type="dxa"/>
            <w:shd w:val="clear" w:color="auto" w:fill="auto"/>
          </w:tcPr>
          <w:p w14:paraId="61C5B209" w14:textId="77777777" w:rsidR="00DA1435" w:rsidRPr="00573E75" w:rsidRDefault="00DA1435" w:rsidP="00573E75">
            <w:pPr>
              <w:pStyle w:val="BodyText"/>
              <w:jc w:val="center"/>
              <w:rPr>
                <w:lang w:val="en-US"/>
              </w:rPr>
            </w:pP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odyTex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odyTex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odyTex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odyTex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odyTex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odyTex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odyTex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odyTex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odyText"/>
              <w:jc w:val="center"/>
              <w:rPr>
                <w:lang w:val="en-US"/>
              </w:rPr>
            </w:pPr>
            <w:r>
              <w:rPr>
                <w:lang w:val="en-US"/>
              </w:rPr>
              <w:t>N/A</w:t>
            </w:r>
          </w:p>
        </w:tc>
        <w:tc>
          <w:tcPr>
            <w:tcW w:w="907" w:type="dxa"/>
            <w:shd w:val="clear" w:color="auto" w:fill="auto"/>
          </w:tcPr>
          <w:p w14:paraId="363B85DF" w14:textId="77777777" w:rsidR="00DA1435" w:rsidRPr="00573E75" w:rsidRDefault="00DA1435" w:rsidP="00573E75">
            <w:pPr>
              <w:pStyle w:val="BodyText"/>
              <w:jc w:val="center"/>
              <w:rPr>
                <w:lang w:val="en-US"/>
              </w:rPr>
            </w:pPr>
          </w:p>
        </w:tc>
      </w:tr>
    </w:tbl>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Heading2"/>
        <w:rPr>
          <w:lang w:val="en-GB"/>
        </w:rPr>
      </w:pPr>
      <w:bookmarkStart w:id="25" w:name="_Toc83288203"/>
      <w:r>
        <w:rPr>
          <w:lang w:val="en-GB"/>
        </w:rPr>
        <w:t>XSDs and test cases</w:t>
      </w:r>
      <w:bookmarkEnd w:id="25"/>
    </w:p>
    <w:p w14:paraId="71101D8A" w14:textId="2E79A03E" w:rsidR="00A41EC9" w:rsidRPr="00A41EC9" w:rsidRDefault="00D00D19" w:rsidP="00DF7B44">
      <w:pPr>
        <w:pStyle w:val="BodyTex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6" w:history="1">
        <w:r w:rsidR="00F44504"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leGrid"/>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odyTex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odyTex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odyText"/>
              <w:jc w:val="center"/>
              <w:rPr>
                <w:b/>
                <w:lang w:val="en-GB"/>
              </w:rPr>
            </w:pPr>
            <w:r w:rsidRPr="00A25977">
              <w:rPr>
                <w:b/>
                <w:lang w:val="en-GB"/>
              </w:rPr>
              <w:t>XSD</w:t>
            </w:r>
          </w:p>
        </w:tc>
        <w:tc>
          <w:tcPr>
            <w:tcW w:w="2959" w:type="dxa"/>
          </w:tcPr>
          <w:p w14:paraId="7B747F57" w14:textId="0572C543" w:rsidR="00A41EC9" w:rsidRPr="00A25977" w:rsidRDefault="00CA4EFF" w:rsidP="00CA4EFF">
            <w:pPr>
              <w:pStyle w:val="BodyTex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odyTex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odyTex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A53B50" w:rsidP="004212B5">
            <w:pPr>
              <w:pStyle w:val="BodyText"/>
              <w:rPr>
                <w:rStyle w:val="CommentReference"/>
                <w:sz w:val="18"/>
                <w:szCs w:val="18"/>
                <w:lang w:val="en-GB"/>
              </w:rPr>
            </w:pPr>
            <w:hyperlink r:id="rId27" w:history="1">
              <w:r w:rsidR="00CE2C61">
                <w:rPr>
                  <w:rStyle w:val="Hyperlink"/>
                  <w:lang w:val="en-GB"/>
                </w:rPr>
                <w:t>H7 Submission XSD</w:t>
              </w:r>
            </w:hyperlink>
            <w:r w:rsidR="00BA74BA" w:rsidRPr="00A25977">
              <w:rPr>
                <w:rStyle w:val="CommentReference"/>
                <w:sz w:val="18"/>
                <w:szCs w:val="18"/>
                <w:lang w:val="en-GB"/>
              </w:rPr>
              <w:t xml:space="preserve"> </w:t>
            </w:r>
          </w:p>
        </w:tc>
        <w:tc>
          <w:tcPr>
            <w:tcW w:w="2959" w:type="dxa"/>
          </w:tcPr>
          <w:p w14:paraId="6AEC9DD5" w14:textId="5A5510A9" w:rsidR="00A41EC9" w:rsidRPr="00A25977" w:rsidRDefault="00A53B50" w:rsidP="004212B5">
            <w:pPr>
              <w:pStyle w:val="BodyText"/>
              <w:rPr>
                <w:lang w:val="en-GB"/>
              </w:rPr>
            </w:pPr>
            <w:hyperlink r:id="rId28" w:history="1">
              <w:r w:rsidR="00E904C8" w:rsidRPr="00E904C8">
                <w:rPr>
                  <w:rStyle w:val="Hyperlink"/>
                  <w:lang w:val="en-GB"/>
                </w:rPr>
                <w:t>H7 Submission test cases</w:t>
              </w:r>
            </w:hyperlink>
          </w:p>
        </w:tc>
        <w:tc>
          <w:tcPr>
            <w:tcW w:w="2342" w:type="dxa"/>
          </w:tcPr>
          <w:p w14:paraId="67ECEFFF" w14:textId="6A595FAA" w:rsidR="00F37A36" w:rsidRPr="00FD2839" w:rsidRDefault="00A53B50" w:rsidP="00E904C8">
            <w:pPr>
              <w:pStyle w:val="BodyText"/>
              <w:rPr>
                <w:lang w:val="en-US"/>
              </w:rPr>
            </w:pPr>
            <w:hyperlink r:id="rId29"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odyText"/>
              <w:rPr>
                <w:b/>
                <w:lang w:val="en-GB"/>
              </w:rPr>
            </w:pPr>
            <w:r w:rsidRPr="00A25977">
              <w:rPr>
                <w:b/>
                <w:lang w:val="en-GB"/>
              </w:rPr>
              <w:t>Correction</w:t>
            </w:r>
          </w:p>
        </w:tc>
        <w:tc>
          <w:tcPr>
            <w:tcW w:w="2914" w:type="dxa"/>
          </w:tcPr>
          <w:p w14:paraId="03F5819F" w14:textId="5E26875A" w:rsidR="00CE2C61" w:rsidRPr="00CE2C61" w:rsidRDefault="00A53B50" w:rsidP="00CE2C61">
            <w:pPr>
              <w:pStyle w:val="BodyText"/>
              <w:rPr>
                <w:rStyle w:val="CommentReference"/>
                <w:sz w:val="18"/>
                <w:szCs w:val="18"/>
                <w:lang w:val="en-GB"/>
              </w:rPr>
            </w:pPr>
            <w:hyperlink r:id="rId30" w:history="1">
              <w:r w:rsidR="00CE2C61">
                <w:rPr>
                  <w:rStyle w:val="Hyperlink"/>
                  <w:lang w:val="en-GB"/>
                </w:rPr>
                <w:t>H7 Correction XSD</w:t>
              </w:r>
            </w:hyperlink>
          </w:p>
        </w:tc>
        <w:tc>
          <w:tcPr>
            <w:tcW w:w="2959" w:type="dxa"/>
          </w:tcPr>
          <w:p w14:paraId="7C7A63A2" w14:textId="0C4FD823" w:rsidR="00CE2C61" w:rsidRPr="00A25977" w:rsidRDefault="00A53B50" w:rsidP="00CE2C61">
            <w:pPr>
              <w:pStyle w:val="BodyText"/>
            </w:pPr>
            <w:hyperlink r:id="rId31" w:history="1">
              <w:r w:rsidR="00E904C8" w:rsidRPr="00E904C8">
                <w:rPr>
                  <w:rStyle w:val="Hyperlink"/>
                </w:rPr>
                <w:t xml:space="preserve">H7 </w:t>
              </w:r>
              <w:proofErr w:type="spellStart"/>
              <w:r w:rsidR="00E904C8" w:rsidRPr="00E904C8">
                <w:rPr>
                  <w:rStyle w:val="Hyperlink"/>
                </w:rPr>
                <w:t>Correction</w:t>
              </w:r>
              <w:proofErr w:type="spellEnd"/>
              <w:r w:rsidR="00E904C8" w:rsidRPr="00E904C8">
                <w:rPr>
                  <w:rStyle w:val="Hyperlink"/>
                </w:rPr>
                <w:t xml:space="preserve"> test cases</w:t>
              </w:r>
            </w:hyperlink>
          </w:p>
        </w:tc>
        <w:tc>
          <w:tcPr>
            <w:tcW w:w="2342" w:type="dxa"/>
          </w:tcPr>
          <w:p w14:paraId="13624388" w14:textId="1DDED69D" w:rsidR="00CE2C61" w:rsidRPr="00B53A25" w:rsidRDefault="00A53B50" w:rsidP="00CE2C61">
            <w:pPr>
              <w:pStyle w:val="BodyText"/>
              <w:rPr>
                <w:b/>
                <w:bCs/>
              </w:rPr>
            </w:pPr>
            <w:hyperlink r:id="rId32"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odyText"/>
              <w:rPr>
                <w:b/>
                <w:lang w:val="en-GB"/>
              </w:rPr>
            </w:pPr>
            <w:r w:rsidRPr="00A25977">
              <w:rPr>
                <w:b/>
                <w:lang w:val="en-GB"/>
              </w:rPr>
              <w:t>Amendment</w:t>
            </w:r>
          </w:p>
        </w:tc>
        <w:tc>
          <w:tcPr>
            <w:tcW w:w="2914" w:type="dxa"/>
          </w:tcPr>
          <w:p w14:paraId="42CB16FC" w14:textId="6F7047B6" w:rsidR="00CE2C61" w:rsidRPr="00CE2C61" w:rsidRDefault="00A53B50" w:rsidP="00CE2C61">
            <w:pPr>
              <w:pStyle w:val="BodyText"/>
              <w:rPr>
                <w:rStyle w:val="CommentReference"/>
                <w:sz w:val="18"/>
                <w:szCs w:val="18"/>
                <w:lang w:val="en-GB"/>
              </w:rPr>
            </w:pPr>
            <w:hyperlink r:id="rId33" w:history="1">
              <w:r w:rsidR="00CE2C61">
                <w:rPr>
                  <w:rStyle w:val="Hyperlink"/>
                  <w:lang w:val="en-GB"/>
                </w:rPr>
                <w:t>H7 Amendment XSD</w:t>
              </w:r>
            </w:hyperlink>
          </w:p>
        </w:tc>
        <w:tc>
          <w:tcPr>
            <w:tcW w:w="2959" w:type="dxa"/>
          </w:tcPr>
          <w:p w14:paraId="043DA847" w14:textId="45A11343" w:rsidR="00CE2C61" w:rsidRPr="00A25977" w:rsidRDefault="00A53B50" w:rsidP="00CE2C61">
            <w:pPr>
              <w:pStyle w:val="BodyText"/>
            </w:pPr>
            <w:hyperlink r:id="rId34" w:history="1">
              <w:r w:rsidR="00E904C8" w:rsidRPr="00E904C8">
                <w:rPr>
                  <w:rStyle w:val="Hyperlink"/>
                </w:rPr>
                <w:t xml:space="preserve">H7 </w:t>
              </w:r>
              <w:proofErr w:type="spellStart"/>
              <w:r w:rsidR="00E904C8" w:rsidRPr="00E904C8">
                <w:rPr>
                  <w:rStyle w:val="Hyperlink"/>
                </w:rPr>
                <w:t>Amendment</w:t>
              </w:r>
              <w:proofErr w:type="spellEnd"/>
              <w:r w:rsidR="00E904C8" w:rsidRPr="00E904C8">
                <w:rPr>
                  <w:rStyle w:val="Hyperlink"/>
                </w:rPr>
                <w:t xml:space="preserve"> test cases</w:t>
              </w:r>
            </w:hyperlink>
          </w:p>
        </w:tc>
        <w:tc>
          <w:tcPr>
            <w:tcW w:w="2342" w:type="dxa"/>
          </w:tcPr>
          <w:p w14:paraId="5A5930BA" w14:textId="6E136C8B" w:rsidR="00CE2C61" w:rsidRDefault="00A53B50" w:rsidP="00CE2C61">
            <w:pPr>
              <w:pStyle w:val="BodyText"/>
            </w:pPr>
            <w:hyperlink r:id="rId35"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odyText"/>
              <w:rPr>
                <w:b/>
                <w:lang w:val="en-GB"/>
              </w:rPr>
            </w:pPr>
            <w:r w:rsidRPr="00A25977">
              <w:rPr>
                <w:b/>
                <w:lang w:val="en-GB"/>
              </w:rPr>
              <w:t>Invalidation</w:t>
            </w:r>
          </w:p>
        </w:tc>
        <w:tc>
          <w:tcPr>
            <w:tcW w:w="2914" w:type="dxa"/>
          </w:tcPr>
          <w:p w14:paraId="3BEE962D" w14:textId="7B7C8B34" w:rsidR="00CE2C61" w:rsidRPr="00A25977" w:rsidRDefault="00A53B50" w:rsidP="00CE2C61">
            <w:pPr>
              <w:pStyle w:val="BodyText"/>
              <w:rPr>
                <w:rStyle w:val="CommentReference"/>
                <w:sz w:val="18"/>
                <w:szCs w:val="18"/>
                <w:lang w:val="en-GB"/>
              </w:rPr>
            </w:pPr>
            <w:hyperlink r:id="rId36" w:history="1">
              <w:r w:rsidR="00CE2C61" w:rsidRPr="00CE2C61">
                <w:rPr>
                  <w:rStyle w:val="Hyperlink"/>
                  <w:lang w:val="en-GB"/>
                </w:rPr>
                <w:t>H7 Invalidation XSD</w:t>
              </w:r>
            </w:hyperlink>
          </w:p>
        </w:tc>
        <w:tc>
          <w:tcPr>
            <w:tcW w:w="2959" w:type="dxa"/>
          </w:tcPr>
          <w:p w14:paraId="4B040913" w14:textId="67C52DD7" w:rsidR="00CE2C61" w:rsidRPr="00A25977" w:rsidRDefault="00A53B50" w:rsidP="00CE2C61">
            <w:pPr>
              <w:pStyle w:val="BodyText"/>
              <w:rPr>
                <w:lang w:val="en-GB"/>
              </w:rPr>
            </w:pPr>
            <w:hyperlink r:id="rId37" w:history="1">
              <w:r w:rsidR="00CE2C61" w:rsidRPr="00CE2C61">
                <w:rPr>
                  <w:rStyle w:val="Hyperlink"/>
                  <w:lang w:val="en-GB"/>
                </w:rPr>
                <w:t>H7 Invalidation test cases</w:t>
              </w:r>
            </w:hyperlink>
          </w:p>
        </w:tc>
        <w:tc>
          <w:tcPr>
            <w:tcW w:w="2342" w:type="dxa"/>
          </w:tcPr>
          <w:p w14:paraId="3986D454" w14:textId="464F546D" w:rsidR="00CE2C61" w:rsidRPr="00DA7438" w:rsidRDefault="00A53B50" w:rsidP="00CE2C61">
            <w:pPr>
              <w:pStyle w:val="BodyText"/>
              <w:rPr>
                <w:lang w:val="en-GB"/>
              </w:rPr>
            </w:pPr>
            <w:hyperlink r:id="rId38"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odyText"/>
              <w:rPr>
                <w:b/>
                <w:lang w:val="en-GB"/>
              </w:rPr>
            </w:pPr>
            <w:r w:rsidRPr="00A25977">
              <w:rPr>
                <w:b/>
                <w:lang w:val="en-GB"/>
              </w:rPr>
              <w:t>Invalidation and repayment</w:t>
            </w:r>
          </w:p>
        </w:tc>
        <w:tc>
          <w:tcPr>
            <w:tcW w:w="2914" w:type="dxa"/>
          </w:tcPr>
          <w:p w14:paraId="46FC5734" w14:textId="7327AD38" w:rsidR="00CE2C61" w:rsidRPr="00A25977" w:rsidRDefault="00A53B50" w:rsidP="00CE2C61">
            <w:pPr>
              <w:pStyle w:val="BodyText"/>
              <w:rPr>
                <w:rStyle w:val="CommentReference"/>
                <w:sz w:val="18"/>
                <w:szCs w:val="18"/>
                <w:lang w:val="en-GB"/>
              </w:rPr>
            </w:pPr>
            <w:hyperlink r:id="rId39" w:history="1">
              <w:r w:rsidR="00CE2C61" w:rsidRPr="00CE2C61">
                <w:rPr>
                  <w:rStyle w:val="Hyperlink"/>
                  <w:lang w:val="en-GB"/>
                </w:rPr>
                <w:t>H7 Invalidation and Repayment XSD</w:t>
              </w:r>
            </w:hyperlink>
            <w:commentRangeStart w:id="26"/>
            <w:commentRangeEnd w:id="26"/>
            <w:r w:rsidR="00BA4CBC">
              <w:rPr>
                <w:rStyle w:val="CommentReference"/>
              </w:rPr>
              <w:commentReference w:id="26"/>
            </w:r>
          </w:p>
        </w:tc>
        <w:tc>
          <w:tcPr>
            <w:tcW w:w="2959" w:type="dxa"/>
          </w:tcPr>
          <w:p w14:paraId="59AA420D" w14:textId="09049901" w:rsidR="00CE2C61" w:rsidRPr="00A25977" w:rsidRDefault="00A53B50" w:rsidP="00CE2C61">
            <w:pPr>
              <w:pStyle w:val="BodyText"/>
              <w:rPr>
                <w:lang w:val="en-GB"/>
              </w:rPr>
            </w:pPr>
            <w:hyperlink r:id="rId44" w:history="1">
              <w:r w:rsidR="00CE2C61">
                <w:rPr>
                  <w:rStyle w:val="Hyperlink"/>
                  <w:lang w:val="en-GB"/>
                </w:rPr>
                <w:t xml:space="preserve">H7 Invalidation and </w:t>
              </w:r>
              <w:proofErr w:type="spellStart"/>
              <w:r w:rsidR="00CE2C61">
                <w:rPr>
                  <w:rStyle w:val="Hyperlink"/>
                  <w:lang w:val="en-GB"/>
                </w:rPr>
                <w:t>Repyament</w:t>
              </w:r>
              <w:proofErr w:type="spellEnd"/>
              <w:r w:rsidR="00CE2C61">
                <w:rPr>
                  <w:rStyle w:val="Hyperlink"/>
                  <w:lang w:val="en-GB"/>
                </w:rPr>
                <w:t xml:space="preserve"> test cases</w:t>
              </w:r>
            </w:hyperlink>
            <w:commentRangeStart w:id="27"/>
            <w:commentRangeEnd w:id="27"/>
            <w:r w:rsidR="007B108F">
              <w:rPr>
                <w:rStyle w:val="CommentReference"/>
              </w:rPr>
              <w:commentReference w:id="27"/>
            </w:r>
          </w:p>
        </w:tc>
        <w:tc>
          <w:tcPr>
            <w:tcW w:w="2342" w:type="dxa"/>
          </w:tcPr>
          <w:p w14:paraId="4396782E" w14:textId="02E34386" w:rsidR="00CE2C61" w:rsidRPr="00A25977" w:rsidRDefault="00B53A25" w:rsidP="00CE2C61">
            <w:pPr>
              <w:pStyle w:val="BodyTex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odyTex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odyText"/>
              <w:rPr>
                <w:rStyle w:val="CommentReference"/>
                <w:sz w:val="18"/>
                <w:szCs w:val="18"/>
              </w:rPr>
            </w:pPr>
            <w:r w:rsidRPr="00A25977">
              <w:rPr>
                <w:rStyle w:val="CommentReference"/>
                <w:sz w:val="18"/>
                <w:szCs w:val="18"/>
              </w:rPr>
              <w:t xml:space="preserve">Not </w:t>
            </w:r>
            <w:proofErr w:type="spellStart"/>
            <w:r w:rsidRPr="00A25977">
              <w:rPr>
                <w:rStyle w:val="CommentReference"/>
                <w:sz w:val="18"/>
                <w:szCs w:val="18"/>
              </w:rPr>
              <w:t>available</w:t>
            </w:r>
            <w:proofErr w:type="spellEnd"/>
            <w:r w:rsidRPr="00A25977">
              <w:rPr>
                <w:rStyle w:val="CommentReference"/>
                <w:sz w:val="18"/>
                <w:szCs w:val="18"/>
              </w:rPr>
              <w:t xml:space="preserve"> </w:t>
            </w:r>
          </w:p>
        </w:tc>
        <w:tc>
          <w:tcPr>
            <w:tcW w:w="2959" w:type="dxa"/>
          </w:tcPr>
          <w:p w14:paraId="25C51F0A" w14:textId="56C5A0A0" w:rsidR="00CE2C61" w:rsidRPr="00A25977" w:rsidRDefault="00D82445" w:rsidP="00CE2C61">
            <w:pPr>
              <w:pStyle w:val="BodyText"/>
            </w:pPr>
            <w:r>
              <w:t xml:space="preserve">Not </w:t>
            </w:r>
            <w:proofErr w:type="spellStart"/>
            <w:r>
              <w:t>available</w:t>
            </w:r>
            <w:proofErr w:type="spellEnd"/>
          </w:p>
        </w:tc>
        <w:tc>
          <w:tcPr>
            <w:tcW w:w="2342" w:type="dxa"/>
          </w:tcPr>
          <w:p w14:paraId="3958FD21" w14:textId="46E73685" w:rsidR="00CE2C61" w:rsidRDefault="00D82445" w:rsidP="00CE2C61">
            <w:pPr>
              <w:pStyle w:val="BodyText"/>
            </w:pPr>
            <w:r>
              <w:t xml:space="preserve">Not </w:t>
            </w:r>
            <w:proofErr w:type="spellStart"/>
            <w:r>
              <w:t>available</w:t>
            </w:r>
            <w:proofErr w:type="spellEnd"/>
          </w:p>
        </w:tc>
      </w:tr>
    </w:tbl>
    <w:p w14:paraId="3C15B662" w14:textId="542602CA" w:rsidR="00732D95" w:rsidRDefault="00732D95"/>
    <w:p w14:paraId="5145F492" w14:textId="37A91465" w:rsidR="00C8062F" w:rsidRDefault="00C8062F"/>
    <w:p w14:paraId="6C8026D4" w14:textId="1BA59D30" w:rsidR="00C8062F" w:rsidRDefault="00C8062F"/>
    <w:p w14:paraId="3B8BEBBE" w14:textId="77777777" w:rsidR="00C8062F" w:rsidRDefault="00C8062F"/>
    <w:tbl>
      <w:tblPr>
        <w:tblStyle w:val="TableGrid"/>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odyTex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odyTex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odyText"/>
              <w:jc w:val="center"/>
              <w:rPr>
                <w:b/>
                <w:lang w:val="en-GB"/>
              </w:rPr>
            </w:pPr>
            <w:r w:rsidRPr="00A25977">
              <w:rPr>
                <w:b/>
                <w:lang w:val="en-GB"/>
              </w:rPr>
              <w:t>XSD</w:t>
            </w:r>
          </w:p>
        </w:tc>
        <w:tc>
          <w:tcPr>
            <w:tcW w:w="2904" w:type="dxa"/>
          </w:tcPr>
          <w:p w14:paraId="6AEBBB47" w14:textId="77777777" w:rsidR="001F2975" w:rsidRPr="00A25977" w:rsidRDefault="001F2975" w:rsidP="00FE3BB5">
            <w:pPr>
              <w:pStyle w:val="BodyText"/>
              <w:jc w:val="center"/>
              <w:rPr>
                <w:b/>
                <w:lang w:val="en-GB"/>
              </w:rPr>
            </w:pPr>
            <w:r w:rsidRPr="00A25977">
              <w:rPr>
                <w:b/>
                <w:lang w:val="en-GB"/>
              </w:rPr>
              <w:t>Test cases</w:t>
            </w:r>
          </w:p>
        </w:tc>
        <w:tc>
          <w:tcPr>
            <w:tcW w:w="2390" w:type="dxa"/>
          </w:tcPr>
          <w:p w14:paraId="56A59458" w14:textId="5E8F1C2D" w:rsidR="00AF53E9" w:rsidRDefault="00AF53E9" w:rsidP="00AF53E9">
            <w:pPr>
              <w:pStyle w:val="BodyText"/>
              <w:jc w:val="center"/>
              <w:rPr>
                <w:b/>
                <w:lang w:val="en-GB"/>
              </w:rPr>
            </w:pPr>
            <w:r>
              <w:rPr>
                <w:b/>
                <w:lang w:val="en-GB"/>
              </w:rPr>
              <w:t>XML Guide (I2)</w:t>
            </w:r>
          </w:p>
        </w:tc>
      </w:tr>
      <w:tr w:rsidR="00A41EC9" w:rsidRPr="000B2FAC" w14:paraId="0044BA83" w14:textId="5C38C81F" w:rsidTr="000E6422">
        <w:tc>
          <w:tcPr>
            <w:tcW w:w="1418" w:type="dxa"/>
          </w:tcPr>
          <w:p w14:paraId="5B8AE0CF" w14:textId="0DED0926" w:rsidR="00A41EC9" w:rsidRPr="00A25977" w:rsidRDefault="00A41EC9" w:rsidP="004212B5">
            <w:pPr>
              <w:pStyle w:val="BodyText"/>
              <w:rPr>
                <w:b/>
                <w:lang w:val="en-GB"/>
              </w:rPr>
            </w:pPr>
            <w:r w:rsidRPr="00A25977">
              <w:rPr>
                <w:b/>
                <w:lang w:val="en-GB"/>
              </w:rPr>
              <w:t>I2 – Goods presentation</w:t>
            </w:r>
          </w:p>
        </w:tc>
        <w:tc>
          <w:tcPr>
            <w:tcW w:w="2916" w:type="dxa"/>
          </w:tcPr>
          <w:p w14:paraId="79DF43FB" w14:textId="69F61970" w:rsidR="00A41EC9" w:rsidRPr="00A25977" w:rsidRDefault="00A53B50" w:rsidP="004212B5">
            <w:pPr>
              <w:pStyle w:val="BodyText"/>
              <w:rPr>
                <w:rStyle w:val="CommentReference"/>
                <w:sz w:val="18"/>
                <w:szCs w:val="18"/>
                <w:lang w:val="en-GB"/>
              </w:rPr>
            </w:pPr>
            <w:hyperlink r:id="rId45" w:history="1">
              <w:r w:rsidR="00D82445" w:rsidRPr="00D82445">
                <w:rPr>
                  <w:rStyle w:val="Hyperlink"/>
                  <w:lang w:val="en-GB"/>
                </w:rPr>
                <w:t>I2 - Goods Presentation XSD</w:t>
              </w:r>
            </w:hyperlink>
          </w:p>
        </w:tc>
        <w:tc>
          <w:tcPr>
            <w:tcW w:w="2904" w:type="dxa"/>
          </w:tcPr>
          <w:p w14:paraId="053FEBC6" w14:textId="0659EC8B" w:rsidR="00A41EC9" w:rsidRPr="00A25977" w:rsidRDefault="00A53B50" w:rsidP="004212B5">
            <w:pPr>
              <w:pStyle w:val="BodyText"/>
              <w:rPr>
                <w:lang w:val="en-GB"/>
              </w:rPr>
            </w:pPr>
            <w:hyperlink r:id="rId46" w:history="1">
              <w:r w:rsidR="00D82445" w:rsidRPr="00D82445">
                <w:rPr>
                  <w:rStyle w:val="Hyperlink"/>
                  <w:lang w:val="en-GB"/>
                </w:rPr>
                <w:t>I2 - Goods Presentation test cases</w:t>
              </w:r>
            </w:hyperlink>
          </w:p>
        </w:tc>
        <w:tc>
          <w:tcPr>
            <w:tcW w:w="2390" w:type="dxa"/>
          </w:tcPr>
          <w:p w14:paraId="4EEA0AB8" w14:textId="0A217980" w:rsidR="00AF53E9" w:rsidRDefault="00D82445" w:rsidP="00AF53E9">
            <w:pPr>
              <w:pStyle w:val="BodyText"/>
              <w:rPr>
                <w:lang w:val="en-US"/>
              </w:rPr>
            </w:pPr>
            <w:r>
              <w:rPr>
                <w:lang w:val="en-US"/>
              </w:rPr>
              <w:t>In progress</w:t>
            </w:r>
          </w:p>
          <w:p w14:paraId="767E22BE" w14:textId="77777777" w:rsidR="00AF53E9" w:rsidRPr="00AF53E9" w:rsidRDefault="00AF53E9" w:rsidP="00AF53E9">
            <w:pPr>
              <w:pStyle w:val="BodyText"/>
              <w:rPr>
                <w:lang w:val="en-US"/>
              </w:rPr>
            </w:pPr>
          </w:p>
        </w:tc>
      </w:tr>
    </w:tbl>
    <w:p w14:paraId="3E4A1D3B" w14:textId="77777777" w:rsidR="00744A44" w:rsidRDefault="00744A44" w:rsidP="00A41EC9">
      <w:pPr>
        <w:rPr>
          <w:lang w:val="en-GB"/>
        </w:rPr>
      </w:pPr>
    </w:p>
    <w:p w14:paraId="3C002DC3" w14:textId="77777777" w:rsidR="00744A44" w:rsidRDefault="00744A44" w:rsidP="00A41EC9">
      <w:pPr>
        <w:rPr>
          <w:lang w:val="en-GB"/>
        </w:rPr>
      </w:pPr>
    </w:p>
    <w:tbl>
      <w:tblPr>
        <w:tblStyle w:val="TableGrid"/>
        <w:tblW w:w="0" w:type="auto"/>
        <w:tblLook w:val="04A0" w:firstRow="1" w:lastRow="0" w:firstColumn="1" w:lastColumn="0" w:noHBand="0" w:noVBand="1"/>
      </w:tblPr>
      <w:tblGrid>
        <w:gridCol w:w="1413"/>
        <w:gridCol w:w="2835"/>
        <w:gridCol w:w="2977"/>
        <w:gridCol w:w="2403"/>
      </w:tblGrid>
      <w:tr w:rsidR="00E349E6" w:rsidRPr="00E349E6" w14:paraId="370897F0" w14:textId="1C8AA494" w:rsidTr="006F53A1">
        <w:tc>
          <w:tcPr>
            <w:tcW w:w="9628" w:type="dxa"/>
            <w:gridSpan w:val="4"/>
            <w:shd w:val="clear" w:color="auto" w:fill="DEDEF4" w:themeFill="accent1" w:themeFillTint="1A"/>
          </w:tcPr>
          <w:p w14:paraId="04DF939B" w14:textId="7939DB1F" w:rsidR="00E349E6" w:rsidRPr="00DF7B44" w:rsidRDefault="00E349E6" w:rsidP="00DF7B44">
            <w:pPr>
              <w:pStyle w:val="BodyText"/>
              <w:jc w:val="center"/>
              <w:rPr>
                <w:b/>
                <w:bCs/>
              </w:rPr>
            </w:pPr>
            <w:r w:rsidRPr="00DF7B44">
              <w:rPr>
                <w:b/>
                <w:bCs/>
                <w:sz w:val="22"/>
                <w:szCs w:val="22"/>
              </w:rPr>
              <w:t xml:space="preserve">H1 – Work in </w:t>
            </w:r>
            <w:proofErr w:type="spellStart"/>
            <w:r w:rsidRPr="00DF7B44">
              <w:rPr>
                <w:b/>
                <w:bCs/>
                <w:sz w:val="22"/>
                <w:szCs w:val="22"/>
              </w:rPr>
              <w:t>progress</w:t>
            </w:r>
            <w:proofErr w:type="spellEnd"/>
          </w:p>
        </w:tc>
      </w:tr>
      <w:tr w:rsidR="00E349E6" w:rsidRPr="000B2FAC" w14:paraId="3502C5F3" w14:textId="268C3B87" w:rsidTr="00E030C3">
        <w:tc>
          <w:tcPr>
            <w:tcW w:w="1413" w:type="dxa"/>
          </w:tcPr>
          <w:p w14:paraId="5FB996AC" w14:textId="73413F94" w:rsidR="00E349E6" w:rsidRPr="00DF7B44" w:rsidRDefault="00E349E6" w:rsidP="00DF7B44">
            <w:pPr>
              <w:pStyle w:val="BodyText"/>
            </w:pPr>
            <w:r w:rsidRPr="00DF7B44">
              <w:t>Type</w:t>
            </w:r>
          </w:p>
        </w:tc>
        <w:tc>
          <w:tcPr>
            <w:tcW w:w="2835" w:type="dxa"/>
          </w:tcPr>
          <w:p w14:paraId="6DD61F12" w14:textId="2931001C" w:rsidR="00E349E6" w:rsidRPr="00DF7B44" w:rsidRDefault="00E349E6" w:rsidP="00DF7B44">
            <w:pPr>
              <w:pStyle w:val="BodyText"/>
            </w:pPr>
            <w:r w:rsidRPr="00DF7B44">
              <w:t>XSD</w:t>
            </w:r>
          </w:p>
        </w:tc>
        <w:tc>
          <w:tcPr>
            <w:tcW w:w="2977" w:type="dxa"/>
          </w:tcPr>
          <w:p w14:paraId="4A72E688" w14:textId="7C0CA5EE" w:rsidR="00E349E6" w:rsidRPr="00DF7B44" w:rsidRDefault="00E349E6" w:rsidP="00DF7B44">
            <w:pPr>
              <w:pStyle w:val="BodyText"/>
            </w:pPr>
            <w:r w:rsidRPr="00DF7B44">
              <w:t>Test cases</w:t>
            </w:r>
          </w:p>
        </w:tc>
        <w:tc>
          <w:tcPr>
            <w:tcW w:w="2403" w:type="dxa"/>
          </w:tcPr>
          <w:p w14:paraId="54FE15B3" w14:textId="6C1A5C0B" w:rsidR="00E349E6" w:rsidRPr="002063B7" w:rsidRDefault="00E349E6" w:rsidP="00DF7B44">
            <w:pPr>
              <w:pStyle w:val="BodyText"/>
            </w:pPr>
            <w:r w:rsidRPr="00DF7B44">
              <w:t>XML Guide</w:t>
            </w:r>
          </w:p>
        </w:tc>
      </w:tr>
      <w:tr w:rsidR="00744A44" w14:paraId="124DEFE6" w14:textId="5F439130" w:rsidTr="00E030C3">
        <w:tc>
          <w:tcPr>
            <w:tcW w:w="1413" w:type="dxa"/>
          </w:tcPr>
          <w:p w14:paraId="4670CD40" w14:textId="77777777" w:rsidR="00744A44" w:rsidRPr="00DF7B44" w:rsidRDefault="00744A44" w:rsidP="00DF7B44">
            <w:pPr>
              <w:pStyle w:val="BodyText"/>
            </w:pPr>
            <w:r w:rsidRPr="00DF7B44">
              <w:t>Submission</w:t>
            </w:r>
          </w:p>
        </w:tc>
        <w:tc>
          <w:tcPr>
            <w:tcW w:w="2835" w:type="dxa"/>
          </w:tcPr>
          <w:p w14:paraId="707EDF26" w14:textId="78EE111F"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4E4398E9" w14:textId="584A05B4" w:rsidR="00744A44" w:rsidRPr="00DF7B44" w:rsidRDefault="00E349E6" w:rsidP="00DF7B44">
            <w:pPr>
              <w:pStyle w:val="BodyText"/>
            </w:pPr>
            <w:r w:rsidRPr="00DF7B44">
              <w:rPr>
                <w:rStyle w:val="CommentReference"/>
                <w:sz w:val="18"/>
                <w:szCs w:val="18"/>
              </w:rPr>
              <w:t>WIP</w:t>
            </w:r>
          </w:p>
        </w:tc>
        <w:tc>
          <w:tcPr>
            <w:tcW w:w="2403" w:type="dxa"/>
          </w:tcPr>
          <w:p w14:paraId="0C23A8E7" w14:textId="63566DBC" w:rsidR="00B10E88" w:rsidRPr="00DF7B44" w:rsidRDefault="00E349E6" w:rsidP="00DF7B44">
            <w:pPr>
              <w:pStyle w:val="BodyText"/>
            </w:pPr>
            <w:r w:rsidRPr="00DF7B44">
              <w:rPr>
                <w:rStyle w:val="CommentReference"/>
                <w:sz w:val="18"/>
                <w:szCs w:val="18"/>
              </w:rPr>
              <w:t>WIP</w:t>
            </w:r>
          </w:p>
        </w:tc>
      </w:tr>
      <w:tr w:rsidR="00744A44" w14:paraId="0687FDF2" w14:textId="3B3B1453" w:rsidTr="00E030C3">
        <w:tc>
          <w:tcPr>
            <w:tcW w:w="1413" w:type="dxa"/>
          </w:tcPr>
          <w:p w14:paraId="52F90872" w14:textId="77777777" w:rsidR="00744A44" w:rsidRPr="00DF7B44" w:rsidRDefault="00744A44" w:rsidP="00DF7B44">
            <w:pPr>
              <w:pStyle w:val="BodyText"/>
            </w:pPr>
            <w:proofErr w:type="spellStart"/>
            <w:r w:rsidRPr="00DF7B44">
              <w:t>Correction</w:t>
            </w:r>
            <w:proofErr w:type="spellEnd"/>
          </w:p>
        </w:tc>
        <w:tc>
          <w:tcPr>
            <w:tcW w:w="2835" w:type="dxa"/>
          </w:tcPr>
          <w:p w14:paraId="36C5D89A" w14:textId="6723898C"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5F1367F5" w14:textId="54678377" w:rsidR="00744A44" w:rsidRPr="00DF7B44" w:rsidRDefault="00E349E6" w:rsidP="00DF7B44">
            <w:pPr>
              <w:pStyle w:val="BodyText"/>
            </w:pPr>
            <w:r w:rsidRPr="00DF7B44">
              <w:rPr>
                <w:rStyle w:val="CommentReference"/>
                <w:sz w:val="18"/>
                <w:szCs w:val="18"/>
              </w:rPr>
              <w:t>WIP</w:t>
            </w:r>
          </w:p>
        </w:tc>
        <w:tc>
          <w:tcPr>
            <w:tcW w:w="2403" w:type="dxa"/>
          </w:tcPr>
          <w:p w14:paraId="5EF38164" w14:textId="08AB8F87" w:rsidR="00B10E88" w:rsidRPr="00DF7B44" w:rsidRDefault="00E349E6" w:rsidP="00DF7B44">
            <w:pPr>
              <w:pStyle w:val="BodyText"/>
            </w:pPr>
            <w:r w:rsidRPr="00DF7B44">
              <w:rPr>
                <w:rStyle w:val="CommentReference"/>
                <w:sz w:val="18"/>
                <w:szCs w:val="18"/>
              </w:rPr>
              <w:t>WIP</w:t>
            </w:r>
          </w:p>
        </w:tc>
      </w:tr>
      <w:tr w:rsidR="00744A44" w14:paraId="0C446060" w14:textId="01DFDFB9" w:rsidTr="00E030C3">
        <w:tc>
          <w:tcPr>
            <w:tcW w:w="1413" w:type="dxa"/>
          </w:tcPr>
          <w:p w14:paraId="2A25DB85" w14:textId="77777777" w:rsidR="00744A44" w:rsidRPr="00DF7B44" w:rsidRDefault="00744A44" w:rsidP="00DF7B44">
            <w:pPr>
              <w:pStyle w:val="BodyText"/>
            </w:pPr>
            <w:proofErr w:type="spellStart"/>
            <w:r w:rsidRPr="00DF7B44">
              <w:lastRenderedPageBreak/>
              <w:t>Amendment</w:t>
            </w:r>
            <w:proofErr w:type="spellEnd"/>
          </w:p>
        </w:tc>
        <w:tc>
          <w:tcPr>
            <w:tcW w:w="2835" w:type="dxa"/>
          </w:tcPr>
          <w:p w14:paraId="09635669" w14:textId="2CFB5E3A"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42F6AC7F" w14:textId="63AC17D2" w:rsidR="00744A44" w:rsidRPr="00DF7B44" w:rsidRDefault="00E349E6" w:rsidP="00DF7B44">
            <w:pPr>
              <w:pStyle w:val="BodyText"/>
            </w:pPr>
            <w:r w:rsidRPr="00DF7B44">
              <w:rPr>
                <w:rStyle w:val="CommentReference"/>
                <w:sz w:val="18"/>
                <w:szCs w:val="18"/>
              </w:rPr>
              <w:t>WIP</w:t>
            </w:r>
          </w:p>
        </w:tc>
        <w:tc>
          <w:tcPr>
            <w:tcW w:w="2403" w:type="dxa"/>
          </w:tcPr>
          <w:p w14:paraId="3FEB5A01" w14:textId="5F4ADBF8" w:rsidR="00B10E88" w:rsidRPr="00DF7B44" w:rsidRDefault="00E349E6" w:rsidP="00DF7B44">
            <w:pPr>
              <w:pStyle w:val="BodyText"/>
            </w:pPr>
            <w:r w:rsidRPr="00DF7B44">
              <w:rPr>
                <w:rStyle w:val="CommentReference"/>
                <w:sz w:val="18"/>
                <w:szCs w:val="18"/>
              </w:rPr>
              <w:t>WIP</w:t>
            </w:r>
          </w:p>
        </w:tc>
      </w:tr>
      <w:tr w:rsidR="00744A44" w14:paraId="264F899C" w14:textId="50EEE055" w:rsidTr="00E030C3">
        <w:tc>
          <w:tcPr>
            <w:tcW w:w="1413" w:type="dxa"/>
          </w:tcPr>
          <w:p w14:paraId="36320D5B" w14:textId="77777777" w:rsidR="00744A44" w:rsidRPr="00DF7B44" w:rsidRDefault="00744A44" w:rsidP="00DF7B44">
            <w:pPr>
              <w:pStyle w:val="BodyText"/>
            </w:pPr>
            <w:proofErr w:type="spellStart"/>
            <w:r w:rsidRPr="00DF7B44">
              <w:t>Invalidation</w:t>
            </w:r>
            <w:proofErr w:type="spellEnd"/>
          </w:p>
        </w:tc>
        <w:tc>
          <w:tcPr>
            <w:tcW w:w="2835" w:type="dxa"/>
          </w:tcPr>
          <w:p w14:paraId="393724AA" w14:textId="0443718B"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138667F9" w14:textId="306D539C" w:rsidR="00744A44" w:rsidRPr="00DF7B44" w:rsidRDefault="00E349E6" w:rsidP="00DF7B44">
            <w:pPr>
              <w:pStyle w:val="BodyText"/>
            </w:pPr>
            <w:r w:rsidRPr="00DF7B44">
              <w:rPr>
                <w:rStyle w:val="CommentReference"/>
                <w:sz w:val="18"/>
                <w:szCs w:val="18"/>
              </w:rPr>
              <w:t>WIP</w:t>
            </w:r>
          </w:p>
        </w:tc>
        <w:tc>
          <w:tcPr>
            <w:tcW w:w="2403" w:type="dxa"/>
          </w:tcPr>
          <w:p w14:paraId="311B3640" w14:textId="6209534A" w:rsidR="00B10E88" w:rsidRPr="00DF7B44" w:rsidRDefault="00E349E6" w:rsidP="00DF7B44">
            <w:pPr>
              <w:pStyle w:val="BodyText"/>
            </w:pPr>
            <w:r w:rsidRPr="00DF7B44">
              <w:rPr>
                <w:rStyle w:val="CommentReference"/>
                <w:sz w:val="18"/>
                <w:szCs w:val="18"/>
              </w:rPr>
              <w:t>WIP</w:t>
            </w:r>
          </w:p>
        </w:tc>
      </w:tr>
      <w:tr w:rsidR="00744A44" w14:paraId="51DB882E" w14:textId="6C3E1613" w:rsidTr="00E030C3">
        <w:tc>
          <w:tcPr>
            <w:tcW w:w="1413" w:type="dxa"/>
          </w:tcPr>
          <w:p w14:paraId="545EEA75" w14:textId="77777777" w:rsidR="00744A44" w:rsidRPr="00DF7B44" w:rsidRDefault="00744A44" w:rsidP="00DF7B44">
            <w:pPr>
              <w:pStyle w:val="BodyText"/>
            </w:pPr>
            <w:proofErr w:type="spellStart"/>
            <w:r w:rsidRPr="00DF7B44">
              <w:t>Invalidation</w:t>
            </w:r>
            <w:proofErr w:type="spellEnd"/>
            <w:r w:rsidRPr="00DF7B44">
              <w:t xml:space="preserve"> and </w:t>
            </w:r>
            <w:proofErr w:type="spellStart"/>
            <w:r w:rsidRPr="00DF7B44">
              <w:t>repayment</w:t>
            </w:r>
            <w:proofErr w:type="spellEnd"/>
          </w:p>
        </w:tc>
        <w:tc>
          <w:tcPr>
            <w:tcW w:w="2835" w:type="dxa"/>
          </w:tcPr>
          <w:p w14:paraId="58555A9A" w14:textId="701DA003"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5D81A674" w14:textId="5CC3D6C6" w:rsidR="00744A44" w:rsidRPr="00DF7B44" w:rsidRDefault="00E349E6" w:rsidP="00DF7B44">
            <w:pPr>
              <w:pStyle w:val="BodyText"/>
            </w:pPr>
            <w:r w:rsidRPr="00DF7B44">
              <w:rPr>
                <w:rStyle w:val="CommentReference"/>
                <w:sz w:val="18"/>
                <w:szCs w:val="18"/>
              </w:rPr>
              <w:t>WIP</w:t>
            </w:r>
          </w:p>
        </w:tc>
        <w:tc>
          <w:tcPr>
            <w:tcW w:w="2403" w:type="dxa"/>
          </w:tcPr>
          <w:p w14:paraId="30DC7B37" w14:textId="3C9151DC" w:rsidR="00B10E88" w:rsidRPr="00DF7B44" w:rsidRDefault="00E349E6" w:rsidP="00DF7B44">
            <w:pPr>
              <w:pStyle w:val="BodyText"/>
            </w:pPr>
            <w:r w:rsidRPr="00DF7B44">
              <w:rPr>
                <w:rStyle w:val="CommentReference"/>
                <w:sz w:val="18"/>
                <w:szCs w:val="18"/>
              </w:rPr>
              <w:t>WIP</w:t>
            </w:r>
          </w:p>
        </w:tc>
      </w:tr>
      <w:tr w:rsidR="00744A44" w14:paraId="6EE2A0A1" w14:textId="21129B29" w:rsidTr="00E030C3">
        <w:tc>
          <w:tcPr>
            <w:tcW w:w="1413" w:type="dxa"/>
          </w:tcPr>
          <w:p w14:paraId="6E0436F5" w14:textId="77777777" w:rsidR="00744A44" w:rsidRPr="00DF7B44" w:rsidRDefault="00744A44" w:rsidP="00DF7B44">
            <w:pPr>
              <w:pStyle w:val="BodyText"/>
            </w:pPr>
            <w:proofErr w:type="spellStart"/>
            <w:r w:rsidRPr="00DF7B44">
              <w:t>Repayment</w:t>
            </w:r>
            <w:proofErr w:type="spellEnd"/>
            <w:r w:rsidRPr="00DF7B44">
              <w:t xml:space="preserve"> and remission</w:t>
            </w:r>
          </w:p>
        </w:tc>
        <w:tc>
          <w:tcPr>
            <w:tcW w:w="2835" w:type="dxa"/>
          </w:tcPr>
          <w:p w14:paraId="32BD4493" w14:textId="2BE6D2F7"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21FC80B7" w14:textId="5040EBD0" w:rsidR="00744A44" w:rsidRPr="00DF7B44" w:rsidRDefault="00E349E6" w:rsidP="00DF7B44">
            <w:pPr>
              <w:pStyle w:val="BodyText"/>
            </w:pPr>
            <w:r w:rsidRPr="00DF7B44">
              <w:rPr>
                <w:rStyle w:val="CommentReference"/>
                <w:sz w:val="18"/>
                <w:szCs w:val="18"/>
              </w:rPr>
              <w:t>WIP</w:t>
            </w:r>
          </w:p>
        </w:tc>
        <w:tc>
          <w:tcPr>
            <w:tcW w:w="2403" w:type="dxa"/>
          </w:tcPr>
          <w:p w14:paraId="5BA386E2" w14:textId="069532DA" w:rsidR="00B10E88" w:rsidRPr="00DF7B44" w:rsidRDefault="00E349E6" w:rsidP="00DF7B44">
            <w:pPr>
              <w:pStyle w:val="BodyText"/>
            </w:pPr>
            <w:r w:rsidRPr="00DF7B44">
              <w:rPr>
                <w:rStyle w:val="CommentReference"/>
                <w:sz w:val="18"/>
                <w:szCs w:val="18"/>
              </w:rPr>
              <w:t>WIP</w:t>
            </w:r>
          </w:p>
        </w:tc>
      </w:tr>
    </w:tbl>
    <w:p w14:paraId="06EDA463" w14:textId="77777777" w:rsidR="00DF7DF9" w:rsidRPr="00DF7DF9" w:rsidRDefault="00DF7DF9" w:rsidP="00DF7DF9">
      <w:pPr>
        <w:rPr>
          <w:lang w:val="en-GB"/>
        </w:rPr>
      </w:pPr>
    </w:p>
    <w:p w14:paraId="7568060A" w14:textId="31DCB9C8" w:rsidR="00AC2599" w:rsidRPr="008E17D6" w:rsidRDefault="00AC2599" w:rsidP="00AC2599">
      <w:pPr>
        <w:pStyle w:val="Heading1"/>
        <w:rPr>
          <w:lang w:val="en-GB"/>
        </w:rPr>
      </w:pPr>
      <w:bookmarkStart w:id="28" w:name="_Toc83288204"/>
      <w:r w:rsidRPr="008E17D6">
        <w:rPr>
          <w:lang w:val="en-GB"/>
        </w:rPr>
        <w:t>Notifications</w:t>
      </w:r>
      <w:bookmarkEnd w:id="28"/>
    </w:p>
    <w:p w14:paraId="287BEA0E" w14:textId="47C25D2D" w:rsidR="00A33F41" w:rsidRDefault="009E11F3" w:rsidP="009F11A2">
      <w:pPr>
        <w:pStyle w:val="BodyTex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42227FE1" w:rsidR="0061630A" w:rsidRDefault="0061630A" w:rsidP="009F11A2">
      <w:pPr>
        <w:pStyle w:val="BodyText"/>
        <w:rPr>
          <w:lang w:val="en-US"/>
        </w:rPr>
      </w:pPr>
      <w:r>
        <w:rPr>
          <w:lang w:val="en-US"/>
        </w:rPr>
        <w:t xml:space="preserve">Notifications are requested </w:t>
      </w:r>
      <w:r w:rsidR="00177E14">
        <w:rPr>
          <w:lang w:val="en-US"/>
        </w:rPr>
        <w:t xml:space="preserve">by </w:t>
      </w:r>
      <w:r w:rsidR="002F22F5">
        <w:rPr>
          <w:lang w:val="en-US"/>
        </w:rPr>
        <w:t xml:space="preserve">the users. It is the responsibility of the user to process and react to the pulled notifications. </w:t>
      </w:r>
      <w:r w:rsidR="00790B3F">
        <w:rPr>
          <w:lang w:val="en-US"/>
        </w:rPr>
        <w:t xml:space="preserve">The notifications </w:t>
      </w:r>
      <w:r w:rsidR="005205FE">
        <w:rPr>
          <w:lang w:val="en-US"/>
        </w:rPr>
        <w:t>should be</w:t>
      </w:r>
      <w:r w:rsidR="00790B3F">
        <w:rPr>
          <w:lang w:val="en-US"/>
        </w:rPr>
        <w:t xml:space="preserve"> pulled from a given time interval and are sent </w:t>
      </w:r>
      <w:r w:rsidR="00B27C89">
        <w:rPr>
          <w:lang w:val="en-US"/>
        </w:rPr>
        <w:t xml:space="preserve">in </w:t>
      </w:r>
      <w:r w:rsidR="005205FE">
        <w:rPr>
          <w:lang w:val="en-US"/>
        </w:rPr>
        <w:t xml:space="preserve">the format described in </w:t>
      </w:r>
      <w:r w:rsidR="00E3634F" w:rsidRPr="00156094">
        <w:rPr>
          <w:lang w:val="en-US"/>
        </w:rPr>
        <w:t>section 4.2.2</w:t>
      </w:r>
      <w:r w:rsidR="002774E3">
        <w:rPr>
          <w:lang w:val="en-US"/>
        </w:rPr>
        <w:t>.</w:t>
      </w:r>
    </w:p>
    <w:p w14:paraId="486AD078" w14:textId="43A9FEE9" w:rsidR="002774E3" w:rsidRDefault="00CA3B92" w:rsidP="009F11A2">
      <w:pPr>
        <w:pStyle w:val="BodyTex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 xml:space="preserve">in relation to </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odyTex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Heading2"/>
        <w:rPr>
          <w:szCs w:val="18"/>
          <w:lang w:val="en-GB"/>
        </w:rPr>
      </w:pPr>
      <w:bookmarkStart w:id="29" w:name="_Toc83288205"/>
      <w:r w:rsidRPr="008E17D6">
        <w:rPr>
          <w:lang w:val="en-GB"/>
        </w:rPr>
        <w:t>Notification Request Design Suggestion</w:t>
      </w:r>
      <w:bookmarkEnd w:id="29"/>
    </w:p>
    <w:p w14:paraId="74B8467E" w14:textId="066E7040" w:rsidR="00AC2599" w:rsidRPr="00DA7438" w:rsidRDefault="00AC2314" w:rsidP="009F11A2">
      <w:pPr>
        <w:pStyle w:val="BodyTex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BE7354">
        <w:rPr>
          <w:lang w:val="en-US"/>
        </w:rPr>
        <w:t xml:space="preserve">It is </w:t>
      </w:r>
      <w:r w:rsidR="00EB2F63">
        <w:rPr>
          <w:lang w:val="en-US"/>
        </w:rPr>
        <w:t>recommended</w:t>
      </w:r>
      <w:r w:rsidR="0031701A">
        <w:rPr>
          <w:lang w:val="en-US"/>
        </w:rPr>
        <w:t xml:space="preserve"> </w:t>
      </w:r>
      <w:r w:rsidR="00015CCD">
        <w:rPr>
          <w:lang w:val="en-US"/>
        </w:rPr>
        <w:t>the “from” time is se</w:t>
      </w:r>
      <w:r w:rsidR="0078777B">
        <w:rPr>
          <w:lang w:val="en-US"/>
        </w:rPr>
        <w:t xml:space="preserve">t </w:t>
      </w:r>
      <w:r w:rsidR="00AC2599" w:rsidRPr="00637F6E">
        <w:rPr>
          <w:lang w:val="en-US"/>
        </w:rPr>
        <w:t>using the time stamp from the la</w:t>
      </w:r>
      <w:r w:rsidR="0078777B">
        <w:rPr>
          <w:lang w:val="en-US"/>
        </w:rPr>
        <w:t>test</w:t>
      </w:r>
      <w:r w:rsidR="00AC2599" w:rsidRPr="00637F6E">
        <w:rPr>
          <w:lang w:val="en-US"/>
        </w:rPr>
        <w:t xml:space="preserve"> received notification and the sending time of the request as the </w:t>
      </w:r>
      <w:r w:rsidR="00BE0FB3">
        <w:rPr>
          <w:lang w:val="en-US"/>
        </w:rPr>
        <w:t>“</w:t>
      </w:r>
      <w:r w:rsidR="009A1F67">
        <w:rPr>
          <w:lang w:val="en-US"/>
        </w:rPr>
        <w:t>to” time for</w:t>
      </w:r>
      <w:r w:rsidR="00AC2599" w:rsidRPr="008B43DC">
        <w:rPr>
          <w:lang w:val="en-US"/>
        </w:rPr>
        <w:t xml:space="preserve"> the range. </w:t>
      </w:r>
      <w:r w:rsidR="00AC2599" w:rsidRPr="00DA7438">
        <w:rPr>
          <w:lang w:val="en-US"/>
        </w:rPr>
        <w:t>For instance, this simplified example below (seconds and milliseconds are omitted for simplicity):</w:t>
      </w:r>
    </w:p>
    <w:tbl>
      <w:tblPr>
        <w:tblW w:w="9438" w:type="dxa"/>
        <w:tblLook w:val="04A0" w:firstRow="1" w:lastRow="0" w:firstColumn="1" w:lastColumn="0" w:noHBand="0" w:noVBand="1"/>
      </w:tblPr>
      <w:tblGrid>
        <w:gridCol w:w="1083"/>
        <w:gridCol w:w="737"/>
        <w:gridCol w:w="826"/>
        <w:gridCol w:w="998"/>
        <w:gridCol w:w="1166"/>
        <w:gridCol w:w="4628"/>
      </w:tblGrid>
      <w:tr w:rsidR="00AC2599" w:rsidRPr="00C35E03" w14:paraId="1ABCA22A" w14:textId="77777777" w:rsidTr="006D7417">
        <w:trPr>
          <w:trHeight w:val="300"/>
        </w:trPr>
        <w:tc>
          <w:tcPr>
            <w:tcW w:w="1083"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Action #</w:t>
            </w:r>
          </w:p>
        </w:tc>
        <w:tc>
          <w:tcPr>
            <w:tcW w:w="737"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w:t>
            </w:r>
          </w:p>
        </w:tc>
        <w:tc>
          <w:tcPr>
            <w:tcW w:w="826" w:type="dxa"/>
            <w:tcBorders>
              <w:top w:val="single" w:sz="8" w:space="0" w:color="auto"/>
              <w:left w:val="nil"/>
              <w:bottom w:val="nil"/>
              <w:right w:val="nil"/>
            </w:tcBorders>
            <w:shd w:val="clear" w:color="auto" w:fill="DEDEF4" w:themeFill="accent1" w:themeFillTint="1A"/>
            <w:noWrap/>
            <w:vAlign w:val="bottom"/>
            <w:hideMark/>
          </w:tcPr>
          <w:p w14:paraId="080F6F50"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Request</w:t>
            </w:r>
          </w:p>
        </w:tc>
        <w:tc>
          <w:tcPr>
            <w:tcW w:w="998" w:type="dxa"/>
            <w:tcBorders>
              <w:top w:val="single" w:sz="8" w:space="0" w:color="auto"/>
              <w:left w:val="nil"/>
              <w:bottom w:val="nil"/>
              <w:right w:val="nil"/>
            </w:tcBorders>
            <w:shd w:val="clear" w:color="auto" w:fill="DEDEF4" w:themeFill="accent1" w:themeFillTint="1A"/>
            <w:noWrap/>
            <w:vAlign w:val="bottom"/>
            <w:hideMark/>
          </w:tcPr>
          <w:p w14:paraId="532E0556"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Response</w:t>
            </w:r>
          </w:p>
        </w:tc>
        <w:tc>
          <w:tcPr>
            <w:tcW w:w="1166" w:type="dxa"/>
            <w:tcBorders>
              <w:top w:val="single" w:sz="8" w:space="0" w:color="auto"/>
              <w:left w:val="nil"/>
              <w:bottom w:val="nil"/>
              <w:right w:val="nil"/>
            </w:tcBorders>
            <w:shd w:val="clear" w:color="auto" w:fill="DEDEF4" w:themeFill="accent1" w:themeFillTint="1A"/>
            <w:noWrap/>
            <w:vAlign w:val="bottom"/>
            <w:hideMark/>
          </w:tcPr>
          <w:p w14:paraId="278F93B4"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 range</w:t>
            </w:r>
          </w:p>
        </w:tc>
        <w:tc>
          <w:tcPr>
            <w:tcW w:w="4628"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Comment</w:t>
            </w:r>
          </w:p>
        </w:tc>
      </w:tr>
      <w:tr w:rsidR="00AC2599" w:rsidRPr="00844F28" w14:paraId="149F1497"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998"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11:55 - 12:00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a 5-minute time range.</w:t>
            </w:r>
          </w:p>
        </w:tc>
      </w:tr>
      <w:tr w:rsidR="00AC2599" w:rsidRPr="00844F28" w14:paraId="5006EBB6"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nil"/>
              <w:left w:val="nil"/>
              <w:bottom w:val="nil"/>
              <w:right w:val="nil"/>
            </w:tcBorders>
            <w:shd w:val="clear" w:color="auto" w:fill="auto"/>
            <w:noWrap/>
            <w:vAlign w:val="bottom"/>
            <w:hideMark/>
          </w:tcPr>
          <w:p w14:paraId="1232F95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48951DB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1166" w:type="dxa"/>
            <w:tcBorders>
              <w:top w:val="nil"/>
              <w:left w:val="nil"/>
              <w:bottom w:val="nil"/>
              <w:right w:val="nil"/>
            </w:tcBorders>
            <w:shd w:val="clear" w:color="auto" w:fill="auto"/>
            <w:noWrap/>
            <w:vAlign w:val="bottom"/>
            <w:hideMark/>
          </w:tcPr>
          <w:p w14:paraId="1BA26A93"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40DF427F"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at 12:00.</w:t>
            </w:r>
          </w:p>
        </w:tc>
      </w:tr>
      <w:tr w:rsidR="00AC2599" w:rsidRPr="00844F28" w14:paraId="1084A2A9"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998"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12:00 - 12:05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1 at Action #2</w:t>
            </w:r>
          </w:p>
        </w:tc>
      </w:tr>
      <w:tr w:rsidR="00AC2599" w:rsidRPr="00C35E03" w14:paraId="5772D2D1"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nil"/>
              <w:left w:val="nil"/>
              <w:bottom w:val="nil"/>
              <w:right w:val="nil"/>
            </w:tcBorders>
            <w:shd w:val="clear" w:color="auto" w:fill="auto"/>
            <w:noWrap/>
            <w:vAlign w:val="bottom"/>
            <w:hideMark/>
          </w:tcPr>
          <w:p w14:paraId="75371892"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5DB6814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1166" w:type="dxa"/>
            <w:tcBorders>
              <w:top w:val="nil"/>
              <w:left w:val="nil"/>
              <w:bottom w:val="nil"/>
              <w:right w:val="nil"/>
            </w:tcBorders>
            <w:shd w:val="clear" w:color="auto" w:fill="auto"/>
            <w:noWrap/>
            <w:vAlign w:val="bottom"/>
            <w:hideMark/>
          </w:tcPr>
          <w:p w14:paraId="3D89DAA8"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6C96276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12:05</w:t>
            </w:r>
          </w:p>
        </w:tc>
      </w:tr>
      <w:tr w:rsidR="00AC2599" w:rsidRPr="00844F28" w14:paraId="0D8F49EF"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998"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844F28" w14:paraId="6DE2401F"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nil"/>
              <w:left w:val="nil"/>
              <w:bottom w:val="nil"/>
              <w:right w:val="nil"/>
            </w:tcBorders>
            <w:shd w:val="clear" w:color="auto" w:fill="auto"/>
            <w:noWrap/>
            <w:vAlign w:val="bottom"/>
            <w:hideMark/>
          </w:tcPr>
          <w:p w14:paraId="771C322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0FBC1E4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w:t>
            </w:r>
            <w:r w:rsidRPr="008E17D6">
              <w:rPr>
                <w:rFonts w:ascii="Calibri" w:eastAsia="Times New Roman" w:hAnsi="Calibri" w:cs="Calibri"/>
                <w:color w:val="000000"/>
                <w:lang w:val="en-GB" w:eastAsia="en-GB"/>
              </w:rPr>
              <w:t>None</w:t>
            </w:r>
          </w:p>
        </w:tc>
        <w:tc>
          <w:tcPr>
            <w:tcW w:w="1166" w:type="dxa"/>
            <w:tcBorders>
              <w:top w:val="nil"/>
              <w:left w:val="nil"/>
              <w:bottom w:val="nil"/>
              <w:right w:val="nil"/>
            </w:tcBorders>
            <w:shd w:val="clear" w:color="auto" w:fill="auto"/>
            <w:noWrap/>
            <w:vAlign w:val="bottom"/>
            <w:hideMark/>
          </w:tcPr>
          <w:p w14:paraId="3EE2D1ED" w14:textId="77777777" w:rsidR="00AC2599" w:rsidRPr="008E17D6" w:rsidRDefault="00AC2599" w:rsidP="0025278A">
            <w:pPr>
              <w:spacing w:line="240" w:lineRule="auto"/>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1E9C512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xml:space="preserve">A no response is received due to some unforeseen error. </w:t>
            </w:r>
          </w:p>
        </w:tc>
      </w:tr>
      <w:tr w:rsidR="00AC2599" w:rsidRPr="00844F28" w14:paraId="7F655078"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998"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C35E03" w14:paraId="4639838C" w14:textId="77777777" w:rsidTr="0025278A">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nil"/>
              <w:left w:val="nil"/>
              <w:bottom w:val="single" w:sz="8" w:space="0" w:color="auto"/>
              <w:right w:val="nil"/>
            </w:tcBorders>
            <w:shd w:val="clear" w:color="auto" w:fill="auto"/>
            <w:noWrap/>
            <w:vAlign w:val="bottom"/>
            <w:hideMark/>
          </w:tcPr>
          <w:p w14:paraId="60149818"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single" w:sz="8" w:space="0" w:color="auto"/>
              <w:right w:val="nil"/>
            </w:tcBorders>
            <w:shd w:val="clear" w:color="auto" w:fill="auto"/>
            <w:noWrap/>
            <w:vAlign w:val="bottom"/>
            <w:hideMark/>
          </w:tcPr>
          <w:p w14:paraId="111BAEA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1166" w:type="dxa"/>
            <w:tcBorders>
              <w:top w:val="nil"/>
              <w:left w:val="nil"/>
              <w:bottom w:val="single" w:sz="8" w:space="0" w:color="auto"/>
              <w:right w:val="nil"/>
            </w:tcBorders>
            <w:shd w:val="clear" w:color="auto" w:fill="auto"/>
            <w:noWrap/>
            <w:vAlign w:val="bottom"/>
            <w:hideMark/>
          </w:tcPr>
          <w:p w14:paraId="6E091A81"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w:t>
            </w:r>
          </w:p>
        </w:tc>
        <w:tc>
          <w:tcPr>
            <w:tcW w:w="462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12:15</w:t>
            </w:r>
          </w:p>
        </w:tc>
      </w:tr>
    </w:tbl>
    <w:p w14:paraId="1877B1BC" w14:textId="77777777" w:rsidR="003921C1" w:rsidRDefault="003921C1" w:rsidP="00AC2599">
      <w:pPr>
        <w:rPr>
          <w:lang w:val="en-GB"/>
        </w:rPr>
      </w:pPr>
    </w:p>
    <w:p w14:paraId="1FB82FCD" w14:textId="359664FC" w:rsidR="00AC2599" w:rsidRPr="008E17D6" w:rsidRDefault="00AC2599" w:rsidP="00AC2599">
      <w:pPr>
        <w:pStyle w:val="Heading2"/>
        <w:rPr>
          <w:lang w:val="en-GB"/>
        </w:rPr>
      </w:pPr>
      <w:bookmarkStart w:id="30" w:name="_List_of_notifications,"/>
      <w:bookmarkStart w:id="31" w:name="_Toc83288206"/>
      <w:bookmarkEnd w:id="30"/>
      <w:r w:rsidRPr="007D0564">
        <w:rPr>
          <w:lang w:val="en-US"/>
        </w:rPr>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31"/>
    </w:p>
    <w:p w14:paraId="36E28E94" w14:textId="12D4EDEF" w:rsidR="00BE62F9" w:rsidRPr="00BE62F9" w:rsidRDefault="00BE62F9" w:rsidP="00BE62F9">
      <w:pPr>
        <w:pStyle w:val="Heading3"/>
        <w:rPr>
          <w:lang w:val="en-GB"/>
        </w:rPr>
      </w:pPr>
      <w:bookmarkStart w:id="32" w:name="_Toc83288207"/>
      <w:r>
        <w:rPr>
          <w:lang w:val="en-GB"/>
        </w:rPr>
        <w:t>Overview of notifications</w:t>
      </w:r>
      <w:bookmarkEnd w:id="32"/>
    </w:p>
    <w:p w14:paraId="780E919A" w14:textId="4888F8CB" w:rsidR="00AC2599" w:rsidRDefault="00AC2599" w:rsidP="00AC2599">
      <w:pPr>
        <w:pStyle w:val="BodyTex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proofErr w:type="gramStart"/>
      <w:r w:rsidR="0070771E">
        <w:rPr>
          <w:lang w:val="en-GB"/>
        </w:rPr>
        <w:t>types</w:t>
      </w:r>
      <w:proofErr w:type="gramEnd"/>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leGrid"/>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odyText"/>
              <w:rPr>
                <w:b/>
                <w:bCs/>
                <w:lang w:val="en-US"/>
              </w:rPr>
            </w:pPr>
            <w:r w:rsidRPr="000F2307">
              <w:rPr>
                <w:b/>
                <w:bCs/>
                <w:lang w:val="en-US"/>
              </w:rPr>
              <w:lastRenderedPageBreak/>
              <w:t>Code</w:t>
            </w:r>
          </w:p>
        </w:tc>
        <w:tc>
          <w:tcPr>
            <w:tcW w:w="1011" w:type="dxa"/>
            <w:shd w:val="clear" w:color="auto" w:fill="DEDEF4" w:themeFill="accent1" w:themeFillTint="1A"/>
          </w:tcPr>
          <w:p w14:paraId="5360B752" w14:textId="5AD867D4" w:rsidR="00EC3B92" w:rsidRPr="000F2307" w:rsidRDefault="006A4193" w:rsidP="00AC2599">
            <w:pPr>
              <w:pStyle w:val="BodyTex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odyTex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odyTex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odyTex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odyTex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odyTex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odyTex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odyTex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odyTex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odyText"/>
              <w:rPr>
                <w:lang w:val="en-GB"/>
              </w:rPr>
            </w:pPr>
            <w:r>
              <w:rPr>
                <w:lang w:val="en-GB"/>
              </w:rPr>
              <w:t>CWMACC</w:t>
            </w:r>
          </w:p>
        </w:tc>
        <w:tc>
          <w:tcPr>
            <w:tcW w:w="1011" w:type="dxa"/>
          </w:tcPr>
          <w:p w14:paraId="4138B446" w14:textId="664D6768" w:rsidR="00F211DE" w:rsidRPr="00596969" w:rsidRDefault="008D51D1" w:rsidP="008D51D1">
            <w:pPr>
              <w:pStyle w:val="BodyText"/>
              <w:jc w:val="center"/>
              <w:rPr>
                <w:b/>
                <w:bCs/>
                <w:lang w:val="en-GB"/>
              </w:rPr>
            </w:pPr>
            <w:r w:rsidRPr="00596969">
              <w:rPr>
                <w:b/>
                <w:bCs/>
                <w:lang w:val="en-GB"/>
              </w:rPr>
              <w:t>X</w:t>
            </w:r>
          </w:p>
        </w:tc>
        <w:tc>
          <w:tcPr>
            <w:tcW w:w="960" w:type="dxa"/>
          </w:tcPr>
          <w:p w14:paraId="3768B5BA" w14:textId="516B415D" w:rsidR="00F211DE" w:rsidRDefault="00AE4968" w:rsidP="008D51D1">
            <w:pPr>
              <w:pStyle w:val="BodyText"/>
              <w:jc w:val="center"/>
              <w:rPr>
                <w:lang w:val="en-GB"/>
              </w:rPr>
            </w:pPr>
            <w:r>
              <w:rPr>
                <w:lang w:val="en-GB"/>
              </w:rPr>
              <w:t>N/A</w:t>
            </w:r>
          </w:p>
        </w:tc>
        <w:tc>
          <w:tcPr>
            <w:tcW w:w="948" w:type="dxa"/>
          </w:tcPr>
          <w:p w14:paraId="4710614F" w14:textId="3225AE18" w:rsidR="00F211DE" w:rsidRDefault="00AE4968" w:rsidP="008D51D1">
            <w:pPr>
              <w:pStyle w:val="BodyText"/>
              <w:jc w:val="center"/>
              <w:rPr>
                <w:lang w:val="en-US"/>
              </w:rPr>
            </w:pPr>
            <w:r>
              <w:rPr>
                <w:lang w:val="en-GB"/>
              </w:rPr>
              <w:t>N/A</w:t>
            </w:r>
          </w:p>
        </w:tc>
        <w:tc>
          <w:tcPr>
            <w:tcW w:w="948" w:type="dxa"/>
          </w:tcPr>
          <w:p w14:paraId="5A71EB24" w14:textId="7694D93D" w:rsidR="00F211DE" w:rsidRDefault="00AE4968" w:rsidP="008D51D1">
            <w:pPr>
              <w:pStyle w:val="BodyText"/>
              <w:jc w:val="center"/>
              <w:rPr>
                <w:lang w:val="en-US"/>
              </w:rPr>
            </w:pPr>
            <w:r>
              <w:rPr>
                <w:lang w:val="en-GB"/>
              </w:rPr>
              <w:t>N/A</w:t>
            </w:r>
          </w:p>
        </w:tc>
        <w:tc>
          <w:tcPr>
            <w:tcW w:w="948" w:type="dxa"/>
          </w:tcPr>
          <w:p w14:paraId="5F569CF1" w14:textId="3E296475" w:rsidR="00F211DE" w:rsidRDefault="00AE4968" w:rsidP="008D51D1">
            <w:pPr>
              <w:pStyle w:val="BodyText"/>
              <w:jc w:val="center"/>
              <w:rPr>
                <w:lang w:val="en-US"/>
              </w:rPr>
            </w:pPr>
            <w:r>
              <w:rPr>
                <w:lang w:val="en-GB"/>
              </w:rPr>
              <w:t>N/A</w:t>
            </w:r>
          </w:p>
        </w:tc>
        <w:tc>
          <w:tcPr>
            <w:tcW w:w="948" w:type="dxa"/>
          </w:tcPr>
          <w:p w14:paraId="18CFB3BA" w14:textId="7ADD7CE9" w:rsidR="00F211DE" w:rsidRDefault="0070771E" w:rsidP="008D51D1">
            <w:pPr>
              <w:pStyle w:val="BodyText"/>
              <w:jc w:val="center"/>
              <w:rPr>
                <w:lang w:val="en-US"/>
              </w:rPr>
            </w:pPr>
            <w:r>
              <w:rPr>
                <w:lang w:val="en-GB"/>
              </w:rPr>
              <w:t>N/A</w:t>
            </w:r>
          </w:p>
        </w:tc>
        <w:tc>
          <w:tcPr>
            <w:tcW w:w="948" w:type="dxa"/>
          </w:tcPr>
          <w:p w14:paraId="732EA8CE" w14:textId="671095F6" w:rsidR="00F211DE" w:rsidRPr="00596969" w:rsidRDefault="00596969" w:rsidP="008D51D1">
            <w:pPr>
              <w:pStyle w:val="BodyText"/>
              <w:jc w:val="center"/>
              <w:rPr>
                <w:b/>
                <w:bCs/>
                <w:lang w:val="en-US"/>
              </w:rPr>
            </w:pPr>
            <w:r w:rsidRPr="00596969">
              <w:rPr>
                <w:b/>
                <w:bCs/>
                <w:lang w:val="en-US"/>
              </w:rPr>
              <w:t>X</w:t>
            </w:r>
          </w:p>
        </w:tc>
        <w:tc>
          <w:tcPr>
            <w:tcW w:w="948" w:type="dxa"/>
          </w:tcPr>
          <w:p w14:paraId="600ED68D" w14:textId="6ECD3168" w:rsidR="00F211DE" w:rsidRDefault="0070771E" w:rsidP="008D51D1">
            <w:pPr>
              <w:pStyle w:val="BodyText"/>
              <w:jc w:val="center"/>
              <w:rPr>
                <w:lang w:val="en-US"/>
              </w:rPr>
            </w:pPr>
            <w:r>
              <w:rPr>
                <w:lang w:val="en-GB"/>
              </w:rPr>
              <w:t>N/A</w:t>
            </w:r>
          </w:p>
        </w:tc>
        <w:tc>
          <w:tcPr>
            <w:tcW w:w="948" w:type="dxa"/>
          </w:tcPr>
          <w:p w14:paraId="3449D8D5" w14:textId="70A8E33B" w:rsidR="00F211DE" w:rsidRPr="00596969" w:rsidRDefault="00596969" w:rsidP="008D51D1">
            <w:pPr>
              <w:pStyle w:val="BodyTex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odyText"/>
              <w:rPr>
                <w:lang w:val="en-GB"/>
              </w:rPr>
            </w:pPr>
            <w:r>
              <w:rPr>
                <w:lang w:val="en-GB"/>
              </w:rPr>
              <w:t>CWMCLE</w:t>
            </w:r>
          </w:p>
        </w:tc>
        <w:tc>
          <w:tcPr>
            <w:tcW w:w="1011" w:type="dxa"/>
          </w:tcPr>
          <w:p w14:paraId="078F2D63" w14:textId="2F744D30" w:rsidR="00D0284E" w:rsidRPr="00596969" w:rsidRDefault="008D51D1" w:rsidP="008D51D1">
            <w:pPr>
              <w:pStyle w:val="BodyText"/>
              <w:jc w:val="center"/>
              <w:rPr>
                <w:b/>
                <w:bCs/>
                <w:lang w:val="en-GB"/>
              </w:rPr>
            </w:pPr>
            <w:r w:rsidRPr="00596969">
              <w:rPr>
                <w:b/>
                <w:bCs/>
                <w:lang w:val="en-GB"/>
              </w:rPr>
              <w:t>X</w:t>
            </w:r>
          </w:p>
        </w:tc>
        <w:tc>
          <w:tcPr>
            <w:tcW w:w="960" w:type="dxa"/>
          </w:tcPr>
          <w:p w14:paraId="1ACCDA20" w14:textId="386081AB" w:rsidR="00D0284E" w:rsidRDefault="00AE4968" w:rsidP="008D51D1">
            <w:pPr>
              <w:pStyle w:val="BodyText"/>
              <w:jc w:val="center"/>
              <w:rPr>
                <w:lang w:val="en-GB"/>
              </w:rPr>
            </w:pPr>
            <w:r>
              <w:rPr>
                <w:lang w:val="en-GB"/>
              </w:rPr>
              <w:t>N/A</w:t>
            </w:r>
          </w:p>
        </w:tc>
        <w:tc>
          <w:tcPr>
            <w:tcW w:w="948" w:type="dxa"/>
          </w:tcPr>
          <w:p w14:paraId="3FD8C914" w14:textId="0F580DEA" w:rsidR="00D0284E" w:rsidRDefault="00AE4968" w:rsidP="008D51D1">
            <w:pPr>
              <w:pStyle w:val="BodyText"/>
              <w:jc w:val="center"/>
              <w:rPr>
                <w:lang w:val="en-US"/>
              </w:rPr>
            </w:pPr>
            <w:r>
              <w:rPr>
                <w:lang w:val="en-GB"/>
              </w:rPr>
              <w:t>N/A</w:t>
            </w:r>
          </w:p>
        </w:tc>
        <w:tc>
          <w:tcPr>
            <w:tcW w:w="948" w:type="dxa"/>
          </w:tcPr>
          <w:p w14:paraId="7AA6DABB" w14:textId="48E63AB5" w:rsidR="00D0284E" w:rsidRDefault="00AE4968" w:rsidP="008D51D1">
            <w:pPr>
              <w:pStyle w:val="BodyText"/>
              <w:jc w:val="center"/>
              <w:rPr>
                <w:lang w:val="en-US"/>
              </w:rPr>
            </w:pPr>
            <w:r>
              <w:rPr>
                <w:lang w:val="en-GB"/>
              </w:rPr>
              <w:t>N/A</w:t>
            </w:r>
          </w:p>
        </w:tc>
        <w:tc>
          <w:tcPr>
            <w:tcW w:w="948" w:type="dxa"/>
          </w:tcPr>
          <w:p w14:paraId="6E22294C" w14:textId="7F9CA6C2" w:rsidR="00D0284E" w:rsidRDefault="00AE4968" w:rsidP="008D51D1">
            <w:pPr>
              <w:pStyle w:val="BodyText"/>
              <w:jc w:val="center"/>
              <w:rPr>
                <w:lang w:val="en-US"/>
              </w:rPr>
            </w:pPr>
            <w:r>
              <w:rPr>
                <w:lang w:val="en-GB"/>
              </w:rPr>
              <w:t>N/A</w:t>
            </w:r>
          </w:p>
        </w:tc>
        <w:tc>
          <w:tcPr>
            <w:tcW w:w="948" w:type="dxa"/>
          </w:tcPr>
          <w:p w14:paraId="2F974212" w14:textId="66E3B66B" w:rsidR="00D0284E" w:rsidRDefault="0070771E" w:rsidP="008D51D1">
            <w:pPr>
              <w:pStyle w:val="BodyText"/>
              <w:jc w:val="center"/>
              <w:rPr>
                <w:lang w:val="en-US"/>
              </w:rPr>
            </w:pPr>
            <w:r>
              <w:rPr>
                <w:lang w:val="en-GB"/>
              </w:rPr>
              <w:t>N/A</w:t>
            </w:r>
          </w:p>
        </w:tc>
        <w:tc>
          <w:tcPr>
            <w:tcW w:w="948" w:type="dxa"/>
          </w:tcPr>
          <w:p w14:paraId="58CE70F3" w14:textId="0CA5BAEE" w:rsidR="00D0284E" w:rsidRPr="00596969" w:rsidRDefault="00596969" w:rsidP="008D51D1">
            <w:pPr>
              <w:pStyle w:val="BodyText"/>
              <w:jc w:val="center"/>
              <w:rPr>
                <w:b/>
                <w:bCs/>
                <w:lang w:val="en-US"/>
              </w:rPr>
            </w:pPr>
            <w:r w:rsidRPr="00596969">
              <w:rPr>
                <w:b/>
                <w:bCs/>
                <w:lang w:val="en-US"/>
              </w:rPr>
              <w:t>X</w:t>
            </w:r>
          </w:p>
        </w:tc>
        <w:tc>
          <w:tcPr>
            <w:tcW w:w="948" w:type="dxa"/>
          </w:tcPr>
          <w:p w14:paraId="02CFEDE7" w14:textId="24F9A3F6" w:rsidR="00D0284E" w:rsidRDefault="0070771E" w:rsidP="008D51D1">
            <w:pPr>
              <w:pStyle w:val="BodyText"/>
              <w:jc w:val="center"/>
              <w:rPr>
                <w:lang w:val="en-US"/>
              </w:rPr>
            </w:pPr>
            <w:r>
              <w:rPr>
                <w:lang w:val="en-GB"/>
              </w:rPr>
              <w:t>N/A</w:t>
            </w:r>
          </w:p>
        </w:tc>
        <w:tc>
          <w:tcPr>
            <w:tcW w:w="948" w:type="dxa"/>
          </w:tcPr>
          <w:p w14:paraId="7DE65F4D" w14:textId="28B7E035" w:rsidR="00D0284E" w:rsidRPr="00596969" w:rsidRDefault="00596969" w:rsidP="008D51D1">
            <w:pPr>
              <w:pStyle w:val="BodyText"/>
              <w:jc w:val="center"/>
              <w:rPr>
                <w:b/>
                <w:bCs/>
                <w:lang w:val="en-US"/>
              </w:rPr>
            </w:pPr>
            <w:r w:rsidRPr="00596969">
              <w:rPr>
                <w:b/>
                <w:bCs/>
                <w:lang w:val="en-US"/>
              </w:rPr>
              <w:t>X</w:t>
            </w:r>
          </w:p>
        </w:tc>
      </w:tr>
      <w:tr w:rsidR="0076531D" w14:paraId="0AD4FE6C" w14:textId="77777777" w:rsidTr="00F211DE">
        <w:tc>
          <w:tcPr>
            <w:tcW w:w="1021" w:type="dxa"/>
          </w:tcPr>
          <w:p w14:paraId="797E58F1" w14:textId="6D02D786" w:rsidR="0076531D" w:rsidRDefault="0076531D" w:rsidP="006A4193">
            <w:pPr>
              <w:pStyle w:val="BodyTex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odyText"/>
              <w:jc w:val="center"/>
              <w:rPr>
                <w:b/>
                <w:bCs/>
                <w:lang w:val="en-GB"/>
              </w:rPr>
            </w:pPr>
            <w:r w:rsidRPr="00596969">
              <w:rPr>
                <w:b/>
                <w:bCs/>
                <w:lang w:val="en-GB"/>
              </w:rPr>
              <w:t>X</w:t>
            </w:r>
          </w:p>
        </w:tc>
        <w:tc>
          <w:tcPr>
            <w:tcW w:w="960" w:type="dxa"/>
          </w:tcPr>
          <w:p w14:paraId="19D93A85" w14:textId="3B1F3ED7" w:rsidR="0076531D" w:rsidRDefault="00AE4968" w:rsidP="008D51D1">
            <w:pPr>
              <w:pStyle w:val="BodyText"/>
              <w:jc w:val="center"/>
              <w:rPr>
                <w:lang w:val="en-GB"/>
              </w:rPr>
            </w:pPr>
            <w:r>
              <w:rPr>
                <w:lang w:val="en-GB"/>
              </w:rPr>
              <w:t>N/A</w:t>
            </w:r>
          </w:p>
        </w:tc>
        <w:tc>
          <w:tcPr>
            <w:tcW w:w="948" w:type="dxa"/>
          </w:tcPr>
          <w:p w14:paraId="3DA6C4E0" w14:textId="00A1CED7" w:rsidR="0076531D" w:rsidRDefault="00AE4968" w:rsidP="008D51D1">
            <w:pPr>
              <w:pStyle w:val="BodyText"/>
              <w:jc w:val="center"/>
              <w:rPr>
                <w:lang w:val="en-US"/>
              </w:rPr>
            </w:pPr>
            <w:r>
              <w:rPr>
                <w:lang w:val="en-GB"/>
              </w:rPr>
              <w:t>N/A</w:t>
            </w:r>
          </w:p>
        </w:tc>
        <w:tc>
          <w:tcPr>
            <w:tcW w:w="948" w:type="dxa"/>
          </w:tcPr>
          <w:p w14:paraId="41DBA6EF" w14:textId="6C2B484D" w:rsidR="0076531D" w:rsidRDefault="00AE4968" w:rsidP="008D51D1">
            <w:pPr>
              <w:pStyle w:val="BodyText"/>
              <w:jc w:val="center"/>
              <w:rPr>
                <w:lang w:val="en-US"/>
              </w:rPr>
            </w:pPr>
            <w:r>
              <w:rPr>
                <w:lang w:val="en-GB"/>
              </w:rPr>
              <w:t>N/A</w:t>
            </w:r>
          </w:p>
        </w:tc>
        <w:tc>
          <w:tcPr>
            <w:tcW w:w="948" w:type="dxa"/>
          </w:tcPr>
          <w:p w14:paraId="229FE555" w14:textId="4B477D10" w:rsidR="0076531D" w:rsidRDefault="00AE4968" w:rsidP="008D51D1">
            <w:pPr>
              <w:pStyle w:val="BodyText"/>
              <w:jc w:val="center"/>
              <w:rPr>
                <w:lang w:val="en-US"/>
              </w:rPr>
            </w:pPr>
            <w:r>
              <w:rPr>
                <w:lang w:val="en-GB"/>
              </w:rPr>
              <w:t>N/A</w:t>
            </w:r>
          </w:p>
        </w:tc>
        <w:tc>
          <w:tcPr>
            <w:tcW w:w="948" w:type="dxa"/>
          </w:tcPr>
          <w:p w14:paraId="6B2DC4CB" w14:textId="690E4147" w:rsidR="0076531D" w:rsidRDefault="0070771E" w:rsidP="008D51D1">
            <w:pPr>
              <w:pStyle w:val="BodyText"/>
              <w:jc w:val="center"/>
              <w:rPr>
                <w:lang w:val="en-US"/>
              </w:rPr>
            </w:pPr>
            <w:r>
              <w:rPr>
                <w:lang w:val="en-GB"/>
              </w:rPr>
              <w:t>N/A</w:t>
            </w:r>
          </w:p>
        </w:tc>
        <w:tc>
          <w:tcPr>
            <w:tcW w:w="948" w:type="dxa"/>
          </w:tcPr>
          <w:p w14:paraId="55E3948F" w14:textId="2CDDF2D2" w:rsidR="0076531D" w:rsidRPr="00596969" w:rsidRDefault="008D51D1" w:rsidP="008D51D1">
            <w:pPr>
              <w:pStyle w:val="BodyText"/>
              <w:jc w:val="center"/>
              <w:rPr>
                <w:b/>
                <w:bCs/>
                <w:lang w:val="en-US"/>
              </w:rPr>
            </w:pPr>
            <w:r w:rsidRPr="00596969">
              <w:rPr>
                <w:b/>
                <w:bCs/>
                <w:lang w:val="en-US"/>
              </w:rPr>
              <w:t>X</w:t>
            </w:r>
          </w:p>
        </w:tc>
        <w:tc>
          <w:tcPr>
            <w:tcW w:w="948" w:type="dxa"/>
          </w:tcPr>
          <w:p w14:paraId="16C712AF" w14:textId="47FE3231" w:rsidR="0076531D" w:rsidRDefault="0070771E" w:rsidP="008D51D1">
            <w:pPr>
              <w:pStyle w:val="BodyText"/>
              <w:jc w:val="center"/>
              <w:rPr>
                <w:lang w:val="en-US"/>
              </w:rPr>
            </w:pPr>
            <w:r>
              <w:rPr>
                <w:lang w:val="en-GB"/>
              </w:rPr>
              <w:t>N/A</w:t>
            </w:r>
          </w:p>
        </w:tc>
        <w:tc>
          <w:tcPr>
            <w:tcW w:w="948" w:type="dxa"/>
          </w:tcPr>
          <w:p w14:paraId="6E248A27" w14:textId="77777777" w:rsidR="0076531D" w:rsidRPr="00596969" w:rsidRDefault="0076531D" w:rsidP="008D51D1">
            <w:pPr>
              <w:pStyle w:val="BodyText"/>
              <w:jc w:val="center"/>
              <w:rPr>
                <w:b/>
                <w:bCs/>
                <w:lang w:val="en-US"/>
              </w:rPr>
            </w:pPr>
          </w:p>
        </w:tc>
      </w:tr>
      <w:tr w:rsidR="00D0284E" w14:paraId="6AD6F994" w14:textId="77777777" w:rsidTr="00D0284E">
        <w:tc>
          <w:tcPr>
            <w:tcW w:w="1021" w:type="dxa"/>
          </w:tcPr>
          <w:p w14:paraId="72F73C2B" w14:textId="51AF7C0B" w:rsidR="00D0284E" w:rsidRDefault="007839BB" w:rsidP="00B3228F">
            <w:pPr>
              <w:pStyle w:val="BodyText"/>
              <w:rPr>
                <w:lang w:val="en-GB"/>
              </w:rPr>
            </w:pPr>
            <w:r>
              <w:rPr>
                <w:lang w:val="en-GB"/>
              </w:rPr>
              <w:t>CWMRCV</w:t>
            </w:r>
          </w:p>
        </w:tc>
        <w:tc>
          <w:tcPr>
            <w:tcW w:w="1011" w:type="dxa"/>
          </w:tcPr>
          <w:p w14:paraId="11CC2C4B" w14:textId="2F32730D" w:rsidR="00D0284E" w:rsidRPr="00596969" w:rsidRDefault="008D51D1" w:rsidP="008D51D1">
            <w:pPr>
              <w:pStyle w:val="BodyText"/>
              <w:jc w:val="center"/>
              <w:rPr>
                <w:b/>
                <w:bCs/>
                <w:lang w:val="en-GB"/>
              </w:rPr>
            </w:pPr>
            <w:r w:rsidRPr="00596969">
              <w:rPr>
                <w:b/>
                <w:bCs/>
                <w:lang w:val="en-GB"/>
              </w:rPr>
              <w:t>X</w:t>
            </w:r>
          </w:p>
        </w:tc>
        <w:tc>
          <w:tcPr>
            <w:tcW w:w="960" w:type="dxa"/>
          </w:tcPr>
          <w:p w14:paraId="60CBF7A9" w14:textId="439BEC65" w:rsidR="00D0284E" w:rsidRDefault="00AE4968" w:rsidP="008D51D1">
            <w:pPr>
              <w:pStyle w:val="BodyText"/>
              <w:jc w:val="center"/>
              <w:rPr>
                <w:lang w:val="en-GB"/>
              </w:rPr>
            </w:pPr>
            <w:r>
              <w:rPr>
                <w:lang w:val="en-GB"/>
              </w:rPr>
              <w:t>N/A</w:t>
            </w:r>
          </w:p>
        </w:tc>
        <w:tc>
          <w:tcPr>
            <w:tcW w:w="948" w:type="dxa"/>
          </w:tcPr>
          <w:p w14:paraId="0BE8F400" w14:textId="43458CC1" w:rsidR="00D0284E" w:rsidRDefault="00AE4968" w:rsidP="008D51D1">
            <w:pPr>
              <w:pStyle w:val="BodyText"/>
              <w:jc w:val="center"/>
              <w:rPr>
                <w:lang w:val="en-US"/>
              </w:rPr>
            </w:pPr>
            <w:r>
              <w:rPr>
                <w:lang w:val="en-GB"/>
              </w:rPr>
              <w:t>N/A</w:t>
            </w:r>
          </w:p>
        </w:tc>
        <w:tc>
          <w:tcPr>
            <w:tcW w:w="948" w:type="dxa"/>
          </w:tcPr>
          <w:p w14:paraId="02E5632B" w14:textId="7C291E05" w:rsidR="00D0284E" w:rsidRDefault="00AE4968" w:rsidP="008D51D1">
            <w:pPr>
              <w:pStyle w:val="BodyText"/>
              <w:jc w:val="center"/>
              <w:rPr>
                <w:lang w:val="en-US"/>
              </w:rPr>
            </w:pPr>
            <w:r>
              <w:rPr>
                <w:lang w:val="en-GB"/>
              </w:rPr>
              <w:t>N/A</w:t>
            </w:r>
          </w:p>
        </w:tc>
        <w:tc>
          <w:tcPr>
            <w:tcW w:w="948" w:type="dxa"/>
          </w:tcPr>
          <w:p w14:paraId="351A20D1" w14:textId="07FC5557" w:rsidR="00D0284E" w:rsidRDefault="00AE4968" w:rsidP="008D51D1">
            <w:pPr>
              <w:pStyle w:val="BodyText"/>
              <w:jc w:val="center"/>
              <w:rPr>
                <w:lang w:val="en-US"/>
              </w:rPr>
            </w:pPr>
            <w:r>
              <w:rPr>
                <w:lang w:val="en-GB"/>
              </w:rPr>
              <w:t>N/A</w:t>
            </w:r>
          </w:p>
        </w:tc>
        <w:tc>
          <w:tcPr>
            <w:tcW w:w="948" w:type="dxa"/>
          </w:tcPr>
          <w:p w14:paraId="4669D49C" w14:textId="73E1A920" w:rsidR="00D0284E" w:rsidRDefault="0070771E" w:rsidP="008D51D1">
            <w:pPr>
              <w:pStyle w:val="BodyText"/>
              <w:jc w:val="center"/>
              <w:rPr>
                <w:lang w:val="en-US"/>
              </w:rPr>
            </w:pPr>
            <w:r>
              <w:rPr>
                <w:lang w:val="en-GB"/>
              </w:rPr>
              <w:t>N/A</w:t>
            </w:r>
          </w:p>
        </w:tc>
        <w:tc>
          <w:tcPr>
            <w:tcW w:w="948" w:type="dxa"/>
          </w:tcPr>
          <w:p w14:paraId="650E379E" w14:textId="47F76F1A" w:rsidR="00D0284E" w:rsidRPr="00596969" w:rsidRDefault="008D51D1" w:rsidP="008D51D1">
            <w:pPr>
              <w:pStyle w:val="BodyText"/>
              <w:jc w:val="center"/>
              <w:rPr>
                <w:b/>
                <w:bCs/>
                <w:lang w:val="en-US"/>
              </w:rPr>
            </w:pPr>
            <w:r w:rsidRPr="00596969">
              <w:rPr>
                <w:b/>
                <w:bCs/>
                <w:lang w:val="en-US"/>
              </w:rPr>
              <w:t>X</w:t>
            </w:r>
          </w:p>
        </w:tc>
        <w:tc>
          <w:tcPr>
            <w:tcW w:w="948" w:type="dxa"/>
          </w:tcPr>
          <w:p w14:paraId="6D788528" w14:textId="3B432C3E" w:rsidR="00D0284E" w:rsidRDefault="0070771E" w:rsidP="008D51D1">
            <w:pPr>
              <w:pStyle w:val="BodyText"/>
              <w:jc w:val="center"/>
              <w:rPr>
                <w:lang w:val="en-US"/>
              </w:rPr>
            </w:pPr>
            <w:r>
              <w:rPr>
                <w:lang w:val="en-GB"/>
              </w:rPr>
              <w:t>N/A</w:t>
            </w:r>
          </w:p>
        </w:tc>
        <w:tc>
          <w:tcPr>
            <w:tcW w:w="948" w:type="dxa"/>
          </w:tcPr>
          <w:p w14:paraId="43994ACA" w14:textId="7859EF1F" w:rsidR="00D0284E" w:rsidRPr="00596969" w:rsidRDefault="00596969" w:rsidP="008D51D1">
            <w:pPr>
              <w:pStyle w:val="BodyTex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odyText"/>
              <w:rPr>
                <w:lang w:val="en-GB"/>
              </w:rPr>
            </w:pPr>
            <w:r>
              <w:rPr>
                <w:lang w:val="en-GB"/>
              </w:rPr>
              <w:t>CWMREJ</w:t>
            </w:r>
          </w:p>
        </w:tc>
        <w:tc>
          <w:tcPr>
            <w:tcW w:w="1011" w:type="dxa"/>
          </w:tcPr>
          <w:p w14:paraId="2EE5A98E" w14:textId="11273CB2" w:rsidR="007839BB" w:rsidRPr="00596969" w:rsidRDefault="008D51D1" w:rsidP="008D51D1">
            <w:pPr>
              <w:pStyle w:val="BodyText"/>
              <w:jc w:val="center"/>
              <w:rPr>
                <w:b/>
                <w:bCs/>
                <w:lang w:val="en-GB"/>
              </w:rPr>
            </w:pPr>
            <w:r w:rsidRPr="00596969">
              <w:rPr>
                <w:b/>
                <w:bCs/>
                <w:lang w:val="en-GB"/>
              </w:rPr>
              <w:t>X</w:t>
            </w:r>
          </w:p>
        </w:tc>
        <w:tc>
          <w:tcPr>
            <w:tcW w:w="960" w:type="dxa"/>
          </w:tcPr>
          <w:p w14:paraId="3BA66F93" w14:textId="791562E6" w:rsidR="007839BB" w:rsidRDefault="00AE4968" w:rsidP="008D51D1">
            <w:pPr>
              <w:pStyle w:val="BodyText"/>
              <w:jc w:val="center"/>
              <w:rPr>
                <w:lang w:val="en-GB"/>
              </w:rPr>
            </w:pPr>
            <w:r>
              <w:rPr>
                <w:lang w:val="en-GB"/>
              </w:rPr>
              <w:t>N/A</w:t>
            </w:r>
          </w:p>
        </w:tc>
        <w:tc>
          <w:tcPr>
            <w:tcW w:w="948" w:type="dxa"/>
          </w:tcPr>
          <w:p w14:paraId="7B131CB6" w14:textId="38DC7421" w:rsidR="007839BB" w:rsidRDefault="00AE4968" w:rsidP="008D51D1">
            <w:pPr>
              <w:pStyle w:val="BodyText"/>
              <w:jc w:val="center"/>
              <w:rPr>
                <w:lang w:val="en-US"/>
              </w:rPr>
            </w:pPr>
            <w:r>
              <w:rPr>
                <w:lang w:val="en-GB"/>
              </w:rPr>
              <w:t>N/A</w:t>
            </w:r>
          </w:p>
        </w:tc>
        <w:tc>
          <w:tcPr>
            <w:tcW w:w="948" w:type="dxa"/>
          </w:tcPr>
          <w:p w14:paraId="274168CE" w14:textId="4243493B" w:rsidR="007839BB" w:rsidRDefault="00AE4968" w:rsidP="008D51D1">
            <w:pPr>
              <w:pStyle w:val="BodyText"/>
              <w:jc w:val="center"/>
              <w:rPr>
                <w:lang w:val="en-US"/>
              </w:rPr>
            </w:pPr>
            <w:r>
              <w:rPr>
                <w:lang w:val="en-GB"/>
              </w:rPr>
              <w:t>N/A</w:t>
            </w:r>
          </w:p>
        </w:tc>
        <w:tc>
          <w:tcPr>
            <w:tcW w:w="948" w:type="dxa"/>
          </w:tcPr>
          <w:p w14:paraId="135E75E3" w14:textId="62C3B603" w:rsidR="007839BB" w:rsidRDefault="00AE4968" w:rsidP="008D51D1">
            <w:pPr>
              <w:pStyle w:val="BodyText"/>
              <w:jc w:val="center"/>
              <w:rPr>
                <w:lang w:val="en-US"/>
              </w:rPr>
            </w:pPr>
            <w:r>
              <w:rPr>
                <w:lang w:val="en-GB"/>
              </w:rPr>
              <w:t>N/A</w:t>
            </w:r>
          </w:p>
        </w:tc>
        <w:tc>
          <w:tcPr>
            <w:tcW w:w="948" w:type="dxa"/>
          </w:tcPr>
          <w:p w14:paraId="29DD5125" w14:textId="0A012D15" w:rsidR="007839BB" w:rsidRDefault="0070771E" w:rsidP="008D51D1">
            <w:pPr>
              <w:pStyle w:val="BodyText"/>
              <w:jc w:val="center"/>
              <w:rPr>
                <w:lang w:val="en-US"/>
              </w:rPr>
            </w:pPr>
            <w:r>
              <w:rPr>
                <w:lang w:val="en-GB"/>
              </w:rPr>
              <w:t>N/A</w:t>
            </w:r>
          </w:p>
        </w:tc>
        <w:tc>
          <w:tcPr>
            <w:tcW w:w="948" w:type="dxa"/>
          </w:tcPr>
          <w:p w14:paraId="2A7EBD74" w14:textId="1A96F8D6" w:rsidR="007839BB" w:rsidRPr="00596969" w:rsidRDefault="008D51D1" w:rsidP="008D51D1">
            <w:pPr>
              <w:pStyle w:val="BodyText"/>
              <w:jc w:val="center"/>
              <w:rPr>
                <w:b/>
                <w:bCs/>
                <w:lang w:val="en-US"/>
              </w:rPr>
            </w:pPr>
            <w:r w:rsidRPr="00596969">
              <w:rPr>
                <w:b/>
                <w:bCs/>
                <w:lang w:val="en-US"/>
              </w:rPr>
              <w:t>X</w:t>
            </w:r>
          </w:p>
        </w:tc>
        <w:tc>
          <w:tcPr>
            <w:tcW w:w="948" w:type="dxa"/>
          </w:tcPr>
          <w:p w14:paraId="5B36C9C8" w14:textId="6A35C950" w:rsidR="007839BB" w:rsidRDefault="0070771E" w:rsidP="008D51D1">
            <w:pPr>
              <w:pStyle w:val="BodyText"/>
              <w:jc w:val="center"/>
              <w:rPr>
                <w:lang w:val="en-US"/>
              </w:rPr>
            </w:pPr>
            <w:r>
              <w:rPr>
                <w:lang w:val="en-GB"/>
              </w:rPr>
              <w:t>N/A</w:t>
            </w:r>
          </w:p>
        </w:tc>
        <w:tc>
          <w:tcPr>
            <w:tcW w:w="948" w:type="dxa"/>
          </w:tcPr>
          <w:p w14:paraId="5FE7D1CD" w14:textId="62FFBB91" w:rsidR="007839BB" w:rsidRPr="00596969" w:rsidRDefault="00596969" w:rsidP="008D51D1">
            <w:pPr>
              <w:pStyle w:val="BodyTex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odyText"/>
              <w:rPr>
                <w:lang w:val="en-GB"/>
              </w:rPr>
            </w:pPr>
            <w:r>
              <w:rPr>
                <w:lang w:val="en-GB"/>
              </w:rPr>
              <w:t>CWMREQ</w:t>
            </w:r>
          </w:p>
        </w:tc>
        <w:tc>
          <w:tcPr>
            <w:tcW w:w="1011" w:type="dxa"/>
          </w:tcPr>
          <w:p w14:paraId="5E885E7E" w14:textId="5ECACFFA" w:rsidR="007839BB" w:rsidRPr="00596969" w:rsidRDefault="008D51D1" w:rsidP="008D51D1">
            <w:pPr>
              <w:pStyle w:val="BodyText"/>
              <w:jc w:val="center"/>
              <w:rPr>
                <w:b/>
                <w:bCs/>
                <w:lang w:val="en-GB"/>
              </w:rPr>
            </w:pPr>
            <w:r w:rsidRPr="00596969">
              <w:rPr>
                <w:b/>
                <w:bCs/>
                <w:lang w:val="en-GB"/>
              </w:rPr>
              <w:t>X</w:t>
            </w:r>
          </w:p>
        </w:tc>
        <w:tc>
          <w:tcPr>
            <w:tcW w:w="960" w:type="dxa"/>
          </w:tcPr>
          <w:p w14:paraId="309DEAD4" w14:textId="3CFA3910" w:rsidR="007839BB" w:rsidRDefault="00AE4968" w:rsidP="008D51D1">
            <w:pPr>
              <w:pStyle w:val="BodyText"/>
              <w:jc w:val="center"/>
              <w:rPr>
                <w:lang w:val="en-GB"/>
              </w:rPr>
            </w:pPr>
            <w:r>
              <w:rPr>
                <w:lang w:val="en-GB"/>
              </w:rPr>
              <w:t>N/A</w:t>
            </w:r>
          </w:p>
        </w:tc>
        <w:tc>
          <w:tcPr>
            <w:tcW w:w="948" w:type="dxa"/>
          </w:tcPr>
          <w:p w14:paraId="3546A5CD" w14:textId="28375F17" w:rsidR="007839BB" w:rsidRDefault="00AE4968" w:rsidP="008D51D1">
            <w:pPr>
              <w:pStyle w:val="BodyText"/>
              <w:jc w:val="center"/>
              <w:rPr>
                <w:lang w:val="en-US"/>
              </w:rPr>
            </w:pPr>
            <w:r>
              <w:rPr>
                <w:lang w:val="en-GB"/>
              </w:rPr>
              <w:t>N/A</w:t>
            </w:r>
          </w:p>
        </w:tc>
        <w:tc>
          <w:tcPr>
            <w:tcW w:w="948" w:type="dxa"/>
          </w:tcPr>
          <w:p w14:paraId="72537AB1" w14:textId="41909850" w:rsidR="007839BB" w:rsidRDefault="00AE4968" w:rsidP="008D51D1">
            <w:pPr>
              <w:pStyle w:val="BodyText"/>
              <w:jc w:val="center"/>
              <w:rPr>
                <w:lang w:val="en-US"/>
              </w:rPr>
            </w:pPr>
            <w:r>
              <w:rPr>
                <w:lang w:val="en-GB"/>
              </w:rPr>
              <w:t>N/A</w:t>
            </w:r>
          </w:p>
        </w:tc>
        <w:tc>
          <w:tcPr>
            <w:tcW w:w="948" w:type="dxa"/>
          </w:tcPr>
          <w:p w14:paraId="0796D49C" w14:textId="1030963E" w:rsidR="007839BB" w:rsidRDefault="00AE4968" w:rsidP="008D51D1">
            <w:pPr>
              <w:pStyle w:val="BodyText"/>
              <w:jc w:val="center"/>
              <w:rPr>
                <w:lang w:val="en-US"/>
              </w:rPr>
            </w:pPr>
            <w:r>
              <w:rPr>
                <w:lang w:val="en-GB"/>
              </w:rPr>
              <w:t>N/A</w:t>
            </w:r>
          </w:p>
        </w:tc>
        <w:tc>
          <w:tcPr>
            <w:tcW w:w="948" w:type="dxa"/>
          </w:tcPr>
          <w:p w14:paraId="40672556" w14:textId="34E1C8E7" w:rsidR="007839BB" w:rsidRDefault="0070771E" w:rsidP="008D51D1">
            <w:pPr>
              <w:pStyle w:val="BodyText"/>
              <w:jc w:val="center"/>
              <w:rPr>
                <w:lang w:val="en-US"/>
              </w:rPr>
            </w:pPr>
            <w:r>
              <w:rPr>
                <w:lang w:val="en-GB"/>
              </w:rPr>
              <w:t>N/A</w:t>
            </w:r>
          </w:p>
        </w:tc>
        <w:tc>
          <w:tcPr>
            <w:tcW w:w="948" w:type="dxa"/>
          </w:tcPr>
          <w:p w14:paraId="501024B7" w14:textId="0FBB7BB8" w:rsidR="007839BB" w:rsidRPr="00596969" w:rsidRDefault="008D51D1" w:rsidP="008D51D1">
            <w:pPr>
              <w:pStyle w:val="BodyText"/>
              <w:jc w:val="center"/>
              <w:rPr>
                <w:b/>
                <w:bCs/>
                <w:lang w:val="en-US"/>
              </w:rPr>
            </w:pPr>
            <w:r w:rsidRPr="00596969">
              <w:rPr>
                <w:b/>
                <w:bCs/>
                <w:lang w:val="en-US"/>
              </w:rPr>
              <w:t>X</w:t>
            </w:r>
          </w:p>
        </w:tc>
        <w:tc>
          <w:tcPr>
            <w:tcW w:w="948" w:type="dxa"/>
          </w:tcPr>
          <w:p w14:paraId="165D5D78" w14:textId="67CD06F2" w:rsidR="007839BB" w:rsidRDefault="0070771E" w:rsidP="008D51D1">
            <w:pPr>
              <w:pStyle w:val="BodyText"/>
              <w:jc w:val="center"/>
              <w:rPr>
                <w:lang w:val="en-US"/>
              </w:rPr>
            </w:pPr>
            <w:r>
              <w:rPr>
                <w:lang w:val="en-GB"/>
              </w:rPr>
              <w:t>N/A</w:t>
            </w:r>
          </w:p>
        </w:tc>
        <w:tc>
          <w:tcPr>
            <w:tcW w:w="948" w:type="dxa"/>
          </w:tcPr>
          <w:p w14:paraId="16D78808" w14:textId="77777777" w:rsidR="007839BB" w:rsidRPr="00596969" w:rsidRDefault="007839BB" w:rsidP="008D51D1">
            <w:pPr>
              <w:pStyle w:val="BodyText"/>
              <w:jc w:val="center"/>
              <w:rPr>
                <w:b/>
                <w:bCs/>
                <w:lang w:val="en-US"/>
              </w:rPr>
            </w:pPr>
          </w:p>
        </w:tc>
      </w:tr>
      <w:tr w:rsidR="007839BB" w14:paraId="4DA3A790" w14:textId="77777777" w:rsidTr="007839BB">
        <w:tc>
          <w:tcPr>
            <w:tcW w:w="1021" w:type="dxa"/>
          </w:tcPr>
          <w:p w14:paraId="0865AE88" w14:textId="5B507501" w:rsidR="007839BB" w:rsidRDefault="008D51D1" w:rsidP="00B3228F">
            <w:pPr>
              <w:pStyle w:val="BodyText"/>
              <w:rPr>
                <w:lang w:val="en-GB"/>
              </w:rPr>
            </w:pPr>
            <w:r>
              <w:rPr>
                <w:lang w:val="en-GB"/>
              </w:rPr>
              <w:t>CWMRES</w:t>
            </w:r>
          </w:p>
        </w:tc>
        <w:tc>
          <w:tcPr>
            <w:tcW w:w="1011" w:type="dxa"/>
          </w:tcPr>
          <w:p w14:paraId="3FE54C88" w14:textId="0060CB1B" w:rsidR="007839BB" w:rsidRPr="00596969" w:rsidRDefault="008D51D1" w:rsidP="008D51D1">
            <w:pPr>
              <w:pStyle w:val="BodyText"/>
              <w:jc w:val="center"/>
              <w:rPr>
                <w:b/>
                <w:bCs/>
                <w:lang w:val="en-GB"/>
              </w:rPr>
            </w:pPr>
            <w:r w:rsidRPr="00596969">
              <w:rPr>
                <w:b/>
                <w:bCs/>
                <w:lang w:val="en-GB"/>
              </w:rPr>
              <w:t>X</w:t>
            </w:r>
          </w:p>
        </w:tc>
        <w:tc>
          <w:tcPr>
            <w:tcW w:w="960" w:type="dxa"/>
          </w:tcPr>
          <w:p w14:paraId="5AB5CEED" w14:textId="642CB446" w:rsidR="007839BB" w:rsidRDefault="00AE4968" w:rsidP="008D51D1">
            <w:pPr>
              <w:pStyle w:val="BodyText"/>
              <w:jc w:val="center"/>
              <w:rPr>
                <w:lang w:val="en-GB"/>
              </w:rPr>
            </w:pPr>
            <w:r>
              <w:rPr>
                <w:lang w:val="en-GB"/>
              </w:rPr>
              <w:t>N/A</w:t>
            </w:r>
          </w:p>
        </w:tc>
        <w:tc>
          <w:tcPr>
            <w:tcW w:w="948" w:type="dxa"/>
          </w:tcPr>
          <w:p w14:paraId="0BD04BEB" w14:textId="55A6BC75" w:rsidR="007839BB" w:rsidRDefault="00AE4968" w:rsidP="008D51D1">
            <w:pPr>
              <w:pStyle w:val="BodyText"/>
              <w:jc w:val="center"/>
              <w:rPr>
                <w:lang w:val="en-US"/>
              </w:rPr>
            </w:pPr>
            <w:r>
              <w:rPr>
                <w:lang w:val="en-GB"/>
              </w:rPr>
              <w:t>N/A</w:t>
            </w:r>
          </w:p>
        </w:tc>
        <w:tc>
          <w:tcPr>
            <w:tcW w:w="948" w:type="dxa"/>
          </w:tcPr>
          <w:p w14:paraId="50FD2679" w14:textId="181D25E7" w:rsidR="007839BB" w:rsidRDefault="00AE4968" w:rsidP="008D51D1">
            <w:pPr>
              <w:pStyle w:val="BodyText"/>
              <w:jc w:val="center"/>
              <w:rPr>
                <w:lang w:val="en-US"/>
              </w:rPr>
            </w:pPr>
            <w:r>
              <w:rPr>
                <w:lang w:val="en-GB"/>
              </w:rPr>
              <w:t>N/A</w:t>
            </w:r>
          </w:p>
        </w:tc>
        <w:tc>
          <w:tcPr>
            <w:tcW w:w="948" w:type="dxa"/>
          </w:tcPr>
          <w:p w14:paraId="1AB9E153" w14:textId="127FD897" w:rsidR="007839BB" w:rsidRDefault="00AE4968" w:rsidP="008D51D1">
            <w:pPr>
              <w:pStyle w:val="BodyText"/>
              <w:jc w:val="center"/>
              <w:rPr>
                <w:lang w:val="en-US"/>
              </w:rPr>
            </w:pPr>
            <w:r>
              <w:rPr>
                <w:lang w:val="en-GB"/>
              </w:rPr>
              <w:t>N/A</w:t>
            </w:r>
          </w:p>
        </w:tc>
        <w:tc>
          <w:tcPr>
            <w:tcW w:w="948" w:type="dxa"/>
          </w:tcPr>
          <w:p w14:paraId="6806002C" w14:textId="3B329669" w:rsidR="007839BB" w:rsidRDefault="0070771E" w:rsidP="008D51D1">
            <w:pPr>
              <w:pStyle w:val="BodyText"/>
              <w:jc w:val="center"/>
              <w:rPr>
                <w:lang w:val="en-US"/>
              </w:rPr>
            </w:pPr>
            <w:r>
              <w:rPr>
                <w:lang w:val="en-GB"/>
              </w:rPr>
              <w:t>N/A</w:t>
            </w:r>
          </w:p>
        </w:tc>
        <w:tc>
          <w:tcPr>
            <w:tcW w:w="948" w:type="dxa"/>
          </w:tcPr>
          <w:p w14:paraId="49417BB7" w14:textId="56F3D278" w:rsidR="007839BB" w:rsidRPr="00596969" w:rsidRDefault="008D51D1" w:rsidP="008D51D1">
            <w:pPr>
              <w:pStyle w:val="BodyText"/>
              <w:jc w:val="center"/>
              <w:rPr>
                <w:b/>
                <w:bCs/>
                <w:lang w:val="en-US"/>
              </w:rPr>
            </w:pPr>
            <w:r w:rsidRPr="00596969">
              <w:rPr>
                <w:b/>
                <w:bCs/>
                <w:lang w:val="en-US"/>
              </w:rPr>
              <w:t>X</w:t>
            </w:r>
          </w:p>
        </w:tc>
        <w:tc>
          <w:tcPr>
            <w:tcW w:w="948" w:type="dxa"/>
          </w:tcPr>
          <w:p w14:paraId="7033EC40" w14:textId="5231B3B6" w:rsidR="007839BB" w:rsidRDefault="0070771E" w:rsidP="008D51D1">
            <w:pPr>
              <w:pStyle w:val="BodyText"/>
              <w:jc w:val="center"/>
              <w:rPr>
                <w:lang w:val="en-US"/>
              </w:rPr>
            </w:pPr>
            <w:r>
              <w:rPr>
                <w:lang w:val="en-GB"/>
              </w:rPr>
              <w:t>N/A</w:t>
            </w:r>
          </w:p>
        </w:tc>
        <w:tc>
          <w:tcPr>
            <w:tcW w:w="948" w:type="dxa"/>
          </w:tcPr>
          <w:p w14:paraId="12FB4C1D" w14:textId="49742F59" w:rsidR="007839BB" w:rsidRPr="00596969" w:rsidRDefault="00596969" w:rsidP="008D51D1">
            <w:pPr>
              <w:pStyle w:val="BodyTex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odyText"/>
              <w:rPr>
                <w:lang w:val="en-GB"/>
              </w:rPr>
            </w:pPr>
            <w:r>
              <w:rPr>
                <w:lang w:val="en-GB"/>
              </w:rPr>
              <w:t>CWMTAX</w:t>
            </w:r>
          </w:p>
        </w:tc>
        <w:tc>
          <w:tcPr>
            <w:tcW w:w="1011" w:type="dxa"/>
          </w:tcPr>
          <w:p w14:paraId="0C400607" w14:textId="5C2FD7F4" w:rsidR="007839BB" w:rsidRPr="00596969" w:rsidRDefault="008D51D1" w:rsidP="008D51D1">
            <w:pPr>
              <w:pStyle w:val="BodyText"/>
              <w:jc w:val="center"/>
              <w:rPr>
                <w:b/>
                <w:bCs/>
                <w:lang w:val="en-GB"/>
              </w:rPr>
            </w:pPr>
            <w:r w:rsidRPr="00596969">
              <w:rPr>
                <w:b/>
                <w:bCs/>
                <w:lang w:val="en-GB"/>
              </w:rPr>
              <w:t>x</w:t>
            </w:r>
          </w:p>
        </w:tc>
        <w:tc>
          <w:tcPr>
            <w:tcW w:w="960" w:type="dxa"/>
          </w:tcPr>
          <w:p w14:paraId="0F33E64E" w14:textId="40CDE17A" w:rsidR="007839BB" w:rsidRDefault="00AE4968" w:rsidP="008D51D1">
            <w:pPr>
              <w:pStyle w:val="BodyText"/>
              <w:jc w:val="center"/>
              <w:rPr>
                <w:lang w:val="en-GB"/>
              </w:rPr>
            </w:pPr>
            <w:r>
              <w:rPr>
                <w:lang w:val="en-GB"/>
              </w:rPr>
              <w:t>N/A</w:t>
            </w:r>
          </w:p>
        </w:tc>
        <w:tc>
          <w:tcPr>
            <w:tcW w:w="948" w:type="dxa"/>
          </w:tcPr>
          <w:p w14:paraId="5516F4CF" w14:textId="2087BFF3" w:rsidR="007839BB" w:rsidRDefault="00AE4968" w:rsidP="008D51D1">
            <w:pPr>
              <w:pStyle w:val="BodyText"/>
              <w:jc w:val="center"/>
              <w:rPr>
                <w:lang w:val="en-US"/>
              </w:rPr>
            </w:pPr>
            <w:r>
              <w:rPr>
                <w:lang w:val="en-GB"/>
              </w:rPr>
              <w:t>N/A</w:t>
            </w:r>
          </w:p>
        </w:tc>
        <w:tc>
          <w:tcPr>
            <w:tcW w:w="948" w:type="dxa"/>
          </w:tcPr>
          <w:p w14:paraId="6CBA850F" w14:textId="7BA8FBB4" w:rsidR="007839BB" w:rsidRDefault="00AE4968" w:rsidP="008D51D1">
            <w:pPr>
              <w:pStyle w:val="BodyText"/>
              <w:jc w:val="center"/>
              <w:rPr>
                <w:lang w:val="en-US"/>
              </w:rPr>
            </w:pPr>
            <w:r>
              <w:rPr>
                <w:lang w:val="en-GB"/>
              </w:rPr>
              <w:t>N/A</w:t>
            </w:r>
          </w:p>
        </w:tc>
        <w:tc>
          <w:tcPr>
            <w:tcW w:w="948" w:type="dxa"/>
          </w:tcPr>
          <w:p w14:paraId="4A8F84D0" w14:textId="5AD966A4" w:rsidR="007839BB" w:rsidRDefault="00AE4968" w:rsidP="008D51D1">
            <w:pPr>
              <w:pStyle w:val="BodyText"/>
              <w:jc w:val="center"/>
              <w:rPr>
                <w:lang w:val="en-US"/>
              </w:rPr>
            </w:pPr>
            <w:r>
              <w:rPr>
                <w:lang w:val="en-GB"/>
              </w:rPr>
              <w:t>N/A</w:t>
            </w:r>
          </w:p>
        </w:tc>
        <w:tc>
          <w:tcPr>
            <w:tcW w:w="948" w:type="dxa"/>
          </w:tcPr>
          <w:p w14:paraId="7EE6FCD8" w14:textId="5F53FF15" w:rsidR="007839BB" w:rsidRDefault="0070771E" w:rsidP="008D51D1">
            <w:pPr>
              <w:pStyle w:val="BodyText"/>
              <w:jc w:val="center"/>
              <w:rPr>
                <w:lang w:val="en-US"/>
              </w:rPr>
            </w:pPr>
            <w:r>
              <w:rPr>
                <w:lang w:val="en-GB"/>
              </w:rPr>
              <w:t>N/A</w:t>
            </w:r>
          </w:p>
        </w:tc>
        <w:tc>
          <w:tcPr>
            <w:tcW w:w="948" w:type="dxa"/>
          </w:tcPr>
          <w:p w14:paraId="7E7EF023" w14:textId="621B1060" w:rsidR="007839BB" w:rsidRPr="00596969" w:rsidRDefault="008D51D1" w:rsidP="008D51D1">
            <w:pPr>
              <w:pStyle w:val="BodyText"/>
              <w:jc w:val="center"/>
              <w:rPr>
                <w:b/>
                <w:bCs/>
                <w:lang w:val="en-US"/>
              </w:rPr>
            </w:pPr>
            <w:r w:rsidRPr="00596969">
              <w:rPr>
                <w:b/>
                <w:bCs/>
                <w:lang w:val="en-US"/>
              </w:rPr>
              <w:t>X</w:t>
            </w:r>
          </w:p>
        </w:tc>
        <w:tc>
          <w:tcPr>
            <w:tcW w:w="948" w:type="dxa"/>
          </w:tcPr>
          <w:p w14:paraId="66CF70B7" w14:textId="11758CCA" w:rsidR="007839BB" w:rsidRDefault="0070771E" w:rsidP="008D51D1">
            <w:pPr>
              <w:pStyle w:val="BodyText"/>
              <w:jc w:val="center"/>
              <w:rPr>
                <w:lang w:val="en-US"/>
              </w:rPr>
            </w:pPr>
            <w:r>
              <w:rPr>
                <w:lang w:val="en-GB"/>
              </w:rPr>
              <w:t>N/A</w:t>
            </w:r>
          </w:p>
        </w:tc>
        <w:tc>
          <w:tcPr>
            <w:tcW w:w="948" w:type="dxa"/>
          </w:tcPr>
          <w:p w14:paraId="3F23FC04" w14:textId="3B341D8A" w:rsidR="007839BB" w:rsidRPr="00596969" w:rsidRDefault="00596969" w:rsidP="008D51D1">
            <w:pPr>
              <w:pStyle w:val="BodyText"/>
              <w:jc w:val="center"/>
              <w:rPr>
                <w:b/>
                <w:bCs/>
                <w:lang w:val="en-US"/>
              </w:rPr>
            </w:pPr>
            <w:r w:rsidRPr="00596969">
              <w:rPr>
                <w:b/>
                <w:bCs/>
                <w:lang w:val="en-US"/>
              </w:rPr>
              <w:t>X</w:t>
            </w:r>
          </w:p>
        </w:tc>
      </w:tr>
    </w:tbl>
    <w:p w14:paraId="7BC32AF5" w14:textId="7BC1C626" w:rsidR="00AB00EE" w:rsidRPr="00596969" w:rsidRDefault="0034773B" w:rsidP="0034773B">
      <w:pPr>
        <w:pStyle w:val="BodyTex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odyTex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odyText"/>
        <w:rPr>
          <w:lang w:val="en-GB"/>
        </w:rPr>
      </w:pPr>
    </w:p>
    <w:tbl>
      <w:tblPr>
        <w:tblStyle w:val="TableGrid"/>
        <w:tblW w:w="10201" w:type="dxa"/>
        <w:tblLook w:val="04A0" w:firstRow="1" w:lastRow="0" w:firstColumn="1" w:lastColumn="0" w:noHBand="0" w:noVBand="1"/>
      </w:tblPr>
      <w:tblGrid>
        <w:gridCol w:w="988"/>
        <w:gridCol w:w="3260"/>
        <w:gridCol w:w="5953"/>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odyText"/>
              <w:rPr>
                <w:b/>
                <w:bCs/>
                <w:lang w:val="en-GB"/>
              </w:rPr>
            </w:pPr>
            <w:r>
              <w:rPr>
                <w:b/>
                <w:bCs/>
                <w:lang w:val="en-GB"/>
              </w:rPr>
              <w:t>Code</w:t>
            </w:r>
          </w:p>
        </w:tc>
        <w:tc>
          <w:tcPr>
            <w:tcW w:w="3260" w:type="dxa"/>
            <w:shd w:val="clear" w:color="auto" w:fill="DEDEF4" w:themeFill="accent1" w:themeFillTint="1A"/>
          </w:tcPr>
          <w:p w14:paraId="5B42657B" w14:textId="5CE8B468" w:rsidR="005F1ADA" w:rsidRPr="005F1ADA" w:rsidRDefault="005F1ADA" w:rsidP="00AC2599">
            <w:pPr>
              <w:pStyle w:val="BodyTex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odyText"/>
              <w:rPr>
                <w:b/>
                <w:bCs/>
                <w:lang w:val="en-GB"/>
              </w:rPr>
            </w:pPr>
            <w:r>
              <w:rPr>
                <w:b/>
                <w:bCs/>
                <w:lang w:val="en-GB"/>
              </w:rPr>
              <w:t>Description</w:t>
            </w:r>
          </w:p>
        </w:tc>
      </w:tr>
      <w:tr w:rsidR="005F1ADA" w:rsidRPr="00844F28" w14:paraId="50FE1E13" w14:textId="77777777" w:rsidTr="008302B3">
        <w:tc>
          <w:tcPr>
            <w:tcW w:w="988" w:type="dxa"/>
          </w:tcPr>
          <w:p w14:paraId="542A7EAE" w14:textId="719CD18D" w:rsidR="005F1ADA" w:rsidRDefault="005F1ADA" w:rsidP="00AC2599">
            <w:pPr>
              <w:pStyle w:val="BodyText"/>
              <w:rPr>
                <w:lang w:val="en-GB"/>
              </w:rPr>
            </w:pPr>
            <w:r>
              <w:rPr>
                <w:lang w:val="en-GB"/>
              </w:rPr>
              <w:t>CWMACC</w:t>
            </w:r>
          </w:p>
        </w:tc>
        <w:tc>
          <w:tcPr>
            <w:tcW w:w="3260" w:type="dxa"/>
          </w:tcPr>
          <w:p w14:paraId="7D4AAFAD" w14:textId="7FEBCA95" w:rsidR="005F1ADA" w:rsidRDefault="00C71961" w:rsidP="00AC2599">
            <w:pPr>
              <w:pStyle w:val="BodyText"/>
              <w:rPr>
                <w:lang w:val="en-GB"/>
              </w:rPr>
            </w:pPr>
            <w:r>
              <w:rPr>
                <w:lang w:val="en-GB"/>
              </w:rPr>
              <w:t xml:space="preserve">Declaration acceptance notification </w:t>
            </w:r>
          </w:p>
        </w:tc>
        <w:tc>
          <w:tcPr>
            <w:tcW w:w="5953" w:type="dxa"/>
          </w:tcPr>
          <w:p w14:paraId="35427137" w14:textId="5C7A0276" w:rsidR="005F1ADA" w:rsidRDefault="004C11A5" w:rsidP="00AC2599">
            <w:pPr>
              <w:pStyle w:val="BodyText"/>
              <w:rPr>
                <w:lang w:val="en-GB"/>
              </w:rPr>
            </w:pPr>
            <w:r>
              <w:rPr>
                <w:lang w:val="en-GB"/>
              </w:rPr>
              <w:t xml:space="preserve">The submitted declaration </w:t>
            </w:r>
            <w:r w:rsidR="00A460DB">
              <w:rPr>
                <w:lang w:val="en-GB"/>
              </w:rPr>
              <w:t>has been accepted</w:t>
            </w:r>
          </w:p>
        </w:tc>
      </w:tr>
      <w:tr w:rsidR="005F1ADA" w:rsidRPr="00844F28" w14:paraId="5F5524EF" w14:textId="77777777" w:rsidTr="008302B3">
        <w:tc>
          <w:tcPr>
            <w:tcW w:w="988" w:type="dxa"/>
          </w:tcPr>
          <w:p w14:paraId="3FD4A99A" w14:textId="4FADA6F8" w:rsidR="005F1ADA" w:rsidRDefault="003160A1" w:rsidP="00AC2599">
            <w:pPr>
              <w:pStyle w:val="BodyText"/>
              <w:rPr>
                <w:lang w:val="en-GB"/>
              </w:rPr>
            </w:pPr>
            <w:r>
              <w:rPr>
                <w:lang w:val="en-GB"/>
              </w:rPr>
              <w:t>CWMCLE</w:t>
            </w:r>
          </w:p>
        </w:tc>
        <w:tc>
          <w:tcPr>
            <w:tcW w:w="3260" w:type="dxa"/>
          </w:tcPr>
          <w:p w14:paraId="5C7B4598" w14:textId="75DC5ED4" w:rsidR="005F1ADA" w:rsidRDefault="00C71961" w:rsidP="00AC2599">
            <w:pPr>
              <w:pStyle w:val="BodyText"/>
              <w:rPr>
                <w:lang w:val="en-GB"/>
              </w:rPr>
            </w:pPr>
            <w:r>
              <w:rPr>
                <w:lang w:val="en-GB"/>
              </w:rPr>
              <w:t>Declaration clearance notification</w:t>
            </w:r>
          </w:p>
        </w:tc>
        <w:tc>
          <w:tcPr>
            <w:tcW w:w="5953" w:type="dxa"/>
          </w:tcPr>
          <w:p w14:paraId="0029D175" w14:textId="71EB5FD7" w:rsidR="005F1ADA" w:rsidRDefault="00A460DB" w:rsidP="00AC2599">
            <w:pPr>
              <w:pStyle w:val="BodyText"/>
              <w:rPr>
                <w:lang w:val="en-GB"/>
              </w:rPr>
            </w:pPr>
            <w:r w:rsidRPr="00A460DB">
              <w:rPr>
                <w:lang w:val="en-US"/>
              </w:rPr>
              <w:t>Procedure is accepted and goods can be released.</w:t>
            </w:r>
          </w:p>
        </w:tc>
      </w:tr>
      <w:tr w:rsidR="005F1ADA" w:rsidRPr="00844F28" w14:paraId="2C19BDB3" w14:textId="77777777" w:rsidTr="008302B3">
        <w:tc>
          <w:tcPr>
            <w:tcW w:w="988" w:type="dxa"/>
          </w:tcPr>
          <w:p w14:paraId="6076BDD7" w14:textId="0E872073" w:rsidR="005F1ADA" w:rsidRDefault="003160A1" w:rsidP="00AC2599">
            <w:pPr>
              <w:pStyle w:val="BodyText"/>
              <w:rPr>
                <w:lang w:val="en-GB"/>
              </w:rPr>
            </w:pPr>
            <w:r>
              <w:rPr>
                <w:lang w:val="en-GB"/>
              </w:rPr>
              <w:t>CWMINV</w:t>
            </w:r>
          </w:p>
        </w:tc>
        <w:tc>
          <w:tcPr>
            <w:tcW w:w="3260" w:type="dxa"/>
          </w:tcPr>
          <w:p w14:paraId="465DC13D" w14:textId="33C8759C" w:rsidR="005F1ADA" w:rsidRDefault="00981223" w:rsidP="00AC2599">
            <w:pPr>
              <w:pStyle w:val="BodyText"/>
              <w:rPr>
                <w:lang w:val="en-GB"/>
              </w:rPr>
            </w:pPr>
            <w:r>
              <w:rPr>
                <w:lang w:val="en-GB"/>
              </w:rPr>
              <w:t>Declaration invalidation notification</w:t>
            </w:r>
          </w:p>
        </w:tc>
        <w:tc>
          <w:tcPr>
            <w:tcW w:w="5953" w:type="dxa"/>
          </w:tcPr>
          <w:p w14:paraId="15CB1CBA" w14:textId="6ABE3755" w:rsidR="005F1ADA" w:rsidRDefault="00A460DB" w:rsidP="00AC2599">
            <w:pPr>
              <w:pStyle w:val="BodyText"/>
              <w:rPr>
                <w:lang w:val="en-GB"/>
              </w:rPr>
            </w:pPr>
            <w:r>
              <w:rPr>
                <w:lang w:val="en-GB"/>
              </w:rPr>
              <w:t>The declaration has been invalidated</w:t>
            </w:r>
          </w:p>
        </w:tc>
      </w:tr>
      <w:tr w:rsidR="005F1ADA" w:rsidRPr="00844F28" w14:paraId="0D6AD6CD" w14:textId="77777777" w:rsidTr="008302B3">
        <w:tc>
          <w:tcPr>
            <w:tcW w:w="988" w:type="dxa"/>
          </w:tcPr>
          <w:p w14:paraId="728F435B" w14:textId="31927413" w:rsidR="005F1ADA" w:rsidRDefault="003160A1" w:rsidP="00AC2599">
            <w:pPr>
              <w:pStyle w:val="BodyText"/>
              <w:rPr>
                <w:lang w:val="en-GB"/>
              </w:rPr>
            </w:pPr>
            <w:r>
              <w:rPr>
                <w:lang w:val="en-GB"/>
              </w:rPr>
              <w:t>CWMRCV</w:t>
            </w:r>
          </w:p>
        </w:tc>
        <w:tc>
          <w:tcPr>
            <w:tcW w:w="3260" w:type="dxa"/>
          </w:tcPr>
          <w:p w14:paraId="7D17F743" w14:textId="1BA5254B" w:rsidR="005F1ADA" w:rsidRDefault="00981223" w:rsidP="00AC2599">
            <w:pPr>
              <w:pStyle w:val="BodyText"/>
              <w:rPr>
                <w:lang w:val="en-GB"/>
              </w:rPr>
            </w:pPr>
            <w:r>
              <w:rPr>
                <w:lang w:val="en-GB"/>
              </w:rPr>
              <w:t>Request receival notification</w:t>
            </w:r>
          </w:p>
        </w:tc>
        <w:tc>
          <w:tcPr>
            <w:tcW w:w="5953" w:type="dxa"/>
          </w:tcPr>
          <w:p w14:paraId="1B75B343" w14:textId="2C9BD66E" w:rsidR="005F1ADA" w:rsidRDefault="00A460DB" w:rsidP="00AC2599">
            <w:pPr>
              <w:pStyle w:val="BodyText"/>
              <w:rPr>
                <w:lang w:val="en-GB"/>
              </w:rPr>
            </w:pPr>
            <w:r>
              <w:rPr>
                <w:lang w:val="en-GB"/>
              </w:rPr>
              <w:t xml:space="preserve">The </w:t>
            </w:r>
            <w:r w:rsidR="00AA296C">
              <w:rPr>
                <w:lang w:val="en-GB"/>
              </w:rPr>
              <w:t>submitted request has been received</w:t>
            </w:r>
          </w:p>
        </w:tc>
      </w:tr>
      <w:tr w:rsidR="005F1ADA" w:rsidRPr="00844F28" w14:paraId="5B18FCE3" w14:textId="77777777" w:rsidTr="008302B3">
        <w:tc>
          <w:tcPr>
            <w:tcW w:w="988" w:type="dxa"/>
          </w:tcPr>
          <w:p w14:paraId="56BF388F" w14:textId="6C2C34D8" w:rsidR="005F1ADA" w:rsidRDefault="003160A1" w:rsidP="00AC2599">
            <w:pPr>
              <w:pStyle w:val="BodyText"/>
              <w:rPr>
                <w:lang w:val="en-GB"/>
              </w:rPr>
            </w:pPr>
            <w:r>
              <w:rPr>
                <w:lang w:val="en-GB"/>
              </w:rPr>
              <w:t>CWMR</w:t>
            </w:r>
            <w:r w:rsidR="00873B0B">
              <w:rPr>
                <w:lang w:val="en-GB"/>
              </w:rPr>
              <w:t>EJ</w:t>
            </w:r>
          </w:p>
        </w:tc>
        <w:tc>
          <w:tcPr>
            <w:tcW w:w="3260" w:type="dxa"/>
          </w:tcPr>
          <w:p w14:paraId="00E9A7BC" w14:textId="4D646D9C" w:rsidR="005F1ADA" w:rsidRDefault="00CE40E1" w:rsidP="00AC2599">
            <w:pPr>
              <w:pStyle w:val="BodyText"/>
              <w:rPr>
                <w:lang w:val="en-GB"/>
              </w:rPr>
            </w:pPr>
            <w:r>
              <w:rPr>
                <w:lang w:val="en-GB"/>
              </w:rPr>
              <w:t>Rejection notification</w:t>
            </w:r>
          </w:p>
        </w:tc>
        <w:tc>
          <w:tcPr>
            <w:tcW w:w="5953" w:type="dxa"/>
          </w:tcPr>
          <w:p w14:paraId="1ED48C59" w14:textId="2F72221A" w:rsidR="005F1ADA" w:rsidRDefault="00AA296C" w:rsidP="00AC2599">
            <w:pPr>
              <w:pStyle w:val="BodyText"/>
              <w:rPr>
                <w:lang w:val="en-GB"/>
              </w:rPr>
            </w:pPr>
            <w:r>
              <w:rPr>
                <w:lang w:val="en-GB"/>
              </w:rPr>
              <w:t>The declaration/request has been rejected</w:t>
            </w:r>
          </w:p>
        </w:tc>
      </w:tr>
      <w:tr w:rsidR="005F1ADA" w:rsidRPr="00844F28" w14:paraId="0A20359A" w14:textId="77777777" w:rsidTr="008302B3">
        <w:tc>
          <w:tcPr>
            <w:tcW w:w="988" w:type="dxa"/>
          </w:tcPr>
          <w:p w14:paraId="68AA6B8A" w14:textId="0D2B87D7" w:rsidR="005F1ADA" w:rsidRDefault="00873B0B" w:rsidP="00AC2599">
            <w:pPr>
              <w:pStyle w:val="BodyText"/>
              <w:rPr>
                <w:lang w:val="en-GB"/>
              </w:rPr>
            </w:pPr>
            <w:r>
              <w:rPr>
                <w:lang w:val="en-GB"/>
              </w:rPr>
              <w:t>CWMREQ</w:t>
            </w:r>
          </w:p>
        </w:tc>
        <w:tc>
          <w:tcPr>
            <w:tcW w:w="3260" w:type="dxa"/>
          </w:tcPr>
          <w:p w14:paraId="6CEC71D6" w14:textId="52DC31DF" w:rsidR="005F1ADA" w:rsidRDefault="00CE40E1" w:rsidP="00AC2599">
            <w:pPr>
              <w:pStyle w:val="BodyText"/>
              <w:rPr>
                <w:lang w:val="en-GB"/>
              </w:rPr>
            </w:pPr>
            <w:r>
              <w:rPr>
                <w:lang w:val="en-GB"/>
              </w:rPr>
              <w:t>Customs position on request notification</w:t>
            </w:r>
          </w:p>
        </w:tc>
        <w:tc>
          <w:tcPr>
            <w:tcW w:w="5953" w:type="dxa"/>
          </w:tcPr>
          <w:p w14:paraId="45D7FD60" w14:textId="7EB72600" w:rsidR="005F1ADA" w:rsidRDefault="00AA296C" w:rsidP="00AC2599">
            <w:pPr>
              <w:pStyle w:val="BodyText"/>
              <w:rPr>
                <w:lang w:val="en-GB"/>
              </w:rPr>
            </w:pPr>
            <w:r>
              <w:rPr>
                <w:lang w:val="en-GB"/>
              </w:rPr>
              <w:t xml:space="preserve">Customs position response on request </w:t>
            </w:r>
          </w:p>
        </w:tc>
      </w:tr>
      <w:tr w:rsidR="005F1ADA" w:rsidRPr="00844F28" w14:paraId="0B521455" w14:textId="77777777" w:rsidTr="008302B3">
        <w:tc>
          <w:tcPr>
            <w:tcW w:w="988" w:type="dxa"/>
          </w:tcPr>
          <w:p w14:paraId="10B513BD" w14:textId="63BCE2C7" w:rsidR="005F1ADA" w:rsidRDefault="00873B0B" w:rsidP="00AC2599">
            <w:pPr>
              <w:pStyle w:val="BodyText"/>
              <w:rPr>
                <w:lang w:val="en-GB"/>
              </w:rPr>
            </w:pPr>
            <w:r>
              <w:rPr>
                <w:lang w:val="en-GB"/>
              </w:rPr>
              <w:t>CWMRES</w:t>
            </w:r>
          </w:p>
        </w:tc>
        <w:tc>
          <w:tcPr>
            <w:tcW w:w="3260" w:type="dxa"/>
          </w:tcPr>
          <w:p w14:paraId="0DC2F562" w14:textId="223B6D59" w:rsidR="005F1ADA" w:rsidRDefault="00CE40E1" w:rsidP="00AC2599">
            <w:pPr>
              <w:pStyle w:val="BodyTex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odyText"/>
              <w:rPr>
                <w:lang w:val="en-GB"/>
              </w:rPr>
            </w:pPr>
            <w:r>
              <w:rPr>
                <w:lang w:val="en-GB"/>
              </w:rPr>
              <w:t>Result o</w:t>
            </w:r>
            <w:r w:rsidR="008302B3">
              <w:rPr>
                <w:lang w:val="en-GB"/>
              </w:rPr>
              <w:t>f corrections made to the declaration, either by submitter or customs</w:t>
            </w:r>
          </w:p>
        </w:tc>
      </w:tr>
      <w:tr w:rsidR="00873B0B" w:rsidRPr="00844F28" w14:paraId="3170D0A6" w14:textId="77777777" w:rsidTr="008302B3">
        <w:tc>
          <w:tcPr>
            <w:tcW w:w="988" w:type="dxa"/>
          </w:tcPr>
          <w:p w14:paraId="5F0F116E" w14:textId="1D317EDA" w:rsidR="00873B0B" w:rsidRDefault="00873B0B" w:rsidP="00AC2599">
            <w:pPr>
              <w:pStyle w:val="BodyText"/>
              <w:rPr>
                <w:lang w:val="en-GB"/>
              </w:rPr>
            </w:pPr>
            <w:r>
              <w:rPr>
                <w:lang w:val="en-GB"/>
              </w:rPr>
              <w:t>CWMTAX</w:t>
            </w:r>
          </w:p>
        </w:tc>
        <w:tc>
          <w:tcPr>
            <w:tcW w:w="3260" w:type="dxa"/>
          </w:tcPr>
          <w:p w14:paraId="601C8DE3" w14:textId="16AFECCA" w:rsidR="00873B0B" w:rsidRDefault="004C11A5" w:rsidP="00AC2599">
            <w:pPr>
              <w:pStyle w:val="BodyText"/>
              <w:rPr>
                <w:lang w:val="en-GB"/>
              </w:rPr>
            </w:pPr>
            <w:r>
              <w:rPr>
                <w:lang w:val="en-GB"/>
              </w:rPr>
              <w:t>Customs debt notification</w:t>
            </w:r>
          </w:p>
        </w:tc>
        <w:tc>
          <w:tcPr>
            <w:tcW w:w="5953" w:type="dxa"/>
          </w:tcPr>
          <w:p w14:paraId="427C3101" w14:textId="77ECEE9C" w:rsidR="00873B0B" w:rsidRPr="007041FD" w:rsidRDefault="007041FD" w:rsidP="00AC2599">
            <w:pPr>
              <w:pStyle w:val="BodyTex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76F7">
            <w:pPr>
              <w:jc w:val="cente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r w:rsidR="008658AD" w:rsidRPr="00844F28" w14:paraId="141AFCD7" w14:textId="77777777" w:rsidTr="00DF7B44">
        <w:tblPrEx>
          <w:tblCellSpacing w:w="15" w:type="dxa"/>
          <w:tblCellMar>
            <w:top w:w="15" w:type="dxa"/>
            <w:left w:w="15" w:type="dxa"/>
            <w:bottom w:w="15" w:type="dxa"/>
            <w:right w:w="15" w:type="dxa"/>
          </w:tblCellMar>
        </w:tblPrEx>
        <w:trPr>
          <w:tblCellSpacing w:w="15" w:type="dxa"/>
        </w:trPr>
        <w:tc>
          <w:tcPr>
            <w:tcW w:w="9781" w:type="dxa"/>
            <w:vAlign w:val="center"/>
            <w:hideMark/>
          </w:tcPr>
          <w:p w14:paraId="1188E4FE" w14:textId="6463C6AB" w:rsidR="007C3DD5" w:rsidRDefault="00FB3071" w:rsidP="00DF7B44">
            <w:pPr>
              <w:pStyle w:val="BodyTex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Heading3"/>
              <w:rPr>
                <w:lang w:val="en-US"/>
              </w:rPr>
            </w:pPr>
            <w:bookmarkStart w:id="33" w:name="_Reading_notifications"/>
            <w:bookmarkStart w:id="34" w:name="_Toc83288208"/>
            <w:bookmarkEnd w:id="33"/>
            <w:r>
              <w:rPr>
                <w:lang w:val="en-US"/>
              </w:rPr>
              <w:t>R</w:t>
            </w:r>
            <w:r w:rsidR="007061D1">
              <w:rPr>
                <w:lang w:val="en-US"/>
              </w:rPr>
              <w:t>eading</w:t>
            </w:r>
            <w:r>
              <w:rPr>
                <w:lang w:val="en-US"/>
              </w:rPr>
              <w:t xml:space="preserve"> notifications</w:t>
            </w:r>
            <w:bookmarkEnd w:id="34"/>
          </w:p>
          <w:p w14:paraId="3FD3EADF" w14:textId="01E47020" w:rsidR="007B65FA" w:rsidRPr="00DF7B44" w:rsidRDefault="002F7507" w:rsidP="007B65FA">
            <w:pPr>
              <w:shd w:val="clear" w:color="auto" w:fill="FFFFFE"/>
              <w:spacing w:line="270" w:lineRule="atLeast"/>
              <w:rPr>
                <w:rStyle w:val="BodyTextChar"/>
              </w:rPr>
            </w:pPr>
            <w:r w:rsidRPr="00821F71">
              <w:rPr>
                <w:rStyle w:val="BodyTextChar"/>
                <w:lang w:val="en-US"/>
              </w:rPr>
              <w:t>When requesting notifications from a given time interval, the notifications can come in bundles</w:t>
            </w:r>
            <w:r w:rsidR="00C12317" w:rsidRPr="00821F71">
              <w:rPr>
                <w:rStyle w:val="BodyTextChar"/>
                <w:lang w:val="en-US"/>
              </w:rPr>
              <w:t xml:space="preserve">. </w:t>
            </w:r>
            <w:r w:rsidR="007B65FA" w:rsidRPr="00821F71">
              <w:rPr>
                <w:rStyle w:val="BodyTextChar"/>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odyTextChar"/>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odyTextChar"/>
              </w:rPr>
              <w:t>-tags</w:t>
            </w:r>
            <w:r w:rsidR="009B45ED" w:rsidRPr="00DF7B44">
              <w:rPr>
                <w:rStyle w:val="BodyTextChar"/>
              </w:rPr>
              <w:t xml:space="preserve">, </w:t>
            </w:r>
            <w:proofErr w:type="spellStart"/>
            <w:r w:rsidR="009B45ED" w:rsidRPr="00DF7B44">
              <w:rPr>
                <w:rStyle w:val="BodyTextChar"/>
              </w:rPr>
              <w:t>see</w:t>
            </w:r>
            <w:proofErr w:type="spellEnd"/>
            <w:r w:rsidR="009B45ED" w:rsidRPr="00DF7B44">
              <w:rPr>
                <w:rStyle w:val="BodyTextChar"/>
              </w:rPr>
              <w:t xml:space="preserve"> the </w:t>
            </w:r>
            <w:proofErr w:type="spellStart"/>
            <w:r w:rsidR="009B45ED" w:rsidRPr="00DF7B44">
              <w:rPr>
                <w:rStyle w:val="BodyTextChar"/>
              </w:rPr>
              <w:t>example</w:t>
            </w:r>
            <w:proofErr w:type="spellEnd"/>
            <w:r w:rsidR="009B45ED" w:rsidRPr="00DF7B44">
              <w:rPr>
                <w:rStyle w:val="BodyTextChar"/>
              </w:rPr>
              <w:t xml:space="preserve"> </w:t>
            </w:r>
            <w:proofErr w:type="spellStart"/>
            <w:r w:rsidR="009B45ED" w:rsidRPr="00DF7B44">
              <w:rPr>
                <w:rStyle w:val="BodyTextChar"/>
              </w:rPr>
              <w:t>below</w:t>
            </w:r>
            <w:proofErr w:type="spellEnd"/>
            <w:r w:rsidR="009B45ED" w:rsidRPr="00DF7B44">
              <w:rPr>
                <w:rStyle w:val="BodyTextChar"/>
              </w:rPr>
              <w:t>:</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leGrid"/>
              <w:tblW w:w="9728" w:type="dxa"/>
              <w:tblLook w:val="04A0" w:firstRow="1" w:lastRow="0" w:firstColumn="1" w:lastColumn="0" w:noHBand="0" w:noVBand="1"/>
            </w:tblPr>
            <w:tblGrid>
              <w:gridCol w:w="9728"/>
            </w:tblGrid>
            <w:tr w:rsidR="0033377B" w:rsidRPr="00844F28"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lastRenderedPageBreak/>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odyText"/>
              <w:rPr>
                <w:lang w:val="en-US"/>
              </w:rPr>
            </w:pPr>
            <w:r w:rsidRPr="00821F71">
              <w:rPr>
                <w:rStyle w:val="BodyTextChar"/>
                <w:lang w:val="en-US"/>
              </w:rPr>
              <w:t xml:space="preserve">It depends on the notification type, </w:t>
            </w:r>
            <w:r w:rsidR="00B91DAC" w:rsidRPr="00821F71">
              <w:rPr>
                <w:rStyle w:val="BodyTextChar"/>
                <w:lang w:val="en-US"/>
              </w:rPr>
              <w:t xml:space="preserve">which fields and </w:t>
            </w:r>
            <w:r w:rsidR="008A3F86" w:rsidRPr="00821F71">
              <w:rPr>
                <w:rStyle w:val="BodyTextChar"/>
                <w:lang w:val="en-US"/>
              </w:rPr>
              <w:t>what</w:t>
            </w:r>
            <w:r w:rsidR="00EC5373" w:rsidRPr="00821F71">
              <w:rPr>
                <w:rStyle w:val="BodyTextChar"/>
                <w:lang w:val="en-US"/>
              </w:rPr>
              <w:t xml:space="preserve"> information that</w:t>
            </w:r>
            <w:r w:rsidR="008A3F86" w:rsidRPr="00821F71">
              <w:rPr>
                <w:rStyle w:val="BodyTextChar"/>
                <w:lang w:val="en-US"/>
              </w:rPr>
              <w:t xml:space="preserve"> come</w:t>
            </w:r>
            <w:r w:rsidR="00B91DAC" w:rsidRPr="00821F71">
              <w:rPr>
                <w:rStyle w:val="BodyTextChar"/>
                <w:lang w:val="en-US"/>
              </w:rPr>
              <w:t>s</w:t>
            </w:r>
            <w:r w:rsidR="008A3F86" w:rsidRPr="00821F71">
              <w:rPr>
                <w:rStyle w:val="BodyTextChar"/>
                <w:lang w:val="en-US"/>
              </w:rPr>
              <w:t xml:space="preserve"> afte</w:t>
            </w:r>
            <w:r w:rsidR="00F209B2" w:rsidRPr="00821F71">
              <w:rPr>
                <w:rStyle w:val="BodyTextChar"/>
                <w:lang w:val="en-US"/>
              </w:rPr>
              <w:t>r</w:t>
            </w:r>
            <w:r w:rsidR="00DB3BDB" w:rsidRPr="00821F71">
              <w:rPr>
                <w:rStyle w:val="BodyTextChar"/>
                <w:lang w:val="en-US"/>
              </w:rPr>
              <w:t xml:space="preserve"> </w:t>
            </w:r>
            <w:r w:rsidR="00AB1130" w:rsidRPr="00821F71">
              <w:rPr>
                <w:rStyle w:val="BodyTextChar"/>
                <w:lang w:val="en-US"/>
              </w:rPr>
              <w:t xml:space="preserve">the </w:t>
            </w:r>
            <w:r w:rsidR="00AB1130" w:rsidRPr="003E22AF">
              <w:rPr>
                <w:rFonts w:ascii="Courier New" w:hAnsi="Courier New" w:cs="Courier New"/>
                <w:color w:val="0000FF"/>
                <w:lang w:val="en-US"/>
              </w:rPr>
              <w:t>&lt;</w:t>
            </w:r>
            <w:proofErr w:type="spellStart"/>
            <w:r w:rsidR="00AB1130" w:rsidRPr="003E22AF">
              <w:rPr>
                <w:rFonts w:ascii="Courier New" w:hAnsi="Courier New" w:cs="Courier New"/>
                <w:color w:val="800000"/>
                <w:lang w:val="en-US"/>
              </w:rPr>
              <w:t>SubmitterReferenceNumber</w:t>
            </w:r>
            <w:proofErr w:type="spellEnd"/>
            <w:r w:rsidR="00AB1130" w:rsidRPr="003E22AF">
              <w:rPr>
                <w:rFonts w:ascii="Courier New" w:hAnsi="Courier New" w:cs="Courier New"/>
                <w:color w:val="0000FF"/>
                <w:lang w:val="en-US"/>
              </w:rPr>
              <w:t>&gt;</w:t>
            </w:r>
            <w:r w:rsidR="000E0BFB">
              <w:rPr>
                <w:lang w:val="en-US"/>
              </w:rPr>
              <w:t>-</w:t>
            </w:r>
            <w:r w:rsidR="000E0BFB" w:rsidRPr="00821F71">
              <w:rPr>
                <w:rStyle w:val="BodyTextChar"/>
                <w:lang w:val="en-US"/>
              </w:rPr>
              <w:t xml:space="preserve">element </w:t>
            </w:r>
            <w:r w:rsidR="00E13CC3" w:rsidRPr="00821F71">
              <w:rPr>
                <w:rStyle w:val="BodyTextChar"/>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312A74" w14:textId="743E664E" w:rsidR="008658AD" w:rsidRDefault="0033377B" w:rsidP="0086607D">
            <w:pPr>
              <w:pStyle w:val="BodyText"/>
              <w:rPr>
                <w:lang w:val="en-US"/>
              </w:rPr>
            </w:pPr>
            <w:r>
              <w:rPr>
                <w:lang w:val="en-US"/>
              </w:rPr>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 xml:space="preserve">of the notification </w:t>
            </w:r>
            <w:r w:rsidR="00AD4D81">
              <w:rPr>
                <w:lang w:val="en-US"/>
              </w:rPr>
              <w:t>contain</w:t>
            </w:r>
            <w:r w:rsidR="00DA3825">
              <w:rPr>
                <w:lang w:val="en-US"/>
              </w:rPr>
              <w:t>s:</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leGrid"/>
              <w:tblW w:w="0" w:type="auto"/>
              <w:tblLook w:val="04A0" w:firstRow="1" w:lastRow="0" w:firstColumn="1" w:lastColumn="0" w:noHBand="0" w:noVBand="1"/>
            </w:tblPr>
            <w:tblGrid>
              <w:gridCol w:w="4854"/>
              <w:gridCol w:w="4842"/>
            </w:tblGrid>
            <w:tr w:rsidR="00AD4D81" w14:paraId="1C10619A" w14:textId="77777777" w:rsidTr="0086607D">
              <w:tc>
                <w:tcPr>
                  <w:tcW w:w="4854" w:type="dxa"/>
                </w:tcPr>
                <w:p w14:paraId="0F560038" w14:textId="0277DB3A" w:rsidR="00AD4D81" w:rsidRPr="00AD4D81" w:rsidRDefault="00AD4D81" w:rsidP="0086607D">
                  <w:pPr>
                    <w:pStyle w:val="BodyText"/>
                    <w:rPr>
                      <w:lang w:val="en-US"/>
                    </w:rPr>
                  </w:pPr>
                  <w:r>
                    <w:rPr>
                      <w:lang w:val="en-US"/>
                    </w:rPr>
                    <w:t>Element name</w:t>
                  </w:r>
                </w:p>
              </w:tc>
              <w:tc>
                <w:tcPr>
                  <w:tcW w:w="4842" w:type="dxa"/>
                </w:tcPr>
                <w:p w14:paraId="715319C4" w14:textId="13D4EEBA" w:rsidR="00AD4D81" w:rsidRPr="00AD4D81" w:rsidRDefault="00AD4D81" w:rsidP="0086607D">
                  <w:pPr>
                    <w:pStyle w:val="BodyText"/>
                    <w:rPr>
                      <w:lang w:val="en-US"/>
                    </w:rPr>
                  </w:pPr>
                  <w:r>
                    <w:rPr>
                      <w:lang w:val="en-US"/>
                    </w:rPr>
                    <w:t>Description</w:t>
                  </w:r>
                </w:p>
              </w:tc>
            </w:tr>
            <w:tr w:rsidR="00AD4D81" w:rsidRPr="00844F28" w14:paraId="53561EBC" w14:textId="77777777" w:rsidTr="0086607D">
              <w:tc>
                <w:tcPr>
                  <w:tcW w:w="4854" w:type="dxa"/>
                </w:tcPr>
                <w:p w14:paraId="3B7D0BEA" w14:textId="5ADF57AF" w:rsidR="00AD4D81" w:rsidRPr="004F18C3" w:rsidRDefault="00AD4D81" w:rsidP="0086607D">
                  <w:pPr>
                    <w:pStyle w:val="BodyText"/>
                    <w:rPr>
                      <w:lang w:val="en-US"/>
                    </w:rPr>
                  </w:pPr>
                  <w:proofErr w:type="spellStart"/>
                  <w:r w:rsidRPr="004F18C3">
                    <w:rPr>
                      <w:lang w:val="en-US"/>
                    </w:rPr>
                    <w:t>Notif</w:t>
                  </w:r>
                  <w:r w:rsidR="004F18C3">
                    <w:rPr>
                      <w:lang w:val="en-US"/>
                    </w:rPr>
                    <w:t>icationEventType</w:t>
                  </w:r>
                  <w:proofErr w:type="spellEnd"/>
                </w:p>
              </w:tc>
              <w:tc>
                <w:tcPr>
                  <w:tcW w:w="4842" w:type="dxa"/>
                </w:tcPr>
                <w:p w14:paraId="473EE7F9" w14:textId="2B4027AB" w:rsidR="00AD4D81" w:rsidRDefault="004F18C3" w:rsidP="0086607D">
                  <w:pPr>
                    <w:pStyle w:val="BodyTex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844F28" w14:paraId="74B27FA1" w14:textId="77777777" w:rsidTr="0086607D">
              <w:tc>
                <w:tcPr>
                  <w:tcW w:w="4854" w:type="dxa"/>
                </w:tcPr>
                <w:p w14:paraId="29E605FD" w14:textId="32ED4CFE" w:rsidR="00AD4D81" w:rsidRDefault="0019061E" w:rsidP="0086607D">
                  <w:pPr>
                    <w:pStyle w:val="BodyText"/>
                    <w:rPr>
                      <w:lang w:val="en-US"/>
                    </w:rPr>
                  </w:pPr>
                  <w:proofErr w:type="spellStart"/>
                  <w:r>
                    <w:rPr>
                      <w:lang w:val="en-US"/>
                    </w:rPr>
                    <w:t>Notification</w:t>
                  </w:r>
                  <w:r w:rsidR="00EF06B6">
                    <w:rPr>
                      <w:lang w:val="en-US"/>
                    </w:rPr>
                    <w:t>S</w:t>
                  </w:r>
                  <w:r>
                    <w:rPr>
                      <w:lang w:val="en-US"/>
                    </w:rPr>
                    <w:t>ID</w:t>
                  </w:r>
                  <w:proofErr w:type="spellEnd"/>
                </w:p>
              </w:tc>
              <w:tc>
                <w:tcPr>
                  <w:tcW w:w="4842" w:type="dxa"/>
                </w:tcPr>
                <w:p w14:paraId="78807FC4" w14:textId="33938AE4" w:rsidR="00AD4D81" w:rsidRDefault="0019061E" w:rsidP="0086607D">
                  <w:pPr>
                    <w:pStyle w:val="BodyText"/>
                    <w:rPr>
                      <w:lang w:val="en-US"/>
                    </w:rPr>
                  </w:pPr>
                  <w:r>
                    <w:rPr>
                      <w:lang w:val="en-US"/>
                    </w:rPr>
                    <w:t>A unique ID given to all notifications</w:t>
                  </w:r>
                </w:p>
              </w:tc>
            </w:tr>
            <w:tr w:rsidR="00AD4D81" w:rsidRPr="00844F28" w14:paraId="51CB23DB" w14:textId="77777777" w:rsidTr="0086607D">
              <w:tc>
                <w:tcPr>
                  <w:tcW w:w="4854" w:type="dxa"/>
                </w:tcPr>
                <w:p w14:paraId="7ED74662" w14:textId="6D3C8593" w:rsidR="00AD4D81" w:rsidRDefault="0019061E" w:rsidP="0086607D">
                  <w:pPr>
                    <w:pStyle w:val="BodyText"/>
                    <w:rPr>
                      <w:lang w:val="en-US"/>
                    </w:rPr>
                  </w:pPr>
                  <w:r>
                    <w:rPr>
                      <w:lang w:val="en-US"/>
                    </w:rPr>
                    <w:t>Declaration</w:t>
                  </w:r>
                </w:p>
              </w:tc>
              <w:tc>
                <w:tcPr>
                  <w:tcW w:w="4842" w:type="dxa"/>
                </w:tcPr>
                <w:p w14:paraId="23B42A65" w14:textId="71378670" w:rsidR="00AD4D81" w:rsidRDefault="00640725" w:rsidP="0086607D">
                  <w:pPr>
                    <w:pStyle w:val="BodyText"/>
                    <w:rPr>
                      <w:lang w:val="en-US"/>
                    </w:rPr>
                  </w:pPr>
                  <w:r>
                    <w:rPr>
                      <w:lang w:val="en-US"/>
                    </w:rPr>
                    <w:t>Contains information that applies to the entire declaration</w:t>
                  </w:r>
                </w:p>
              </w:tc>
            </w:tr>
            <w:tr w:rsidR="00AD4D81" w:rsidRPr="00844F28" w14:paraId="0BF82C26" w14:textId="77777777" w:rsidTr="0086607D">
              <w:tc>
                <w:tcPr>
                  <w:tcW w:w="4854" w:type="dxa"/>
                </w:tcPr>
                <w:p w14:paraId="792B671D" w14:textId="21258379" w:rsidR="00AD4D81" w:rsidRDefault="00B47118" w:rsidP="0086607D">
                  <w:pPr>
                    <w:pStyle w:val="BodyText"/>
                    <w:rPr>
                      <w:lang w:val="en-US"/>
                    </w:rPr>
                  </w:pPr>
                  <w:r>
                    <w:rPr>
                      <w:lang w:val="en-US"/>
                    </w:rPr>
                    <w:t>MRN</w:t>
                  </w:r>
                </w:p>
              </w:tc>
              <w:tc>
                <w:tcPr>
                  <w:tcW w:w="4842" w:type="dxa"/>
                </w:tcPr>
                <w:p w14:paraId="111FCC95" w14:textId="748B07C3" w:rsidR="00AD4D81" w:rsidRDefault="00B47118" w:rsidP="0086607D">
                  <w:pPr>
                    <w:pStyle w:val="BodyTex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844F28" w14:paraId="0293BCBF" w14:textId="77777777" w:rsidTr="0086607D">
              <w:tc>
                <w:tcPr>
                  <w:tcW w:w="4854" w:type="dxa"/>
                </w:tcPr>
                <w:p w14:paraId="4AC2743D" w14:textId="3D8EB2FD" w:rsidR="00AD4D81" w:rsidRDefault="009F1722" w:rsidP="0086607D">
                  <w:pPr>
                    <w:pStyle w:val="BodyText"/>
                    <w:rPr>
                      <w:lang w:val="en-US"/>
                    </w:rPr>
                  </w:pPr>
                  <w:r>
                    <w:rPr>
                      <w:lang w:val="en-US"/>
                    </w:rPr>
                    <w:t>LRN</w:t>
                  </w:r>
                </w:p>
              </w:tc>
              <w:tc>
                <w:tcPr>
                  <w:tcW w:w="4842" w:type="dxa"/>
                </w:tcPr>
                <w:p w14:paraId="20F2181C" w14:textId="19587A5F" w:rsidR="00AD4D81" w:rsidRDefault="009F1722" w:rsidP="0086607D">
                  <w:pPr>
                    <w:pStyle w:val="BodyText"/>
                    <w:rPr>
                      <w:lang w:val="en-US"/>
                    </w:rPr>
                  </w:pPr>
                  <w:r>
                    <w:rPr>
                      <w:lang w:val="en-US"/>
                    </w:rPr>
                    <w:t>The LRN of the submitted declaration</w:t>
                  </w:r>
                </w:p>
              </w:tc>
            </w:tr>
            <w:tr w:rsidR="00AD4D81" w:rsidRPr="00844F28" w14:paraId="46C11B11" w14:textId="77777777" w:rsidTr="0086607D">
              <w:tc>
                <w:tcPr>
                  <w:tcW w:w="4854" w:type="dxa"/>
                </w:tcPr>
                <w:p w14:paraId="78BCA54E" w14:textId="4FEF53A3" w:rsidR="00AD4D81" w:rsidRDefault="009F1722" w:rsidP="0086607D">
                  <w:pPr>
                    <w:pStyle w:val="BodyText"/>
                    <w:rPr>
                      <w:lang w:val="en-US"/>
                    </w:rPr>
                  </w:pPr>
                  <w:proofErr w:type="spellStart"/>
                  <w:r>
                    <w:rPr>
                      <w:lang w:val="en-US"/>
                    </w:rPr>
                    <w:t>SubmitterReferenceID</w:t>
                  </w:r>
                  <w:proofErr w:type="spellEnd"/>
                </w:p>
              </w:tc>
              <w:tc>
                <w:tcPr>
                  <w:tcW w:w="4842" w:type="dxa"/>
                </w:tcPr>
                <w:p w14:paraId="781E8AD6" w14:textId="2646A5B4" w:rsidR="00AD4D81" w:rsidRDefault="009F1722" w:rsidP="0086607D">
                  <w:pPr>
                    <w:pStyle w:val="BodyText"/>
                    <w:rPr>
                      <w:lang w:val="en-US"/>
                    </w:rPr>
                  </w:pPr>
                  <w:r>
                    <w:rPr>
                      <w:lang w:val="en-US"/>
                    </w:rPr>
                    <w:t xml:space="preserve">The </w:t>
                  </w:r>
                  <w:r w:rsidR="00B32921">
                    <w:rPr>
                      <w:lang w:val="en-US"/>
                    </w:rPr>
                    <w:t>submitted LRN on the declaration</w:t>
                  </w:r>
                </w:p>
              </w:tc>
            </w:tr>
          </w:tbl>
          <w:p w14:paraId="528B1A6C" w14:textId="77777777" w:rsidR="00FC5D7D" w:rsidRDefault="00FC5D7D" w:rsidP="0086607D">
            <w:pPr>
              <w:pStyle w:val="BodyText"/>
              <w:rPr>
                <w:lang w:val="en-US"/>
              </w:rPr>
            </w:pPr>
          </w:p>
          <w:p w14:paraId="5D8CBA69" w14:textId="4009BF30" w:rsidR="008658AD" w:rsidRDefault="008658AD" w:rsidP="0086607D">
            <w:pPr>
              <w:pStyle w:val="BodyText"/>
              <w:rPr>
                <w:lang w:val="en-US"/>
              </w:rPr>
            </w:pPr>
            <w:r>
              <w:rPr>
                <w:lang w:val="en-US"/>
              </w:rPr>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Heading3"/>
              <w:rPr>
                <w:lang w:val="en-GB"/>
              </w:rPr>
            </w:pPr>
            <w:bookmarkStart w:id="35" w:name="_CWMACC_-_Declaration"/>
            <w:bookmarkStart w:id="36" w:name="_Toc83288209"/>
            <w:bookmarkEnd w:id="35"/>
            <w:r>
              <w:rPr>
                <w:lang w:val="en-US"/>
              </w:rPr>
              <w:lastRenderedPageBreak/>
              <w:t xml:space="preserve">CWMACC - </w:t>
            </w:r>
            <w:r>
              <w:rPr>
                <w:lang w:val="en-GB"/>
              </w:rPr>
              <w:t>Declaration acceptance notification</w:t>
            </w:r>
            <w:bookmarkEnd w:id="36"/>
          </w:p>
          <w:p w14:paraId="094D7584" w14:textId="3861CF56" w:rsidR="00A8686F" w:rsidRDefault="007514BB" w:rsidP="0086607D">
            <w:pPr>
              <w:pStyle w:val="BodyTex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odyText"/>
              <w:rPr>
                <w:lang w:val="en-GB"/>
              </w:rPr>
            </w:pPr>
            <w:r>
              <w:rPr>
                <w:lang w:val="en-GB"/>
              </w:rPr>
              <w:t>Below is an example of the CWMACC-notification:</w:t>
            </w:r>
          </w:p>
        </w:tc>
        <w:tc>
          <w:tcPr>
            <w:tcW w:w="8000" w:type="dxa"/>
            <w:gridSpan w:val="3"/>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2B7612" w14:paraId="4750F9CD" w14:textId="77777777" w:rsidTr="00DF7B44">
        <w:tblPrEx>
          <w:tblCellSpacing w:w="15" w:type="dxa"/>
          <w:tblCellMar>
            <w:top w:w="15" w:type="dxa"/>
            <w:left w:w="15" w:type="dxa"/>
            <w:bottom w:w="15" w:type="dxa"/>
            <w:right w:w="15" w:type="dxa"/>
          </w:tblCellMar>
        </w:tblPrEx>
        <w:trPr>
          <w:gridAfter w:val="2"/>
          <w:wAfter w:w="5900" w:type="dxa"/>
          <w:tblCellSpacing w:w="15" w:type="dxa"/>
        </w:trPr>
        <w:tc>
          <w:tcPr>
            <w:tcW w:w="9781"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696"/>
            </w:tblGrid>
            <w:tr w:rsidR="002A3BFC" w:rsidRPr="00844F28"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56A045D8" w14:textId="77777777" w:rsidR="002A3BFC" w:rsidRDefault="002A3BFC" w:rsidP="007C3DD5">
            <w:pPr>
              <w:spacing w:line="240" w:lineRule="auto"/>
              <w:rPr>
                <w:rFonts w:eastAsia="Times New Roman" w:cs="Times New Roman"/>
                <w:color w:val="auto"/>
                <w:lang w:val="en-US"/>
              </w:rPr>
            </w:pPr>
          </w:p>
          <w:p w14:paraId="614DE6F6" w14:textId="421DFA9D" w:rsidR="00701AAE" w:rsidRDefault="002B7612" w:rsidP="0086607D">
            <w:pPr>
              <w:pStyle w:val="BodyTex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w:t>
            </w:r>
            <w:proofErr w:type="spellStart"/>
            <w:r w:rsidR="005E2800">
              <w:rPr>
                <w:lang w:val="en-US"/>
              </w:rPr>
              <w:t>informations</w:t>
            </w:r>
            <w:proofErr w:type="spellEnd"/>
            <w:r w:rsidR="005E2800">
              <w:rPr>
                <w:lang w:val="en-US"/>
              </w:rPr>
              <w:t xml:space="preserve"> to retrieve from this notification: </w:t>
            </w:r>
            <w:r w:rsidR="005E2800">
              <w:rPr>
                <w:lang w:val="en-US"/>
              </w:rPr>
              <w:br/>
            </w:r>
          </w:p>
          <w:tbl>
            <w:tblPr>
              <w:tblStyle w:val="TableGrid"/>
              <w:tblW w:w="0" w:type="auto"/>
              <w:tblLook w:val="04A0" w:firstRow="1" w:lastRow="0" w:firstColumn="1" w:lastColumn="0" w:noHBand="0" w:noVBand="1"/>
            </w:tblPr>
            <w:tblGrid>
              <w:gridCol w:w="4838"/>
              <w:gridCol w:w="4858"/>
            </w:tblGrid>
            <w:tr w:rsidR="00701AAE" w:rsidRPr="00AD4D81" w14:paraId="633987DD" w14:textId="77777777" w:rsidTr="00B3228F">
              <w:tc>
                <w:tcPr>
                  <w:tcW w:w="5058" w:type="dxa"/>
                </w:tcPr>
                <w:p w14:paraId="04A267E7"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Element name</w:t>
                  </w:r>
                </w:p>
              </w:tc>
              <w:tc>
                <w:tcPr>
                  <w:tcW w:w="5058" w:type="dxa"/>
                </w:tcPr>
                <w:p w14:paraId="6578B80C"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Description</w:t>
                  </w:r>
                </w:p>
              </w:tc>
            </w:tr>
            <w:tr w:rsidR="000F30F3" w:rsidRPr="00844F28" w14:paraId="051F42F9" w14:textId="77777777" w:rsidTr="000F30F3">
              <w:tc>
                <w:tcPr>
                  <w:tcW w:w="5058" w:type="dxa"/>
                </w:tcPr>
                <w:p w14:paraId="5D643A89" w14:textId="69B33CB4" w:rsidR="000F30F3" w:rsidRDefault="00254E5D" w:rsidP="0086607D">
                  <w:pPr>
                    <w:pStyle w:val="BodyText"/>
                    <w:rPr>
                      <w:rFonts w:eastAsia="Times New Roman" w:cs="Times New Roman"/>
                      <w:color w:val="auto"/>
                      <w:lang w:val="en-US"/>
                    </w:rPr>
                  </w:pPr>
                  <w:proofErr w:type="spellStart"/>
                  <w:r>
                    <w:rPr>
                      <w:rFonts w:eastAsia="Times New Roman" w:cs="Times New Roman"/>
                      <w:color w:val="auto"/>
                      <w:lang w:val="en-US"/>
                    </w:rPr>
                    <w:t>VersionID</w:t>
                  </w:r>
                  <w:proofErr w:type="spellEnd"/>
                </w:p>
              </w:tc>
              <w:tc>
                <w:tcPr>
                  <w:tcW w:w="5058" w:type="dxa"/>
                </w:tcPr>
                <w:p w14:paraId="69268092" w14:textId="6AA5448F" w:rsidR="000F30F3" w:rsidRDefault="001A3FD8" w:rsidP="0086607D">
                  <w:pPr>
                    <w:pStyle w:val="BodyTex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w:t>
                  </w:r>
                  <w:proofErr w:type="spellStart"/>
                  <w:r w:rsidR="009B10CF">
                    <w:rPr>
                      <w:rFonts w:eastAsia="Times New Roman" w:cs="Times New Roman"/>
                      <w:color w:val="auto"/>
                      <w:lang w:val="en-US"/>
                    </w:rPr>
                    <w:t>eg.</w:t>
                  </w:r>
                  <w:proofErr w:type="spellEnd"/>
                  <w:r w:rsidR="009B10CF">
                    <w:rPr>
                      <w:rFonts w:eastAsia="Times New Roman" w:cs="Times New Roman"/>
                      <w:color w:val="auto"/>
                      <w:lang w:val="en-US"/>
                    </w:rPr>
                    <w:t xml:space="preserve">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844F28" w14:paraId="4D6DFFE5" w14:textId="77777777" w:rsidTr="000F30F3">
              <w:tc>
                <w:tcPr>
                  <w:tcW w:w="5058" w:type="dxa"/>
                </w:tcPr>
                <w:p w14:paraId="1B590D72" w14:textId="4D750402" w:rsidR="000F30F3" w:rsidRDefault="001A3FD8" w:rsidP="0086607D">
                  <w:pPr>
                    <w:pStyle w:val="BodyText"/>
                    <w:rPr>
                      <w:rFonts w:eastAsia="Times New Roman" w:cs="Times New Roman"/>
                      <w:color w:val="auto"/>
                      <w:lang w:val="en-US"/>
                    </w:rPr>
                  </w:pPr>
                  <w:proofErr w:type="spellStart"/>
                  <w:r>
                    <w:rPr>
                      <w:rFonts w:eastAsia="Times New Roman" w:cs="Times New Roman"/>
                      <w:color w:val="auto"/>
                      <w:lang w:val="en-US"/>
                    </w:rPr>
                    <w:t>AcceptanceDateTime</w:t>
                  </w:r>
                  <w:proofErr w:type="spellEnd"/>
                </w:p>
              </w:tc>
              <w:tc>
                <w:tcPr>
                  <w:tcW w:w="5058" w:type="dxa"/>
                </w:tcPr>
                <w:p w14:paraId="426590BA" w14:textId="614A8815" w:rsidR="000F30F3" w:rsidRDefault="001A3FD8" w:rsidP="0086607D">
                  <w:pPr>
                    <w:pStyle w:val="BodyTex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14:paraId="5B5CA8E6" w14:textId="77777777" w:rsidTr="000F30F3">
              <w:tc>
                <w:tcPr>
                  <w:tcW w:w="5058" w:type="dxa"/>
                </w:tcPr>
                <w:p w14:paraId="0FFEC33E" w14:textId="1208E672" w:rsidR="000F30F3" w:rsidRDefault="001A3FD8" w:rsidP="0086607D">
                  <w:pPr>
                    <w:pStyle w:val="BodyText"/>
                    <w:rPr>
                      <w:rFonts w:eastAsia="Times New Roman" w:cs="Times New Roman"/>
                      <w:color w:val="auto"/>
                      <w:lang w:val="en-US"/>
                    </w:rPr>
                  </w:pPr>
                  <w:proofErr w:type="spellStart"/>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roofErr w:type="spellEnd"/>
                </w:p>
              </w:tc>
              <w:tc>
                <w:tcPr>
                  <w:tcW w:w="5058" w:type="dxa"/>
                </w:tcPr>
                <w:p w14:paraId="3B94ED34" w14:textId="701AC3EF" w:rsidR="000F30F3" w:rsidRDefault="001A3FD8" w:rsidP="0086607D">
                  <w:pPr>
                    <w:pStyle w:val="BodyText"/>
                    <w:rPr>
                      <w:rFonts w:eastAsia="Times New Roman" w:cs="Times New Roman"/>
                      <w:color w:val="auto"/>
                      <w:lang w:val="en-US"/>
                    </w:rPr>
                  </w:pPr>
                  <w:r>
                    <w:rPr>
                      <w:lang w:val="en-GB"/>
                    </w:rPr>
                    <w:t xml:space="preserve">The time of creation of the notification. The same as </w:t>
                  </w:r>
                  <w:proofErr w:type="spellStart"/>
                  <w:r>
                    <w:rPr>
                      <w:i/>
                      <w:iCs/>
                      <w:lang w:val="en-GB"/>
                    </w:rPr>
                    <w:t>IsuueDateTime</w:t>
                  </w:r>
                  <w:proofErr w:type="spellEnd"/>
                </w:p>
              </w:tc>
            </w:tr>
          </w:tbl>
          <w:p w14:paraId="573C8E39" w14:textId="6BB83ACB" w:rsidR="00EA186F" w:rsidRDefault="00EA186F" w:rsidP="007C3DD5">
            <w:pPr>
              <w:spacing w:line="240" w:lineRule="auto"/>
              <w:rPr>
                <w:rFonts w:eastAsia="Times New Roman" w:cs="Times New Roman"/>
                <w:color w:val="auto"/>
                <w:lang w:val="en-US"/>
              </w:rPr>
            </w:pPr>
          </w:p>
        </w:tc>
        <w:tc>
          <w:tcPr>
            <w:tcW w:w="210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bl>
    <w:p w14:paraId="61F4C1BF" w14:textId="13242EFC" w:rsidR="00AC2599" w:rsidRDefault="00B32921" w:rsidP="00AC2599">
      <w:pPr>
        <w:pStyle w:val="Heading3"/>
        <w:rPr>
          <w:lang w:val="en-GB"/>
        </w:rPr>
      </w:pPr>
      <w:bookmarkStart w:id="37" w:name="_Toc83288210"/>
      <w:r>
        <w:rPr>
          <w:lang w:val="en-US"/>
        </w:rPr>
        <w:t xml:space="preserve">CWMCLE - </w:t>
      </w:r>
      <w:r>
        <w:rPr>
          <w:lang w:val="en-GB"/>
        </w:rPr>
        <w:t>Declaration clearance notification</w:t>
      </w:r>
      <w:bookmarkEnd w:id="37"/>
    </w:p>
    <w:p w14:paraId="0F939A9F" w14:textId="10D4377C" w:rsidR="00684272" w:rsidRDefault="00684272" w:rsidP="0086607D">
      <w:pPr>
        <w:pStyle w:val="BodyTex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leGrid"/>
        <w:tblW w:w="0" w:type="auto"/>
        <w:tblLook w:val="04A0" w:firstRow="1" w:lastRow="0" w:firstColumn="1" w:lastColumn="0" w:noHBand="0" w:noVBand="1"/>
      </w:tblPr>
      <w:tblGrid>
        <w:gridCol w:w="9628"/>
      </w:tblGrid>
      <w:tr w:rsidR="009462FC" w:rsidRPr="00844F28"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lastRenderedPageBreak/>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5DB68F1B" w14:textId="77777777" w:rsidR="009462FC" w:rsidRDefault="009462FC" w:rsidP="009462FC">
      <w:pPr>
        <w:rPr>
          <w:lang w:val="en-GB"/>
        </w:rPr>
      </w:pPr>
    </w:p>
    <w:p w14:paraId="090CBF19" w14:textId="7CAC2EC7" w:rsidR="009B10CF" w:rsidRDefault="009B10CF" w:rsidP="0086607D">
      <w:pPr>
        <w:pStyle w:val="BodyText"/>
        <w:rPr>
          <w:lang w:val="en-GB"/>
        </w:rPr>
      </w:pPr>
      <w:r w:rsidRPr="00821F71">
        <w:rPr>
          <w:rStyle w:val="BodyTextChar"/>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w:t>
      </w:r>
      <w:proofErr w:type="gramStart"/>
      <w:r w:rsidRPr="009B10CF">
        <w:rPr>
          <w:lang w:val="en-GB"/>
        </w:rPr>
        <w:t>some kind of relevant</w:t>
      </w:r>
      <w:proofErr w:type="gramEnd"/>
      <w:r w:rsidRPr="009B10CF">
        <w:rPr>
          <w:lang w:val="en-GB"/>
        </w:rPr>
        <w:t xml:space="preserve"> information. </w:t>
      </w:r>
    </w:p>
    <w:p w14:paraId="1BBDF25F" w14:textId="434D8B50" w:rsidR="007D3E8D" w:rsidRPr="00821F71" w:rsidRDefault="009B10CF" w:rsidP="0086607D">
      <w:pPr>
        <w:pStyle w:val="BodyTex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StatementCode</w:t>
      </w:r>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701AAE" w:rsidRPr="00AD4D81" w14:paraId="4233B082" w14:textId="77777777" w:rsidTr="00701AAE">
        <w:tc>
          <w:tcPr>
            <w:tcW w:w="4956" w:type="dxa"/>
          </w:tcPr>
          <w:p w14:paraId="566F9386" w14:textId="77777777" w:rsidR="00701AAE" w:rsidRPr="00AD4D81" w:rsidRDefault="00701AAE" w:rsidP="0086607D">
            <w:pPr>
              <w:pStyle w:val="BodyText"/>
              <w:rPr>
                <w:lang w:val="en-US"/>
              </w:rPr>
            </w:pPr>
            <w:r>
              <w:rPr>
                <w:lang w:val="en-US"/>
              </w:rPr>
              <w:t>Element name</w:t>
            </w:r>
          </w:p>
        </w:tc>
        <w:tc>
          <w:tcPr>
            <w:tcW w:w="4957" w:type="dxa"/>
          </w:tcPr>
          <w:p w14:paraId="117B4C88" w14:textId="77777777" w:rsidR="00701AAE" w:rsidRPr="00AD4D81" w:rsidRDefault="00701AAE" w:rsidP="0086607D">
            <w:pPr>
              <w:pStyle w:val="BodyText"/>
              <w:rPr>
                <w:lang w:val="en-US"/>
              </w:rPr>
            </w:pPr>
            <w:r>
              <w:rPr>
                <w:lang w:val="en-US"/>
              </w:rPr>
              <w:t>Description</w:t>
            </w:r>
          </w:p>
        </w:tc>
      </w:tr>
      <w:tr w:rsidR="006A79E9" w:rsidRPr="00844F28" w14:paraId="24B8F831" w14:textId="77777777" w:rsidTr="006A79E9">
        <w:tc>
          <w:tcPr>
            <w:tcW w:w="4956" w:type="dxa"/>
          </w:tcPr>
          <w:p w14:paraId="39CA2FE3" w14:textId="792C786A" w:rsidR="006A79E9" w:rsidRDefault="006A79E9" w:rsidP="0086607D">
            <w:pPr>
              <w:pStyle w:val="BodyText"/>
              <w:rPr>
                <w:lang w:val="en-GB"/>
              </w:rPr>
            </w:pPr>
            <w:proofErr w:type="spellStart"/>
            <w:r>
              <w:rPr>
                <w:lang w:val="en-GB"/>
              </w:rPr>
              <w:t>VersionID</w:t>
            </w:r>
            <w:proofErr w:type="spellEnd"/>
          </w:p>
        </w:tc>
        <w:tc>
          <w:tcPr>
            <w:tcW w:w="4957" w:type="dxa"/>
          </w:tcPr>
          <w:p w14:paraId="1C9BEBFD" w14:textId="70EDCBD3" w:rsidR="006A79E9" w:rsidRDefault="006A79E9" w:rsidP="0086607D">
            <w:pPr>
              <w:pStyle w:val="BodyText"/>
              <w:rPr>
                <w:lang w:val="en-GB"/>
              </w:rPr>
            </w:pPr>
            <w:r>
              <w:rPr>
                <w:lang w:val="en-GB"/>
              </w:rPr>
              <w:t>The version of the declaration that has been cleared</w:t>
            </w:r>
          </w:p>
        </w:tc>
      </w:tr>
      <w:tr w:rsidR="006A79E9" w:rsidRPr="00844F28" w14:paraId="03DEF62F" w14:textId="77777777" w:rsidTr="006A79E9">
        <w:tc>
          <w:tcPr>
            <w:tcW w:w="4956" w:type="dxa"/>
          </w:tcPr>
          <w:p w14:paraId="67163AE0" w14:textId="6FFCB17A" w:rsidR="006A79E9" w:rsidRPr="00547AC7" w:rsidRDefault="006A79E9" w:rsidP="0086607D">
            <w:pPr>
              <w:pStyle w:val="BodyText"/>
              <w:rPr>
                <w:lang w:val="en-GB"/>
              </w:rPr>
            </w:pPr>
            <w:r w:rsidRPr="00547AC7">
              <w:rPr>
                <w:lang w:val="en-GB"/>
              </w:rPr>
              <w:t>AdditionalInformation</w:t>
            </w:r>
          </w:p>
        </w:tc>
        <w:tc>
          <w:tcPr>
            <w:tcW w:w="4957" w:type="dxa"/>
          </w:tcPr>
          <w:p w14:paraId="5ADDA3BA" w14:textId="36BB0D2C" w:rsidR="006A79E9" w:rsidRDefault="006A79E9" w:rsidP="0086607D">
            <w:pPr>
              <w:pStyle w:val="BodyText"/>
              <w:rPr>
                <w:lang w:val="en-GB"/>
              </w:rPr>
            </w:pPr>
            <w:r>
              <w:rPr>
                <w:lang w:val="en-GB"/>
              </w:rPr>
              <w:t>Contains relevant information for the submitter</w:t>
            </w:r>
          </w:p>
        </w:tc>
      </w:tr>
      <w:tr w:rsidR="006A79E9" w:rsidRPr="00844F28" w14:paraId="25D91544" w14:textId="77777777" w:rsidTr="006A79E9">
        <w:tc>
          <w:tcPr>
            <w:tcW w:w="4956" w:type="dxa"/>
          </w:tcPr>
          <w:p w14:paraId="1B9713DC" w14:textId="2E45F225" w:rsidR="006A79E9" w:rsidRDefault="002B5435" w:rsidP="0086607D">
            <w:pPr>
              <w:pStyle w:val="BodyText"/>
              <w:rPr>
                <w:lang w:val="en-GB"/>
              </w:rPr>
            </w:pPr>
            <w:r>
              <w:rPr>
                <w:lang w:val="en-GB"/>
              </w:rPr>
              <w:t>Stat</w:t>
            </w:r>
            <w:r w:rsidR="00B1359A">
              <w:rPr>
                <w:lang w:val="en-GB"/>
              </w:rPr>
              <w:t xml:space="preserve">ementCode </w:t>
            </w:r>
          </w:p>
        </w:tc>
        <w:tc>
          <w:tcPr>
            <w:tcW w:w="4957" w:type="dxa"/>
          </w:tcPr>
          <w:p w14:paraId="0DE1ADE6" w14:textId="640BFA8B" w:rsidR="006A79E9" w:rsidRDefault="0002596F" w:rsidP="0086607D">
            <w:pPr>
              <w:pStyle w:val="BodyText"/>
              <w:rPr>
                <w:lang w:val="en-GB"/>
              </w:rPr>
            </w:pPr>
            <w:r>
              <w:rPr>
                <w:lang w:val="en-GB"/>
              </w:rPr>
              <w:t>Description of the relevant information. In the example above it indic</w:t>
            </w:r>
            <w:r w:rsidR="00C008ED">
              <w:rPr>
                <w:lang w:val="en-GB"/>
              </w:rPr>
              <w:t>ated the result of the control of the goods</w:t>
            </w:r>
          </w:p>
        </w:tc>
      </w:tr>
      <w:tr w:rsidR="006A79E9" w:rsidRPr="00844F28" w14:paraId="47B89E64" w14:textId="77777777" w:rsidTr="006A79E9">
        <w:tc>
          <w:tcPr>
            <w:tcW w:w="4956" w:type="dxa"/>
          </w:tcPr>
          <w:p w14:paraId="14119AD6" w14:textId="027D8F97" w:rsidR="006A79E9" w:rsidRDefault="00FE57F9" w:rsidP="0086607D">
            <w:pPr>
              <w:pStyle w:val="BodyText"/>
              <w:rPr>
                <w:lang w:val="en-GB"/>
              </w:rPr>
            </w:pPr>
            <w:r>
              <w:rPr>
                <w:lang w:val="en-GB"/>
              </w:rPr>
              <w:t>StatementTypeCode</w:t>
            </w:r>
          </w:p>
        </w:tc>
        <w:tc>
          <w:tcPr>
            <w:tcW w:w="4957" w:type="dxa"/>
          </w:tcPr>
          <w:p w14:paraId="026DC203" w14:textId="3CB27763" w:rsidR="006A79E9" w:rsidRDefault="00FE57F9" w:rsidP="0086607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3FCA0F80" w14:textId="00441AAC" w:rsidR="009B10CF" w:rsidRPr="009462FC" w:rsidRDefault="00040D67" w:rsidP="00FE57F9">
      <w:pPr>
        <w:shd w:val="clear" w:color="auto" w:fill="FFFFFE"/>
        <w:spacing w:line="270" w:lineRule="atLeast"/>
        <w:ind w:right="991"/>
        <w:rPr>
          <w:lang w:val="en-GB"/>
        </w:rPr>
      </w:pPr>
      <w:r>
        <w:rPr>
          <w:lang w:val="en-GB"/>
        </w:rPr>
        <w:t xml:space="preserve"> </w:t>
      </w:r>
    </w:p>
    <w:p w14:paraId="63717FAC" w14:textId="07156E57" w:rsidR="00B32921" w:rsidRDefault="00B32921" w:rsidP="00B32921">
      <w:pPr>
        <w:pStyle w:val="Heading3"/>
        <w:rPr>
          <w:lang w:val="en-GB"/>
        </w:rPr>
      </w:pPr>
      <w:bookmarkStart w:id="38" w:name="_Toc83288211"/>
      <w:r>
        <w:rPr>
          <w:lang w:val="en-GB"/>
        </w:rPr>
        <w:t>CWMINV - Declaration invalidation notification</w:t>
      </w:r>
      <w:bookmarkEnd w:id="38"/>
    </w:p>
    <w:p w14:paraId="04B45C7C" w14:textId="3ECCB15B" w:rsidR="00FE57F9" w:rsidRDefault="00FE57F9" w:rsidP="0086607D">
      <w:pPr>
        <w:pStyle w:val="BodyTex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w:t>
      </w:r>
      <w:proofErr w:type="spellStart"/>
      <w:r w:rsidR="00295D98">
        <w:rPr>
          <w:lang w:val="en-GB"/>
        </w:rPr>
        <w:t>Ivalidation</w:t>
      </w:r>
      <w:proofErr w:type="spellEnd"/>
      <w:r w:rsidR="00295D98">
        <w:rPr>
          <w:lang w:val="en-GB"/>
        </w:rPr>
        <w:t xml:space="preserve">-flow. </w:t>
      </w:r>
    </w:p>
    <w:p w14:paraId="1DB57BF7" w14:textId="77777777" w:rsidR="00FE57F9" w:rsidRPr="00FE57F9" w:rsidRDefault="00FE57F9" w:rsidP="00FE57F9">
      <w:pPr>
        <w:rPr>
          <w:lang w:val="en-GB"/>
        </w:rPr>
      </w:pPr>
    </w:p>
    <w:tbl>
      <w:tblPr>
        <w:tblStyle w:val="TableGrid"/>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lastRenderedPageBreak/>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NotificationCreatedDate</w:t>
            </w:r>
            <w:proofErr w:type="spellEnd"/>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proofErr w:type="spellStart"/>
            <w:r w:rsidRPr="00F671D9">
              <w:rPr>
                <w:rFonts w:ascii="Courier New" w:hAnsi="Courier New" w:cs="Courier New"/>
                <w:color w:val="800000"/>
                <w:sz w:val="16"/>
                <w:szCs w:val="16"/>
              </w:rPr>
              <w:t>NotificationCreatedDate</w:t>
            </w:r>
            <w:proofErr w:type="spellEnd"/>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2233B47C" w14:textId="5720308E" w:rsidR="00F671D9" w:rsidRDefault="00701AAE" w:rsidP="00F671D9">
      <w:pPr>
        <w:rPr>
          <w:lang w:val="en-GB"/>
        </w:rPr>
      </w:pPr>
      <w:r>
        <w:rPr>
          <w:lang w:val="en-GB"/>
        </w:rPr>
        <w:lastRenderedPageBreak/>
        <w:tab/>
      </w:r>
      <w:r>
        <w:rPr>
          <w:lang w:val="en-GB"/>
        </w:rPr>
        <w:tab/>
      </w:r>
    </w:p>
    <w:p w14:paraId="73DDB31C" w14:textId="610E5E54" w:rsidR="00295D98" w:rsidRDefault="00443F78" w:rsidP="00F671D9">
      <w:pPr>
        <w:rPr>
          <w:lang w:val="en-GB"/>
        </w:rPr>
      </w:pPr>
      <w:r w:rsidRPr="00821F71">
        <w:rPr>
          <w:rStyle w:val="BodyTextChar"/>
          <w:lang w:val="en-US"/>
        </w:rPr>
        <w:t xml:space="preserve">The </w:t>
      </w:r>
      <w:r w:rsidR="00D24256" w:rsidRPr="00821F71">
        <w:rPr>
          <w:rStyle w:val="BodyTextChar"/>
          <w:lang w:val="en-US"/>
        </w:rPr>
        <w:t xml:space="preserve">notification provides information on </w:t>
      </w:r>
      <w:r w:rsidR="0001059D" w:rsidRPr="00821F71">
        <w:rPr>
          <w:rStyle w:val="BodyTextChar"/>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r w:rsidR="0001059D" w:rsidRPr="00F671D9">
        <w:rPr>
          <w:rFonts w:ascii="Courier New" w:hAnsi="Courier New" w:cs="Courier New"/>
          <w:color w:val="800000"/>
          <w:sz w:val="16"/>
          <w:szCs w:val="16"/>
          <w:lang w:val="en-US"/>
        </w:rPr>
        <w:t>AdditionalInformation</w:t>
      </w:r>
      <w:r w:rsidR="0001059D" w:rsidRPr="00F671D9">
        <w:rPr>
          <w:rFonts w:ascii="Courier New" w:hAnsi="Courier New" w:cs="Courier New"/>
          <w:color w:val="0000FF"/>
          <w:sz w:val="16"/>
          <w:szCs w:val="16"/>
          <w:lang w:val="en-US"/>
        </w:rPr>
        <w:t>&gt;</w:t>
      </w:r>
      <w:r w:rsidR="00701AAE" w:rsidRPr="00821F71">
        <w:rPr>
          <w:rStyle w:val="BodyTextChar"/>
          <w:lang w:val="en-US"/>
        </w:rPr>
        <w:t xml:space="preserve">-element: </w:t>
      </w:r>
    </w:p>
    <w:p w14:paraId="27222BE2" w14:textId="77777777" w:rsidR="00701AAE" w:rsidRDefault="00701AAE" w:rsidP="00F671D9">
      <w:pPr>
        <w:rPr>
          <w:lang w:val="en-GB"/>
        </w:rPr>
      </w:pPr>
    </w:p>
    <w:tbl>
      <w:tblPr>
        <w:tblStyle w:val="TableGrid"/>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844F28"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r>
              <w:rPr>
                <w:rFonts w:eastAsia="Times New Roman" w:cs="Times New Roman"/>
                <w:b/>
                <w:bCs/>
                <w:color w:val="auto"/>
                <w:lang w:val="en-US"/>
              </w:rPr>
              <w:t>AdditionalInformation</w:t>
            </w:r>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844F28"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r>
              <w:rPr>
                <w:rFonts w:eastAsia="Times New Roman" w:cs="Times New Roman"/>
                <w:color w:val="auto"/>
                <w:lang w:val="en-US"/>
              </w:rPr>
              <w:t>StatementCode</w:t>
            </w:r>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844F28"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r>
              <w:rPr>
                <w:rFonts w:eastAsia="Times New Roman" w:cs="Times New Roman"/>
                <w:color w:val="auto"/>
                <w:lang w:val="en-US"/>
              </w:rPr>
              <w:t>StatementTypeCode</w:t>
            </w:r>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5795CF16" w14:textId="5FEC73F8" w:rsidR="00B32921" w:rsidRDefault="00E842A9" w:rsidP="00B32921">
      <w:pPr>
        <w:pStyle w:val="Heading3"/>
        <w:rPr>
          <w:lang w:val="en-GB"/>
        </w:rPr>
      </w:pPr>
      <w:bookmarkStart w:id="39" w:name="_CWMRCV_–_Receival"/>
      <w:bookmarkStart w:id="40" w:name="_Toc83288212"/>
      <w:bookmarkEnd w:id="39"/>
      <w:r>
        <w:rPr>
          <w:lang w:val="en-GB"/>
        </w:rPr>
        <w:t>CWMRCV – Receival notification</w:t>
      </w:r>
      <w:bookmarkEnd w:id="40"/>
    </w:p>
    <w:p w14:paraId="231FFBC8" w14:textId="2EC11576" w:rsidR="00B87EB6" w:rsidRDefault="00B87EB6" w:rsidP="0086607D">
      <w:pPr>
        <w:pStyle w:val="BodyTex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odyText"/>
        <w:rPr>
          <w:lang w:val="en-GB"/>
        </w:rPr>
      </w:pPr>
      <w:r>
        <w:rPr>
          <w:lang w:val="en-GB"/>
        </w:rPr>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Heading4"/>
        <w:rPr>
          <w:lang w:val="en-US"/>
        </w:rPr>
      </w:pPr>
      <w:r w:rsidRPr="00200AA3">
        <w:rPr>
          <w:lang w:val="en-US"/>
        </w:rPr>
        <w:t xml:space="preserve">CWMRCV </w:t>
      </w:r>
      <w:r w:rsidR="00E267AF" w:rsidRPr="00200AA3">
        <w:rPr>
          <w:lang w:val="en-US"/>
        </w:rPr>
        <w:t xml:space="preserve">of pre-lodged (IMD) declaration </w:t>
      </w:r>
    </w:p>
    <w:p w14:paraId="7A723A3F" w14:textId="1F929A71" w:rsidR="000D1607" w:rsidRDefault="000D1607" w:rsidP="00200AA3">
      <w:pPr>
        <w:pStyle w:val="BodyTex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 xml:space="preserve">notification will look </w:t>
      </w:r>
      <w:proofErr w:type="gramStart"/>
      <w:r w:rsidR="009133E8">
        <w:rPr>
          <w:lang w:val="en-US"/>
        </w:rPr>
        <w:t>as</w:t>
      </w:r>
      <w:proofErr w:type="gramEnd"/>
      <w:r w:rsidR="009133E8">
        <w:rPr>
          <w:lang w:val="en-US"/>
        </w:rPr>
        <w:t xml:space="preserve">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leGrid"/>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213644E5" w14:textId="77777777" w:rsidR="000D1607" w:rsidRDefault="000D1607" w:rsidP="000D1607">
      <w:pPr>
        <w:rPr>
          <w:lang w:val="en-US"/>
        </w:rPr>
      </w:pPr>
    </w:p>
    <w:p w14:paraId="1860AE0C" w14:textId="24D3FCBE" w:rsidR="007E4985" w:rsidRDefault="008A2917" w:rsidP="00200AA3">
      <w:pPr>
        <w:pStyle w:val="BodyTex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030DD2">
        <w:rPr>
          <w:rFonts w:ascii="Courier New" w:eastAsia="Times New Roman" w:hAnsi="Courier New" w:cs="Courier New"/>
          <w:color w:val="0000FF"/>
          <w:lang w:val="en-US"/>
        </w:rPr>
        <w:t>&lt;</w:t>
      </w:r>
      <w:proofErr w:type="spellStart"/>
      <w:r w:rsidR="007E4985" w:rsidRPr="00030DD2">
        <w:rPr>
          <w:rFonts w:ascii="Courier New" w:eastAsia="Times New Roman" w:hAnsi="Courier New" w:cs="Courier New"/>
          <w:color w:val="800000"/>
          <w:lang w:val="en-US"/>
        </w:rPr>
        <w:t>AdditionalMessage</w:t>
      </w:r>
      <w:proofErr w:type="spellEnd"/>
      <w:r w:rsidR="007E4985" w:rsidRPr="00030DD2">
        <w:rPr>
          <w:rFonts w:ascii="Courier New" w:eastAsia="Times New Roman" w:hAnsi="Courier New" w:cs="Courier New"/>
          <w:color w:val="0000FF"/>
          <w:lang w:val="en-US"/>
        </w:rPr>
        <w:t>&gt;</w:t>
      </w:r>
      <w:r w:rsidR="007E4985" w:rsidRPr="002F3EFB">
        <w:rPr>
          <w:lang w:val="en-US"/>
        </w:rPr>
        <w:t xml:space="preserve"> </w:t>
      </w:r>
      <w:r w:rsidR="007E4985">
        <w:rPr>
          <w:lang w:val="en-US"/>
        </w:rPr>
        <w:t xml:space="preserve">-element, see section below. </w:t>
      </w:r>
    </w:p>
    <w:p w14:paraId="085553A0" w14:textId="21A7BACC" w:rsidR="00B913E0" w:rsidRPr="00025B44" w:rsidRDefault="002F4D71" w:rsidP="00B913E0">
      <w:pPr>
        <w:pStyle w:val="Heading4"/>
        <w:rPr>
          <w:b w:val="0"/>
          <w:bCs/>
          <w:lang w:val="en-US"/>
        </w:rPr>
      </w:pPr>
      <w:bookmarkStart w:id="41" w:name="_CWMRCV_of_pre-lodged"/>
      <w:bookmarkEnd w:id="41"/>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lastRenderedPageBreak/>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leGrid"/>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1BCBD74D" w14:textId="77777777" w:rsidR="007315AD" w:rsidRDefault="007315AD" w:rsidP="00B913E0">
      <w:pPr>
        <w:rPr>
          <w:lang w:val="en-US"/>
        </w:rPr>
      </w:pPr>
    </w:p>
    <w:p w14:paraId="512F3ABB" w14:textId="77777777" w:rsidR="00841E03" w:rsidRDefault="00C43189" w:rsidP="00025B44">
      <w:pPr>
        <w:pStyle w:val="BodyText"/>
        <w:rPr>
          <w:lang w:val="en-US"/>
        </w:rPr>
      </w:pPr>
      <w:r w:rsidRPr="00821F71">
        <w:rPr>
          <w:rStyle w:val="BodyTextChar"/>
          <w:lang w:val="en-US"/>
        </w:rPr>
        <w:t>There can be multiple warnings sent in the CWMRCV-notification, all given in an</w:t>
      </w:r>
      <w:r>
        <w:rPr>
          <w:lang w:val="en-US"/>
        </w:rPr>
        <w:t xml:space="preserve"> </w:t>
      </w:r>
      <w:r w:rsidRPr="007315AD">
        <w:rPr>
          <w:rFonts w:ascii="Courier New" w:eastAsia="Times New Roman" w:hAnsi="Courier New" w:cs="Courier New"/>
          <w:color w:val="0000FF"/>
          <w:lang w:val="en-US"/>
        </w:rPr>
        <w:t>&lt;</w:t>
      </w:r>
      <w:r w:rsidRPr="007315AD">
        <w:rPr>
          <w:rFonts w:ascii="Courier New" w:eastAsia="Times New Roman" w:hAnsi="Courier New" w:cs="Courier New"/>
          <w:color w:val="800000"/>
          <w:lang w:val="en-US"/>
        </w:rPr>
        <w:t>Error</w:t>
      </w:r>
      <w:r w:rsidRPr="007315AD">
        <w:rPr>
          <w:rFonts w:ascii="Courier New" w:eastAsia="Times New Roman" w:hAnsi="Courier New" w:cs="Courier New"/>
          <w:color w:val="0000FF"/>
          <w:lang w:val="en-US"/>
        </w:rPr>
        <w:t>&gt;</w:t>
      </w:r>
      <w:r w:rsidRPr="00821F71">
        <w:rPr>
          <w:rStyle w:val="BodyTextChar"/>
          <w:lang w:val="en-US"/>
        </w:rPr>
        <w:t xml:space="preserve">-element. The </w:t>
      </w:r>
      <w:r w:rsidRPr="007315AD">
        <w:rPr>
          <w:rFonts w:ascii="Courier New" w:eastAsia="Times New Roman" w:hAnsi="Courier New" w:cs="Courier New"/>
          <w:color w:val="0000FF"/>
          <w:lang w:val="en-US"/>
        </w:rPr>
        <w:t>&lt;</w:t>
      </w:r>
      <w:proofErr w:type="spellStart"/>
      <w:r w:rsidRPr="007315AD">
        <w:rPr>
          <w:rFonts w:ascii="Courier New" w:eastAsia="Times New Roman" w:hAnsi="Courier New" w:cs="Courier New"/>
          <w:color w:val="800000"/>
          <w:lang w:val="en-US"/>
        </w:rPr>
        <w:t>ValidationCode</w:t>
      </w:r>
      <w:proofErr w:type="spellEnd"/>
      <w:r w:rsidRPr="007315AD">
        <w:rPr>
          <w:rFonts w:ascii="Courier New" w:eastAsia="Times New Roman" w:hAnsi="Courier New" w:cs="Courier New"/>
          <w:color w:val="0000FF"/>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odyTex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7"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Heading4"/>
        <w:rPr>
          <w:b w:val="0"/>
          <w:bCs/>
          <w:lang w:val="en-US"/>
        </w:rPr>
      </w:pPr>
      <w:bookmarkStart w:id="42" w:name="_CWMRCV_of_support"/>
      <w:bookmarkEnd w:id="42"/>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odyTex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leGrid"/>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lastRenderedPageBreak/>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6FF10611" w14:textId="77777777" w:rsidR="0079168E" w:rsidRDefault="0079168E" w:rsidP="0079168E">
      <w:pPr>
        <w:pStyle w:val="BodyText"/>
      </w:pPr>
    </w:p>
    <w:p w14:paraId="1183A4F2" w14:textId="2E357DFB" w:rsidR="00433155" w:rsidRDefault="00433155" w:rsidP="0079168E">
      <w:pPr>
        <w:pStyle w:val="BodyTex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030DD2">
        <w:rPr>
          <w:rFonts w:ascii="Courier New" w:eastAsia="Times New Roman" w:hAnsi="Courier New" w:cs="Courier New"/>
          <w:color w:val="0000FF"/>
          <w:lang w:val="en-US"/>
        </w:rPr>
        <w:t>&lt;</w:t>
      </w:r>
      <w:r w:rsidR="004C7AFA" w:rsidRPr="00030DD2">
        <w:rPr>
          <w:rFonts w:ascii="Courier New" w:eastAsia="Times New Roman" w:hAnsi="Courier New" w:cs="Courier New"/>
          <w:color w:val="800000"/>
          <w:lang w:val="en-US"/>
        </w:rPr>
        <w:t>Declaration</w:t>
      </w:r>
      <w:r w:rsidR="004C7AFA" w:rsidRPr="00030DD2">
        <w:rPr>
          <w:rFonts w:ascii="Courier New" w:eastAsia="Times New Roman" w:hAnsi="Courier New" w:cs="Courier New"/>
          <w:color w:val="0000FF"/>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030DD2">
        <w:rPr>
          <w:rFonts w:ascii="Courier New" w:eastAsia="Times New Roman" w:hAnsi="Courier New" w:cs="Courier New"/>
          <w:color w:val="0000FF"/>
          <w:lang w:val="en-US"/>
        </w:rPr>
        <w:t>&lt;</w:t>
      </w:r>
      <w:proofErr w:type="spellStart"/>
      <w:r w:rsidR="00E32634" w:rsidRPr="00030DD2">
        <w:rPr>
          <w:rFonts w:ascii="Courier New" w:eastAsia="Times New Roman" w:hAnsi="Courier New" w:cs="Courier New"/>
          <w:color w:val="800000"/>
          <w:lang w:val="en-US"/>
        </w:rPr>
        <w:t>AdditionalMessage</w:t>
      </w:r>
      <w:proofErr w:type="spellEnd"/>
      <w:r w:rsidR="00E32634" w:rsidRPr="00030DD2">
        <w:rPr>
          <w:rFonts w:ascii="Courier New" w:eastAsia="Times New Roman" w:hAnsi="Courier New" w:cs="Courier New"/>
          <w:color w:val="0000FF"/>
          <w:lang w:val="en-US"/>
        </w:rPr>
        <w:t>&gt;</w:t>
      </w:r>
      <w:r w:rsidR="002F3EFB">
        <w:rPr>
          <w:lang w:val="en-US"/>
        </w:rPr>
        <w:t>-</w:t>
      </w:r>
      <w:r w:rsidR="00CC5E37">
        <w:rPr>
          <w:lang w:val="en-US"/>
        </w:rPr>
        <w:t xml:space="preserve">element. </w:t>
      </w:r>
    </w:p>
    <w:p w14:paraId="2D477178" w14:textId="71476555" w:rsidR="00CC5E37" w:rsidRDefault="00CC5E37" w:rsidP="0079168E">
      <w:pPr>
        <w:pStyle w:val="BodyText"/>
        <w:rPr>
          <w:lang w:val="en-US"/>
        </w:rPr>
      </w:pPr>
      <w:r>
        <w:rPr>
          <w:lang w:val="en-US"/>
        </w:rPr>
        <w:t>A way to distinguish which type of request the CWMRCV belongs</w:t>
      </w:r>
      <w:r w:rsidR="00964F05">
        <w:rPr>
          <w:lang w:val="en-US"/>
        </w:rPr>
        <w:t xml:space="preserve"> to</w:t>
      </w:r>
      <w:r w:rsidR="00E121DF">
        <w:rPr>
          <w:lang w:val="en-US"/>
        </w:rPr>
        <w:t xml:space="preserve"> </w:t>
      </w:r>
      <w:r w:rsidR="0012793B">
        <w:rPr>
          <w:lang w:val="en-US"/>
        </w:rPr>
        <w:t xml:space="preserve">is to look at the MRN in the </w:t>
      </w:r>
      <w:r w:rsidR="0012793B" w:rsidRPr="00030DD2">
        <w:rPr>
          <w:rFonts w:ascii="Courier New" w:eastAsia="Times New Roman" w:hAnsi="Courier New" w:cs="Courier New"/>
          <w:color w:val="0000FF"/>
          <w:lang w:val="en-US"/>
        </w:rPr>
        <w:t>&lt;</w:t>
      </w:r>
      <w:proofErr w:type="spellStart"/>
      <w:r w:rsidR="0012793B" w:rsidRPr="00030DD2">
        <w:rPr>
          <w:rFonts w:ascii="Courier New" w:eastAsia="Times New Roman" w:hAnsi="Courier New" w:cs="Courier New"/>
          <w:color w:val="800000"/>
          <w:lang w:val="en-US"/>
        </w:rPr>
        <w:t>AdditionalMessage</w:t>
      </w:r>
      <w:proofErr w:type="spellEnd"/>
      <w:r w:rsidR="0012793B" w:rsidRPr="00030DD2">
        <w:rPr>
          <w:rFonts w:ascii="Courier New" w:eastAsia="Times New Roman" w:hAnsi="Courier New" w:cs="Courier New"/>
          <w:color w:val="0000FF"/>
          <w:lang w:val="en-US"/>
        </w:rPr>
        <w:t>&gt;</w:t>
      </w:r>
      <w:r w:rsidR="0012793B" w:rsidRPr="002F3EFB">
        <w:rPr>
          <w:lang w:val="en-US"/>
        </w:rPr>
        <w:t xml:space="preserve"> </w:t>
      </w:r>
      <w:r w:rsidR="0012793B">
        <w:rPr>
          <w:lang w:val="en-US"/>
        </w:rPr>
        <w:t xml:space="preserve">-element: </w:t>
      </w:r>
    </w:p>
    <w:p w14:paraId="48E35F41" w14:textId="77777777" w:rsidR="003E1FEB" w:rsidRDefault="0012793B" w:rsidP="0012793B">
      <w:pPr>
        <w:pStyle w:val="BodyText"/>
        <w:numPr>
          <w:ilvl w:val="0"/>
          <w:numId w:val="32"/>
        </w:numPr>
        <w:rPr>
          <w:lang w:val="en-US"/>
        </w:rPr>
      </w:pPr>
      <w:r>
        <w:rPr>
          <w:lang w:val="en-US"/>
        </w:rPr>
        <w:t xml:space="preserve">For a CWMRCV notification received </w:t>
      </w:r>
      <w:r w:rsidR="002402AF">
        <w:rPr>
          <w:lang w:val="en-US"/>
        </w:rPr>
        <w:t xml:space="preserve">from the receival of a </w:t>
      </w:r>
      <w:r w:rsidR="002402AF" w:rsidRPr="00C40ED3">
        <w:rPr>
          <w:b/>
          <w:bCs/>
          <w:lang w:val="en-US"/>
        </w:rPr>
        <w:t>correction/amendment-request</w:t>
      </w:r>
      <w:r w:rsidR="007D64D1">
        <w:rPr>
          <w:lang w:val="en-US"/>
        </w:rPr>
        <w:t>, the MRN will be given as</w:t>
      </w:r>
      <w:r w:rsidR="003E1FEB">
        <w:rPr>
          <w:lang w:val="en-US"/>
        </w:rPr>
        <w:t xml:space="preserve"> </w:t>
      </w:r>
    </w:p>
    <w:p w14:paraId="64375386" w14:textId="63CA5659" w:rsidR="0012793B" w:rsidRPr="00C40ED3" w:rsidRDefault="00444184" w:rsidP="003E1FEB">
      <w:pPr>
        <w:pStyle w:val="BodyText"/>
        <w:numPr>
          <w:ilvl w:val="1"/>
          <w:numId w:val="32"/>
        </w:numPr>
        <w:rPr>
          <w:lang w:val="en-US"/>
        </w:rPr>
      </w:pPr>
      <w:proofErr w:type="spellStart"/>
      <w:r>
        <w:rPr>
          <w:lang w:val="en-US"/>
        </w:rPr>
        <w:t>xxxx</w:t>
      </w:r>
      <w:r w:rsidR="007D64D1" w:rsidRPr="007823AA">
        <w:rPr>
          <w:b/>
          <w:bCs/>
          <w:lang w:val="en-US"/>
        </w:rPr>
        <w:t>COR</w:t>
      </w:r>
      <w:r w:rsidR="003E1FEB">
        <w:rPr>
          <w:lang w:val="en-US"/>
        </w:rPr>
        <w:t>xxxxxxxxxxx</w:t>
      </w:r>
      <w:proofErr w:type="spellEnd"/>
      <w:r>
        <w:rPr>
          <w:lang w:val="en-US"/>
        </w:rPr>
        <w:t xml:space="preserve"> </w:t>
      </w:r>
      <w:r w:rsidR="00AF498F">
        <w:rPr>
          <w:lang w:val="en-US"/>
        </w:rPr>
        <w:t>–</w:t>
      </w:r>
      <w:r>
        <w:rPr>
          <w:lang w:val="en-US"/>
        </w:rPr>
        <w:t xml:space="preserve"> </w:t>
      </w:r>
      <w:r w:rsidR="00AF498F">
        <w:rPr>
          <w:lang w:val="en-US"/>
        </w:rPr>
        <w:t>the 5</w:t>
      </w:r>
      <w:r w:rsidR="00676AC2" w:rsidRPr="00676AC2">
        <w:rPr>
          <w:vertAlign w:val="superscript"/>
          <w:lang w:val="en-US"/>
        </w:rPr>
        <w:t>th</w:t>
      </w:r>
      <w:r w:rsidR="00676AC2">
        <w:rPr>
          <w:lang w:val="en-US"/>
        </w:rPr>
        <w:t xml:space="preserve"> to 7</w:t>
      </w:r>
      <w:r w:rsidR="00676AC2" w:rsidRPr="00676AC2">
        <w:rPr>
          <w:vertAlign w:val="superscript"/>
          <w:lang w:val="en-US"/>
        </w:rPr>
        <w:t>th</w:t>
      </w:r>
      <w:r w:rsidR="00676AC2">
        <w:rPr>
          <w:lang w:val="en-US"/>
        </w:rPr>
        <w:t xml:space="preserve"> characters </w:t>
      </w:r>
      <w:proofErr w:type="gramStart"/>
      <w:r w:rsidR="00C40ED3">
        <w:rPr>
          <w:lang w:val="en-US"/>
        </w:rPr>
        <w:t>are</w:t>
      </w:r>
      <w:proofErr w:type="gramEnd"/>
      <w:r w:rsidR="00676AC2">
        <w:rPr>
          <w:lang w:val="en-US"/>
        </w:rPr>
        <w:t xml:space="preserve"> </w:t>
      </w:r>
      <w:r w:rsidR="00676AC2">
        <w:rPr>
          <w:b/>
          <w:bCs/>
          <w:lang w:val="en-US"/>
        </w:rPr>
        <w:t>‘COR’</w:t>
      </w:r>
    </w:p>
    <w:p w14:paraId="708B504D" w14:textId="0F88CC8E" w:rsidR="00C40ED3" w:rsidRDefault="00C40ED3" w:rsidP="00C40ED3">
      <w:pPr>
        <w:pStyle w:val="BodyText"/>
        <w:numPr>
          <w:ilvl w:val="0"/>
          <w:numId w:val="32"/>
        </w:numPr>
        <w:rPr>
          <w:lang w:val="en-US"/>
        </w:rPr>
      </w:pPr>
      <w:r>
        <w:rPr>
          <w:lang w:val="en-US"/>
        </w:rPr>
        <w:t xml:space="preserve">For a CWMRCV notification received from the receival of an </w:t>
      </w:r>
      <w:r w:rsidRPr="00C40ED3">
        <w:rPr>
          <w:b/>
          <w:bCs/>
          <w:lang w:val="en-US"/>
        </w:rPr>
        <w:t>invalidation-request</w:t>
      </w:r>
      <w:r>
        <w:rPr>
          <w:lang w:val="en-US"/>
        </w:rPr>
        <w:t>, the MRN will be given as</w:t>
      </w:r>
    </w:p>
    <w:p w14:paraId="354C1A14" w14:textId="03CC605B" w:rsidR="00C40ED3" w:rsidRPr="00C40ED3" w:rsidRDefault="00C40ED3" w:rsidP="00C40ED3">
      <w:pPr>
        <w:pStyle w:val="BodyText"/>
        <w:numPr>
          <w:ilvl w:val="1"/>
          <w:numId w:val="32"/>
        </w:numPr>
        <w:rPr>
          <w:lang w:val="en-US"/>
        </w:rPr>
      </w:pPr>
      <w:proofErr w:type="spellStart"/>
      <w:r>
        <w:rPr>
          <w:lang w:val="en-US"/>
        </w:rPr>
        <w:t>xxxx</w:t>
      </w:r>
      <w:r>
        <w:rPr>
          <w:b/>
          <w:bCs/>
          <w:lang w:val="en-US"/>
        </w:rPr>
        <w:t>INV</w:t>
      </w:r>
      <w:r>
        <w:rPr>
          <w:lang w:val="en-US"/>
        </w:rPr>
        <w:t>xxxxxxxxxxx</w:t>
      </w:r>
      <w:proofErr w:type="spellEnd"/>
      <w:r>
        <w:rPr>
          <w:lang w:val="en-US"/>
        </w:rPr>
        <w:t xml:space="preserve"> – the 5</w:t>
      </w:r>
      <w:r w:rsidRPr="00676AC2">
        <w:rPr>
          <w:vertAlign w:val="superscript"/>
          <w:lang w:val="en-US"/>
        </w:rPr>
        <w:t>th</w:t>
      </w:r>
      <w:r>
        <w:rPr>
          <w:lang w:val="en-US"/>
        </w:rPr>
        <w:t xml:space="preserve"> to 7</w:t>
      </w:r>
      <w:r w:rsidRPr="00676AC2">
        <w:rPr>
          <w:vertAlign w:val="superscript"/>
          <w:lang w:val="en-US"/>
        </w:rPr>
        <w:t>th</w:t>
      </w:r>
      <w:r>
        <w:rPr>
          <w:lang w:val="en-US"/>
        </w:rPr>
        <w:t xml:space="preserve"> characters </w:t>
      </w:r>
      <w:proofErr w:type="gramStart"/>
      <w:r>
        <w:rPr>
          <w:lang w:val="en-US"/>
        </w:rPr>
        <w:t>are</w:t>
      </w:r>
      <w:proofErr w:type="gramEnd"/>
      <w:r>
        <w:rPr>
          <w:lang w:val="en-US"/>
        </w:rPr>
        <w:t xml:space="preserve"> </w:t>
      </w:r>
      <w:r>
        <w:rPr>
          <w:b/>
          <w:bCs/>
          <w:lang w:val="en-US"/>
        </w:rPr>
        <w:t>‘INV’</w:t>
      </w:r>
    </w:p>
    <w:p w14:paraId="2F987923" w14:textId="008A4ED6" w:rsidR="00C40ED3" w:rsidRPr="00C40ED3" w:rsidRDefault="00C40ED3" w:rsidP="00C40ED3">
      <w:pPr>
        <w:pStyle w:val="BodyText"/>
        <w:numPr>
          <w:ilvl w:val="0"/>
          <w:numId w:val="32"/>
        </w:numPr>
        <w:rPr>
          <w:lang w:val="en-US"/>
        </w:rPr>
      </w:pPr>
      <w:r>
        <w:rPr>
          <w:lang w:val="en-US"/>
        </w:rPr>
        <w:t xml:space="preserve">For a CWMRCV notification received from the receival of an  </w:t>
      </w:r>
      <w:r>
        <w:rPr>
          <w:b/>
          <w:bCs/>
          <w:lang w:val="en-US"/>
        </w:rPr>
        <w:t>I2/Goods Presentation Notif</w:t>
      </w:r>
      <w:r w:rsidR="004C7AFA">
        <w:rPr>
          <w:b/>
          <w:bCs/>
          <w:lang w:val="en-US"/>
        </w:rPr>
        <w:t>i</w:t>
      </w:r>
      <w:r>
        <w:rPr>
          <w:b/>
          <w:bCs/>
          <w:lang w:val="en-US"/>
        </w:rPr>
        <w:t>cation</w:t>
      </w:r>
      <w:r>
        <w:rPr>
          <w:lang w:val="en-US"/>
        </w:rPr>
        <w:t>, the MRN will be given as</w:t>
      </w:r>
    </w:p>
    <w:p w14:paraId="09015FCC" w14:textId="6A649648" w:rsidR="00025B44" w:rsidRPr="00025B44" w:rsidRDefault="00C40ED3" w:rsidP="00025B44">
      <w:pPr>
        <w:pStyle w:val="BodyText"/>
        <w:numPr>
          <w:ilvl w:val="1"/>
          <w:numId w:val="32"/>
        </w:numPr>
        <w:rPr>
          <w:lang w:val="en-US"/>
        </w:rPr>
      </w:pPr>
      <w:proofErr w:type="spellStart"/>
      <w:r>
        <w:rPr>
          <w:lang w:val="en-US"/>
        </w:rPr>
        <w:t>xxxx</w:t>
      </w:r>
      <w:r>
        <w:rPr>
          <w:b/>
          <w:bCs/>
          <w:lang w:val="en-US"/>
        </w:rPr>
        <w:t>GPR</w:t>
      </w:r>
      <w:r>
        <w:rPr>
          <w:lang w:val="en-US"/>
        </w:rPr>
        <w:t>xxxxxxxxxxx</w:t>
      </w:r>
      <w:proofErr w:type="spellEnd"/>
      <w:r>
        <w:rPr>
          <w:lang w:val="en-US"/>
        </w:rPr>
        <w:t xml:space="preserve"> – the 5</w:t>
      </w:r>
      <w:r w:rsidRPr="00676AC2">
        <w:rPr>
          <w:vertAlign w:val="superscript"/>
          <w:lang w:val="en-US"/>
        </w:rPr>
        <w:t>th</w:t>
      </w:r>
      <w:r>
        <w:rPr>
          <w:lang w:val="en-US"/>
        </w:rPr>
        <w:t xml:space="preserve"> to 7</w:t>
      </w:r>
      <w:r w:rsidRPr="00676AC2">
        <w:rPr>
          <w:vertAlign w:val="superscript"/>
          <w:lang w:val="en-US"/>
        </w:rPr>
        <w:t>th</w:t>
      </w:r>
      <w:r>
        <w:rPr>
          <w:lang w:val="en-US"/>
        </w:rPr>
        <w:t xml:space="preserve"> characters </w:t>
      </w:r>
      <w:proofErr w:type="gramStart"/>
      <w:r>
        <w:rPr>
          <w:lang w:val="en-US"/>
        </w:rPr>
        <w:t>are</w:t>
      </w:r>
      <w:proofErr w:type="gramEnd"/>
      <w:r>
        <w:rPr>
          <w:lang w:val="en-US"/>
        </w:rPr>
        <w:t xml:space="preserve"> </w:t>
      </w:r>
      <w:r>
        <w:rPr>
          <w:b/>
          <w:bCs/>
          <w:lang w:val="en-US"/>
        </w:rPr>
        <w:t>‘GPR’</w:t>
      </w:r>
      <w:r w:rsidR="00025B44">
        <w:rPr>
          <w:lang w:val="en-US"/>
        </w:rPr>
        <w:br/>
      </w:r>
    </w:p>
    <w:p w14:paraId="62AD6A56" w14:textId="51D4869E" w:rsidR="007E4985" w:rsidRPr="007E4985" w:rsidRDefault="007E4985" w:rsidP="007E4985">
      <w:pPr>
        <w:pStyle w:val="BodyText"/>
        <w:rPr>
          <w:lang w:val="en-US"/>
        </w:rPr>
      </w:pPr>
      <w:r>
        <w:rPr>
          <w:lang w:val="en-US"/>
        </w:rPr>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Heading3"/>
        <w:rPr>
          <w:lang w:val="en-GB"/>
        </w:rPr>
      </w:pPr>
      <w:bookmarkStart w:id="43" w:name="_CWMREJ_-_Rejection"/>
      <w:bookmarkStart w:id="44" w:name="_Toc83288213"/>
      <w:bookmarkEnd w:id="43"/>
      <w:r w:rsidRPr="004F43AA">
        <w:t>CWMREJ</w:t>
      </w:r>
      <w:r>
        <w:rPr>
          <w:lang w:val="en-GB"/>
        </w:rPr>
        <w:t xml:space="preserve"> -</w:t>
      </w:r>
      <w:r w:rsidRPr="00B32921">
        <w:rPr>
          <w:lang w:val="en-GB"/>
        </w:rPr>
        <w:t xml:space="preserve"> </w:t>
      </w:r>
      <w:r>
        <w:rPr>
          <w:lang w:val="en-GB"/>
        </w:rPr>
        <w:t>Rejection notificatio</w:t>
      </w:r>
      <w:r w:rsidR="004F43AA">
        <w:rPr>
          <w:lang w:val="en-GB"/>
        </w:rPr>
        <w:t>n</w:t>
      </w:r>
      <w:bookmarkEnd w:id="44"/>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odyTex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leGrid"/>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6D1925">
              <w:rPr>
                <w:rFonts w:ascii="Courier New" w:eastAsia="Times New Roman" w:hAnsi="Courier New" w:cs="Courier New"/>
                <w:color w:val="000000"/>
                <w:lang w:val="en-US"/>
              </w:rPr>
              <w:t>    </w:t>
            </w: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w:t>
            </w:r>
            <w:r w:rsidRPr="00A04FAD">
              <w:rPr>
                <w:rFonts w:ascii="Courier New" w:eastAsia="Times New Roman" w:hAnsi="Courier New" w:cs="Courier New"/>
                <w:color w:val="0000FF"/>
                <w:lang w:val="en-US"/>
              </w:rPr>
              <w:t>&gt;</w:t>
            </w:r>
          </w:p>
          <w:p w14:paraId="0C757DB9"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NotificationEventType</w:t>
            </w:r>
            <w:proofErr w:type="spellEnd"/>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CWMREJ</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NotificationEventType</w:t>
            </w:r>
            <w:proofErr w:type="spellEnd"/>
            <w:r w:rsidRPr="00A04FAD">
              <w:rPr>
                <w:rFonts w:ascii="Courier New" w:eastAsia="Times New Roman" w:hAnsi="Courier New" w:cs="Courier New"/>
                <w:color w:val="0000FF"/>
                <w:lang w:val="en-US"/>
              </w:rPr>
              <w:t>&gt;</w:t>
            </w:r>
          </w:p>
          <w:p w14:paraId="1264E7AB"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NotificationSID</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4dcdf061-a884-4fde-a749-91adeddb492f</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NotificationSID</w:t>
            </w:r>
            <w:r w:rsidRPr="00A04FAD">
              <w:rPr>
                <w:rFonts w:ascii="Courier New" w:eastAsia="Times New Roman" w:hAnsi="Courier New" w:cs="Courier New"/>
                <w:color w:val="0000FF"/>
                <w:lang w:val="en-US"/>
              </w:rPr>
              <w:t>&gt;</w:t>
            </w:r>
          </w:p>
          <w:p w14:paraId="44184D35"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Declaration</w:t>
            </w:r>
            <w:r w:rsidRPr="00A04FAD">
              <w:rPr>
                <w:rFonts w:ascii="Courier New" w:eastAsia="Times New Roman" w:hAnsi="Courier New" w:cs="Courier New"/>
                <w:color w:val="0000FF"/>
                <w:lang w:val="en-US"/>
              </w:rPr>
              <w:t>&gt;</w:t>
            </w:r>
          </w:p>
          <w:p w14:paraId="7356CC08"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MRN</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21DKQ9MOLCDPC1QGR8</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MRN</w:t>
            </w:r>
            <w:r w:rsidRPr="00A04FAD">
              <w:rPr>
                <w:rFonts w:ascii="Courier New" w:eastAsia="Times New Roman" w:hAnsi="Courier New" w:cs="Courier New"/>
                <w:color w:val="0000FF"/>
                <w:lang w:val="en-US"/>
              </w:rPr>
              <w:t>&gt;</w:t>
            </w:r>
          </w:p>
          <w:p w14:paraId="63DE50AE" w14:textId="0F80465D"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LRN</w:t>
            </w:r>
            <w:r w:rsidRPr="00A04FAD">
              <w:rPr>
                <w:rFonts w:ascii="Courier New" w:eastAsia="Times New Roman" w:hAnsi="Courier New" w:cs="Courier New"/>
                <w:color w:val="0000FF"/>
                <w:lang w:val="en-US"/>
              </w:rPr>
              <w:t>&gt;</w:t>
            </w:r>
            <w:r w:rsidR="00886B6F">
              <w:rPr>
                <w:rFonts w:ascii="Courier New" w:eastAsia="Times New Roman" w:hAnsi="Courier New" w:cs="Courier New"/>
                <w:color w:val="000000"/>
                <w:lang w:val="en-US"/>
              </w:rPr>
              <w:t>CWMREJNOTIFICATION_01</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LRN</w:t>
            </w:r>
            <w:r w:rsidRPr="00A04FAD">
              <w:rPr>
                <w:rFonts w:ascii="Courier New" w:eastAsia="Times New Roman" w:hAnsi="Courier New" w:cs="Courier New"/>
                <w:color w:val="0000FF"/>
                <w:lang w:val="en-US"/>
              </w:rPr>
              <w:t>&gt;</w:t>
            </w:r>
          </w:p>
          <w:p w14:paraId="62CA142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VersionID</w:t>
            </w:r>
            <w:proofErr w:type="spellEnd"/>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1</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VersionID</w:t>
            </w:r>
            <w:proofErr w:type="spellEnd"/>
            <w:r w:rsidRPr="00A04FAD">
              <w:rPr>
                <w:rFonts w:ascii="Courier New" w:eastAsia="Times New Roman" w:hAnsi="Courier New" w:cs="Courier New"/>
                <w:color w:val="0000FF"/>
                <w:lang w:val="en-US"/>
              </w:rPr>
              <w:t>&gt;</w:t>
            </w:r>
          </w:p>
          <w:p w14:paraId="7D73058F" w14:textId="5144177C"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SubmitterReferenceNumber</w:t>
            </w:r>
            <w:r w:rsidRPr="00A04FAD">
              <w:rPr>
                <w:rFonts w:ascii="Courier New" w:eastAsia="Times New Roman" w:hAnsi="Courier New" w:cs="Courier New"/>
                <w:color w:val="0000FF"/>
                <w:lang w:val="en-US"/>
              </w:rPr>
              <w:t>&gt;</w:t>
            </w:r>
            <w:r w:rsidR="00886B6F">
              <w:rPr>
                <w:rFonts w:ascii="Courier New" w:eastAsia="Times New Roman" w:hAnsi="Courier New" w:cs="Courier New"/>
                <w:color w:val="000000"/>
                <w:lang w:val="en-US"/>
              </w:rPr>
              <w:t>CWMREJNOTIFICATION_01</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SubmitterReferenceNumber</w:t>
            </w:r>
            <w:r w:rsidRPr="00A04FAD">
              <w:rPr>
                <w:rFonts w:ascii="Courier New" w:eastAsia="Times New Roman" w:hAnsi="Courier New" w:cs="Courier New"/>
                <w:color w:val="0000FF"/>
                <w:lang w:val="en-US"/>
              </w:rPr>
              <w:t>&gt;</w:t>
            </w:r>
          </w:p>
          <w:p w14:paraId="40A93B68"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RejectionDateTime</w:t>
            </w:r>
            <w:proofErr w:type="spellEnd"/>
            <w:r w:rsidRPr="00A04FAD">
              <w:rPr>
                <w:rFonts w:ascii="Courier New" w:eastAsia="Times New Roman" w:hAnsi="Courier New" w:cs="Courier New"/>
                <w:color w:val="0000FF"/>
                <w:lang w:val="en-US"/>
              </w:rPr>
              <w:t>&gt;</w:t>
            </w:r>
          </w:p>
          <w:p w14:paraId="3758D362"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00"/>
                <w:lang w:val="en-US"/>
              </w:rPr>
              <w:t> </w:t>
            </w:r>
            <w:r w:rsidRPr="00A04FAD">
              <w:rPr>
                <w:rFonts w:ascii="Courier New" w:eastAsia="Times New Roman" w:hAnsi="Courier New" w:cs="Courier New"/>
                <w:color w:val="FF0000"/>
                <w:lang w:val="en-US"/>
              </w:rPr>
              <w:t>formatCode</w:t>
            </w:r>
            <w:r w:rsidRPr="00A04FAD">
              <w:rPr>
                <w:rFonts w:ascii="Courier New" w:eastAsia="Times New Roman" w:hAnsi="Courier New" w:cs="Courier New"/>
                <w:color w:val="000000"/>
                <w:lang w:val="en-US"/>
              </w:rPr>
              <w:t>=</w:t>
            </w:r>
            <w:r w:rsidRPr="00A04FAD">
              <w:rPr>
                <w:rFonts w:ascii="Courier New" w:eastAsia="Times New Roman" w:hAnsi="Courier New" w:cs="Courier New"/>
                <w:color w:val="0000FF"/>
                <w:lang w:val="en-US"/>
              </w:rPr>
              <w:t>"304"&gt;</w:t>
            </w:r>
            <w:r w:rsidRPr="00A04FAD">
              <w:rPr>
                <w:rFonts w:ascii="Courier New" w:eastAsia="Times New Roman" w:hAnsi="Courier New" w:cs="Courier New"/>
                <w:color w:val="000000"/>
                <w:lang w:val="en-US"/>
              </w:rPr>
              <w:t>20210916080304Z</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FF"/>
                <w:lang w:val="en-US"/>
              </w:rPr>
              <w:t>&gt;</w:t>
            </w:r>
          </w:p>
          <w:p w14:paraId="65B21ED5"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RejectionDateTime</w:t>
            </w:r>
            <w:proofErr w:type="spellEnd"/>
            <w:r w:rsidRPr="00A04FAD">
              <w:rPr>
                <w:rFonts w:ascii="Courier New" w:eastAsia="Times New Roman" w:hAnsi="Courier New" w:cs="Courier New"/>
                <w:color w:val="0000FF"/>
                <w:lang w:val="en-US"/>
              </w:rPr>
              <w:t>&gt;</w:t>
            </w:r>
          </w:p>
          <w:p w14:paraId="7D55AF1C"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Declaration</w:t>
            </w:r>
            <w:r w:rsidRPr="00A04FAD">
              <w:rPr>
                <w:rFonts w:ascii="Courier New" w:eastAsia="Times New Roman" w:hAnsi="Courier New" w:cs="Courier New"/>
                <w:color w:val="0000FF"/>
                <w:lang w:val="en-US"/>
              </w:rPr>
              <w:t>&gt;</w:t>
            </w:r>
          </w:p>
          <w:p w14:paraId="5B2BCE4A"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Error</w:t>
            </w:r>
            <w:r w:rsidRPr="00A04FAD">
              <w:rPr>
                <w:rFonts w:ascii="Courier New" w:eastAsia="Times New Roman" w:hAnsi="Courier New" w:cs="Courier New"/>
                <w:color w:val="0000FF"/>
                <w:lang w:val="en-US"/>
              </w:rPr>
              <w:t>&gt;</w:t>
            </w:r>
          </w:p>
          <w:p w14:paraId="3A95D64F"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ValidationCode</w:t>
            </w:r>
            <w:proofErr w:type="spellEnd"/>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DK1045</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ValidationCode</w:t>
            </w:r>
            <w:proofErr w:type="spellEnd"/>
            <w:r w:rsidRPr="00A04FAD">
              <w:rPr>
                <w:rFonts w:ascii="Courier New" w:eastAsia="Times New Roman" w:hAnsi="Courier New" w:cs="Courier New"/>
                <w:color w:val="0000FF"/>
                <w:lang w:val="en-US"/>
              </w:rPr>
              <w:t>&gt;</w:t>
            </w:r>
          </w:p>
          <w:p w14:paraId="214B5DFB"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ValidationText</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Error in "Importer Identification no." (3/16),  when "Additional procedure" (1/11) is F49, the "Importer Identification no" (3/16) must be DK09999981.</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ValidationText</w:t>
            </w:r>
            <w:r w:rsidRPr="00A04FAD">
              <w:rPr>
                <w:rFonts w:ascii="Courier New" w:eastAsia="Times New Roman" w:hAnsi="Courier New" w:cs="Courier New"/>
                <w:color w:val="0000FF"/>
                <w:lang w:val="en-US"/>
              </w:rPr>
              <w:t>&gt;</w:t>
            </w:r>
          </w:p>
          <w:p w14:paraId="63613262"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22D6CF64"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lastRenderedPageBreak/>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$.consignmentShipment[?(@.sequenceNumber ==0)].parties[?(@.partyRoleType == IM) ].partyIdentification</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p>
          <w:p w14:paraId="25DEF77C"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75C926D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40E2E070"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r w:rsidRPr="00A04FAD">
              <w:rPr>
                <w:rFonts w:ascii="Courier New" w:eastAsia="Times New Roman" w:hAnsi="Courier New" w:cs="Courier New"/>
                <w:color w:val="000000"/>
                <w:lang w:val="en-US"/>
              </w:rPr>
              <w:t>$.consignmentShipment[?(@.sequenceNumber == 0)].goodsItems[?(@.sequenceNumber ==1)].procedureCombination</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DocumentSectionCode</w:t>
            </w:r>
            <w:r w:rsidRPr="00A04FAD">
              <w:rPr>
                <w:rFonts w:ascii="Courier New" w:eastAsia="Times New Roman" w:hAnsi="Courier New" w:cs="Courier New"/>
                <w:color w:val="0000FF"/>
                <w:lang w:val="en-US"/>
              </w:rPr>
              <w:t>&gt;</w:t>
            </w:r>
          </w:p>
          <w:p w14:paraId="5AC911A9"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Pointer</w:t>
            </w:r>
            <w:r w:rsidRPr="00A04FAD">
              <w:rPr>
                <w:rFonts w:ascii="Courier New" w:eastAsia="Times New Roman" w:hAnsi="Courier New" w:cs="Courier New"/>
                <w:color w:val="0000FF"/>
                <w:lang w:val="en-US"/>
              </w:rPr>
              <w:t>&gt;</w:t>
            </w:r>
          </w:p>
          <w:p w14:paraId="6EB76C97"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Error</w:t>
            </w:r>
            <w:r w:rsidRPr="00A04FAD">
              <w:rPr>
                <w:rFonts w:ascii="Courier New" w:eastAsia="Times New Roman" w:hAnsi="Courier New" w:cs="Courier New"/>
                <w:color w:val="0000FF"/>
                <w:lang w:val="en-US"/>
              </w:rPr>
              <w:t>&gt;</w:t>
            </w:r>
          </w:p>
          <w:p w14:paraId="0DCDC1CA"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NotificationCreatedDate</w:t>
            </w:r>
            <w:proofErr w:type="spellEnd"/>
            <w:r w:rsidRPr="00A04FAD">
              <w:rPr>
                <w:rFonts w:ascii="Courier New" w:eastAsia="Times New Roman" w:hAnsi="Courier New" w:cs="Courier New"/>
                <w:color w:val="0000FF"/>
                <w:lang w:val="en-US"/>
              </w:rPr>
              <w:t>&gt;</w:t>
            </w:r>
          </w:p>
          <w:p w14:paraId="29900946"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00"/>
                <w:lang w:val="en-US"/>
              </w:rPr>
              <w:t> </w:t>
            </w:r>
            <w:r w:rsidRPr="00A04FAD">
              <w:rPr>
                <w:rFonts w:ascii="Courier New" w:eastAsia="Times New Roman" w:hAnsi="Courier New" w:cs="Courier New"/>
                <w:color w:val="FF0000"/>
                <w:lang w:val="en-US"/>
              </w:rPr>
              <w:t>formatCode</w:t>
            </w:r>
            <w:r w:rsidRPr="00A04FAD">
              <w:rPr>
                <w:rFonts w:ascii="Courier New" w:eastAsia="Times New Roman" w:hAnsi="Courier New" w:cs="Courier New"/>
                <w:color w:val="000000"/>
                <w:lang w:val="en-US"/>
              </w:rPr>
              <w:t>=</w:t>
            </w:r>
            <w:r w:rsidRPr="00A04FAD">
              <w:rPr>
                <w:rFonts w:ascii="Courier New" w:eastAsia="Times New Roman" w:hAnsi="Courier New" w:cs="Courier New"/>
                <w:color w:val="0000FF"/>
                <w:lang w:val="en-US"/>
              </w:rPr>
              <w:t>"304"&gt;</w:t>
            </w:r>
            <w:r w:rsidRPr="00A04FAD">
              <w:rPr>
                <w:rFonts w:ascii="Courier New" w:eastAsia="Times New Roman" w:hAnsi="Courier New" w:cs="Courier New"/>
                <w:color w:val="000000"/>
                <w:lang w:val="en-US"/>
              </w:rPr>
              <w:t>20210916080305Z</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DateTimeString</w:t>
            </w:r>
            <w:r w:rsidRPr="00A04FAD">
              <w:rPr>
                <w:rFonts w:ascii="Courier New" w:eastAsia="Times New Roman" w:hAnsi="Courier New" w:cs="Courier New"/>
                <w:color w:val="0000FF"/>
                <w:lang w:val="en-US"/>
              </w:rPr>
              <w:t>&gt;</w:t>
            </w:r>
          </w:p>
          <w:p w14:paraId="15C08053"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NotificationCreatedDate</w:t>
            </w:r>
            <w:proofErr w:type="spellEnd"/>
            <w:r w:rsidRPr="00A04FAD">
              <w:rPr>
                <w:rFonts w:ascii="Courier New" w:eastAsia="Times New Roman" w:hAnsi="Courier New" w:cs="Courier New"/>
                <w:color w:val="0000FF"/>
                <w:lang w:val="en-US"/>
              </w:rPr>
              <w:t>&gt;</w:t>
            </w:r>
          </w:p>
          <w:p w14:paraId="1507A4FB" w14:textId="77777777" w:rsidR="004F43AA" w:rsidRPr="00A04FAD" w:rsidRDefault="004F43AA" w:rsidP="004F43AA">
            <w:pPr>
              <w:shd w:val="clear" w:color="auto" w:fill="FFFFFE"/>
              <w:spacing w:line="270" w:lineRule="atLeast"/>
              <w:rPr>
                <w:rFonts w:ascii="Courier New" w:eastAsia="Times New Roman" w:hAnsi="Courier New" w:cs="Courier New"/>
                <w:color w:val="000000"/>
                <w:lang w:val="en-US"/>
              </w:rPr>
            </w:pPr>
            <w:r w:rsidRPr="00A04FAD">
              <w:rPr>
                <w:rFonts w:ascii="Courier New" w:eastAsia="Times New Roman" w:hAnsi="Courier New" w:cs="Courier New"/>
                <w:color w:val="000000"/>
                <w:lang w:val="en-US"/>
              </w:rPr>
              <w:t>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Notification</w:t>
            </w:r>
            <w:r w:rsidRPr="00A04FAD">
              <w:rPr>
                <w:rFonts w:ascii="Courier New" w:eastAsia="Times New Roman" w:hAnsi="Courier New" w:cs="Courier New"/>
                <w:color w:val="0000FF"/>
                <w:lang w:val="en-US"/>
              </w:rPr>
              <w:t>&gt;</w:t>
            </w:r>
          </w:p>
          <w:p w14:paraId="6150E6D5" w14:textId="77777777" w:rsidR="004F43AA" w:rsidRDefault="004F43AA" w:rsidP="004F43AA">
            <w:pPr>
              <w:rPr>
                <w:lang w:val="en-GB"/>
              </w:rPr>
            </w:pPr>
          </w:p>
        </w:tc>
      </w:tr>
    </w:tbl>
    <w:p w14:paraId="2B60A3EB" w14:textId="77777777" w:rsidR="00936502" w:rsidRDefault="00936502" w:rsidP="00DE6354">
      <w:pPr>
        <w:pStyle w:val="BodyText"/>
      </w:pPr>
    </w:p>
    <w:p w14:paraId="7B367AD1" w14:textId="502EBC61" w:rsidR="00D36114" w:rsidRDefault="001B3D7B" w:rsidP="00B77655">
      <w:pPr>
        <w:pStyle w:val="BodyText"/>
        <w:rPr>
          <w:lang w:val="en-US"/>
        </w:rPr>
      </w:pPr>
      <w:r w:rsidRPr="001B3D7B">
        <w:rPr>
          <w:lang w:val="en-US"/>
        </w:rPr>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A04FAD">
        <w:rPr>
          <w:rFonts w:ascii="Courier New" w:eastAsia="Times New Roman" w:hAnsi="Courier New" w:cs="Courier New"/>
          <w:color w:val="0000FF"/>
          <w:lang w:val="en-US"/>
        </w:rPr>
        <w:t>&lt;</w:t>
      </w:r>
      <w:r w:rsidR="00C761BE" w:rsidRPr="00A04FAD">
        <w:rPr>
          <w:rFonts w:ascii="Courier New" w:eastAsia="Times New Roman" w:hAnsi="Courier New" w:cs="Courier New"/>
          <w:color w:val="800000"/>
          <w:lang w:val="en-US"/>
        </w:rPr>
        <w:t>Error</w:t>
      </w:r>
      <w:r w:rsidR="00C761BE" w:rsidRPr="00A04FAD">
        <w:rPr>
          <w:rFonts w:ascii="Courier New" w:eastAsia="Times New Roman" w:hAnsi="Courier New" w:cs="Courier New"/>
          <w:color w:val="0000FF"/>
          <w:lang w:val="en-US"/>
        </w:rPr>
        <w:t>&gt;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odyText"/>
        <w:rPr>
          <w:lang w:val="en-US"/>
        </w:rPr>
      </w:pPr>
      <w:r w:rsidRPr="00821F71">
        <w:rPr>
          <w:rStyle w:val="BodyTextChar"/>
          <w:lang w:val="en-US"/>
        </w:rPr>
        <w:t xml:space="preserve">In the example above a business rule was broken. </w:t>
      </w:r>
      <w:r w:rsidR="00A40EAA" w:rsidRPr="00821F71">
        <w:rPr>
          <w:rStyle w:val="BodyTextChar"/>
          <w:lang w:val="en-US"/>
        </w:rPr>
        <w:t>The broken business rule</w:t>
      </w:r>
      <w:r w:rsidRPr="00821F71">
        <w:rPr>
          <w:rStyle w:val="BodyTextChar"/>
          <w:lang w:val="en-US"/>
        </w:rPr>
        <w:t xml:space="preserve"> is explained as an </w:t>
      </w:r>
      <w:r w:rsidR="0053527B" w:rsidRPr="00821F71">
        <w:rPr>
          <w:rStyle w:val="BodyTextChar"/>
          <w:lang w:val="en-US"/>
        </w:rPr>
        <w:t>error code in</w:t>
      </w:r>
      <w:r w:rsidR="0053527B">
        <w:rPr>
          <w:lang w:val="en-US"/>
        </w:rPr>
        <w:t xml:space="preserve"> </w:t>
      </w:r>
      <w:r w:rsidR="0053527B" w:rsidRPr="00A04FAD">
        <w:rPr>
          <w:rFonts w:ascii="Courier New" w:eastAsia="Times New Roman" w:hAnsi="Courier New" w:cs="Courier New"/>
          <w:color w:val="0000FF"/>
          <w:lang w:val="en-US"/>
        </w:rPr>
        <w:t>&lt;</w:t>
      </w:r>
      <w:proofErr w:type="spellStart"/>
      <w:r w:rsidR="0053527B" w:rsidRPr="00A04FAD">
        <w:rPr>
          <w:rFonts w:ascii="Courier New" w:eastAsia="Times New Roman" w:hAnsi="Courier New" w:cs="Courier New"/>
          <w:color w:val="800000"/>
          <w:lang w:val="en-US"/>
        </w:rPr>
        <w:t>ValidationCode</w:t>
      </w:r>
      <w:proofErr w:type="spellEnd"/>
      <w:r w:rsidR="0053527B" w:rsidRPr="00A04FAD">
        <w:rPr>
          <w:rFonts w:ascii="Courier New" w:eastAsia="Times New Roman" w:hAnsi="Courier New" w:cs="Courier New"/>
          <w:color w:val="0000FF"/>
          <w:lang w:val="en-US"/>
        </w:rPr>
        <w:t>&gt;</w:t>
      </w:r>
      <w:r w:rsidR="0053527B">
        <w:rPr>
          <w:lang w:val="en-US"/>
        </w:rPr>
        <w:t xml:space="preserve"> </w:t>
      </w:r>
      <w:r w:rsidR="0053527B" w:rsidRPr="00821F71">
        <w:rPr>
          <w:rStyle w:val="BodyTextChar"/>
          <w:lang w:val="en-US"/>
        </w:rPr>
        <w:t xml:space="preserve">and error description </w:t>
      </w:r>
      <w:r w:rsidR="00E70E2B" w:rsidRPr="00821F71">
        <w:rPr>
          <w:rStyle w:val="BodyTextChar"/>
          <w:lang w:val="en-US"/>
        </w:rPr>
        <w:t xml:space="preserve">in </w:t>
      </w:r>
      <w:r w:rsidR="00E70E2B" w:rsidRPr="00A04FAD">
        <w:rPr>
          <w:rFonts w:ascii="Courier New" w:eastAsia="Times New Roman" w:hAnsi="Courier New" w:cs="Courier New"/>
          <w:color w:val="0000FF"/>
          <w:lang w:val="en-US"/>
        </w:rPr>
        <w:t>&lt;</w:t>
      </w:r>
      <w:proofErr w:type="spellStart"/>
      <w:r w:rsidR="00E70E2B" w:rsidRPr="00A04FAD">
        <w:rPr>
          <w:rFonts w:ascii="Courier New" w:eastAsia="Times New Roman" w:hAnsi="Courier New" w:cs="Courier New"/>
          <w:color w:val="800000"/>
          <w:lang w:val="en-US"/>
        </w:rPr>
        <w:t>Validation</w:t>
      </w:r>
      <w:r w:rsidR="00E70E2B">
        <w:rPr>
          <w:rFonts w:ascii="Courier New" w:eastAsia="Times New Roman" w:hAnsi="Courier New" w:cs="Courier New"/>
          <w:color w:val="800000"/>
          <w:lang w:val="en-US"/>
        </w:rPr>
        <w:t>Text</w:t>
      </w:r>
      <w:proofErr w:type="spellEnd"/>
      <w:r w:rsidR="00E70E2B" w:rsidRPr="00A04FAD">
        <w:rPr>
          <w:rFonts w:ascii="Courier New" w:eastAsia="Times New Roman" w:hAnsi="Courier New" w:cs="Courier New"/>
          <w:color w:val="0000FF"/>
          <w:lang w:val="en-US"/>
        </w:rPr>
        <w:t>&gt;</w:t>
      </w:r>
      <w:r w:rsidR="0053527B" w:rsidRPr="00821F71">
        <w:rPr>
          <w:rStyle w:val="BodyTextChar"/>
          <w:lang w:val="en-US"/>
        </w:rPr>
        <w:t xml:space="preserve">. </w:t>
      </w:r>
      <w:r w:rsidR="004C2E93" w:rsidRPr="00821F71">
        <w:rPr>
          <w:rStyle w:val="BodyTextChar"/>
          <w:lang w:val="en-US"/>
        </w:rPr>
        <w:t>T</w:t>
      </w:r>
      <w:r w:rsidR="00963D0F" w:rsidRPr="00821F71">
        <w:rPr>
          <w:rStyle w:val="BodyTextChar"/>
          <w:lang w:val="en-US"/>
        </w:rPr>
        <w:t xml:space="preserve">he </w:t>
      </w:r>
      <w:r w:rsidR="00963D0F" w:rsidRPr="00A04FAD">
        <w:rPr>
          <w:rFonts w:ascii="Courier New" w:eastAsia="Times New Roman" w:hAnsi="Courier New" w:cs="Courier New"/>
          <w:color w:val="0000FF"/>
          <w:lang w:val="en-US"/>
        </w:rPr>
        <w:t>&lt;</w:t>
      </w:r>
      <w:r w:rsidR="00963D0F" w:rsidRPr="00A04FAD">
        <w:rPr>
          <w:rFonts w:ascii="Courier New" w:eastAsia="Times New Roman" w:hAnsi="Courier New" w:cs="Courier New"/>
          <w:color w:val="800000"/>
          <w:lang w:val="en-US"/>
        </w:rPr>
        <w:t>Pointer</w:t>
      </w:r>
      <w:r w:rsidR="00963D0F" w:rsidRPr="00A04FAD">
        <w:rPr>
          <w:rFonts w:ascii="Courier New" w:eastAsia="Times New Roman" w:hAnsi="Courier New" w:cs="Courier New"/>
          <w:color w:val="0000FF"/>
          <w:lang w:val="en-US"/>
        </w:rPr>
        <w:t>&gt;</w:t>
      </w:r>
      <w:r w:rsidR="00963D0F">
        <w:rPr>
          <w:lang w:val="en-US"/>
        </w:rPr>
        <w:t xml:space="preserve"> -element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odyText"/>
        <w:rPr>
          <w:lang w:val="en-US"/>
        </w:rPr>
      </w:pPr>
      <w:r w:rsidRPr="0036256C">
        <w:rPr>
          <w:b/>
          <w:bCs/>
          <w:lang w:val="en-US"/>
        </w:rPr>
        <w:t>For a full list of error codes</w:t>
      </w:r>
      <w:r>
        <w:rPr>
          <w:lang w:val="en-US"/>
        </w:rPr>
        <w:t xml:space="preserve">, </w:t>
      </w:r>
      <w:r w:rsidR="0036256C" w:rsidRPr="009373EE">
        <w:rPr>
          <w:b/>
          <w:bCs/>
          <w:lang w:val="en-US"/>
        </w:rPr>
        <w:t>see</w:t>
      </w:r>
      <w:r w:rsidR="0036256C">
        <w:rPr>
          <w:lang w:val="en-US"/>
        </w:rPr>
        <w:t xml:space="preserve"> </w:t>
      </w:r>
      <w:hyperlink r:id="rId48"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t xml:space="preserve">CWMREJ of </w:t>
      </w:r>
      <w:r>
        <w:rPr>
          <w:sz w:val="22"/>
          <w:szCs w:val="22"/>
          <w:lang w:val="en-US"/>
        </w:rPr>
        <w:t>support function request</w:t>
      </w:r>
    </w:p>
    <w:p w14:paraId="43B62F68" w14:textId="62A535EC" w:rsidR="008B6B2C" w:rsidRDefault="0063750D" w:rsidP="006B10D5">
      <w:pPr>
        <w:pStyle w:val="BodyTex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 xml:space="preserve">errors for the rejection of a support function request are also displayed in the </w:t>
      </w:r>
      <w:proofErr w:type="spellStart"/>
      <w:r w:rsidR="007115BE" w:rsidRPr="00821F71">
        <w:rPr>
          <w:lang w:val="en-US"/>
        </w:rPr>
        <w:t>the</w:t>
      </w:r>
      <w:proofErr w:type="spellEnd"/>
      <w:r w:rsidR="007115BE">
        <w:rPr>
          <w:lang w:val="en-US"/>
        </w:rPr>
        <w:t xml:space="preserve"> </w:t>
      </w:r>
      <w:r w:rsidR="007115BE" w:rsidRPr="00A04FAD">
        <w:rPr>
          <w:rFonts w:ascii="Courier New" w:eastAsia="Times New Roman" w:hAnsi="Courier New" w:cs="Courier New"/>
          <w:color w:val="0000FF"/>
          <w:lang w:val="en-US"/>
        </w:rPr>
        <w:t>&lt;</w:t>
      </w:r>
      <w:r w:rsidR="007115BE" w:rsidRPr="00A04FAD">
        <w:rPr>
          <w:rFonts w:ascii="Courier New" w:eastAsia="Times New Roman" w:hAnsi="Courier New" w:cs="Courier New"/>
          <w:color w:val="800000"/>
          <w:lang w:val="en-US"/>
        </w:rPr>
        <w:t>Error</w:t>
      </w:r>
      <w:r w:rsidR="007115BE" w:rsidRPr="00A04FAD">
        <w:rPr>
          <w:rFonts w:ascii="Courier New" w:eastAsia="Times New Roman" w:hAnsi="Courier New" w:cs="Courier New"/>
          <w:color w:val="0000FF"/>
          <w:lang w:val="en-US"/>
        </w:rPr>
        <w:t>&gt;</w:t>
      </w:r>
      <w:r w:rsidR="007115BE">
        <w:rPr>
          <w:lang w:val="en-US"/>
        </w:rPr>
        <w:t xml:space="preserve">-element of the notification. </w:t>
      </w:r>
    </w:p>
    <w:p w14:paraId="3A98FEF8" w14:textId="3D224DC6" w:rsidR="007115BE" w:rsidRPr="00526496" w:rsidRDefault="00526496" w:rsidP="006B10D5">
      <w:pPr>
        <w:pStyle w:val="BodyText"/>
        <w:rPr>
          <w:lang w:val="en-GB"/>
        </w:rPr>
      </w:pPr>
      <w:r>
        <w:rPr>
          <w:lang w:val="en-GB"/>
        </w:rPr>
        <w:t xml:space="preserve">In the </w:t>
      </w:r>
      <w:r w:rsidRPr="00A04FAD">
        <w:rPr>
          <w:rFonts w:ascii="Courier New" w:eastAsia="Times New Roman" w:hAnsi="Courier New" w:cs="Courier New"/>
          <w:color w:val="0000FF"/>
          <w:lang w:val="en-US"/>
        </w:rPr>
        <w:t>&lt;</w:t>
      </w:r>
      <w:r w:rsidRPr="00A04FAD">
        <w:rPr>
          <w:rFonts w:ascii="Courier New" w:eastAsia="Times New Roman" w:hAnsi="Courier New" w:cs="Courier New"/>
          <w:color w:val="800000"/>
          <w:lang w:val="en-US"/>
        </w:rPr>
        <w:t>Error</w:t>
      </w:r>
      <w:r w:rsidRPr="00A04FAD">
        <w:rPr>
          <w:rFonts w:ascii="Courier New" w:eastAsia="Times New Roman" w:hAnsi="Courier New" w:cs="Courier New"/>
          <w:color w:val="0000FF"/>
          <w:lang w:val="en-US"/>
        </w:rPr>
        <w:t>&gt;</w:t>
      </w:r>
      <w:r>
        <w:rPr>
          <w:lang w:val="en-US"/>
        </w:rPr>
        <w:t xml:space="preserve">-element </w:t>
      </w:r>
      <w:r w:rsidR="000048F1">
        <w:rPr>
          <w:lang w:val="en-US"/>
        </w:rPr>
        <w:t xml:space="preserve">an </w:t>
      </w:r>
      <w:r>
        <w:rPr>
          <w:lang w:val="en-GB"/>
        </w:rPr>
        <w:t xml:space="preserve">error code is contained in the </w:t>
      </w:r>
      <w:r w:rsidRPr="00A04FAD">
        <w:rPr>
          <w:rFonts w:ascii="Courier New" w:eastAsia="Times New Roman" w:hAnsi="Courier New" w:cs="Courier New"/>
          <w:color w:val="0000FF"/>
          <w:lang w:val="en-US"/>
        </w:rPr>
        <w:t>&lt;</w:t>
      </w:r>
      <w:proofErr w:type="spellStart"/>
      <w:r w:rsidRPr="00A04FAD">
        <w:rPr>
          <w:rFonts w:ascii="Courier New" w:eastAsia="Times New Roman" w:hAnsi="Courier New" w:cs="Courier New"/>
          <w:color w:val="800000"/>
          <w:lang w:val="en-US"/>
        </w:rPr>
        <w:t>ValidationCode</w:t>
      </w:r>
      <w:proofErr w:type="spellEnd"/>
      <w:r w:rsidRPr="00A04FAD">
        <w:rPr>
          <w:rFonts w:ascii="Courier New" w:eastAsia="Times New Roman" w:hAnsi="Courier New" w:cs="Courier New"/>
          <w:color w:val="0000FF"/>
          <w:lang w:val="en-US"/>
        </w:rPr>
        <w:t>&gt;</w:t>
      </w:r>
      <w:r>
        <w:rPr>
          <w:lang w:val="en-US"/>
        </w:rPr>
        <w:t>-element</w:t>
      </w:r>
      <w:r w:rsidR="000048F1">
        <w:rPr>
          <w:lang w:val="en-US"/>
        </w:rPr>
        <w:t xml:space="preserve"> as well as an error description in the </w:t>
      </w:r>
      <w:r w:rsidR="000048F1" w:rsidRPr="00A04FAD">
        <w:rPr>
          <w:rFonts w:ascii="Courier New" w:eastAsia="Times New Roman" w:hAnsi="Courier New" w:cs="Courier New"/>
          <w:color w:val="0000FF"/>
          <w:lang w:val="en-US"/>
        </w:rPr>
        <w:t>&lt;</w:t>
      </w:r>
      <w:proofErr w:type="spellStart"/>
      <w:r w:rsidR="000048F1" w:rsidRPr="00A04FAD">
        <w:rPr>
          <w:rFonts w:ascii="Courier New" w:eastAsia="Times New Roman" w:hAnsi="Courier New" w:cs="Courier New"/>
          <w:color w:val="800000"/>
          <w:lang w:val="en-US"/>
        </w:rPr>
        <w:t>Validation</w:t>
      </w:r>
      <w:r w:rsidR="000048F1">
        <w:rPr>
          <w:rFonts w:ascii="Courier New" w:eastAsia="Times New Roman" w:hAnsi="Courier New" w:cs="Courier New"/>
          <w:color w:val="800000"/>
          <w:lang w:val="en-US"/>
        </w:rPr>
        <w:t>Text</w:t>
      </w:r>
      <w:proofErr w:type="spellEnd"/>
      <w:r w:rsidR="000048F1" w:rsidRPr="00A04FAD">
        <w:rPr>
          <w:rFonts w:ascii="Courier New" w:eastAsia="Times New Roman" w:hAnsi="Courier New" w:cs="Courier New"/>
          <w:color w:val="0000FF"/>
          <w:lang w:val="en-US"/>
        </w:rPr>
        <w:t>&gt;</w:t>
      </w:r>
      <w:r w:rsidR="000048F1">
        <w:rPr>
          <w:lang w:val="en-US"/>
        </w:rPr>
        <w:t xml:space="preserve">-element, as seen in the example below. </w:t>
      </w:r>
      <w:r w:rsidR="00C86A6A">
        <w:rPr>
          <w:lang w:val="en-US"/>
        </w:rPr>
        <w:br/>
      </w:r>
    </w:p>
    <w:tbl>
      <w:tblPr>
        <w:tblStyle w:val="TableGrid"/>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Notification</w:t>
            </w:r>
            <w:r w:rsidRPr="006B10D5">
              <w:rPr>
                <w:rFonts w:ascii="Courier New" w:eastAsia="Times New Roman" w:hAnsi="Courier New" w:cs="Courier New"/>
                <w:color w:val="0000FF"/>
                <w:lang w:val="en-US"/>
              </w:rPr>
              <w:t>&gt;</w:t>
            </w:r>
          </w:p>
          <w:p w14:paraId="233ADD5F"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NotificationEventType</w:t>
            </w:r>
            <w:proofErr w:type="spellEnd"/>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CWMREJ</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NotificationEventType</w:t>
            </w:r>
            <w:proofErr w:type="spellEnd"/>
            <w:r w:rsidRPr="006B10D5">
              <w:rPr>
                <w:rFonts w:ascii="Courier New" w:eastAsia="Times New Roman" w:hAnsi="Courier New" w:cs="Courier New"/>
                <w:color w:val="0000FF"/>
                <w:lang w:val="en-US"/>
              </w:rPr>
              <w:t>&gt;</w:t>
            </w:r>
          </w:p>
          <w:p w14:paraId="244B4A4C"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NotificationSID</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ea596738-a493-451e-86d4-f0c66d2e639f</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NotificationSID</w:t>
            </w:r>
            <w:r w:rsidRPr="006B10D5">
              <w:rPr>
                <w:rFonts w:ascii="Courier New" w:eastAsia="Times New Roman" w:hAnsi="Courier New" w:cs="Courier New"/>
                <w:color w:val="0000FF"/>
                <w:lang w:val="en-US"/>
              </w:rPr>
              <w:t>&gt;</w:t>
            </w:r>
          </w:p>
          <w:p w14:paraId="776E15B4"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Declaration</w:t>
            </w:r>
            <w:r w:rsidRPr="006B10D5">
              <w:rPr>
                <w:rFonts w:ascii="Courier New" w:eastAsia="Times New Roman" w:hAnsi="Courier New" w:cs="Courier New"/>
                <w:color w:val="0000FF"/>
                <w:lang w:val="en-US"/>
              </w:rPr>
              <w:t>&gt;</w:t>
            </w:r>
          </w:p>
          <w:p w14:paraId="5543A143"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21DK6QXM5OVPTWONR2</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p>
          <w:p w14:paraId="1E8E5F62"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LRN</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EM160902</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LRN</w:t>
            </w:r>
            <w:r w:rsidRPr="006B10D5">
              <w:rPr>
                <w:rFonts w:ascii="Courier New" w:eastAsia="Times New Roman" w:hAnsi="Courier New" w:cs="Courier New"/>
                <w:color w:val="0000FF"/>
                <w:lang w:val="en-US"/>
              </w:rPr>
              <w:t>&gt;</w:t>
            </w:r>
          </w:p>
          <w:p w14:paraId="56EDF67C"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SubmitterReferenceNumber</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EM160902</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SubmitterReferenceNumber</w:t>
            </w:r>
            <w:r w:rsidRPr="006B10D5">
              <w:rPr>
                <w:rFonts w:ascii="Courier New" w:eastAsia="Times New Roman" w:hAnsi="Courier New" w:cs="Courier New"/>
                <w:color w:val="0000FF"/>
                <w:lang w:val="en-US"/>
              </w:rPr>
              <w:t>&gt;</w:t>
            </w:r>
          </w:p>
          <w:p w14:paraId="0215E29F"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RejectionDateTime</w:t>
            </w:r>
            <w:proofErr w:type="spellEnd"/>
            <w:r w:rsidRPr="006B10D5">
              <w:rPr>
                <w:rFonts w:ascii="Courier New" w:eastAsia="Times New Roman" w:hAnsi="Courier New" w:cs="Courier New"/>
                <w:color w:val="0000FF"/>
                <w:lang w:val="en-US"/>
              </w:rPr>
              <w:t>&gt;</w:t>
            </w:r>
          </w:p>
          <w:p w14:paraId="1CA38CA2"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00"/>
                <w:lang w:val="en-US"/>
              </w:rPr>
              <w:t> </w:t>
            </w:r>
            <w:r w:rsidRPr="006B10D5">
              <w:rPr>
                <w:rFonts w:ascii="Courier New" w:eastAsia="Times New Roman" w:hAnsi="Courier New" w:cs="Courier New"/>
                <w:color w:val="FF0000"/>
                <w:lang w:val="en-US"/>
              </w:rPr>
              <w:t>formatCode</w:t>
            </w:r>
            <w:r w:rsidRPr="006B10D5">
              <w:rPr>
                <w:rFonts w:ascii="Courier New" w:eastAsia="Times New Roman" w:hAnsi="Courier New" w:cs="Courier New"/>
                <w:color w:val="000000"/>
                <w:lang w:val="en-US"/>
              </w:rPr>
              <w:t>=</w:t>
            </w:r>
            <w:r w:rsidRPr="006B10D5">
              <w:rPr>
                <w:rFonts w:ascii="Courier New" w:eastAsia="Times New Roman" w:hAnsi="Courier New" w:cs="Courier New"/>
                <w:color w:val="0000FF"/>
                <w:lang w:val="en-US"/>
              </w:rPr>
              <w:t>"304"&gt;</w:t>
            </w:r>
            <w:r w:rsidRPr="006B10D5">
              <w:rPr>
                <w:rFonts w:ascii="Courier New" w:eastAsia="Times New Roman" w:hAnsi="Courier New" w:cs="Courier New"/>
                <w:color w:val="000000"/>
                <w:lang w:val="en-US"/>
              </w:rPr>
              <w:t>20210916081418Z</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FF"/>
                <w:lang w:val="en-US"/>
              </w:rPr>
              <w:t>&gt;</w:t>
            </w:r>
          </w:p>
          <w:p w14:paraId="4956F666"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RejectionDateTime</w:t>
            </w:r>
            <w:proofErr w:type="spellEnd"/>
            <w:r w:rsidRPr="006B10D5">
              <w:rPr>
                <w:rFonts w:ascii="Courier New" w:eastAsia="Times New Roman" w:hAnsi="Courier New" w:cs="Courier New"/>
                <w:color w:val="0000FF"/>
                <w:lang w:val="en-US"/>
              </w:rPr>
              <w:t>&gt;</w:t>
            </w:r>
          </w:p>
          <w:p w14:paraId="283785D7"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Declaration</w:t>
            </w:r>
            <w:r w:rsidRPr="006B10D5">
              <w:rPr>
                <w:rFonts w:ascii="Courier New" w:eastAsia="Times New Roman" w:hAnsi="Courier New" w:cs="Courier New"/>
                <w:color w:val="0000FF"/>
                <w:lang w:val="en-US"/>
              </w:rPr>
              <w:t>&gt;</w:t>
            </w:r>
          </w:p>
          <w:p w14:paraId="75165A53"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Error</w:t>
            </w:r>
            <w:r w:rsidRPr="006B10D5">
              <w:rPr>
                <w:rFonts w:ascii="Courier New" w:eastAsia="Times New Roman" w:hAnsi="Courier New" w:cs="Courier New"/>
                <w:color w:val="0000FF"/>
                <w:lang w:val="en-US"/>
              </w:rPr>
              <w:t>&gt;</w:t>
            </w:r>
          </w:p>
          <w:p w14:paraId="75941E75"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ValidationCode</w:t>
            </w:r>
            <w:proofErr w:type="spellEnd"/>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DMS10001</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ValidationCode</w:t>
            </w:r>
            <w:proofErr w:type="spellEnd"/>
            <w:r w:rsidRPr="006B10D5">
              <w:rPr>
                <w:rFonts w:ascii="Courier New" w:eastAsia="Times New Roman" w:hAnsi="Courier New" w:cs="Courier New"/>
                <w:color w:val="0000FF"/>
                <w:lang w:val="en-US"/>
              </w:rPr>
              <w:t>&gt;</w:t>
            </w:r>
          </w:p>
          <w:p w14:paraId="4E615588"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ValidationText</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Obligation error: obligation rule not met</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ValidationText</w:t>
            </w:r>
            <w:r w:rsidRPr="006B10D5">
              <w:rPr>
                <w:rFonts w:ascii="Courier New" w:eastAsia="Times New Roman" w:hAnsi="Courier New" w:cs="Courier New"/>
                <w:color w:val="0000FF"/>
                <w:lang w:val="en-US"/>
              </w:rPr>
              <w:t>&gt;</w:t>
            </w:r>
          </w:p>
          <w:p w14:paraId="071B12F5"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Error</w:t>
            </w:r>
            <w:r w:rsidRPr="006B10D5">
              <w:rPr>
                <w:rFonts w:ascii="Courier New" w:eastAsia="Times New Roman" w:hAnsi="Courier New" w:cs="Courier New"/>
                <w:color w:val="0000FF"/>
                <w:lang w:val="en-US"/>
              </w:rPr>
              <w:t>&gt;</w:t>
            </w:r>
          </w:p>
          <w:p w14:paraId="34B2FE99"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NotificationCreatedDate</w:t>
            </w:r>
            <w:proofErr w:type="spellEnd"/>
            <w:r w:rsidRPr="006B10D5">
              <w:rPr>
                <w:rFonts w:ascii="Courier New" w:eastAsia="Times New Roman" w:hAnsi="Courier New" w:cs="Courier New"/>
                <w:color w:val="0000FF"/>
                <w:lang w:val="en-US"/>
              </w:rPr>
              <w:t>&gt;</w:t>
            </w:r>
          </w:p>
          <w:p w14:paraId="51DDF2E5"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00"/>
                <w:lang w:val="en-US"/>
              </w:rPr>
              <w:t> </w:t>
            </w:r>
            <w:r w:rsidRPr="006B10D5">
              <w:rPr>
                <w:rFonts w:ascii="Courier New" w:eastAsia="Times New Roman" w:hAnsi="Courier New" w:cs="Courier New"/>
                <w:color w:val="FF0000"/>
                <w:lang w:val="en-US"/>
              </w:rPr>
              <w:t>formatCode</w:t>
            </w:r>
            <w:r w:rsidRPr="006B10D5">
              <w:rPr>
                <w:rFonts w:ascii="Courier New" w:eastAsia="Times New Roman" w:hAnsi="Courier New" w:cs="Courier New"/>
                <w:color w:val="000000"/>
                <w:lang w:val="en-US"/>
              </w:rPr>
              <w:t>=</w:t>
            </w:r>
            <w:r w:rsidRPr="006B10D5">
              <w:rPr>
                <w:rFonts w:ascii="Courier New" w:eastAsia="Times New Roman" w:hAnsi="Courier New" w:cs="Courier New"/>
                <w:color w:val="0000FF"/>
                <w:lang w:val="en-US"/>
              </w:rPr>
              <w:t>"304"&gt;</w:t>
            </w:r>
            <w:r w:rsidRPr="006B10D5">
              <w:rPr>
                <w:rFonts w:ascii="Courier New" w:eastAsia="Times New Roman" w:hAnsi="Courier New" w:cs="Courier New"/>
                <w:color w:val="000000"/>
                <w:lang w:val="en-US"/>
              </w:rPr>
              <w:t>20210916081419Z</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DateTimeString</w:t>
            </w:r>
            <w:r w:rsidRPr="006B10D5">
              <w:rPr>
                <w:rFonts w:ascii="Courier New" w:eastAsia="Times New Roman" w:hAnsi="Courier New" w:cs="Courier New"/>
                <w:color w:val="0000FF"/>
                <w:lang w:val="en-US"/>
              </w:rPr>
              <w:t>&gt;</w:t>
            </w:r>
          </w:p>
          <w:p w14:paraId="4ABC27B0"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lastRenderedPageBreak/>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NotificationCreatedDate</w:t>
            </w:r>
            <w:proofErr w:type="spellEnd"/>
            <w:r w:rsidRPr="006B10D5">
              <w:rPr>
                <w:rFonts w:ascii="Courier New" w:eastAsia="Times New Roman" w:hAnsi="Courier New" w:cs="Courier New"/>
                <w:color w:val="0000FF"/>
                <w:lang w:val="en-US"/>
              </w:rPr>
              <w:t>&gt;</w:t>
            </w:r>
          </w:p>
          <w:p w14:paraId="2F4B6561"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proofErr w:type="spellStart"/>
            <w:r w:rsidRPr="006B10D5">
              <w:rPr>
                <w:rFonts w:ascii="Courier New" w:eastAsia="Times New Roman" w:hAnsi="Courier New" w:cs="Courier New"/>
                <w:color w:val="800000"/>
                <w:lang w:val="en-US"/>
              </w:rPr>
              <w:t>AdditionalMessage</w:t>
            </w:r>
            <w:proofErr w:type="spellEnd"/>
            <w:r w:rsidRPr="006B10D5">
              <w:rPr>
                <w:rFonts w:ascii="Courier New" w:eastAsia="Times New Roman" w:hAnsi="Courier New" w:cs="Courier New"/>
                <w:color w:val="0000FF"/>
                <w:lang w:val="en-US"/>
              </w:rPr>
              <w:t>&gt;</w:t>
            </w:r>
          </w:p>
          <w:p w14:paraId="7A7CF6ED" w14:textId="77777777" w:rsidR="006B10D5" w:rsidRPr="006B10D5"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r w:rsidRPr="006B10D5">
              <w:rPr>
                <w:rFonts w:ascii="Courier New" w:eastAsia="Times New Roman" w:hAnsi="Courier New" w:cs="Courier New"/>
                <w:color w:val="000000"/>
                <w:lang w:val="en-US"/>
              </w:rPr>
              <w:t>21DKCORFEMO96YDO05</w:t>
            </w:r>
            <w:r w:rsidRPr="006B10D5">
              <w:rPr>
                <w:rFonts w:ascii="Courier New" w:eastAsia="Times New Roman" w:hAnsi="Courier New" w:cs="Courier New"/>
                <w:color w:val="0000FF"/>
                <w:lang w:val="en-US"/>
              </w:rPr>
              <w:t>&lt;/</w:t>
            </w:r>
            <w:r w:rsidRPr="006B10D5">
              <w:rPr>
                <w:rFonts w:ascii="Courier New" w:eastAsia="Times New Roman" w:hAnsi="Courier New" w:cs="Courier New"/>
                <w:color w:val="800000"/>
                <w:lang w:val="en-US"/>
              </w:rPr>
              <w:t>MRN</w:t>
            </w:r>
            <w:r w:rsidRPr="006B10D5">
              <w:rPr>
                <w:rFonts w:ascii="Courier New" w:eastAsia="Times New Roman" w:hAnsi="Courier New" w:cs="Courier New"/>
                <w:color w:val="0000FF"/>
                <w:lang w:val="en-US"/>
              </w:rPr>
              <w:t>&gt;</w:t>
            </w:r>
          </w:p>
          <w:p w14:paraId="2719E73F" w14:textId="77777777" w:rsidR="006B10D5" w:rsidRPr="00821F71" w:rsidRDefault="006B10D5" w:rsidP="006B10D5">
            <w:pPr>
              <w:shd w:val="clear" w:color="auto" w:fill="FFFFFE"/>
              <w:spacing w:line="270" w:lineRule="atLeast"/>
              <w:rPr>
                <w:rFonts w:ascii="Courier New" w:eastAsia="Times New Roman" w:hAnsi="Courier New" w:cs="Courier New"/>
                <w:color w:val="000000"/>
                <w:lang w:val="en-US"/>
              </w:rPr>
            </w:pPr>
            <w:r w:rsidRPr="006B10D5">
              <w:rPr>
                <w:rFonts w:ascii="Courier New" w:eastAsia="Times New Roman" w:hAnsi="Courier New" w:cs="Courier New"/>
                <w:color w:val="000000"/>
                <w:lang w:val="en-US"/>
              </w:rPr>
              <w:t>        </w:t>
            </w:r>
            <w:r w:rsidRPr="00821F71">
              <w:rPr>
                <w:rFonts w:ascii="Courier New" w:eastAsia="Times New Roman" w:hAnsi="Courier New" w:cs="Courier New"/>
                <w:color w:val="0000FF"/>
                <w:lang w:val="en-US"/>
              </w:rPr>
              <w:t>&lt;/</w:t>
            </w:r>
            <w:proofErr w:type="spellStart"/>
            <w:r w:rsidRPr="00821F71">
              <w:rPr>
                <w:rFonts w:ascii="Courier New" w:eastAsia="Times New Roman" w:hAnsi="Courier New" w:cs="Courier New"/>
                <w:color w:val="800000"/>
                <w:lang w:val="en-US"/>
              </w:rPr>
              <w:t>AdditionalMessage</w:t>
            </w:r>
            <w:proofErr w:type="spellEnd"/>
            <w:r w:rsidRPr="00821F71">
              <w:rPr>
                <w:rFonts w:ascii="Courier New" w:eastAsia="Times New Roman" w:hAnsi="Courier New" w:cs="Courier New"/>
                <w:color w:val="0000FF"/>
                <w:lang w:val="en-US"/>
              </w:rPr>
              <w:t>&gt;</w:t>
            </w:r>
          </w:p>
          <w:p w14:paraId="27C92D30" w14:textId="77777777" w:rsidR="006B10D5" w:rsidRDefault="006B10D5" w:rsidP="006B10D5">
            <w:pPr>
              <w:shd w:val="clear" w:color="auto" w:fill="FFFFFE"/>
              <w:spacing w:line="270" w:lineRule="atLeast"/>
              <w:rPr>
                <w:rFonts w:ascii="Courier New" w:eastAsia="Times New Roman" w:hAnsi="Courier New" w:cs="Courier New"/>
                <w:color w:val="0000FF"/>
              </w:rPr>
            </w:pPr>
            <w:r w:rsidRPr="00821F71">
              <w:rPr>
                <w:rFonts w:ascii="Courier New" w:eastAsia="Times New Roman" w:hAnsi="Courier New" w:cs="Courier New"/>
                <w:color w:val="000000"/>
                <w:lang w:val="en-US"/>
              </w:rPr>
              <w:t>    </w:t>
            </w:r>
            <w:r w:rsidRPr="006F653F">
              <w:rPr>
                <w:rFonts w:ascii="Courier New" w:eastAsia="Times New Roman" w:hAnsi="Courier New" w:cs="Courier New"/>
                <w:color w:val="0000FF"/>
              </w:rPr>
              <w:t>&lt;/</w:t>
            </w:r>
            <w:r w:rsidRPr="006F653F">
              <w:rPr>
                <w:rFonts w:ascii="Courier New" w:eastAsia="Times New Roman" w:hAnsi="Courier New" w:cs="Courier New"/>
                <w:color w:val="800000"/>
              </w:rPr>
              <w:t>Notification</w:t>
            </w:r>
            <w:r w:rsidRPr="006F653F">
              <w:rPr>
                <w:rFonts w:ascii="Courier New" w:eastAsia="Times New Roman" w:hAnsi="Courier New" w:cs="Courier New"/>
                <w:color w:val="0000FF"/>
              </w:rPr>
              <w:t>&gt;</w:t>
            </w:r>
          </w:p>
          <w:p w14:paraId="161BA468" w14:textId="77777777" w:rsidR="006B10D5" w:rsidRDefault="006B10D5" w:rsidP="006B10D5">
            <w:pPr>
              <w:pStyle w:val="BodyText"/>
            </w:pPr>
          </w:p>
        </w:tc>
      </w:tr>
    </w:tbl>
    <w:p w14:paraId="4440FC27" w14:textId="77777777" w:rsidR="006B10D5" w:rsidRPr="004F43AA" w:rsidRDefault="006B10D5" w:rsidP="006B10D5">
      <w:pPr>
        <w:pStyle w:val="BodyText"/>
      </w:pPr>
    </w:p>
    <w:p w14:paraId="1E795326" w14:textId="2DA542DB" w:rsidR="006D1925" w:rsidRDefault="000048F1" w:rsidP="00DE6354">
      <w:pPr>
        <w:pStyle w:val="BodyText"/>
        <w:rPr>
          <w:lang w:val="en-US"/>
        </w:rPr>
      </w:pPr>
      <w:r w:rsidRPr="0036256C">
        <w:rPr>
          <w:rStyle w:val="BodyTextChar"/>
          <w:lang w:val="en-US"/>
        </w:rPr>
        <w:t>Different from the CWMR</w:t>
      </w:r>
      <w:r w:rsidR="00753D37" w:rsidRPr="0036256C">
        <w:rPr>
          <w:rStyle w:val="BodyTextChar"/>
          <w:lang w:val="en-US"/>
        </w:rPr>
        <w:t>EJ</w:t>
      </w:r>
      <w:r w:rsidRPr="0036256C">
        <w:rPr>
          <w:rStyle w:val="BodyTextChar"/>
          <w:lang w:val="en-US"/>
        </w:rPr>
        <w:t>-notification of the rejection of a declaration, this CWMR</w:t>
      </w:r>
      <w:r w:rsidR="00753D37" w:rsidRPr="0036256C">
        <w:rPr>
          <w:rStyle w:val="BodyTextChar"/>
          <w:lang w:val="en-US"/>
        </w:rPr>
        <w:t>EJ-notification also contains an</w:t>
      </w:r>
      <w:r w:rsidR="00753D37">
        <w:rPr>
          <w:lang w:val="en-GB"/>
        </w:rPr>
        <w:t xml:space="preserve"> </w:t>
      </w:r>
      <w:r w:rsidR="00753D37" w:rsidRPr="006B10D5">
        <w:rPr>
          <w:rFonts w:ascii="Courier New" w:eastAsia="Times New Roman" w:hAnsi="Courier New" w:cs="Courier New"/>
          <w:color w:val="0000FF"/>
          <w:lang w:val="en-US"/>
        </w:rPr>
        <w:t>&lt;</w:t>
      </w:r>
      <w:proofErr w:type="spellStart"/>
      <w:r w:rsidR="00753D37" w:rsidRPr="006B10D5">
        <w:rPr>
          <w:rFonts w:ascii="Courier New" w:eastAsia="Times New Roman" w:hAnsi="Courier New" w:cs="Courier New"/>
          <w:color w:val="800000"/>
          <w:lang w:val="en-US"/>
        </w:rPr>
        <w:t>AdditionalMessage</w:t>
      </w:r>
      <w:proofErr w:type="spellEnd"/>
      <w:r w:rsidR="00753D37" w:rsidRPr="006B10D5">
        <w:rPr>
          <w:rFonts w:ascii="Courier New" w:eastAsia="Times New Roman" w:hAnsi="Courier New" w:cs="Courier New"/>
          <w:color w:val="0000FF"/>
          <w:lang w:val="en-US"/>
        </w:rPr>
        <w:t>&gt;</w:t>
      </w:r>
      <w:r w:rsidR="00753D37">
        <w:rPr>
          <w:lang w:val="en-US"/>
        </w:rPr>
        <w:t>-</w:t>
      </w:r>
      <w:r w:rsidR="00753D37" w:rsidRPr="0036256C">
        <w:rPr>
          <w:rStyle w:val="BodyTextChar"/>
          <w:lang w:val="en-US"/>
        </w:rPr>
        <w:t xml:space="preserve">element, </w:t>
      </w:r>
      <w:r w:rsidR="00753D37" w:rsidRPr="0036256C">
        <w:rPr>
          <w:rStyle w:val="BodyTextChar"/>
          <w:b/>
          <w:bCs/>
          <w:lang w:val="en-US"/>
        </w:rPr>
        <w:t xml:space="preserve">which </w:t>
      </w:r>
      <w:r w:rsidR="005D7DD2" w:rsidRPr="0036256C">
        <w:rPr>
          <w:rStyle w:val="BodyTextChar"/>
          <w:b/>
          <w:bCs/>
          <w:lang w:val="en-US"/>
        </w:rPr>
        <w:t>gives the MRN</w:t>
      </w:r>
      <w:r w:rsidR="00E53C90" w:rsidRPr="0036256C">
        <w:rPr>
          <w:rStyle w:val="BodyTextChar"/>
          <w:b/>
          <w:bCs/>
          <w:lang w:val="en-US"/>
        </w:rPr>
        <w:t xml:space="preserve"> </w:t>
      </w:r>
      <w:r w:rsidR="00933104" w:rsidRPr="0036256C">
        <w:rPr>
          <w:rStyle w:val="BodyTextChar"/>
          <w:b/>
          <w:bCs/>
          <w:lang w:val="en-US"/>
        </w:rPr>
        <w:t>of the</w:t>
      </w:r>
      <w:r w:rsidR="00933104">
        <w:rPr>
          <w:b/>
          <w:bCs/>
          <w:lang w:val="en-US"/>
        </w:rPr>
        <w:t xml:space="preserve"> </w:t>
      </w:r>
      <w:r w:rsidR="00933104" w:rsidRPr="006B10D5">
        <w:rPr>
          <w:rFonts w:ascii="Courier New" w:eastAsia="Times New Roman" w:hAnsi="Courier New" w:cs="Courier New"/>
          <w:color w:val="0000FF"/>
          <w:lang w:val="en-US"/>
        </w:rPr>
        <w:t>&lt;</w:t>
      </w:r>
      <w:proofErr w:type="spellStart"/>
      <w:r w:rsidR="00933104" w:rsidRPr="006B10D5">
        <w:rPr>
          <w:rFonts w:ascii="Courier New" w:eastAsia="Times New Roman" w:hAnsi="Courier New" w:cs="Courier New"/>
          <w:color w:val="800000"/>
          <w:lang w:val="en-US"/>
        </w:rPr>
        <w:t>AdditionalMessage</w:t>
      </w:r>
      <w:proofErr w:type="spellEnd"/>
      <w:r w:rsidR="00933104" w:rsidRPr="005D34E4">
        <w:rPr>
          <w:rFonts w:ascii="Courier New" w:eastAsia="Times New Roman" w:hAnsi="Courier New" w:cs="Courier New"/>
          <w:b/>
          <w:bCs/>
          <w:color w:val="0000FF"/>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616D3BD6" w14:textId="14196042" w:rsidR="00870CCA" w:rsidRPr="00870CCA" w:rsidRDefault="00870CCA" w:rsidP="00DE6354">
      <w:pPr>
        <w:pStyle w:val="BodyText"/>
        <w:rPr>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49" w:history="1">
        <w:r w:rsidR="0036256C" w:rsidRPr="0036256C">
          <w:rPr>
            <w:rStyle w:val="Hyperlink"/>
            <w:b/>
            <w:bCs/>
            <w:lang w:val="en-US"/>
          </w:rPr>
          <w:t>here</w:t>
        </w:r>
      </w:hyperlink>
      <w:r w:rsidR="0036256C">
        <w:rPr>
          <w:b/>
          <w:bCs/>
          <w:lang w:val="en-US"/>
        </w:rPr>
        <w:t>.</w:t>
      </w:r>
    </w:p>
    <w:p w14:paraId="3CE9A068" w14:textId="51D9B99B" w:rsidR="00ED5C9E" w:rsidRDefault="00B32921" w:rsidP="00ED5C9E">
      <w:pPr>
        <w:pStyle w:val="Heading3"/>
        <w:rPr>
          <w:lang w:val="en-GB"/>
        </w:rPr>
      </w:pPr>
      <w:bookmarkStart w:id="45" w:name="_CWMREQ_–_Customs"/>
      <w:bookmarkStart w:id="46" w:name="_Toc83288214"/>
      <w:bookmarkEnd w:id="45"/>
      <w:r>
        <w:rPr>
          <w:lang w:val="en-GB"/>
        </w:rPr>
        <w:t>CWMREQ – Customs position on request notification</w:t>
      </w:r>
      <w:bookmarkEnd w:id="46"/>
    </w:p>
    <w:p w14:paraId="3761B0D1" w14:textId="4FA3D5E9" w:rsidR="0039547D" w:rsidRDefault="0039547D" w:rsidP="00DE6354">
      <w:pPr>
        <w:pStyle w:val="BodyTex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leGrid"/>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07860B" w14:textId="77777777" w:rsidR="00ED5C9E" w:rsidRDefault="00ED5C9E" w:rsidP="00ED5C9E">
      <w:pPr>
        <w:rPr>
          <w:lang w:val="en-GB"/>
        </w:rPr>
      </w:pPr>
    </w:p>
    <w:p w14:paraId="0D24040C" w14:textId="77777777" w:rsidR="008E0F4C" w:rsidRDefault="00DB5798" w:rsidP="00DE6354">
      <w:pPr>
        <w:pStyle w:val="BodyText"/>
        <w:rPr>
          <w:lang w:val="en-US"/>
        </w:rPr>
      </w:pPr>
      <w:r w:rsidRPr="00C4580D">
        <w:rPr>
          <w:rStyle w:val="BodyTextChar"/>
          <w:lang w:val="en-US"/>
        </w:rPr>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proofErr w:type="spellStart"/>
      <w:r w:rsidR="003B6874" w:rsidRPr="00254959">
        <w:rPr>
          <w:rFonts w:ascii="Courier New" w:hAnsi="Courier New" w:cs="Courier New"/>
          <w:color w:val="800000"/>
          <w:sz w:val="16"/>
          <w:szCs w:val="16"/>
          <w:lang w:val="en-US"/>
        </w:rPr>
        <w:t>CustomsPosition</w:t>
      </w:r>
      <w:proofErr w:type="spellEnd"/>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1AEBFFDE" w:rsidR="00F83626" w:rsidRPr="005D34E4" w:rsidRDefault="008E0F4C" w:rsidP="00DE6354">
      <w:pPr>
        <w:pStyle w:val="BodyText"/>
        <w:rPr>
          <w:lang w:val="en-US"/>
        </w:rPr>
      </w:pPr>
      <w:r>
        <w:rPr>
          <w:lang w:val="en-US"/>
        </w:rPr>
        <w:t>Additionally, the notification contains, as for the CWMREJ-notification (see section</w:t>
      </w:r>
      <w:r w:rsidR="00F95A6D">
        <w:rPr>
          <w:lang w:val="en-US"/>
        </w:rPr>
        <w:t xml:space="preserve"> 4.2.7</w:t>
      </w:r>
      <w:r>
        <w:rPr>
          <w:lang w:val="en-US"/>
        </w:rPr>
        <w:t>), the MRN of both</w:t>
      </w:r>
      <w:r w:rsidR="00B41A6C">
        <w:rPr>
          <w:lang w:val="en-US"/>
        </w:rPr>
        <w:t xml:space="preserve"> </w:t>
      </w:r>
      <w:r>
        <w:rPr>
          <w:lang w:val="en-US"/>
        </w:rPr>
        <w:t>the</w:t>
      </w:r>
      <w:r w:rsidR="009E5358">
        <w:rPr>
          <w:lang w:val="en-US"/>
        </w:rPr>
        <w:t xml:space="preserve"> initial</w:t>
      </w:r>
      <w:r>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B10D5">
        <w:rPr>
          <w:rFonts w:ascii="Courier New" w:eastAsia="Times New Roman" w:hAnsi="Courier New" w:cs="Courier New"/>
          <w:color w:val="0000FF"/>
          <w:lang w:val="en-US"/>
        </w:rPr>
        <w:t>&lt;</w:t>
      </w:r>
      <w:proofErr w:type="spellStart"/>
      <w:r w:rsidR="00F83626" w:rsidRPr="006B10D5">
        <w:rPr>
          <w:rFonts w:ascii="Courier New" w:eastAsia="Times New Roman" w:hAnsi="Courier New" w:cs="Courier New"/>
          <w:color w:val="800000"/>
          <w:lang w:val="en-US"/>
        </w:rPr>
        <w:t>AdditionalMessage</w:t>
      </w:r>
      <w:proofErr w:type="spellEnd"/>
      <w:r w:rsidR="00F83626" w:rsidRPr="006B10D5">
        <w:rPr>
          <w:rFonts w:ascii="Courier New" w:eastAsia="Times New Roman" w:hAnsi="Courier New" w:cs="Courier New"/>
          <w:color w:val="0000FF"/>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B10D5">
        <w:rPr>
          <w:rFonts w:ascii="Courier New" w:eastAsia="Times New Roman" w:hAnsi="Courier New" w:cs="Courier New"/>
          <w:color w:val="0000FF"/>
          <w:lang w:val="en-US"/>
        </w:rPr>
        <w:t>&lt;</w:t>
      </w:r>
      <w:proofErr w:type="spellStart"/>
      <w:r w:rsidR="00F83626" w:rsidRPr="006B10D5">
        <w:rPr>
          <w:rFonts w:ascii="Courier New" w:eastAsia="Times New Roman" w:hAnsi="Courier New" w:cs="Courier New"/>
          <w:color w:val="800000"/>
          <w:lang w:val="en-US"/>
        </w:rPr>
        <w:t>AdditionalMessage</w:t>
      </w:r>
      <w:proofErr w:type="spellEnd"/>
      <w:r w:rsidR="00F83626" w:rsidRPr="006B10D5">
        <w:rPr>
          <w:rFonts w:ascii="Courier New" w:eastAsia="Times New Roman" w:hAnsi="Courier New" w:cs="Courier New"/>
          <w:color w:val="0000FF"/>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Heading3"/>
        <w:rPr>
          <w:lang w:val="en-GB"/>
        </w:rPr>
      </w:pPr>
      <w:bookmarkStart w:id="47" w:name="_Toc83288215"/>
      <w:r>
        <w:rPr>
          <w:lang w:val="en-GB"/>
        </w:rPr>
        <w:lastRenderedPageBreak/>
        <w:t>CWMRES - Result of request notification</w:t>
      </w:r>
      <w:bookmarkEnd w:id="47"/>
    </w:p>
    <w:p w14:paraId="2149AE1D" w14:textId="77777777" w:rsidR="006801D7" w:rsidRDefault="00815215" w:rsidP="00DE6354">
      <w:pPr>
        <w:pStyle w:val="BodyTex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odyTex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odyTex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leGrid"/>
        <w:tblW w:w="0" w:type="auto"/>
        <w:tblLook w:val="04A0" w:firstRow="1" w:lastRow="0" w:firstColumn="1" w:lastColumn="0" w:noHBand="0" w:noVBand="1"/>
      </w:tblPr>
      <w:tblGrid>
        <w:gridCol w:w="9628"/>
      </w:tblGrid>
      <w:tr w:rsidR="00831523" w:rsidRPr="00844F28" w14:paraId="1D562EA5" w14:textId="77777777" w:rsidTr="00831523">
        <w:tc>
          <w:tcPr>
            <w:tcW w:w="9628" w:type="dxa"/>
          </w:tcPr>
          <w:p w14:paraId="1C392E52" w14:textId="77777777" w:rsidR="00E85355" w:rsidRPr="00E85355" w:rsidRDefault="00831523" w:rsidP="00E85355">
            <w:pPr>
              <w:shd w:val="clear" w:color="auto" w:fill="FFFFFE"/>
              <w:spacing w:line="270" w:lineRule="atLeast"/>
              <w:rPr>
                <w:rFonts w:ascii="Courier New" w:eastAsia="Times New Roman" w:hAnsi="Courier New" w:cs="Courier New"/>
                <w:color w:val="000000"/>
                <w:lang w:val="en-US"/>
              </w:rPr>
            </w:pPr>
            <w:r w:rsidRPr="00831523">
              <w:rPr>
                <w:rFonts w:ascii="Courier New" w:hAnsi="Courier New" w:cs="Courier New"/>
                <w:color w:val="000000"/>
                <w:lang w:val="en-US"/>
              </w:rPr>
              <w:t> </w:t>
            </w:r>
            <w:r w:rsidR="00E85355" w:rsidRPr="00E85355">
              <w:rPr>
                <w:rFonts w:ascii="Courier New" w:eastAsia="Times New Roman" w:hAnsi="Courier New" w:cs="Courier New"/>
                <w:color w:val="0000FF"/>
                <w:lang w:val="en-US"/>
              </w:rPr>
              <w:t>&lt;</w:t>
            </w:r>
            <w:r w:rsidR="00E85355" w:rsidRPr="00E85355">
              <w:rPr>
                <w:rFonts w:ascii="Courier New" w:eastAsia="Times New Roman" w:hAnsi="Courier New" w:cs="Courier New"/>
                <w:color w:val="800000"/>
                <w:lang w:val="en-US"/>
              </w:rPr>
              <w:t>Notification</w:t>
            </w:r>
            <w:r w:rsidR="00E85355" w:rsidRPr="00E85355">
              <w:rPr>
                <w:rFonts w:ascii="Courier New" w:eastAsia="Times New Roman" w:hAnsi="Courier New" w:cs="Courier New"/>
                <w:color w:val="0000FF"/>
                <w:lang w:val="en-US"/>
              </w:rPr>
              <w:t>&gt;</w:t>
            </w:r>
          </w:p>
          <w:p w14:paraId="58B2C64C"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NotificationEventType</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CWMRES</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NotificationEventType</w:t>
            </w:r>
            <w:proofErr w:type="spellEnd"/>
            <w:r w:rsidRPr="00E85355">
              <w:rPr>
                <w:rFonts w:ascii="Courier New" w:eastAsia="Times New Roman" w:hAnsi="Courier New" w:cs="Courier New"/>
                <w:color w:val="0000FF"/>
                <w:lang w:val="en-US"/>
              </w:rPr>
              <w:t>&gt;</w:t>
            </w:r>
          </w:p>
          <w:p w14:paraId="5D6E2886"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NotificationSID</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ab73bd28-3417-4653-8d86-8b4ec4f65b9e</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NotificationSID</w:t>
            </w:r>
            <w:r w:rsidRPr="00E85355">
              <w:rPr>
                <w:rFonts w:ascii="Courier New" w:eastAsia="Times New Roman" w:hAnsi="Courier New" w:cs="Courier New"/>
                <w:color w:val="0000FF"/>
                <w:lang w:val="en-US"/>
              </w:rPr>
              <w:t>&gt;</w:t>
            </w:r>
          </w:p>
          <w:p w14:paraId="6615917E"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Declaration</w:t>
            </w:r>
            <w:r w:rsidRPr="00E85355">
              <w:rPr>
                <w:rFonts w:ascii="Courier New" w:eastAsia="Times New Roman" w:hAnsi="Courier New" w:cs="Courier New"/>
                <w:color w:val="0000FF"/>
                <w:lang w:val="en-US"/>
              </w:rPr>
              <w:t>&gt;</w:t>
            </w:r>
          </w:p>
          <w:p w14:paraId="647B6F6E"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MRN</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21DKJYMHJEYP3CQDR2</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MRN</w:t>
            </w:r>
            <w:r w:rsidRPr="00E85355">
              <w:rPr>
                <w:rFonts w:ascii="Courier New" w:eastAsia="Times New Roman" w:hAnsi="Courier New" w:cs="Courier New"/>
                <w:color w:val="0000FF"/>
                <w:lang w:val="en-US"/>
              </w:rPr>
              <w:t>&gt;</w:t>
            </w:r>
          </w:p>
          <w:p w14:paraId="6E6EB4F0" w14:textId="2542ABE9"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LRN</w:t>
            </w:r>
            <w:r w:rsidRPr="00E85355">
              <w:rPr>
                <w:rFonts w:ascii="Courier New" w:eastAsia="Times New Roman" w:hAnsi="Courier New" w:cs="Courier New"/>
                <w:color w:val="0000FF"/>
                <w:lang w:val="en-US"/>
              </w:rPr>
              <w:t>&gt;</w:t>
            </w:r>
            <w:r w:rsidR="008414AF">
              <w:rPr>
                <w:rFonts w:ascii="Courier New" w:eastAsia="Times New Roman" w:hAnsi="Courier New" w:cs="Courier New"/>
                <w:color w:val="000000"/>
                <w:lang w:val="en-US"/>
              </w:rPr>
              <w:t>CWMRESNOTIFICATION</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LRN</w:t>
            </w:r>
            <w:r w:rsidRPr="00E85355">
              <w:rPr>
                <w:rFonts w:ascii="Courier New" w:eastAsia="Times New Roman" w:hAnsi="Courier New" w:cs="Courier New"/>
                <w:color w:val="0000FF"/>
                <w:lang w:val="en-US"/>
              </w:rPr>
              <w:t>&gt;</w:t>
            </w:r>
          </w:p>
          <w:p w14:paraId="28203D32" w14:textId="388F3635"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VersionID</w:t>
            </w:r>
            <w:proofErr w:type="spellEnd"/>
            <w:r w:rsidRPr="00E85355">
              <w:rPr>
                <w:rFonts w:ascii="Courier New" w:eastAsia="Times New Roman" w:hAnsi="Courier New" w:cs="Courier New"/>
                <w:color w:val="0000FF"/>
                <w:lang w:val="en-US"/>
              </w:rPr>
              <w:t>&gt;</w:t>
            </w:r>
            <w:r w:rsidR="000D7BEB">
              <w:rPr>
                <w:rFonts w:ascii="Courier New" w:eastAsia="Times New Roman" w:hAnsi="Courier New" w:cs="Courier New"/>
                <w:color w:val="auto"/>
                <w:lang w:val="en-US"/>
              </w:rPr>
              <w:t>3</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VersionID</w:t>
            </w:r>
            <w:proofErr w:type="spellEnd"/>
            <w:r w:rsidRPr="00E85355">
              <w:rPr>
                <w:rFonts w:ascii="Courier New" w:eastAsia="Times New Roman" w:hAnsi="Courier New" w:cs="Courier New"/>
                <w:color w:val="0000FF"/>
                <w:lang w:val="en-US"/>
              </w:rPr>
              <w:t>&gt;</w:t>
            </w:r>
          </w:p>
          <w:p w14:paraId="77D8711D" w14:textId="28A8E27A"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SubmitterReferenceNumber</w:t>
            </w:r>
            <w:r w:rsidRPr="00E85355">
              <w:rPr>
                <w:rFonts w:ascii="Courier New" w:eastAsia="Times New Roman" w:hAnsi="Courier New" w:cs="Courier New"/>
                <w:color w:val="0000FF"/>
                <w:lang w:val="en-US"/>
              </w:rPr>
              <w:t>&gt;</w:t>
            </w:r>
            <w:r w:rsidR="008414AF">
              <w:rPr>
                <w:rFonts w:ascii="Courier New" w:eastAsia="Times New Roman" w:hAnsi="Courier New" w:cs="Courier New"/>
                <w:color w:val="000000"/>
                <w:lang w:val="en-US"/>
              </w:rPr>
              <w:t>CWMRESNOTIFICATION</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SubmitterReferenceNumber</w:t>
            </w:r>
            <w:r w:rsidRPr="00E85355">
              <w:rPr>
                <w:rFonts w:ascii="Courier New" w:eastAsia="Times New Roman" w:hAnsi="Courier New" w:cs="Courier New"/>
                <w:color w:val="0000FF"/>
                <w:lang w:val="en-US"/>
              </w:rPr>
              <w:t>&gt;</w:t>
            </w:r>
          </w:p>
          <w:p w14:paraId="45787074"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387EE2FD"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CWM</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p>
          <w:p w14:paraId="76D6DD5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1</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p>
          <w:p w14:paraId="2BF78112"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24.00</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p>
          <w:p w14:paraId="511F573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$.consignmentShipment[?(@.sequenceNumber == 0)].goodsItems[?(@.sequenceNumber == 1)].declaredCustomsValue.value</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p>
          <w:p w14:paraId="3A62DF35"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timestamp/</w:t>
            </w:r>
            <w:r w:rsidRPr="00E85355">
              <w:rPr>
                <w:rFonts w:ascii="Courier New" w:eastAsia="Times New Roman" w:hAnsi="Courier New" w:cs="Courier New"/>
                <w:color w:val="0000FF"/>
                <w:lang w:val="en-US"/>
              </w:rPr>
              <w:t>&gt;</w:t>
            </w:r>
          </w:p>
          <w:p w14:paraId="7E19CD7D" w14:textId="43C3BFBB"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r w:rsidR="000D7BEB" w:rsidRPr="008414AF">
              <w:rPr>
                <w:rFonts w:ascii="Courier New" w:eastAsia="Times New Roman" w:hAnsi="Courier New" w:cs="Courier New"/>
                <w:color w:val="auto"/>
                <w:lang w:val="en-US"/>
              </w:rPr>
              <w:t>1</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p>
          <w:p w14:paraId="3EED416D"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2EF3C6BE"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591C4030"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CWM</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createdBy</w:t>
            </w:r>
            <w:proofErr w:type="spellEnd"/>
            <w:r w:rsidRPr="00E85355">
              <w:rPr>
                <w:rFonts w:ascii="Courier New" w:eastAsia="Times New Roman" w:hAnsi="Courier New" w:cs="Courier New"/>
                <w:color w:val="0000FF"/>
                <w:lang w:val="en-US"/>
              </w:rPr>
              <w:t>&gt;</w:t>
            </w:r>
          </w:p>
          <w:p w14:paraId="2BD7511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2</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sequenceNumber</w:t>
            </w:r>
            <w:proofErr w:type="spellEnd"/>
            <w:r w:rsidRPr="00E85355">
              <w:rPr>
                <w:rFonts w:ascii="Courier New" w:eastAsia="Times New Roman" w:hAnsi="Courier New" w:cs="Courier New"/>
                <w:color w:val="0000FF"/>
                <w:lang w:val="en-US"/>
              </w:rPr>
              <w:t>&gt;</w:t>
            </w:r>
          </w:p>
          <w:p w14:paraId="7E4FEA60"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&gt;&lt;/</w:t>
            </w:r>
            <w:r w:rsidRPr="00E85355">
              <w:rPr>
                <w:rFonts w:ascii="Courier New" w:eastAsia="Times New Roman" w:hAnsi="Courier New" w:cs="Courier New"/>
                <w:color w:val="800000"/>
                <w:lang w:val="en-US"/>
              </w:rPr>
              <w:t>value</w:t>
            </w:r>
            <w:r w:rsidRPr="00E85355">
              <w:rPr>
                <w:rFonts w:ascii="Courier New" w:eastAsia="Times New Roman" w:hAnsi="Courier New" w:cs="Courier New"/>
                <w:color w:val="0000FF"/>
                <w:lang w:val="en-US"/>
              </w:rPr>
              <w:t>&gt;</w:t>
            </w:r>
          </w:p>
          <w:p w14:paraId="5ADF5617"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r w:rsidRPr="00E85355">
              <w:rPr>
                <w:rFonts w:ascii="Courier New" w:eastAsia="Times New Roman" w:hAnsi="Courier New" w:cs="Courier New"/>
                <w:color w:val="000000"/>
                <w:lang w:val="en-US"/>
              </w:rPr>
              <w:t>$.type</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pointer</w:t>
            </w:r>
            <w:r w:rsidRPr="00E85355">
              <w:rPr>
                <w:rFonts w:ascii="Courier New" w:eastAsia="Times New Roman" w:hAnsi="Courier New" w:cs="Courier New"/>
                <w:color w:val="0000FF"/>
                <w:lang w:val="en-US"/>
              </w:rPr>
              <w:t>&gt;</w:t>
            </w:r>
          </w:p>
          <w:p w14:paraId="43C6D351" w14:textId="30DE00CA"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declarationVersion</w:t>
            </w:r>
            <w:proofErr w:type="spellEnd"/>
            <w:r w:rsidRPr="00E85355">
              <w:rPr>
                <w:rFonts w:ascii="Courier New" w:eastAsia="Times New Roman" w:hAnsi="Courier New" w:cs="Courier New"/>
                <w:color w:val="0000FF"/>
                <w:lang w:val="en-US"/>
              </w:rPr>
              <w:t>&gt;</w:t>
            </w:r>
          </w:p>
          <w:p w14:paraId="3DA59654" w14:textId="77777777" w:rsidR="00E85355" w:rsidRDefault="00E85355" w:rsidP="00E85355">
            <w:pPr>
              <w:shd w:val="clear" w:color="auto" w:fill="FFFFFE"/>
              <w:spacing w:line="270" w:lineRule="atLeast"/>
              <w:rPr>
                <w:rFonts w:ascii="Courier New" w:eastAsia="Times New Roman" w:hAnsi="Courier New" w:cs="Courier New"/>
                <w:color w:val="0000FF"/>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amendment</w:t>
            </w:r>
            <w:r w:rsidRPr="00E85355">
              <w:rPr>
                <w:rFonts w:ascii="Courier New" w:eastAsia="Times New Roman" w:hAnsi="Courier New" w:cs="Courier New"/>
                <w:color w:val="0000FF"/>
                <w:lang w:val="en-US"/>
              </w:rPr>
              <w:t>&gt;</w:t>
            </w:r>
          </w:p>
          <w:p w14:paraId="340AD24E"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1E32DC92"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2044858A" w14:textId="7FDBEB00"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Pr>
                <w:rFonts w:ascii="Courier New" w:eastAsia="Times New Roman" w:hAnsi="Courier New" w:cs="Courier New"/>
                <w:color w:val="auto"/>
                <w:lang w:val="en-US"/>
              </w:rPr>
              <w:t>3</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7FC3B0F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DKFDH</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11689F31"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'14')].locationId</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75AFDBC3"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768EB42F" w14:textId="07D3F788"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5BA3621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25F6DF4E"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0AE169BD"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04A22632" w14:textId="0B4D92A5"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Pr>
                <w:rFonts w:ascii="Courier New" w:eastAsia="Times New Roman" w:hAnsi="Courier New" w:cs="Courier New"/>
                <w:color w:val="auto"/>
                <w:lang w:val="en-US"/>
              </w:rPr>
              <w:t>4</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5B9FF7EC"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0003</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22F6F593"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lastRenderedPageBreak/>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'14')].locationAdditionalId</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7737BDE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307D14EB" w14:textId="02C62EE9"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499858A8"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748E045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0749593F"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23F17F0F" w14:textId="0734BB72"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5</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02A42CA2"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U</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6F50EF9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'14')].locationIdentificationType</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0F0411D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2A2CD5BF" w14:textId="178FD31E"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1510D12A"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4134E464"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252AA9A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70BAE632" w14:textId="74B636F0"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6</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4D1E0267"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A</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134EF52C"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'14')].locationType</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572064F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10CE1241" w14:textId="6A140AEF"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4C9EF5C5"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09475C37"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11A94EB3"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CWM</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createdBy</w:t>
            </w:r>
            <w:proofErr w:type="spellEnd"/>
            <w:r w:rsidRPr="004D1962">
              <w:rPr>
                <w:rFonts w:ascii="Courier New" w:eastAsia="Times New Roman" w:hAnsi="Courier New" w:cs="Courier New"/>
                <w:color w:val="0000FF"/>
                <w:lang w:val="en-US"/>
              </w:rPr>
              <w:t>&gt;</w:t>
            </w:r>
          </w:p>
          <w:p w14:paraId="273CDCA8" w14:textId="3F8CEF72"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7</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sequenceNumber</w:t>
            </w:r>
            <w:proofErr w:type="spellEnd"/>
            <w:r w:rsidRPr="004D1962">
              <w:rPr>
                <w:rFonts w:ascii="Courier New" w:eastAsia="Times New Roman" w:hAnsi="Courier New" w:cs="Courier New"/>
                <w:color w:val="0000FF"/>
                <w:lang w:val="en-US"/>
              </w:rPr>
              <w:t>&gt;</w:t>
            </w:r>
          </w:p>
          <w:p w14:paraId="64E9D24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DK</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value</w:t>
            </w:r>
            <w:r w:rsidRPr="004D1962">
              <w:rPr>
                <w:rFonts w:ascii="Courier New" w:eastAsia="Times New Roman" w:hAnsi="Courier New" w:cs="Courier New"/>
                <w:color w:val="0000FF"/>
                <w:lang w:val="en-US"/>
              </w:rPr>
              <w:t>&gt;</w:t>
            </w:r>
          </w:p>
          <w:p w14:paraId="7934BEF0"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r w:rsidRPr="004D1962">
              <w:rPr>
                <w:rFonts w:ascii="Courier New" w:eastAsia="Times New Roman" w:hAnsi="Courier New" w:cs="Courier New"/>
                <w:color w:val="000000"/>
                <w:lang w:val="en-US"/>
              </w:rPr>
              <w:t>$.consignmentShipment[?(@.sequenceNumber == 0)].locations[?(@.locationRoleType == '14')].physicalAddress.countryCode</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pointer</w:t>
            </w:r>
            <w:r w:rsidRPr="004D1962">
              <w:rPr>
                <w:rFonts w:ascii="Courier New" w:eastAsia="Times New Roman" w:hAnsi="Courier New" w:cs="Courier New"/>
                <w:color w:val="0000FF"/>
                <w:lang w:val="en-US"/>
              </w:rPr>
              <w:t>&gt;</w:t>
            </w:r>
          </w:p>
          <w:p w14:paraId="778DF286" w14:textId="77777777"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timestamp/</w:t>
            </w:r>
            <w:r w:rsidRPr="004D1962">
              <w:rPr>
                <w:rFonts w:ascii="Courier New" w:eastAsia="Times New Roman" w:hAnsi="Courier New" w:cs="Courier New"/>
                <w:color w:val="0000FF"/>
                <w:lang w:val="en-US"/>
              </w:rPr>
              <w:t>&gt;</w:t>
            </w:r>
          </w:p>
          <w:p w14:paraId="1B9DE9E8" w14:textId="6ED9EAB4" w:rsidR="004D1962" w:rsidRPr="004D1962" w:rsidRDefault="004D1962" w:rsidP="004D1962">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r w:rsidR="000D7BEB" w:rsidRPr="000D7BEB">
              <w:rPr>
                <w:rFonts w:ascii="Courier New" w:eastAsia="Times New Roman" w:hAnsi="Courier New" w:cs="Courier New"/>
                <w:color w:val="auto"/>
                <w:lang w:val="en-US"/>
              </w:rPr>
              <w:t>2</w:t>
            </w:r>
            <w:r w:rsidRPr="004D1962">
              <w:rPr>
                <w:rFonts w:ascii="Courier New" w:eastAsia="Times New Roman" w:hAnsi="Courier New" w:cs="Courier New"/>
                <w:color w:val="0000FF"/>
                <w:lang w:val="en-US"/>
              </w:rPr>
              <w:t>&lt;/</w:t>
            </w:r>
            <w:proofErr w:type="spellStart"/>
            <w:r w:rsidRPr="004D1962">
              <w:rPr>
                <w:rFonts w:ascii="Courier New" w:eastAsia="Times New Roman" w:hAnsi="Courier New" w:cs="Courier New"/>
                <w:color w:val="800000"/>
                <w:lang w:val="en-US"/>
              </w:rPr>
              <w:t>declarationVersion</w:t>
            </w:r>
            <w:proofErr w:type="spellEnd"/>
            <w:r w:rsidRPr="004D1962">
              <w:rPr>
                <w:rFonts w:ascii="Courier New" w:eastAsia="Times New Roman" w:hAnsi="Courier New" w:cs="Courier New"/>
                <w:color w:val="0000FF"/>
                <w:lang w:val="en-US"/>
              </w:rPr>
              <w:t>&gt;</w:t>
            </w:r>
          </w:p>
          <w:p w14:paraId="3C88F477" w14:textId="660CBFD1" w:rsidR="004D1962" w:rsidRPr="00E85355" w:rsidRDefault="004D1962" w:rsidP="00E85355">
            <w:pPr>
              <w:shd w:val="clear" w:color="auto" w:fill="FFFFFE"/>
              <w:spacing w:line="270" w:lineRule="atLeast"/>
              <w:rPr>
                <w:rFonts w:ascii="Courier New" w:eastAsia="Times New Roman" w:hAnsi="Courier New" w:cs="Courier New"/>
                <w:color w:val="000000"/>
                <w:lang w:val="en-US"/>
              </w:rPr>
            </w:pPr>
            <w:r w:rsidRPr="004D1962">
              <w:rPr>
                <w:rFonts w:ascii="Courier New" w:eastAsia="Times New Roman" w:hAnsi="Courier New" w:cs="Courier New"/>
                <w:color w:val="000000"/>
                <w:lang w:val="en-US"/>
              </w:rPr>
              <w:t>            </w:t>
            </w:r>
            <w:r w:rsidRPr="004D1962">
              <w:rPr>
                <w:rFonts w:ascii="Courier New" w:eastAsia="Times New Roman" w:hAnsi="Courier New" w:cs="Courier New"/>
                <w:color w:val="0000FF"/>
                <w:lang w:val="en-US"/>
              </w:rPr>
              <w:t>&lt;/</w:t>
            </w:r>
            <w:r w:rsidRPr="004D1962">
              <w:rPr>
                <w:rFonts w:ascii="Courier New" w:eastAsia="Times New Roman" w:hAnsi="Courier New" w:cs="Courier New"/>
                <w:color w:val="800000"/>
                <w:lang w:val="en-US"/>
              </w:rPr>
              <w:t>amendment</w:t>
            </w:r>
            <w:r w:rsidRPr="004D1962">
              <w:rPr>
                <w:rFonts w:ascii="Courier New" w:eastAsia="Times New Roman" w:hAnsi="Courier New" w:cs="Courier New"/>
                <w:color w:val="0000FF"/>
                <w:lang w:val="en-US"/>
              </w:rPr>
              <w:t>&gt;</w:t>
            </w:r>
          </w:p>
          <w:p w14:paraId="1484EE6F"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Declaration</w:t>
            </w:r>
            <w:r w:rsidRPr="00E85355">
              <w:rPr>
                <w:rFonts w:ascii="Courier New" w:eastAsia="Times New Roman" w:hAnsi="Courier New" w:cs="Courier New"/>
                <w:color w:val="0000FF"/>
                <w:lang w:val="en-US"/>
              </w:rPr>
              <w:t>&gt;</w:t>
            </w:r>
          </w:p>
          <w:p w14:paraId="4ABBCA9A"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IssueDateTime</w:t>
            </w:r>
            <w:proofErr w:type="spellEnd"/>
            <w:r w:rsidRPr="00E85355">
              <w:rPr>
                <w:rFonts w:ascii="Courier New" w:eastAsia="Times New Roman" w:hAnsi="Courier New" w:cs="Courier New"/>
                <w:color w:val="0000FF"/>
                <w:lang w:val="en-US"/>
              </w:rPr>
              <w:t>&gt;</w:t>
            </w:r>
          </w:p>
          <w:p w14:paraId="21584B37"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DateTimeString</w:t>
            </w:r>
            <w:r w:rsidRPr="00E85355">
              <w:rPr>
                <w:rFonts w:ascii="Courier New" w:eastAsia="Times New Roman" w:hAnsi="Courier New" w:cs="Courier New"/>
                <w:color w:val="000000"/>
                <w:lang w:val="en-US"/>
              </w:rPr>
              <w:t> </w:t>
            </w:r>
            <w:r w:rsidRPr="00E85355">
              <w:rPr>
                <w:rFonts w:ascii="Courier New" w:eastAsia="Times New Roman" w:hAnsi="Courier New" w:cs="Courier New"/>
                <w:color w:val="FF0000"/>
                <w:lang w:val="en-US"/>
              </w:rPr>
              <w:t>formatCode</w:t>
            </w:r>
            <w:r w:rsidRPr="00E85355">
              <w:rPr>
                <w:rFonts w:ascii="Courier New" w:eastAsia="Times New Roman" w:hAnsi="Courier New" w:cs="Courier New"/>
                <w:color w:val="000000"/>
                <w:lang w:val="en-US"/>
              </w:rPr>
              <w:t>=</w:t>
            </w:r>
            <w:r w:rsidRPr="00E85355">
              <w:rPr>
                <w:rFonts w:ascii="Courier New" w:eastAsia="Times New Roman" w:hAnsi="Courier New" w:cs="Courier New"/>
                <w:color w:val="0000FF"/>
                <w:lang w:val="en-US"/>
              </w:rPr>
              <w:t>"304"&gt;</w:t>
            </w:r>
            <w:r w:rsidRPr="00E85355">
              <w:rPr>
                <w:rFonts w:ascii="Courier New" w:eastAsia="Times New Roman" w:hAnsi="Courier New" w:cs="Courier New"/>
                <w:color w:val="000000"/>
                <w:lang w:val="en-US"/>
              </w:rPr>
              <w:t>20210922115010Z</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DateTimeString</w:t>
            </w:r>
            <w:r w:rsidRPr="00E85355">
              <w:rPr>
                <w:rFonts w:ascii="Courier New" w:eastAsia="Times New Roman" w:hAnsi="Courier New" w:cs="Courier New"/>
                <w:color w:val="0000FF"/>
                <w:lang w:val="en-US"/>
              </w:rPr>
              <w:t>&gt;</w:t>
            </w:r>
          </w:p>
          <w:p w14:paraId="534A4B94"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proofErr w:type="spellStart"/>
            <w:r w:rsidRPr="00E85355">
              <w:rPr>
                <w:rFonts w:ascii="Courier New" w:eastAsia="Times New Roman" w:hAnsi="Courier New" w:cs="Courier New"/>
                <w:color w:val="800000"/>
                <w:lang w:val="en-US"/>
              </w:rPr>
              <w:t>IssueDateTime</w:t>
            </w:r>
            <w:proofErr w:type="spellEnd"/>
            <w:r w:rsidRPr="00E85355">
              <w:rPr>
                <w:rFonts w:ascii="Courier New" w:eastAsia="Times New Roman" w:hAnsi="Courier New" w:cs="Courier New"/>
                <w:color w:val="0000FF"/>
                <w:lang w:val="en-US"/>
              </w:rPr>
              <w:t>&gt;</w:t>
            </w:r>
          </w:p>
          <w:p w14:paraId="64425B5C" w14:textId="77777777" w:rsidR="00E85355" w:rsidRPr="00E85355" w:rsidRDefault="00E85355" w:rsidP="00E85355">
            <w:pPr>
              <w:shd w:val="clear" w:color="auto" w:fill="FFFFFE"/>
              <w:spacing w:line="270" w:lineRule="atLeast"/>
              <w:rPr>
                <w:rFonts w:ascii="Courier New" w:eastAsia="Times New Roman" w:hAnsi="Courier New" w:cs="Courier New"/>
                <w:color w:val="000000"/>
                <w:lang w:val="en-US"/>
              </w:rPr>
            </w:pPr>
            <w:r w:rsidRPr="00E85355">
              <w:rPr>
                <w:rFonts w:ascii="Courier New" w:eastAsia="Times New Roman" w:hAnsi="Courier New" w:cs="Courier New"/>
                <w:color w:val="000000"/>
                <w:lang w:val="en-US"/>
              </w:rPr>
              <w:t>    </w:t>
            </w:r>
            <w:r w:rsidRPr="00E85355">
              <w:rPr>
                <w:rFonts w:ascii="Courier New" w:eastAsia="Times New Roman" w:hAnsi="Courier New" w:cs="Courier New"/>
                <w:color w:val="0000FF"/>
                <w:lang w:val="en-US"/>
              </w:rPr>
              <w:t>&lt;/</w:t>
            </w:r>
            <w:r w:rsidRPr="00E85355">
              <w:rPr>
                <w:rFonts w:ascii="Courier New" w:eastAsia="Times New Roman" w:hAnsi="Courier New" w:cs="Courier New"/>
                <w:color w:val="800000"/>
                <w:lang w:val="en-US"/>
              </w:rPr>
              <w:t>Notification</w:t>
            </w:r>
            <w:r w:rsidRPr="00E85355">
              <w:rPr>
                <w:rFonts w:ascii="Courier New" w:eastAsia="Times New Roman" w:hAnsi="Courier New" w:cs="Courier New"/>
                <w:color w:val="0000FF"/>
                <w:lang w:val="en-US"/>
              </w:rPr>
              <w:t>&gt;</w:t>
            </w:r>
          </w:p>
          <w:p w14:paraId="3B4D3E27" w14:textId="60B7B628" w:rsidR="00831523" w:rsidRPr="00E85355" w:rsidRDefault="00831523" w:rsidP="00831523">
            <w:pPr>
              <w:rPr>
                <w:lang w:val="en-US"/>
              </w:rPr>
            </w:pPr>
          </w:p>
        </w:tc>
      </w:tr>
    </w:tbl>
    <w:p w14:paraId="57710976" w14:textId="77777777" w:rsidR="00831523" w:rsidRDefault="00831523" w:rsidP="00831523">
      <w:pPr>
        <w:rPr>
          <w:lang w:val="en-GB"/>
        </w:rPr>
      </w:pPr>
    </w:p>
    <w:p w14:paraId="5F0A68F2" w14:textId="77777777" w:rsidR="0087045E" w:rsidRDefault="00767874" w:rsidP="00DE6354">
      <w:pPr>
        <w:pStyle w:val="BodyText"/>
        <w:rPr>
          <w:lang w:val="en-US"/>
        </w:rPr>
      </w:pPr>
      <w:r w:rsidRPr="00C4580D">
        <w:rPr>
          <w:rStyle w:val="BodyTextChar"/>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4835B2BC" w:rsidR="008414AF" w:rsidRPr="008414AF" w:rsidRDefault="000D7BEB" w:rsidP="00DE6354">
      <w:pPr>
        <w:pStyle w:val="BodyText"/>
        <w:rPr>
          <w:color w:val="0000FF"/>
          <w:lang w:val="en-US"/>
        </w:rPr>
      </w:pPr>
      <w:r>
        <w:rPr>
          <w:lang w:val="en-US"/>
        </w:rPr>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proofErr w:type="spellStart"/>
      <w:r w:rsidR="008414AF" w:rsidRPr="00E94079">
        <w:rPr>
          <w:rFonts w:ascii="Courier New" w:hAnsi="Courier New"/>
          <w:color w:val="800000"/>
          <w:sz w:val="16"/>
          <w:szCs w:val="16"/>
          <w:lang w:val="en-US"/>
        </w:rPr>
        <w:t>VersionID</w:t>
      </w:r>
      <w:proofErr w:type="spellEnd"/>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proofErr w:type="spellStart"/>
      <w:r w:rsidR="004A5FE4" w:rsidRPr="00E94079">
        <w:rPr>
          <w:rFonts w:ascii="Courier New" w:hAnsi="Courier New"/>
          <w:color w:val="800000"/>
          <w:sz w:val="16"/>
          <w:szCs w:val="16"/>
          <w:lang w:val="en-US"/>
        </w:rPr>
        <w:t>VersionID</w:t>
      </w:r>
      <w:proofErr w:type="spellEnd"/>
      <w:r w:rsidR="004A5FE4" w:rsidRPr="00E94079">
        <w:rPr>
          <w:rFonts w:ascii="Courier New" w:hAnsi="Courier New"/>
          <w:color w:val="0000FF"/>
          <w:sz w:val="16"/>
          <w:szCs w:val="16"/>
          <w:lang w:val="en-US"/>
        </w:rPr>
        <w:t>&gt;</w:t>
      </w:r>
      <w:r w:rsidR="004A5FE4">
        <w:rPr>
          <w:lang w:val="en-US"/>
        </w:rPr>
        <w:t xml:space="preserve"> from 2 to 3. </w:t>
      </w:r>
    </w:p>
    <w:p w14:paraId="6C11B762" w14:textId="77777777" w:rsidR="004B44C3" w:rsidRDefault="004B44C3" w:rsidP="00831523">
      <w:pPr>
        <w:rPr>
          <w:rFonts w:ascii="Academy Sans Off" w:hAnsi="Academy Sans Off" w:cs="Courier New"/>
          <w:color w:val="auto"/>
          <w:lang w:val="en-US"/>
        </w:rPr>
      </w:pPr>
    </w:p>
    <w:tbl>
      <w:tblPr>
        <w:tblStyle w:val="TableGrid"/>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odyTex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odyTex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odyTex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odyText"/>
              <w:rPr>
                <w:b/>
                <w:bCs/>
                <w:lang w:val="en-GB"/>
              </w:rPr>
            </w:pPr>
          </w:p>
        </w:tc>
      </w:tr>
      <w:tr w:rsidR="004B44C3" w:rsidRPr="00844F28" w14:paraId="733A8D57" w14:textId="77777777" w:rsidTr="004B44C3">
        <w:tc>
          <w:tcPr>
            <w:tcW w:w="2122" w:type="dxa"/>
          </w:tcPr>
          <w:p w14:paraId="03F1A439" w14:textId="2562FDF8" w:rsidR="004B44C3" w:rsidRDefault="004B44C3" w:rsidP="00DE6354">
            <w:pPr>
              <w:pStyle w:val="BodyText"/>
              <w:rPr>
                <w:lang w:val="en-GB"/>
              </w:rPr>
            </w:pPr>
            <w:proofErr w:type="spellStart"/>
            <w:r>
              <w:rPr>
                <w:lang w:val="en-GB"/>
              </w:rPr>
              <w:t>createdBy</w:t>
            </w:r>
            <w:proofErr w:type="spellEnd"/>
          </w:p>
        </w:tc>
        <w:tc>
          <w:tcPr>
            <w:tcW w:w="7791" w:type="dxa"/>
          </w:tcPr>
          <w:p w14:paraId="6835CE5C" w14:textId="07709E15" w:rsidR="004B44C3" w:rsidRDefault="004B44C3" w:rsidP="00DE6354">
            <w:pPr>
              <w:pStyle w:val="BodyTex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844F28" w14:paraId="4F30A7FE" w14:textId="77777777" w:rsidTr="004B44C3">
        <w:tc>
          <w:tcPr>
            <w:tcW w:w="2122" w:type="dxa"/>
          </w:tcPr>
          <w:p w14:paraId="284D2E5B" w14:textId="0B556C29" w:rsidR="004B44C3" w:rsidRDefault="00370D15" w:rsidP="00DE6354">
            <w:pPr>
              <w:pStyle w:val="BodyText"/>
              <w:rPr>
                <w:lang w:val="en-GB"/>
              </w:rPr>
            </w:pPr>
            <w:proofErr w:type="spellStart"/>
            <w:r>
              <w:rPr>
                <w:lang w:val="en-GB"/>
              </w:rPr>
              <w:t>sequenceNumber</w:t>
            </w:r>
            <w:proofErr w:type="spellEnd"/>
          </w:p>
        </w:tc>
        <w:tc>
          <w:tcPr>
            <w:tcW w:w="7791" w:type="dxa"/>
          </w:tcPr>
          <w:p w14:paraId="33F81454" w14:textId="44A461C7" w:rsidR="004B44C3" w:rsidRDefault="00370D15" w:rsidP="00DE6354">
            <w:pPr>
              <w:pStyle w:val="BodyText"/>
              <w:rPr>
                <w:lang w:val="en-GB"/>
              </w:rPr>
            </w:pPr>
            <w:r w:rsidRPr="00370D15">
              <w:rPr>
                <w:lang w:val="en-GB"/>
              </w:rPr>
              <w:t>Number uniquely identifying the amendment object</w:t>
            </w:r>
          </w:p>
        </w:tc>
      </w:tr>
      <w:tr w:rsidR="004B44C3" w:rsidRPr="00844F28" w14:paraId="39D927EC" w14:textId="77777777" w:rsidTr="004B44C3">
        <w:tc>
          <w:tcPr>
            <w:tcW w:w="2122" w:type="dxa"/>
          </w:tcPr>
          <w:p w14:paraId="18A98E12" w14:textId="018B0C3E" w:rsidR="004B44C3" w:rsidRDefault="00F31F04" w:rsidP="00DE6354">
            <w:pPr>
              <w:pStyle w:val="BodyText"/>
              <w:rPr>
                <w:lang w:val="en-GB"/>
              </w:rPr>
            </w:pPr>
            <w:r>
              <w:rPr>
                <w:lang w:val="en-GB"/>
              </w:rPr>
              <w:lastRenderedPageBreak/>
              <w:t>Value</w:t>
            </w:r>
          </w:p>
        </w:tc>
        <w:tc>
          <w:tcPr>
            <w:tcW w:w="7791" w:type="dxa"/>
          </w:tcPr>
          <w:p w14:paraId="3BBC175D" w14:textId="51D6A62A" w:rsidR="004B44C3" w:rsidRDefault="00F31F04" w:rsidP="00DE6354">
            <w:pPr>
              <w:pStyle w:val="BodyText"/>
              <w:rPr>
                <w:lang w:val="en-GB"/>
              </w:rPr>
            </w:pPr>
            <w:r>
              <w:rPr>
                <w:lang w:val="en-GB"/>
              </w:rPr>
              <w:t>The updated value of the amended/corrected data element</w:t>
            </w:r>
          </w:p>
        </w:tc>
      </w:tr>
      <w:tr w:rsidR="00F31F04" w:rsidRPr="00844F28" w14:paraId="5885960A" w14:textId="77777777" w:rsidTr="004B44C3">
        <w:tc>
          <w:tcPr>
            <w:tcW w:w="2122" w:type="dxa"/>
          </w:tcPr>
          <w:p w14:paraId="522AE357" w14:textId="2DF708C0" w:rsidR="00F31F04" w:rsidRDefault="00F31F04" w:rsidP="00DE6354">
            <w:pPr>
              <w:pStyle w:val="BodyText"/>
              <w:rPr>
                <w:lang w:val="en-GB"/>
              </w:rPr>
            </w:pPr>
            <w:r>
              <w:rPr>
                <w:lang w:val="en-GB"/>
              </w:rPr>
              <w:t>Pointer</w:t>
            </w:r>
          </w:p>
        </w:tc>
        <w:tc>
          <w:tcPr>
            <w:tcW w:w="7791" w:type="dxa"/>
          </w:tcPr>
          <w:p w14:paraId="52606EC0" w14:textId="1670E25B" w:rsidR="00F31F04" w:rsidRDefault="00F31F04" w:rsidP="00DE6354">
            <w:pPr>
              <w:pStyle w:val="BodyText"/>
              <w:rPr>
                <w:lang w:val="en-GB"/>
              </w:rPr>
            </w:pPr>
            <w:r>
              <w:rPr>
                <w:lang w:val="en-GB"/>
              </w:rPr>
              <w:t>Pointer indication the amended/corrected element</w:t>
            </w:r>
          </w:p>
        </w:tc>
      </w:tr>
      <w:tr w:rsidR="004B44C3" w:rsidRPr="00844F28" w14:paraId="5D05BBA5" w14:textId="77777777" w:rsidTr="004B44C3">
        <w:tc>
          <w:tcPr>
            <w:tcW w:w="2122" w:type="dxa"/>
          </w:tcPr>
          <w:p w14:paraId="5ADD5A1B" w14:textId="458C307F" w:rsidR="004B44C3" w:rsidRDefault="00F31F04" w:rsidP="00DE6354">
            <w:pPr>
              <w:pStyle w:val="BodyText"/>
              <w:rPr>
                <w:lang w:val="en-GB"/>
              </w:rPr>
            </w:pPr>
            <w:proofErr w:type="spellStart"/>
            <w:r>
              <w:rPr>
                <w:lang w:val="en-GB"/>
              </w:rPr>
              <w:t>declarationVersion</w:t>
            </w:r>
            <w:proofErr w:type="spellEnd"/>
          </w:p>
        </w:tc>
        <w:tc>
          <w:tcPr>
            <w:tcW w:w="7791" w:type="dxa"/>
          </w:tcPr>
          <w:p w14:paraId="78D6A1AF" w14:textId="69C15D17" w:rsidR="004B44C3" w:rsidRDefault="00F31F04" w:rsidP="00DE6354">
            <w:pPr>
              <w:pStyle w:val="BodyTex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4F7D455D" w14:textId="77777777" w:rsidR="004B44C3" w:rsidRPr="00767874" w:rsidRDefault="004B44C3" w:rsidP="00831523">
      <w:pPr>
        <w:rPr>
          <w:rFonts w:ascii="Academy Sans Off" w:hAnsi="Academy Sans Off"/>
          <w:color w:val="auto"/>
          <w:lang w:val="en-GB"/>
        </w:rPr>
      </w:pPr>
    </w:p>
    <w:p w14:paraId="73A88F5F" w14:textId="259855A4" w:rsidR="00B32921" w:rsidRDefault="00B32921" w:rsidP="00B32921">
      <w:pPr>
        <w:pStyle w:val="Heading3"/>
        <w:rPr>
          <w:lang w:val="en-GB"/>
        </w:rPr>
      </w:pPr>
      <w:bookmarkStart w:id="48" w:name="_CWMTAX_-_Customs"/>
      <w:bookmarkStart w:id="49" w:name="_Toc83288216"/>
      <w:bookmarkEnd w:id="48"/>
      <w:r>
        <w:rPr>
          <w:lang w:val="en-GB"/>
        </w:rPr>
        <w:t>CWMTAX - Customs debt notification</w:t>
      </w:r>
      <w:bookmarkEnd w:id="49"/>
    </w:p>
    <w:p w14:paraId="10BA9DC9" w14:textId="41C5D9BC" w:rsidR="00AE1BF8" w:rsidRPr="00AE1BF8" w:rsidRDefault="00AE1BF8" w:rsidP="00DE6354">
      <w:pPr>
        <w:pStyle w:val="BodyTex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leGrid"/>
        <w:tblW w:w="0" w:type="auto"/>
        <w:tblLook w:val="04A0" w:firstRow="1" w:lastRow="0" w:firstColumn="1" w:lastColumn="0" w:noHBand="0" w:noVBand="1"/>
      </w:tblPr>
      <w:tblGrid>
        <w:gridCol w:w="9628"/>
      </w:tblGrid>
      <w:tr w:rsidR="00ED6FDC" w:rsidRPr="00844F28"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1038A323" w14:textId="70A6C25C" w:rsidR="00ED6FDC" w:rsidRDefault="00ED6FDC" w:rsidP="00ED6FDC">
      <w:pPr>
        <w:rPr>
          <w:lang w:val="en-GB"/>
        </w:rPr>
      </w:pPr>
    </w:p>
    <w:p w14:paraId="28F5245B" w14:textId="3CE31453" w:rsidR="007548BD" w:rsidRPr="004A5FE4" w:rsidRDefault="00C86A6A" w:rsidP="007548BD">
      <w:pPr>
        <w:pStyle w:val="ListBullet"/>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leGrid"/>
        <w:tblW w:w="0" w:type="auto"/>
        <w:tblLook w:val="04A0" w:firstRow="1" w:lastRow="0" w:firstColumn="1" w:lastColumn="0" w:noHBand="0" w:noVBand="1"/>
      </w:tblPr>
      <w:tblGrid>
        <w:gridCol w:w="4814"/>
        <w:gridCol w:w="4814"/>
      </w:tblGrid>
      <w:tr w:rsidR="004A5FE4" w:rsidRPr="004A5FE4" w14:paraId="0B5B71B1" w14:textId="77777777" w:rsidTr="002763CD">
        <w:tc>
          <w:tcPr>
            <w:tcW w:w="4814" w:type="dxa"/>
          </w:tcPr>
          <w:p w14:paraId="2FDF1EF6" w14:textId="77777777" w:rsidR="002763CD" w:rsidRPr="004A5FE4" w:rsidRDefault="002763CD" w:rsidP="00DE6354">
            <w:pPr>
              <w:pStyle w:val="BodyText"/>
              <w:rPr>
                <w:lang w:val="en-US"/>
              </w:rPr>
            </w:pPr>
            <w:r w:rsidRPr="004A5FE4">
              <w:rPr>
                <w:lang w:val="en-US"/>
              </w:rPr>
              <w:t>Element name</w:t>
            </w:r>
          </w:p>
        </w:tc>
        <w:tc>
          <w:tcPr>
            <w:tcW w:w="4814" w:type="dxa"/>
          </w:tcPr>
          <w:p w14:paraId="1DB38754" w14:textId="77777777" w:rsidR="002763CD" w:rsidRPr="004A5FE4" w:rsidRDefault="002763CD" w:rsidP="00DE6354">
            <w:pPr>
              <w:pStyle w:val="BodyText"/>
              <w:rPr>
                <w:lang w:val="en-US"/>
              </w:rPr>
            </w:pPr>
            <w:r w:rsidRPr="004A5FE4">
              <w:rPr>
                <w:lang w:val="en-US"/>
              </w:rPr>
              <w:t>Description</w:t>
            </w:r>
          </w:p>
        </w:tc>
      </w:tr>
      <w:tr w:rsidR="004A5FE4" w:rsidRPr="00844F28" w14:paraId="54300599" w14:textId="77777777" w:rsidTr="006F53A1">
        <w:tc>
          <w:tcPr>
            <w:tcW w:w="4814" w:type="dxa"/>
          </w:tcPr>
          <w:p w14:paraId="6A59A854" w14:textId="77777777" w:rsidR="0005180B" w:rsidRPr="00DE6354" w:rsidRDefault="0005180B" w:rsidP="00DE6354">
            <w:pPr>
              <w:pStyle w:val="BodyTex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odyText"/>
              <w:rPr>
                <w:lang w:val="en-GB"/>
              </w:rPr>
            </w:pPr>
            <w:r>
              <w:rPr>
                <w:lang w:val="en-GB"/>
              </w:rPr>
              <w:t>Information on the payment for the entire declaration</w:t>
            </w:r>
          </w:p>
        </w:tc>
      </w:tr>
      <w:tr w:rsidR="004A5FE4" w:rsidRPr="00844F28" w14:paraId="4859A560" w14:textId="77777777" w:rsidTr="0032354F">
        <w:tc>
          <w:tcPr>
            <w:tcW w:w="4814" w:type="dxa"/>
          </w:tcPr>
          <w:p w14:paraId="515399FE" w14:textId="4B2B0B8E" w:rsidR="0032354F" w:rsidRPr="00DE6354" w:rsidRDefault="0032354F" w:rsidP="00DE6354">
            <w:pPr>
              <w:pStyle w:val="BodyText"/>
              <w:rPr>
                <w:b/>
                <w:bCs/>
                <w:lang w:val="en-GB"/>
              </w:rPr>
            </w:pPr>
            <w:proofErr w:type="spellStart"/>
            <w:r w:rsidRPr="00DE6354">
              <w:rPr>
                <w:b/>
                <w:bCs/>
                <w:lang w:val="en-GB"/>
              </w:rPr>
              <w:t>DutyTaxFee</w:t>
            </w:r>
            <w:proofErr w:type="spellEnd"/>
          </w:p>
        </w:tc>
        <w:tc>
          <w:tcPr>
            <w:tcW w:w="4814" w:type="dxa"/>
          </w:tcPr>
          <w:p w14:paraId="0F479632" w14:textId="0A2D9721" w:rsidR="0032354F" w:rsidRPr="004A5FE4" w:rsidRDefault="00CF3AB6" w:rsidP="00DE6354">
            <w:pPr>
              <w:pStyle w:val="BodyText"/>
              <w:rPr>
                <w:lang w:val="en-GB"/>
              </w:rPr>
            </w:pPr>
            <w:proofErr w:type="spellStart"/>
            <w:r w:rsidRPr="004A5FE4">
              <w:rPr>
                <w:lang w:val="en-GB"/>
              </w:rPr>
              <w:t>DutyTaxFee</w:t>
            </w:r>
            <w:proofErr w:type="spellEnd"/>
            <w:r w:rsidRPr="004A5FE4">
              <w:rPr>
                <w:lang w:val="en-GB"/>
              </w:rPr>
              <w:t xml:space="preserve"> captures Duty/Tax/Fee data of a particular duty/tax/fee type</w:t>
            </w:r>
          </w:p>
        </w:tc>
      </w:tr>
      <w:tr w:rsidR="004A5FE4" w:rsidRPr="00844F28" w14:paraId="017ADE07" w14:textId="77777777" w:rsidTr="0032354F">
        <w:tc>
          <w:tcPr>
            <w:tcW w:w="4814" w:type="dxa"/>
          </w:tcPr>
          <w:p w14:paraId="322A29F8" w14:textId="2310A94E" w:rsidR="0032354F" w:rsidRPr="00DE6354" w:rsidRDefault="0032354F" w:rsidP="00DE6354">
            <w:pPr>
              <w:pStyle w:val="BodyText"/>
              <w:rPr>
                <w:b/>
                <w:bCs/>
                <w:lang w:val="en-GB"/>
              </w:rPr>
            </w:pPr>
            <w:r w:rsidRPr="00DE6354">
              <w:rPr>
                <w:b/>
                <w:bCs/>
                <w:lang w:val="en-GB"/>
              </w:rPr>
              <w:t>Payment</w:t>
            </w:r>
          </w:p>
        </w:tc>
        <w:tc>
          <w:tcPr>
            <w:tcW w:w="4814" w:type="dxa"/>
          </w:tcPr>
          <w:p w14:paraId="1698DD9F" w14:textId="64645C4D" w:rsidR="0032354F" w:rsidRPr="004A5FE4" w:rsidRDefault="006037A8" w:rsidP="00DE6354">
            <w:pPr>
              <w:pStyle w:val="BodyTex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odyText"/>
              <w:rPr>
                <w:lang w:val="en-GB"/>
              </w:rPr>
            </w:pPr>
            <w:proofErr w:type="spellStart"/>
            <w:r w:rsidRPr="004A5FE4">
              <w:rPr>
                <w:lang w:val="en-GB"/>
              </w:rPr>
              <w:t>ReferenceID</w:t>
            </w:r>
            <w:proofErr w:type="spellEnd"/>
          </w:p>
        </w:tc>
        <w:tc>
          <w:tcPr>
            <w:tcW w:w="4814" w:type="dxa"/>
          </w:tcPr>
          <w:p w14:paraId="7C1E31A6" w14:textId="4C3FD476" w:rsidR="0032354F" w:rsidRPr="004A5FE4" w:rsidRDefault="0032354F" w:rsidP="00DE6354">
            <w:pPr>
              <w:pStyle w:val="BodyText"/>
              <w:rPr>
                <w:lang w:val="en-GB"/>
              </w:rPr>
            </w:pPr>
            <w:r w:rsidRPr="004A5FE4">
              <w:rPr>
                <w:lang w:val="en-GB"/>
              </w:rPr>
              <w:t xml:space="preserve">Payment ID </w:t>
            </w:r>
          </w:p>
        </w:tc>
      </w:tr>
      <w:tr w:rsidR="004A5FE4" w:rsidRPr="00844F28" w14:paraId="43806389" w14:textId="77777777" w:rsidTr="0032354F">
        <w:tc>
          <w:tcPr>
            <w:tcW w:w="4814" w:type="dxa"/>
          </w:tcPr>
          <w:p w14:paraId="62D373AE" w14:textId="37FBBD72" w:rsidR="0032354F" w:rsidRPr="004A5FE4" w:rsidRDefault="0032354F" w:rsidP="00DE6354">
            <w:pPr>
              <w:pStyle w:val="BodyText"/>
              <w:rPr>
                <w:lang w:val="en-GB"/>
              </w:rPr>
            </w:pPr>
            <w:proofErr w:type="spellStart"/>
            <w:r w:rsidRPr="004A5FE4">
              <w:rPr>
                <w:lang w:val="en-GB"/>
              </w:rPr>
              <w:t>PaymentAmount</w:t>
            </w:r>
            <w:proofErr w:type="spellEnd"/>
          </w:p>
        </w:tc>
        <w:tc>
          <w:tcPr>
            <w:tcW w:w="4814" w:type="dxa"/>
          </w:tcPr>
          <w:p w14:paraId="6509C967" w14:textId="681BC83B" w:rsidR="0032354F" w:rsidRPr="004A5FE4" w:rsidRDefault="0032354F" w:rsidP="00DE6354">
            <w:pPr>
              <w:pStyle w:val="BodyTex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odyText"/>
              <w:rPr>
                <w:lang w:val="en-GB"/>
              </w:rPr>
            </w:pPr>
            <w:proofErr w:type="spellStart"/>
            <w:r w:rsidRPr="004A5FE4">
              <w:rPr>
                <w:lang w:val="en-GB"/>
              </w:rPr>
              <w:t>TaxAssessedAmount</w:t>
            </w:r>
            <w:proofErr w:type="spellEnd"/>
          </w:p>
        </w:tc>
        <w:tc>
          <w:tcPr>
            <w:tcW w:w="4814" w:type="dxa"/>
          </w:tcPr>
          <w:p w14:paraId="12B431A5" w14:textId="4B7788A4" w:rsidR="0032354F" w:rsidRPr="004A5FE4" w:rsidRDefault="0032354F" w:rsidP="00DE6354">
            <w:pPr>
              <w:pStyle w:val="BodyText"/>
              <w:rPr>
                <w:lang w:val="en-GB"/>
              </w:rPr>
            </w:pPr>
            <w:r w:rsidRPr="004A5FE4">
              <w:rPr>
                <w:lang w:val="en-GB"/>
              </w:rPr>
              <w:t>Assessed amount of duty/tax/fee (includes all types of charges and duties). Assessed per duty/tax/fee type by declaration.</w:t>
            </w:r>
          </w:p>
        </w:tc>
      </w:tr>
      <w:tr w:rsidR="004A5FE4" w:rsidRPr="00844F28" w14:paraId="09CD5EFD" w14:textId="77777777" w:rsidTr="0032354F">
        <w:tc>
          <w:tcPr>
            <w:tcW w:w="4814" w:type="dxa"/>
          </w:tcPr>
          <w:p w14:paraId="34F93C0F" w14:textId="7313FD51" w:rsidR="002C6A8C" w:rsidRPr="00DE6354" w:rsidRDefault="00E57F11" w:rsidP="00DE6354">
            <w:pPr>
              <w:pStyle w:val="BodyText"/>
              <w:rPr>
                <w:b/>
                <w:bCs/>
                <w:lang w:val="en-GB"/>
              </w:rPr>
            </w:pPr>
            <w:r w:rsidRPr="00DE6354">
              <w:rPr>
                <w:b/>
                <w:bCs/>
                <w:lang w:val="en-GB"/>
              </w:rPr>
              <w:t>GoodsShipment</w:t>
            </w:r>
          </w:p>
        </w:tc>
        <w:tc>
          <w:tcPr>
            <w:tcW w:w="4814" w:type="dxa"/>
          </w:tcPr>
          <w:p w14:paraId="5881E224" w14:textId="468CBEDE" w:rsidR="002C6A8C" w:rsidRPr="004A5FE4" w:rsidRDefault="00E57F11" w:rsidP="00DE6354">
            <w:pPr>
              <w:pStyle w:val="BodyText"/>
              <w:rPr>
                <w:lang w:val="en-GB"/>
              </w:rPr>
            </w:pPr>
            <w:r w:rsidRPr="004A5FE4">
              <w:rPr>
                <w:lang w:val="en-GB"/>
              </w:rPr>
              <w:t xml:space="preserve">GoodsShipment captures the data of the shipment of the goods belonging to one </w:t>
            </w:r>
            <w:proofErr w:type="gramStart"/>
            <w:r w:rsidRPr="004A5FE4">
              <w:rPr>
                <w:lang w:val="en-GB"/>
              </w:rPr>
              <w:t>particular consignment</w:t>
            </w:r>
            <w:proofErr w:type="gramEnd"/>
            <w:r w:rsidRPr="004A5FE4">
              <w:rPr>
                <w:lang w:val="en-GB"/>
              </w:rPr>
              <w:t xml:space="preserve"> crossing the border of the Customs area</w:t>
            </w:r>
          </w:p>
        </w:tc>
      </w:tr>
      <w:tr w:rsidR="0005180B" w:rsidRPr="00844F28" w14:paraId="6B8818EB" w14:textId="77777777" w:rsidTr="006F53A1">
        <w:tc>
          <w:tcPr>
            <w:tcW w:w="4814" w:type="dxa"/>
          </w:tcPr>
          <w:p w14:paraId="53D64121" w14:textId="77777777" w:rsidR="0005180B" w:rsidRPr="00DE6354" w:rsidRDefault="0005180B" w:rsidP="00DE6354">
            <w:pPr>
              <w:pStyle w:val="BodyText"/>
              <w:rPr>
                <w:b/>
                <w:bCs/>
                <w:lang w:val="en-GB"/>
              </w:rPr>
            </w:pPr>
            <w:r w:rsidRPr="00DE6354">
              <w:rPr>
                <w:b/>
                <w:bCs/>
                <w:lang w:val="en-GB"/>
              </w:rPr>
              <w:t>GovernmentAgencyGoodsItem</w:t>
            </w:r>
          </w:p>
        </w:tc>
        <w:tc>
          <w:tcPr>
            <w:tcW w:w="4814" w:type="dxa"/>
          </w:tcPr>
          <w:p w14:paraId="0318DAA2" w14:textId="6D6E8144" w:rsidR="0005180B" w:rsidRPr="005208EF" w:rsidRDefault="00AE1BF8" w:rsidP="00DE6354">
            <w:pPr>
              <w:pStyle w:val="BodyText"/>
              <w:rPr>
                <w:lang w:val="en-GB"/>
              </w:rPr>
            </w:pPr>
            <w:r>
              <w:rPr>
                <w:lang w:val="en-GB"/>
              </w:rPr>
              <w:t>Information on the payment for the specific goods item</w:t>
            </w:r>
          </w:p>
        </w:tc>
      </w:tr>
      <w:tr w:rsidR="00805E77" w:rsidRPr="00844F28" w14:paraId="270C372F" w14:textId="77777777" w:rsidTr="00805E77">
        <w:tc>
          <w:tcPr>
            <w:tcW w:w="4814" w:type="dxa"/>
          </w:tcPr>
          <w:p w14:paraId="07C81D7F" w14:textId="32A14C16" w:rsidR="00805E77" w:rsidRPr="005208EF" w:rsidRDefault="00805E77" w:rsidP="00DE6354">
            <w:pPr>
              <w:pStyle w:val="BodyText"/>
              <w:rPr>
                <w:lang w:val="en-GB"/>
              </w:rPr>
            </w:pPr>
            <w:r>
              <w:rPr>
                <w:lang w:val="en-GB"/>
              </w:rPr>
              <w:t>SequenceNumeric</w:t>
            </w:r>
          </w:p>
        </w:tc>
        <w:tc>
          <w:tcPr>
            <w:tcW w:w="4814" w:type="dxa"/>
          </w:tcPr>
          <w:p w14:paraId="23203E8C" w14:textId="13814F57" w:rsidR="00805E77" w:rsidRPr="005208EF" w:rsidRDefault="00805E77" w:rsidP="00DE6354">
            <w:pPr>
              <w:pStyle w:val="BodyText"/>
              <w:rPr>
                <w:lang w:val="en-GB"/>
              </w:rPr>
            </w:pPr>
            <w:r>
              <w:rPr>
                <w:lang w:val="en-GB"/>
              </w:rPr>
              <w:t>The number of the goo</w:t>
            </w:r>
            <w:r w:rsidR="0055119E">
              <w:rPr>
                <w:lang w:val="en-GB"/>
              </w:rPr>
              <w:t>ds item as given on the submitted declaration.</w:t>
            </w:r>
          </w:p>
        </w:tc>
      </w:tr>
      <w:tr w:rsidR="002648F6" w:rsidRPr="00844F28" w14:paraId="550E35D0" w14:textId="77777777" w:rsidTr="00805E77">
        <w:tc>
          <w:tcPr>
            <w:tcW w:w="4814" w:type="dxa"/>
          </w:tcPr>
          <w:p w14:paraId="3B87E6D7" w14:textId="03E388CB" w:rsidR="002648F6" w:rsidRPr="00DE6354" w:rsidRDefault="002648F6" w:rsidP="00DE6354">
            <w:pPr>
              <w:pStyle w:val="BodyText"/>
              <w:rPr>
                <w:b/>
                <w:bCs/>
                <w:lang w:val="en-GB"/>
              </w:rPr>
            </w:pPr>
            <w:r w:rsidRPr="00DE6354">
              <w:rPr>
                <w:b/>
                <w:bCs/>
                <w:lang w:val="en-GB"/>
              </w:rPr>
              <w:t>Commodity</w:t>
            </w:r>
          </w:p>
        </w:tc>
        <w:tc>
          <w:tcPr>
            <w:tcW w:w="4814" w:type="dxa"/>
          </w:tcPr>
          <w:p w14:paraId="67AF8F02" w14:textId="5700C7B7" w:rsidR="002648F6" w:rsidRDefault="003E52E6" w:rsidP="00DE6354">
            <w:pPr>
              <w:pStyle w:val="BodyText"/>
              <w:rPr>
                <w:lang w:val="en-GB"/>
              </w:rPr>
            </w:pPr>
            <w:r w:rsidRPr="003E52E6">
              <w:rPr>
                <w:lang w:val="en-GB"/>
              </w:rPr>
              <w:t>Details about the properties of the goods</w:t>
            </w:r>
          </w:p>
        </w:tc>
      </w:tr>
      <w:tr w:rsidR="00BB5944" w:rsidRPr="00844F28" w14:paraId="642E9B06" w14:textId="77777777" w:rsidTr="00805E77">
        <w:tc>
          <w:tcPr>
            <w:tcW w:w="4814" w:type="dxa"/>
          </w:tcPr>
          <w:p w14:paraId="1AD9B884" w14:textId="415577AF" w:rsidR="00BB5944" w:rsidRPr="00DE6354" w:rsidRDefault="00BB5944" w:rsidP="00DE6354">
            <w:pPr>
              <w:pStyle w:val="BodyText"/>
              <w:rPr>
                <w:b/>
                <w:bCs/>
                <w:lang w:val="en-GB"/>
              </w:rPr>
            </w:pPr>
            <w:proofErr w:type="spellStart"/>
            <w:r w:rsidRPr="00DE6354">
              <w:rPr>
                <w:b/>
                <w:bCs/>
                <w:lang w:val="en-GB"/>
              </w:rPr>
              <w:t>DutyTaxFee</w:t>
            </w:r>
            <w:proofErr w:type="spellEnd"/>
          </w:p>
        </w:tc>
        <w:tc>
          <w:tcPr>
            <w:tcW w:w="4814" w:type="dxa"/>
          </w:tcPr>
          <w:p w14:paraId="2D886244" w14:textId="6DEEA25C" w:rsidR="00BB5944" w:rsidRPr="001B32DF" w:rsidRDefault="00E85C57" w:rsidP="00DE6354">
            <w:pPr>
              <w:pStyle w:val="BodyText"/>
              <w:rPr>
                <w:lang w:val="en-GB"/>
              </w:rPr>
            </w:pPr>
            <w:proofErr w:type="spellStart"/>
            <w:r w:rsidRPr="00CF3AB6">
              <w:rPr>
                <w:lang w:val="en-GB"/>
              </w:rPr>
              <w:t>DutyTaxFee</w:t>
            </w:r>
            <w:proofErr w:type="spellEnd"/>
            <w:r w:rsidRPr="00CF3AB6">
              <w:rPr>
                <w:lang w:val="en-GB"/>
              </w:rPr>
              <w:t xml:space="preserve"> captures Duty/Tax/Fee data of a particular duty/tax/fee type</w:t>
            </w:r>
          </w:p>
        </w:tc>
      </w:tr>
      <w:tr w:rsidR="00E85C57" w:rsidRPr="00844F28" w14:paraId="673A2355" w14:textId="77777777" w:rsidTr="00805E77">
        <w:tc>
          <w:tcPr>
            <w:tcW w:w="4814" w:type="dxa"/>
          </w:tcPr>
          <w:p w14:paraId="2351E12E" w14:textId="6FDADD36" w:rsidR="00E85C57" w:rsidRPr="00DE6354" w:rsidRDefault="00E85C57" w:rsidP="00DE6354">
            <w:pPr>
              <w:pStyle w:val="BodyText"/>
              <w:rPr>
                <w:b/>
                <w:bCs/>
                <w:lang w:val="en-GB"/>
              </w:rPr>
            </w:pPr>
            <w:r w:rsidRPr="00DE6354">
              <w:rPr>
                <w:b/>
                <w:bCs/>
                <w:lang w:val="en-GB"/>
              </w:rPr>
              <w:t>Payment</w:t>
            </w:r>
          </w:p>
        </w:tc>
        <w:tc>
          <w:tcPr>
            <w:tcW w:w="4814" w:type="dxa"/>
          </w:tcPr>
          <w:p w14:paraId="173855A4" w14:textId="4F45CD50" w:rsidR="00E85C57" w:rsidRPr="001B32DF" w:rsidRDefault="00E85C57" w:rsidP="00DE6354">
            <w:pPr>
              <w:pStyle w:val="BodyText"/>
              <w:rPr>
                <w:lang w:val="en-GB"/>
              </w:rPr>
            </w:pPr>
            <w:r>
              <w:rPr>
                <w:lang w:val="en-GB"/>
              </w:rPr>
              <w:t>This element contains information on the base of the calculation of a given payment</w:t>
            </w:r>
            <w:r w:rsidRPr="005208EF">
              <w:rPr>
                <w:lang w:val="en-GB"/>
              </w:rPr>
              <w:t xml:space="preserve"> </w:t>
            </w:r>
          </w:p>
        </w:tc>
      </w:tr>
      <w:tr w:rsidR="00E85C57" w:rsidRPr="00844F28" w14:paraId="466EB3C6" w14:textId="77777777" w:rsidTr="00805E77">
        <w:tc>
          <w:tcPr>
            <w:tcW w:w="4814" w:type="dxa"/>
          </w:tcPr>
          <w:p w14:paraId="17CD7201" w14:textId="03E76F4C" w:rsidR="00E85C57" w:rsidRPr="005208EF" w:rsidRDefault="00E85C57" w:rsidP="00DE6354">
            <w:pPr>
              <w:pStyle w:val="BodyText"/>
              <w:rPr>
                <w:lang w:val="en-GB"/>
              </w:rPr>
            </w:pPr>
            <w:proofErr w:type="spellStart"/>
            <w:r w:rsidRPr="00510187">
              <w:rPr>
                <w:lang w:val="en-GB"/>
              </w:rPr>
              <w:t>PaymentAmount</w:t>
            </w:r>
            <w:proofErr w:type="spellEnd"/>
          </w:p>
        </w:tc>
        <w:tc>
          <w:tcPr>
            <w:tcW w:w="4814" w:type="dxa"/>
          </w:tcPr>
          <w:p w14:paraId="3F9B5DEA" w14:textId="723D8FC7" w:rsidR="00E85C57" w:rsidRPr="005208EF" w:rsidRDefault="00E85C57" w:rsidP="00DE6354">
            <w:pPr>
              <w:pStyle w:val="BodyTex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odyText"/>
              <w:rPr>
                <w:lang w:val="en-GB"/>
              </w:rPr>
            </w:pPr>
            <w:proofErr w:type="spellStart"/>
            <w:r w:rsidRPr="00510187">
              <w:rPr>
                <w:lang w:val="en-GB"/>
              </w:rPr>
              <w:t>TaxAssessedAmount</w:t>
            </w:r>
            <w:proofErr w:type="spellEnd"/>
            <w:r w:rsidRPr="00510187">
              <w:rPr>
                <w:lang w:val="en-GB"/>
              </w:rPr>
              <w:t xml:space="preserve"> </w:t>
            </w:r>
          </w:p>
        </w:tc>
        <w:tc>
          <w:tcPr>
            <w:tcW w:w="4814" w:type="dxa"/>
          </w:tcPr>
          <w:p w14:paraId="5B0402F6" w14:textId="1303C9D2" w:rsidR="00E85C57" w:rsidRPr="005208EF" w:rsidRDefault="00E85C57" w:rsidP="00DE6354">
            <w:pPr>
              <w:pStyle w:val="BodyText"/>
              <w:rPr>
                <w:lang w:val="en-GB"/>
              </w:rPr>
            </w:pPr>
            <w:r w:rsidRPr="001B32DF">
              <w:rPr>
                <w:lang w:val="en-GB"/>
              </w:rPr>
              <w:t xml:space="preserve">Assessed amount of duty/tax/fee (includes all types of charges and duties). Assessed per duty/tax/fee type by item </w:t>
            </w:r>
          </w:p>
        </w:tc>
      </w:tr>
      <w:tr w:rsidR="00E85C57" w:rsidRPr="00844F28" w14:paraId="66372831" w14:textId="77777777" w:rsidTr="00805E77">
        <w:tc>
          <w:tcPr>
            <w:tcW w:w="4814" w:type="dxa"/>
          </w:tcPr>
          <w:p w14:paraId="7E3BE8A1" w14:textId="1D025D4D" w:rsidR="00E85C57" w:rsidRPr="005208EF" w:rsidRDefault="00E85C57" w:rsidP="00DE6354">
            <w:pPr>
              <w:pStyle w:val="BodyText"/>
              <w:rPr>
                <w:lang w:val="en-GB"/>
              </w:rPr>
            </w:pPr>
            <w:proofErr w:type="spellStart"/>
            <w:r w:rsidRPr="00510187">
              <w:rPr>
                <w:lang w:val="en-GB"/>
              </w:rPr>
              <w:t>SpecificTaxBaseQuantity</w:t>
            </w:r>
            <w:proofErr w:type="spellEnd"/>
          </w:p>
        </w:tc>
        <w:tc>
          <w:tcPr>
            <w:tcW w:w="4814" w:type="dxa"/>
          </w:tcPr>
          <w:p w14:paraId="5B585163" w14:textId="35A14B77" w:rsidR="00E85C57" w:rsidRPr="005208EF" w:rsidRDefault="00E85C57" w:rsidP="00DE6354">
            <w:pPr>
              <w:pStyle w:val="BodyText"/>
              <w:rPr>
                <w:lang w:val="en-GB"/>
              </w:rPr>
            </w:pPr>
            <w:r w:rsidRPr="001B32DF">
              <w:rPr>
                <w:lang w:val="en-GB"/>
              </w:rPr>
              <w:t>The quantity on which a duty or tax or fee will be assessed (FreightChargeAmount + CustomsValueAmount)</w:t>
            </w:r>
          </w:p>
        </w:tc>
      </w:tr>
      <w:tr w:rsidR="00E85C57" w:rsidRPr="00844F28" w14:paraId="384E78FF" w14:textId="77777777" w:rsidTr="00B3228F">
        <w:tc>
          <w:tcPr>
            <w:tcW w:w="4814" w:type="dxa"/>
          </w:tcPr>
          <w:p w14:paraId="78AC4A78" w14:textId="203E2BAB" w:rsidR="00E85C57" w:rsidRPr="005208EF" w:rsidRDefault="00E85C57" w:rsidP="00DE6354">
            <w:pPr>
              <w:pStyle w:val="BodyText"/>
              <w:rPr>
                <w:lang w:val="en-GB"/>
              </w:rPr>
            </w:pPr>
            <w:proofErr w:type="spellStart"/>
            <w:r w:rsidRPr="00510187">
              <w:rPr>
                <w:lang w:val="en-GB"/>
              </w:rPr>
              <w:t>DeductAmount</w:t>
            </w:r>
            <w:proofErr w:type="spellEnd"/>
          </w:p>
        </w:tc>
        <w:tc>
          <w:tcPr>
            <w:tcW w:w="4814" w:type="dxa"/>
          </w:tcPr>
          <w:p w14:paraId="04B1E944" w14:textId="7DB56ACD" w:rsidR="00E85C57" w:rsidRPr="005208EF" w:rsidRDefault="00E85C57" w:rsidP="00DE6354">
            <w:pPr>
              <w:pStyle w:val="BodyTex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844F28" w14:paraId="0309A233" w14:textId="77777777" w:rsidTr="00B3228F">
        <w:tc>
          <w:tcPr>
            <w:tcW w:w="4814" w:type="dxa"/>
          </w:tcPr>
          <w:p w14:paraId="1F2E8E97" w14:textId="7F976F8E" w:rsidR="00E85C57" w:rsidRPr="005208EF" w:rsidRDefault="00E85C57" w:rsidP="00DE6354">
            <w:pPr>
              <w:pStyle w:val="BodyText"/>
              <w:rPr>
                <w:lang w:val="en-GB"/>
              </w:rPr>
            </w:pPr>
            <w:proofErr w:type="spellStart"/>
            <w:r w:rsidRPr="00510187">
              <w:rPr>
                <w:lang w:val="en-GB"/>
              </w:rPr>
              <w:t>TaxRateNumeric</w:t>
            </w:r>
            <w:proofErr w:type="spellEnd"/>
          </w:p>
        </w:tc>
        <w:tc>
          <w:tcPr>
            <w:tcW w:w="4814" w:type="dxa"/>
          </w:tcPr>
          <w:p w14:paraId="5820F2A6" w14:textId="50E023C5" w:rsidR="00E85C57" w:rsidRPr="005208EF" w:rsidRDefault="00E85C57" w:rsidP="00DE6354">
            <w:pPr>
              <w:pStyle w:val="BodyText"/>
              <w:rPr>
                <w:lang w:val="en-GB"/>
              </w:rPr>
            </w:pPr>
            <w:r w:rsidRPr="001B32DF">
              <w:rPr>
                <w:lang w:val="en-GB"/>
              </w:rPr>
              <w:t>Rate of duty or tax or fee applicable to commodities or of tax applicable to services (25.00 = 25%)</w:t>
            </w:r>
          </w:p>
        </w:tc>
      </w:tr>
      <w:tr w:rsidR="00E85C57" w:rsidRPr="00844F28" w14:paraId="0213855E" w14:textId="77777777" w:rsidTr="00B3228F">
        <w:tc>
          <w:tcPr>
            <w:tcW w:w="4814" w:type="dxa"/>
          </w:tcPr>
          <w:p w14:paraId="6EFB5F45" w14:textId="63F09897" w:rsidR="00E85C57" w:rsidRPr="005208EF" w:rsidRDefault="00E85C57" w:rsidP="00DE6354">
            <w:pPr>
              <w:pStyle w:val="BodyText"/>
              <w:rPr>
                <w:lang w:val="en-GB"/>
              </w:rPr>
            </w:pPr>
            <w:r w:rsidRPr="00510187">
              <w:rPr>
                <w:lang w:val="en-GB"/>
              </w:rPr>
              <w:t>TypeCode</w:t>
            </w:r>
          </w:p>
        </w:tc>
        <w:tc>
          <w:tcPr>
            <w:tcW w:w="4814" w:type="dxa"/>
          </w:tcPr>
          <w:p w14:paraId="3C82D433" w14:textId="06DBA27A" w:rsidR="00E85C57" w:rsidRPr="005208EF" w:rsidRDefault="00E85C57" w:rsidP="00DE6354">
            <w:pPr>
              <w:pStyle w:val="BodyText"/>
              <w:rPr>
                <w:lang w:val="en-GB"/>
              </w:rPr>
            </w:pPr>
            <w:r w:rsidRPr="001B32DF">
              <w:rPr>
                <w:lang w:val="en-GB"/>
              </w:rPr>
              <w:t>Code for type of tax to be applied (</w:t>
            </w:r>
            <w:proofErr w:type="spellStart"/>
            <w:r>
              <w:rPr>
                <w:lang w:val="en-GB"/>
              </w:rPr>
              <w:t>eg.</w:t>
            </w:r>
            <w:proofErr w:type="spellEnd"/>
            <w:r>
              <w:rPr>
                <w:lang w:val="en-GB"/>
              </w:rPr>
              <w:t xml:space="preserve">,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odyText"/>
              <w:rPr>
                <w:lang w:val="en-GB"/>
              </w:rPr>
            </w:pPr>
            <w:proofErr w:type="spellStart"/>
            <w:r>
              <w:rPr>
                <w:lang w:val="en-GB"/>
              </w:rPr>
              <w:t>IssueDateTime</w:t>
            </w:r>
            <w:proofErr w:type="spellEnd"/>
          </w:p>
        </w:tc>
        <w:tc>
          <w:tcPr>
            <w:tcW w:w="4814" w:type="dxa"/>
          </w:tcPr>
          <w:p w14:paraId="6842D9F0" w14:textId="18DC26C9" w:rsidR="00E85C57" w:rsidRPr="00A956B2" w:rsidRDefault="00E85C57" w:rsidP="00DE6354">
            <w:pPr>
              <w:pStyle w:val="BodyText"/>
              <w:rPr>
                <w:lang w:val="en-GB"/>
              </w:rPr>
            </w:pPr>
            <w:r>
              <w:rPr>
                <w:lang w:val="en-GB"/>
              </w:rPr>
              <w:t xml:space="preserve">The time of creation of the notification. The same as </w:t>
            </w:r>
            <w:proofErr w:type="spellStart"/>
            <w:r>
              <w:rPr>
                <w:i/>
                <w:iCs/>
                <w:lang w:val="en-GB"/>
              </w:rPr>
              <w:t>NotificationCreatedDate</w:t>
            </w:r>
            <w:proofErr w:type="spellEnd"/>
          </w:p>
        </w:tc>
      </w:tr>
    </w:tbl>
    <w:p w14:paraId="552D2B86" w14:textId="7815DF36" w:rsidR="005A76C3" w:rsidRDefault="00300B90" w:rsidP="00300B90">
      <w:pPr>
        <w:pStyle w:val="Heading3"/>
        <w:rPr>
          <w:lang w:val="en-GB"/>
        </w:rPr>
      </w:pPr>
      <w:bookmarkStart w:id="50" w:name="_Error_codes_and"/>
      <w:bookmarkStart w:id="51" w:name="_Toc83288217"/>
      <w:bookmarkEnd w:id="50"/>
      <w:r>
        <w:rPr>
          <w:lang w:val="en-GB"/>
        </w:rPr>
        <w:lastRenderedPageBreak/>
        <w:t>Error codes and warnings</w:t>
      </w:r>
      <w:bookmarkEnd w:id="51"/>
      <w:r>
        <w:rPr>
          <w:lang w:val="en-GB"/>
        </w:rPr>
        <w:t xml:space="preserve"> </w:t>
      </w:r>
    </w:p>
    <w:p w14:paraId="52F76D89" w14:textId="77777777" w:rsidR="001C121B" w:rsidRDefault="0004329E" w:rsidP="005A76C3">
      <w:pPr>
        <w:pStyle w:val="BodyTex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odyText"/>
        <w:rPr>
          <w:lang w:val="en-GB"/>
        </w:rPr>
      </w:pPr>
      <w:r>
        <w:rPr>
          <w:lang w:val="en-GB"/>
        </w:rPr>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odyTex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2A79D171" w:rsidR="00A95251" w:rsidRDefault="004E05B3" w:rsidP="005A76C3">
      <w:pPr>
        <w:pStyle w:val="BodyTex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p w14:paraId="7FE23A5A" w14:textId="77777777" w:rsidR="006A647B" w:rsidRDefault="00FD3EE8" w:rsidP="005A76C3">
      <w:pPr>
        <w:pStyle w:val="BodyText"/>
        <w:rPr>
          <w:lang w:val="en-GB"/>
        </w:rPr>
      </w:pPr>
      <w:r>
        <w:rPr>
          <w:lang w:val="en-GB"/>
        </w:rPr>
        <w:t>The way to distinguish a warning</w:t>
      </w:r>
      <w:r w:rsidR="00327BF7">
        <w:rPr>
          <w:lang w:val="en-GB"/>
        </w:rPr>
        <w:t xml:space="preserve"> code from an error code</w:t>
      </w:r>
      <w:r>
        <w:rPr>
          <w:lang w:val="en-GB"/>
        </w:rPr>
        <w:t xml:space="preserve">, besides </w:t>
      </w:r>
      <w:r w:rsidR="00327BF7">
        <w:rPr>
          <w:lang w:val="en-GB"/>
        </w:rPr>
        <w:t>looking at the type of declaration (IMA or IMD)</w:t>
      </w:r>
      <w:r w:rsidR="00C930A2">
        <w:rPr>
          <w:lang w:val="en-GB"/>
        </w:rPr>
        <w:t xml:space="preserve">, is that warnings are given on the form </w:t>
      </w:r>
      <w:proofErr w:type="spellStart"/>
      <w:r w:rsidR="00C930A2">
        <w:rPr>
          <w:b/>
          <w:bCs/>
          <w:lang w:val="en-GB"/>
        </w:rPr>
        <w:t>DKWxx</w:t>
      </w:r>
      <w:r w:rsidR="00B94601">
        <w:rPr>
          <w:b/>
          <w:bCs/>
          <w:lang w:val="en-GB"/>
        </w:rPr>
        <w:t>x</w:t>
      </w:r>
      <w:r w:rsidR="0025482C">
        <w:rPr>
          <w:b/>
          <w:bCs/>
          <w:lang w:val="en-GB"/>
        </w:rPr>
        <w:t>x</w:t>
      </w:r>
      <w:proofErr w:type="spellEnd"/>
      <w:r w:rsidR="00FC670C">
        <w:rPr>
          <w:lang w:val="en-GB"/>
        </w:rPr>
        <w:t xml:space="preserve">, whereas error codes </w:t>
      </w:r>
      <w:r w:rsidR="00B94601">
        <w:rPr>
          <w:lang w:val="en-GB"/>
        </w:rPr>
        <w:t xml:space="preserve">are on the format </w:t>
      </w:r>
      <w:proofErr w:type="spellStart"/>
      <w:r w:rsidR="00B94601">
        <w:rPr>
          <w:b/>
          <w:bCs/>
          <w:lang w:val="en-GB"/>
        </w:rPr>
        <w:t>DKxxxx</w:t>
      </w:r>
      <w:proofErr w:type="spellEnd"/>
      <w:r w:rsidR="00B94601">
        <w:rPr>
          <w:b/>
          <w:bCs/>
          <w:lang w:val="en-GB"/>
        </w:rPr>
        <w:t xml:space="preserve">, </w:t>
      </w:r>
      <w:proofErr w:type="spellStart"/>
      <w:r w:rsidR="00B94601">
        <w:rPr>
          <w:b/>
          <w:bCs/>
          <w:lang w:val="en-GB"/>
        </w:rPr>
        <w:t>CWMxxxxxx</w:t>
      </w:r>
      <w:proofErr w:type="spellEnd"/>
      <w:r w:rsidR="00B94601">
        <w:rPr>
          <w:b/>
          <w:bCs/>
          <w:lang w:val="en-GB"/>
        </w:rPr>
        <w:t xml:space="preserve">, </w:t>
      </w:r>
      <w:proofErr w:type="spellStart"/>
      <w:r w:rsidR="005E5C58">
        <w:rPr>
          <w:b/>
          <w:bCs/>
          <w:lang w:val="en-GB"/>
        </w:rPr>
        <w:t>DMSxxxxxx</w:t>
      </w:r>
      <w:proofErr w:type="spellEnd"/>
      <w:r w:rsidR="005E5C58">
        <w:rPr>
          <w:b/>
          <w:bCs/>
          <w:lang w:val="en-GB"/>
        </w:rPr>
        <w:t xml:space="preserve">, </w:t>
      </w:r>
      <w:r w:rsidR="005E5C58">
        <w:rPr>
          <w:lang w:val="en-GB"/>
        </w:rPr>
        <w:t xml:space="preserve">etc. </w:t>
      </w:r>
    </w:p>
    <w:p w14:paraId="69F0DEAB" w14:textId="5884F61A" w:rsidR="001F473A" w:rsidRPr="005E5C58" w:rsidRDefault="001F473A" w:rsidP="005A76C3">
      <w:pPr>
        <w:pStyle w:val="BodyText"/>
        <w:rPr>
          <w:lang w:val="en-GB"/>
        </w:rPr>
      </w:pPr>
      <w:r>
        <w:rPr>
          <w:lang w:val="en-GB"/>
        </w:rPr>
        <w:t xml:space="preserve">The warning and error codes, and their descriptions can be found in this document on </w:t>
      </w:r>
      <w:proofErr w:type="spellStart"/>
      <w:r w:rsidR="0036256C">
        <w:rPr>
          <w:lang w:val="en-GB"/>
        </w:rPr>
        <w:t>G</w:t>
      </w:r>
      <w:r>
        <w:rPr>
          <w:lang w:val="en-GB"/>
        </w:rPr>
        <w:t>ithub</w:t>
      </w:r>
      <w:proofErr w:type="spellEnd"/>
      <w:r w:rsidR="0036256C">
        <w:rPr>
          <w:lang w:val="en-US"/>
        </w:rPr>
        <w:t xml:space="preserve"> </w:t>
      </w:r>
      <w:hyperlink r:id="rId50" w:history="1">
        <w:r w:rsidR="0036256C" w:rsidRPr="0036256C">
          <w:rPr>
            <w:rStyle w:val="Hyperlink"/>
            <w:b/>
            <w:bCs/>
            <w:lang w:val="en-US"/>
          </w:rPr>
          <w:t>here</w:t>
        </w:r>
      </w:hyperlink>
      <w:r w:rsidR="0036256C">
        <w:rPr>
          <w:b/>
          <w:bCs/>
          <w:lang w:val="en-US"/>
        </w:rPr>
        <w:t>.</w:t>
      </w:r>
    </w:p>
    <w:p w14:paraId="1C077791" w14:textId="36FACAD7" w:rsidR="00DB0494" w:rsidRDefault="00DB0494" w:rsidP="00DB0494">
      <w:pPr>
        <w:pStyle w:val="Heading1"/>
        <w:rPr>
          <w:lang w:val="en-GB"/>
        </w:rPr>
      </w:pPr>
      <w:bookmarkStart w:id="52" w:name="_Toc83288218"/>
      <w:bookmarkStart w:id="53" w:name="_1682169038"/>
      <w:bookmarkStart w:id="54" w:name="_Toc83288219"/>
      <w:bookmarkEnd w:id="52"/>
      <w:bookmarkEnd w:id="53"/>
      <w:r>
        <w:rPr>
          <w:lang w:val="en-GB"/>
        </w:rPr>
        <w:t>Error handling</w:t>
      </w:r>
      <w:bookmarkEnd w:id="54"/>
    </w:p>
    <w:p w14:paraId="01574175" w14:textId="77777777" w:rsidR="00DB0494" w:rsidRDefault="00DB0494" w:rsidP="00DB0494">
      <w:pPr>
        <w:pStyle w:val="Heading2"/>
        <w:rPr>
          <w:lang w:val="en-GB"/>
        </w:rPr>
      </w:pPr>
      <w:bookmarkStart w:id="55" w:name="_Toc83288220"/>
      <w:r>
        <w:rPr>
          <w:lang w:val="en-GB"/>
        </w:rPr>
        <w:t>Rejected declaration</w:t>
      </w:r>
      <w:bookmarkEnd w:id="55"/>
    </w:p>
    <w:p w14:paraId="5A40F6B4" w14:textId="718A61B8" w:rsidR="007A591E" w:rsidRDefault="00DB0494" w:rsidP="00DE6354">
      <w:pPr>
        <w:pStyle w:val="BodyTex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odyText"/>
        <w:rPr>
          <w:lang w:val="en-GB"/>
        </w:rPr>
      </w:pPr>
      <w:r>
        <w:rPr>
          <w:lang w:val="en-GB"/>
        </w:rPr>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odyTex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51" w:history="1">
        <w:r w:rsidR="00E506D6" w:rsidRPr="00CB4405">
          <w:rPr>
            <w:rStyle w:val="Hyperlink"/>
            <w:b/>
            <w:bCs/>
            <w:lang w:val="en-GB"/>
          </w:rPr>
          <w:t>‘</w:t>
        </w:r>
        <w:proofErr w:type="spellStart"/>
        <w:r w:rsidR="00C91DC2">
          <w:rPr>
            <w:rStyle w:val="Hyperlink"/>
            <w:b/>
            <w:bCs/>
            <w:lang w:val="en-GB"/>
          </w:rPr>
          <w:t>Driftsmeddelelser</w:t>
        </w:r>
        <w:proofErr w:type="spellEnd"/>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52" w:history="1">
        <w:r w:rsidR="00FD4BC3" w:rsidRPr="00193055">
          <w:rPr>
            <w:rStyle w:val="Hyperlink"/>
            <w:b/>
            <w:bCs/>
            <w:lang w:val="en-GB"/>
          </w:rPr>
          <w:t xml:space="preserve">TOLDST </w:t>
        </w:r>
        <w:proofErr w:type="spellStart"/>
        <w:r w:rsidR="00FD4BC3" w:rsidRPr="00193055">
          <w:rPr>
            <w:rStyle w:val="Hyperlink"/>
            <w:b/>
            <w:bCs/>
            <w:lang w:val="en-GB"/>
          </w:rPr>
          <w:t>Servicedesk</w:t>
        </w:r>
        <w:proofErr w:type="spellEnd"/>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Heading2"/>
        <w:rPr>
          <w:lang w:val="en-GB"/>
        </w:rPr>
      </w:pPr>
      <w:bookmarkStart w:id="56" w:name="_Toc83288221"/>
      <w:r>
        <w:rPr>
          <w:lang w:val="en-GB"/>
        </w:rPr>
        <w:t>Missing notifications</w:t>
      </w:r>
      <w:bookmarkEnd w:id="56"/>
    </w:p>
    <w:p w14:paraId="21D56D56" w14:textId="3594BA85" w:rsidR="00BA6F86" w:rsidRPr="00F758C3" w:rsidRDefault="00B0212B" w:rsidP="00A30A57">
      <w:pPr>
        <w:pStyle w:val="BodyTex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Heading3"/>
        <w:rPr>
          <w:lang w:val="en-GB"/>
        </w:rPr>
      </w:pPr>
      <w:bookmarkStart w:id="57" w:name="_Toc83288222"/>
      <w:r>
        <w:rPr>
          <w:lang w:val="en-GB"/>
        </w:rPr>
        <w:t>No CWMCLE notification</w:t>
      </w:r>
      <w:bookmarkEnd w:id="57"/>
    </w:p>
    <w:p w14:paraId="057401F0" w14:textId="6B85F21C" w:rsidR="003B292C" w:rsidRPr="00DE6354" w:rsidRDefault="003B292C" w:rsidP="00DE6354">
      <w:pPr>
        <w:pStyle w:val="BodyTex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5D80EC40" w14:textId="06C6E5DA" w:rsidR="00EA4876" w:rsidRPr="00E201CD" w:rsidRDefault="003B292C" w:rsidP="00DE6354">
      <w:pPr>
        <w:pStyle w:val="BodyText"/>
        <w:rPr>
          <w:lang w:val="en-US"/>
        </w:rPr>
      </w:pPr>
      <w:r w:rsidRPr="00E201CD">
        <w:rPr>
          <w:lang w:val="en-US"/>
        </w:rPr>
        <w:lastRenderedPageBreak/>
        <w:t xml:space="preserve">In these cases, the declaration </w:t>
      </w:r>
      <w:proofErr w:type="gramStart"/>
      <w:r w:rsidRPr="00E201CD">
        <w:rPr>
          <w:lang w:val="en-US"/>
        </w:rPr>
        <w:t>has to</w:t>
      </w:r>
      <w:proofErr w:type="gramEnd"/>
      <w:r w:rsidRPr="00E201CD">
        <w:rPr>
          <w:lang w:val="en-US"/>
        </w:rPr>
        <w:t xml:space="preserve"> be manually handled and can only get clearance when the manual cash payment task has been handled. </w:t>
      </w:r>
      <w:r w:rsidRPr="00E201CD">
        <w:rPr>
          <w:lang w:val="en-US"/>
        </w:rPr>
        <w:br/>
        <w:t>Unfortunately, there is currently no notification stating that the declaration has a manual cash payment pending but there is a way to see it in the CWMTAX-notification</w:t>
      </w:r>
      <w:r w:rsidR="00EA4876">
        <w:rPr>
          <w:lang w:val="en-US"/>
        </w:rPr>
        <w:t xml:space="preserve"> (see also section </w:t>
      </w:r>
      <w:r w:rsidR="00193055" w:rsidRPr="00156094">
        <w:rPr>
          <w:lang w:val="en-US"/>
        </w:rPr>
        <w:t>4.2.10</w:t>
      </w:r>
      <w:r w:rsidR="00EA4876">
        <w:rPr>
          <w:lang w:val="en-US"/>
        </w:rPr>
        <w:t>)</w:t>
      </w:r>
      <w:r w:rsidRPr="00E201CD">
        <w:rPr>
          <w:lang w:val="en-US"/>
        </w:rPr>
        <w:t xml:space="preserve">: </w:t>
      </w:r>
    </w:p>
    <w:p w14:paraId="29335436" w14:textId="77777777" w:rsidR="003B292C" w:rsidRPr="00E201CD" w:rsidRDefault="003B292C" w:rsidP="00DE6354">
      <w:pPr>
        <w:pStyle w:val="BodyText"/>
        <w:rPr>
          <w:lang w:val="en-US"/>
        </w:rPr>
      </w:pPr>
      <w:r w:rsidRPr="00E201CD">
        <w:rPr>
          <w:lang w:val="en-US"/>
        </w:rP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leGrid"/>
        <w:tblW w:w="9913" w:type="dxa"/>
        <w:tblLook w:val="04A0" w:firstRow="1" w:lastRow="0" w:firstColumn="1" w:lastColumn="0" w:noHBand="0" w:noVBand="1"/>
      </w:tblPr>
      <w:tblGrid>
        <w:gridCol w:w="9913"/>
      </w:tblGrid>
      <w:tr w:rsidR="00626DA0" w:rsidRPr="00844F28"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757F8632" w14:textId="77777777" w:rsidR="003B292C" w:rsidRPr="00E201CD" w:rsidRDefault="003B292C" w:rsidP="003B292C">
      <w:pPr>
        <w:rPr>
          <w:lang w:val="en-US"/>
        </w:rPr>
      </w:pPr>
    </w:p>
    <w:p w14:paraId="384C2ADE" w14:textId="77777777" w:rsidR="003B292C" w:rsidRDefault="003B292C" w:rsidP="00DE6354">
      <w:pPr>
        <w:pStyle w:val="BodyTex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leGrid"/>
        <w:tblW w:w="9913" w:type="dxa"/>
        <w:tblLook w:val="04A0" w:firstRow="1" w:lastRow="0" w:firstColumn="1" w:lastColumn="0" w:noHBand="0" w:noVBand="1"/>
      </w:tblPr>
      <w:tblGrid>
        <w:gridCol w:w="9913"/>
      </w:tblGrid>
      <w:tr w:rsidR="00626DA0" w:rsidRPr="00844F28"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190962BD" w14:textId="77777777" w:rsidR="003B292C" w:rsidRPr="00E201CD" w:rsidRDefault="003B292C" w:rsidP="003B292C">
      <w:pPr>
        <w:rPr>
          <w:lang w:val="en-US"/>
        </w:rPr>
      </w:pPr>
    </w:p>
    <w:p w14:paraId="181DAF46" w14:textId="77777777" w:rsidR="003B292C" w:rsidRDefault="003B292C" w:rsidP="00DE6354">
      <w:pPr>
        <w:pStyle w:val="BodyTex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proofErr w:type="gramStart"/>
      <w:r w:rsidRPr="00E201CD">
        <w:rPr>
          <w:b/>
          <w:lang w:val="en-US"/>
        </w:rPr>
        <w:t>Non-manual</w:t>
      </w:r>
      <w:proofErr w:type="gramEnd"/>
      <w:r w:rsidRPr="00E201CD">
        <w:rPr>
          <w:b/>
          <w:lang w:val="en-US"/>
        </w:rPr>
        <w:t xml:space="preserve"> cash payment: </w:t>
      </w:r>
    </w:p>
    <w:p w14:paraId="4123E33D" w14:textId="77777777" w:rsidR="00D918DD" w:rsidRDefault="00D918DD" w:rsidP="003B292C">
      <w:pPr>
        <w:rPr>
          <w:b/>
          <w:lang w:val="en-US"/>
        </w:rPr>
      </w:pPr>
    </w:p>
    <w:tbl>
      <w:tblPr>
        <w:tblStyle w:val="TableGrid"/>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50FDAD44" w14:textId="77777777" w:rsidR="003B292C" w:rsidRPr="00E201CD" w:rsidRDefault="003B292C" w:rsidP="00DE6354">
      <w:pPr>
        <w:pStyle w:val="BodyText"/>
        <w:rPr>
          <w:lang w:val="en-US"/>
        </w:rPr>
      </w:pPr>
    </w:p>
    <w:p w14:paraId="2EECFD3E" w14:textId="77777777" w:rsidR="003B292C" w:rsidRPr="00E201CD" w:rsidRDefault="003B292C" w:rsidP="00DE6354">
      <w:pPr>
        <w:pStyle w:val="BodyText"/>
        <w:rPr>
          <w:rFonts w:ascii="Calibri" w:hAnsi="Calibri" w:cs="Calibri"/>
          <w:b/>
          <w:color w:val="auto"/>
          <w:sz w:val="22"/>
          <w:szCs w:val="22"/>
          <w:lang w:val="en-US"/>
        </w:rPr>
      </w:pPr>
      <w:r w:rsidRPr="00E201CD">
        <w:rPr>
          <w:b/>
          <w:lang w:val="en-US"/>
        </w:rPr>
        <w:lastRenderedPageBreak/>
        <w:t xml:space="preserve">Manual cash payment: </w:t>
      </w:r>
    </w:p>
    <w:p w14:paraId="0B19CD4D" w14:textId="77777777" w:rsidR="00D918DD" w:rsidRDefault="00D918DD" w:rsidP="003B292C">
      <w:pPr>
        <w:rPr>
          <w:lang w:val="en-US"/>
        </w:rPr>
      </w:pPr>
    </w:p>
    <w:tbl>
      <w:tblPr>
        <w:tblStyle w:val="TableGrid"/>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60E6F13A" w14:textId="52739D5A" w:rsidR="007A47DC" w:rsidRPr="00C4580D" w:rsidRDefault="003B292C" w:rsidP="006D05F0">
      <w:pPr>
        <w:pStyle w:val="BodyText"/>
        <w:rPr>
          <w:rStyle w:val="BodyTextChar"/>
          <w:lang w:val="en-US"/>
        </w:rPr>
      </w:pPr>
      <w:r w:rsidRPr="00E201CD">
        <w:rPr>
          <w:b/>
          <w:lang w:val="en-US"/>
        </w:rPr>
        <w:br/>
      </w:r>
      <w:r w:rsidRPr="00821F71">
        <w:rPr>
          <w:rStyle w:val="BodyTextChar"/>
          <w:lang w:val="en-US"/>
        </w:rPr>
        <w:t>Notice that when there is a manual cash payment pending on the declaration, an UUID will be given in</w:t>
      </w:r>
      <w:r w:rsidRPr="00E201CD">
        <w:rPr>
          <w:lang w:val="en-US"/>
        </w:rPr>
        <w:t xml:space="preserve"> the </w:t>
      </w:r>
      <w:r w:rsidR="00B0212B" w:rsidRPr="00E94079">
        <w:rPr>
          <w:rFonts w:ascii="Courier New" w:hAnsi="Courier New" w:cs="Courier New"/>
          <w:color w:val="0000FF"/>
          <w:sz w:val="16"/>
          <w:szCs w:val="16"/>
          <w:lang w:val="en-US"/>
        </w:rPr>
        <w:t>&lt;</w:t>
      </w:r>
      <w:proofErr w:type="spellStart"/>
      <w:r w:rsidR="00B0212B" w:rsidRPr="00E94079">
        <w:rPr>
          <w:rFonts w:ascii="Courier New" w:hAnsi="Courier New" w:cs="Courier New"/>
          <w:color w:val="800000"/>
          <w:sz w:val="16"/>
          <w:szCs w:val="16"/>
          <w:lang w:val="en-US"/>
        </w:rPr>
        <w:t>ReferenceID</w:t>
      </w:r>
      <w:proofErr w:type="spellEnd"/>
      <w:r w:rsidR="00B0212B" w:rsidRPr="005B7B98">
        <w:rPr>
          <w:rFonts w:ascii="Courier New" w:hAnsi="Courier New" w:cs="Courier New"/>
          <w:color w:val="0000FF"/>
          <w:sz w:val="16"/>
          <w:szCs w:val="16"/>
          <w:lang w:val="en-US"/>
        </w:rPr>
        <w:t>&gt;</w:t>
      </w:r>
      <w:r w:rsidR="00B0212B" w:rsidRPr="00821F71">
        <w:rPr>
          <w:rStyle w:val="BodyTextChar"/>
          <w:lang w:val="en-US"/>
        </w:rPr>
        <w:t xml:space="preserve">-element </w:t>
      </w:r>
      <w:r w:rsidRPr="00821F71">
        <w:rPr>
          <w:rStyle w:val="BodyTextChar"/>
          <w:lang w:val="en-US"/>
        </w:rPr>
        <w:t xml:space="preserve">instead of the </w:t>
      </w:r>
      <w:r w:rsidR="00B0212B" w:rsidRPr="00821F71">
        <w:rPr>
          <w:rStyle w:val="BodyTextChar"/>
          <w:lang w:val="en-US"/>
        </w:rPr>
        <w:t>Declarant ID</w:t>
      </w:r>
      <w:r w:rsidRPr="00821F71">
        <w:rPr>
          <w:rStyle w:val="BodyTextChar"/>
          <w:lang w:val="en-US"/>
        </w:rPr>
        <w:t xml:space="preserve">. </w:t>
      </w:r>
      <w:r w:rsidRPr="00821F71">
        <w:rPr>
          <w:rStyle w:val="BodyTextChar"/>
          <w:lang w:val="en-US"/>
        </w:rPr>
        <w:br/>
      </w:r>
      <w:r w:rsidRPr="00C4580D">
        <w:rPr>
          <w:rStyle w:val="BodyTextChar"/>
          <w:lang w:val="en-US"/>
        </w:rPr>
        <w:t>This is how one can ascertain if a declaration has a pending manual cash payment</w:t>
      </w:r>
      <w:r w:rsidR="00EA4876" w:rsidRPr="00C4580D">
        <w:rPr>
          <w:rStyle w:val="BodyTextChar"/>
          <w:lang w:val="en-US"/>
        </w:rPr>
        <w:t xml:space="preserve"> for a Customs officer to handle</w:t>
      </w:r>
      <w:r w:rsidRPr="00C4580D">
        <w:rPr>
          <w:rStyle w:val="BodyTextChar"/>
          <w:lang w:val="en-US"/>
        </w:rPr>
        <w:t xml:space="preserve"> as the reason why it does not automatically go through to clearance and receives a CWMCLE-notification. </w:t>
      </w:r>
    </w:p>
    <w:p w14:paraId="7A63837A" w14:textId="01F2CDB5" w:rsidR="007A47DC" w:rsidRDefault="007A47DC" w:rsidP="007A47DC">
      <w:pPr>
        <w:pStyle w:val="Heading3"/>
        <w:rPr>
          <w:lang w:val="en-US"/>
        </w:rPr>
      </w:pPr>
      <w:bookmarkStart w:id="58" w:name="_Toc83288223"/>
      <w:r>
        <w:rPr>
          <w:lang w:val="en-US"/>
        </w:rPr>
        <w:t>No CWM</w:t>
      </w:r>
      <w:r w:rsidR="00EA4876">
        <w:rPr>
          <w:lang w:val="en-US"/>
        </w:rPr>
        <w:t>TAX</w:t>
      </w:r>
      <w:r>
        <w:rPr>
          <w:lang w:val="en-US"/>
        </w:rPr>
        <w:t xml:space="preserve"> notification</w:t>
      </w:r>
      <w:bookmarkEnd w:id="58"/>
    </w:p>
    <w:p w14:paraId="06EEBF94" w14:textId="5492C9A8" w:rsidR="00E92212" w:rsidRDefault="0003377B" w:rsidP="00DE6354">
      <w:pPr>
        <w:pStyle w:val="BodyTex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odyText"/>
        <w:numPr>
          <w:ilvl w:val="0"/>
          <w:numId w:val="32"/>
        </w:numPr>
        <w:rPr>
          <w:b/>
          <w:bCs/>
          <w:lang w:val="en-US"/>
        </w:rPr>
      </w:pPr>
      <w:r w:rsidRPr="002B1DC7">
        <w:rPr>
          <w:b/>
          <w:bCs/>
          <w:lang w:val="en-US"/>
        </w:rPr>
        <w:t>The submitted declaration contains an IOSS number</w:t>
      </w:r>
    </w:p>
    <w:p w14:paraId="6CACB24E" w14:textId="38777F40" w:rsidR="00E92212" w:rsidRPr="002B1DC7" w:rsidRDefault="006F4A53" w:rsidP="00DE6354">
      <w:pPr>
        <w:pStyle w:val="BodyText"/>
        <w:numPr>
          <w:ilvl w:val="0"/>
          <w:numId w:val="32"/>
        </w:numPr>
        <w:rPr>
          <w:b/>
          <w:bCs/>
          <w:lang w:val="en-US"/>
        </w:rPr>
      </w:pPr>
      <w:r w:rsidRPr="002B1DC7">
        <w:rPr>
          <w:b/>
          <w:bCs/>
          <w:lang w:val="en-US"/>
        </w:rPr>
        <w:t xml:space="preserve">The data element 1/11 – Additional procedure is C08 (except for tobacco, alcohol, </w:t>
      </w:r>
      <w:proofErr w:type="gramStart"/>
      <w:r w:rsidRPr="002B1DC7">
        <w:rPr>
          <w:b/>
          <w:bCs/>
          <w:lang w:val="en-US"/>
        </w:rPr>
        <w:t>perfume</w:t>
      </w:r>
      <w:proofErr w:type="gramEnd"/>
      <w:r w:rsidRPr="002B1DC7">
        <w:rPr>
          <w:b/>
          <w:bCs/>
          <w:lang w:val="en-US"/>
        </w:rPr>
        <w:t xml:space="preserve"> and toilet water</w:t>
      </w:r>
      <w:r w:rsidR="006D05F0">
        <w:rPr>
          <w:b/>
          <w:bCs/>
          <w:lang w:val="en-US"/>
        </w:rPr>
        <w:t>)</w:t>
      </w:r>
    </w:p>
    <w:p w14:paraId="59702F8C" w14:textId="070EBADD" w:rsidR="00626DA0" w:rsidRDefault="00BA0EC0" w:rsidP="00626DA0">
      <w:pPr>
        <w:pStyle w:val="Heading3"/>
        <w:rPr>
          <w:lang w:val="en-US"/>
        </w:rPr>
      </w:pPr>
      <w:bookmarkStart w:id="59" w:name="_Toc83288224"/>
      <w:r>
        <w:rPr>
          <w:lang w:val="en-US"/>
        </w:rPr>
        <w:t>No CWMRCV notification</w:t>
      </w:r>
      <w:r w:rsidR="00626DA0">
        <w:rPr>
          <w:lang w:val="en-US"/>
        </w:rPr>
        <w:t>/No notifications</w:t>
      </w:r>
      <w:bookmarkEnd w:id="59"/>
    </w:p>
    <w:p w14:paraId="48EAE80D" w14:textId="7D272378" w:rsidR="005B0802" w:rsidRPr="009F3784" w:rsidRDefault="00CD211F" w:rsidP="002B1DC7">
      <w:pPr>
        <w:pStyle w:val="BodyTex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53" w:history="1">
        <w:r w:rsidR="006D05F0" w:rsidRPr="00CB4405">
          <w:rPr>
            <w:rStyle w:val="Hyperlink"/>
            <w:b/>
            <w:bCs/>
            <w:lang w:val="en-GB"/>
          </w:rPr>
          <w:t>‘</w:t>
        </w:r>
        <w:proofErr w:type="spellStart"/>
        <w:r w:rsidR="006D05F0" w:rsidRPr="00CB4405">
          <w:rPr>
            <w:rStyle w:val="Hyperlink"/>
            <w:b/>
            <w:bCs/>
            <w:lang w:val="en-GB"/>
          </w:rPr>
          <w:t>Rullen</w:t>
        </w:r>
        <w:proofErr w:type="spellEnd"/>
        <w:r w:rsidR="006D05F0" w:rsidRPr="00CB4405">
          <w:rPr>
            <w:rStyle w:val="Hyperlink"/>
            <w:b/>
            <w:bCs/>
            <w:lang w:val="en-GB"/>
          </w:rPr>
          <w:t>’</w:t>
        </w:r>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54" w:history="1">
        <w:r w:rsidR="006D05F0" w:rsidRPr="00193055">
          <w:rPr>
            <w:rStyle w:val="Hyperlink"/>
            <w:b/>
            <w:bCs/>
            <w:lang w:val="en-GB"/>
          </w:rPr>
          <w:t xml:space="preserve">TOLDST </w:t>
        </w:r>
        <w:proofErr w:type="spellStart"/>
        <w:r w:rsidR="006D05F0" w:rsidRPr="00193055">
          <w:rPr>
            <w:rStyle w:val="Hyperlink"/>
            <w:b/>
            <w:bCs/>
            <w:lang w:val="en-GB"/>
          </w:rPr>
          <w:t>Servicedesk</w:t>
        </w:r>
        <w:proofErr w:type="spellEnd"/>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9D9ADFE" w14:textId="5095F2D4" w:rsidR="00AC2599" w:rsidRPr="008E17D6" w:rsidRDefault="00AC2599" w:rsidP="00AC2599">
      <w:pPr>
        <w:pStyle w:val="Heading1"/>
        <w:rPr>
          <w:lang w:val="en-GB"/>
        </w:rPr>
      </w:pPr>
      <w:bookmarkStart w:id="60" w:name="_Toc83288225"/>
      <w:r w:rsidRPr="008E17D6">
        <w:rPr>
          <w:lang w:val="en-GB"/>
        </w:rPr>
        <w:t>Getting access</w:t>
      </w:r>
      <w:bookmarkEnd w:id="60"/>
    </w:p>
    <w:p w14:paraId="78D398B6" w14:textId="289740FC" w:rsidR="00CF4F40" w:rsidRDefault="00996D66" w:rsidP="002B1DC7">
      <w:pPr>
        <w:pStyle w:val="BodyText"/>
        <w:rPr>
          <w:lang w:val="en-GB"/>
        </w:rPr>
      </w:pPr>
      <w:r>
        <w:rPr>
          <w:lang w:val="en-GB"/>
        </w:rPr>
        <w:t xml:space="preserve">As mentioned </w:t>
      </w:r>
      <w:r w:rsidR="00CD12D7">
        <w:rPr>
          <w:lang w:val="en-GB"/>
        </w:rPr>
        <w:t xml:space="preserve">Toldsystemet can be accessed either via S2S integration of </w:t>
      </w:r>
      <w:r w:rsidR="002109AD">
        <w:rPr>
          <w:lang w:val="en-GB"/>
        </w:rPr>
        <w:t xml:space="preserve">using the </w:t>
      </w:r>
      <w:r w:rsidR="009A69DD">
        <w:rPr>
          <w:lang w:val="en-GB"/>
        </w:rPr>
        <w:t>systems UI</w:t>
      </w:r>
      <w:r w:rsidR="00A45979">
        <w:rPr>
          <w:lang w:val="en-GB"/>
        </w:rPr>
        <w:t xml:space="preserve"> – the Trader portal</w:t>
      </w:r>
      <w:r w:rsidR="009A69DD">
        <w:rPr>
          <w:lang w:val="en-GB"/>
        </w:rPr>
        <w:t xml:space="preserve">. </w:t>
      </w:r>
      <w:proofErr w:type="spellStart"/>
      <w:r w:rsidR="00654617">
        <w:rPr>
          <w:lang w:val="en-GB"/>
        </w:rPr>
        <w:t>Regardsless</w:t>
      </w:r>
      <w:proofErr w:type="spellEnd"/>
      <w:r w:rsidR="00654617">
        <w:rPr>
          <w:lang w:val="en-GB"/>
        </w:rPr>
        <w:t xml:space="preserve">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proofErr w:type="spellStart"/>
      <w:r w:rsidR="00B62581">
        <w:rPr>
          <w:lang w:val="en-GB"/>
        </w:rPr>
        <w:t>Toldstyrelsen</w:t>
      </w:r>
      <w:proofErr w:type="spellEnd"/>
      <w:r w:rsidR="00B62581">
        <w:rPr>
          <w:lang w:val="en-GB"/>
        </w:rPr>
        <w:t xml:space="preserve">. </w:t>
      </w:r>
    </w:p>
    <w:p w14:paraId="2BB4C0E9" w14:textId="44A30968" w:rsidR="00CF4F40" w:rsidRDefault="00CF4F40" w:rsidP="002B1DC7">
      <w:pPr>
        <w:pStyle w:val="BodyTex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 xml:space="preserve">test-environment called TFE – Test </w:t>
      </w:r>
      <w:proofErr w:type="gramStart"/>
      <w:r w:rsidR="008D295D">
        <w:rPr>
          <w:lang w:val="en-GB"/>
        </w:rPr>
        <w:t>For</w:t>
      </w:r>
      <w:proofErr w:type="gramEnd"/>
      <w:r w:rsidR="008D295D">
        <w:rPr>
          <w:lang w:val="en-GB"/>
        </w:rPr>
        <w:t xml:space="preserve"> </w:t>
      </w:r>
      <w:proofErr w:type="spellStart"/>
      <w:r w:rsidR="008D295D">
        <w:rPr>
          <w:lang w:val="en-GB"/>
        </w:rPr>
        <w:t>Erhverv</w:t>
      </w:r>
      <w:proofErr w:type="spellEnd"/>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088826D4" w:rsidR="00AC2599" w:rsidRPr="008E17D6" w:rsidRDefault="00AC2599" w:rsidP="00AC2599">
      <w:pPr>
        <w:pStyle w:val="Heading2"/>
        <w:rPr>
          <w:lang w:val="en-GB"/>
        </w:rPr>
      </w:pPr>
      <w:bookmarkStart w:id="61" w:name="_Toc83288226"/>
      <w:r w:rsidRPr="008E17D6">
        <w:rPr>
          <w:lang w:val="en-GB"/>
        </w:rPr>
        <w:t>Trader portal</w:t>
      </w:r>
      <w:bookmarkEnd w:id="61"/>
    </w:p>
    <w:p w14:paraId="234ED207" w14:textId="7EBB3A1F" w:rsidR="00D76208" w:rsidRDefault="007D1BC9" w:rsidP="002B1DC7">
      <w:pPr>
        <w:pStyle w:val="BodyTex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w:t>
      </w:r>
      <w:proofErr w:type="spellStart"/>
      <w:r w:rsidR="002D6BFE">
        <w:rPr>
          <w:lang w:val="en-GB"/>
        </w:rPr>
        <w:t>Med</w:t>
      </w:r>
      <w:r w:rsidR="00F61B2D">
        <w:rPr>
          <w:lang w:val="en-GB"/>
        </w:rPr>
        <w:t>arbejder</w:t>
      </w:r>
      <w:r w:rsidR="00150980">
        <w:rPr>
          <w:lang w:val="en-GB"/>
        </w:rPr>
        <w:t>certifi</w:t>
      </w:r>
      <w:r w:rsidR="004855B6">
        <w:rPr>
          <w:lang w:val="en-GB"/>
        </w:rPr>
        <w:t>kat</w:t>
      </w:r>
      <w:proofErr w:type="spellEnd"/>
      <w:r w:rsidR="004855B6">
        <w:rPr>
          <w:lang w:val="en-GB"/>
        </w:rPr>
        <w:t xml:space="preserve"> – MOCES)</w:t>
      </w:r>
      <w:r w:rsidR="00634AEA">
        <w:rPr>
          <w:lang w:val="en-GB"/>
        </w:rPr>
        <w:t xml:space="preserve"> as login is handled through </w:t>
      </w:r>
      <w:proofErr w:type="spellStart"/>
      <w:r w:rsidR="00634AEA">
        <w:rPr>
          <w:lang w:val="en-GB"/>
        </w:rPr>
        <w:t>NemId</w:t>
      </w:r>
      <w:proofErr w:type="spellEnd"/>
      <w:r w:rsidR="00634AEA">
        <w:rPr>
          <w:lang w:val="en-GB"/>
        </w:rPr>
        <w:t xml:space="preserve">.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proofErr w:type="spellStart"/>
      <w:r w:rsidR="0066438A">
        <w:rPr>
          <w:lang w:val="en-GB"/>
        </w:rPr>
        <w:t>TastSelv</w:t>
      </w:r>
      <w:proofErr w:type="spellEnd"/>
      <w:r w:rsidR="0066438A">
        <w:rPr>
          <w:lang w:val="en-GB"/>
        </w:rPr>
        <w:t xml:space="preserve"> </w:t>
      </w:r>
      <w:proofErr w:type="spellStart"/>
      <w:r w:rsidR="0066438A">
        <w:rPr>
          <w:lang w:val="en-GB"/>
        </w:rPr>
        <w:t>Erhverv</w:t>
      </w:r>
      <w:proofErr w:type="spellEnd"/>
      <w:r w:rsidR="0066438A">
        <w:rPr>
          <w:lang w:val="en-GB"/>
        </w:rPr>
        <w:t xml:space="preserve"> here: </w:t>
      </w:r>
      <w:hyperlink r:id="rId55" w:history="1">
        <w:r w:rsidR="00C46C61" w:rsidRPr="00E914CC">
          <w:rPr>
            <w:rStyle w:val="Hyperlink"/>
            <w:lang w:val="en-GB"/>
          </w:rPr>
          <w:t>skat.dk/</w:t>
        </w:r>
        <w:proofErr w:type="spellStart"/>
        <w:r w:rsidR="00C46C61" w:rsidRPr="00E914CC">
          <w:rPr>
            <w:rStyle w:val="Hyperlink"/>
            <w:lang w:val="en-GB"/>
          </w:rPr>
          <w:t>tastselverhverv</w:t>
        </w:r>
        <w:proofErr w:type="spellEnd"/>
      </w:hyperlink>
      <w:r w:rsidR="002B1DC7">
        <w:rPr>
          <w:rStyle w:val="Hyperlink"/>
          <w:lang w:val="en-GB"/>
        </w:rPr>
        <w:br/>
      </w:r>
      <w:r w:rsidR="002B1DC7">
        <w:rPr>
          <w:rStyle w:val="Hyperlink"/>
          <w:lang w:val="en-GB"/>
        </w:rPr>
        <w:lastRenderedPageBreak/>
        <w:br/>
      </w:r>
      <w:hyperlink r:id="rId56" w:history="1">
        <w:r w:rsidR="00D84B22" w:rsidRPr="006814AF">
          <w:rPr>
            <w:rStyle w:val="Hyperlink"/>
            <w:b/>
            <w:lang w:val="en-GB"/>
          </w:rPr>
          <w:t xml:space="preserve">On </w:t>
        </w:r>
        <w:proofErr w:type="spellStart"/>
        <w:r w:rsidR="00D84B22" w:rsidRPr="006814AF">
          <w:rPr>
            <w:rStyle w:val="Hyperlink"/>
            <w:b/>
            <w:lang w:val="en-GB"/>
          </w:rPr>
          <w:t>Github</w:t>
        </w:r>
        <w:proofErr w:type="spellEnd"/>
        <w:r w:rsidR="00D84B22" w:rsidRPr="006814AF">
          <w:rPr>
            <w:rStyle w:val="Hyperlink"/>
            <w:b/>
            <w:lang w:val="en-GB"/>
          </w:rPr>
          <w:t xml:space="preserve">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odyTex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7"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odyTex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8"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 xml:space="preserve">Add links to </w:t>
      </w:r>
      <w:proofErr w:type="spellStart"/>
      <w:r w:rsidR="002E249B">
        <w:rPr>
          <w:i/>
          <w:lang w:val="en-GB"/>
        </w:rPr>
        <w:t>usermanual</w:t>
      </w:r>
      <w:proofErr w:type="spellEnd"/>
      <w:r w:rsidR="002E249B">
        <w:rPr>
          <w:i/>
          <w:lang w:val="en-GB"/>
        </w:rPr>
        <w:t xml:space="preserve">, </w:t>
      </w:r>
      <w:proofErr w:type="spellStart"/>
      <w:r w:rsidR="002E249B">
        <w:rPr>
          <w:i/>
          <w:lang w:val="en-GB"/>
        </w:rPr>
        <w:t>clickguides</w:t>
      </w:r>
      <w:proofErr w:type="spellEnd"/>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Heading2"/>
        <w:rPr>
          <w:lang w:val="en-GB"/>
        </w:rPr>
      </w:pPr>
      <w:bookmarkStart w:id="62" w:name="_Toc83288227"/>
      <w:r w:rsidRPr="008E17D6">
        <w:rPr>
          <w:lang w:val="en-GB"/>
        </w:rPr>
        <w:t>System to system</w:t>
      </w:r>
      <w:bookmarkEnd w:id="62"/>
    </w:p>
    <w:p w14:paraId="4D7A7C90" w14:textId="5FDE011C" w:rsidR="006C293B" w:rsidRDefault="00F727C1" w:rsidP="00704A36">
      <w:pPr>
        <w:pStyle w:val="BodyText"/>
        <w:rPr>
          <w:lang w:val="en-GB"/>
        </w:rPr>
      </w:pPr>
      <w:r>
        <w:rPr>
          <w:lang w:val="en-GB"/>
        </w:rPr>
        <w:t xml:space="preserve">A system certificate is required </w:t>
      </w:r>
      <w:proofErr w:type="gramStart"/>
      <w:r>
        <w:rPr>
          <w:lang w:val="en-GB"/>
        </w:rPr>
        <w:t>in order to</w:t>
      </w:r>
      <w:proofErr w:type="gramEnd"/>
      <w:r>
        <w:rPr>
          <w:lang w:val="en-GB"/>
        </w:rPr>
        <w:t xml:space="preserve"> get access to the AS4 Gateway</w:t>
      </w:r>
      <w:r w:rsidR="00A77776">
        <w:rPr>
          <w:lang w:val="en-GB"/>
        </w:rPr>
        <w:t xml:space="preserve">. </w:t>
      </w:r>
      <w:r w:rsidR="000D0D87">
        <w:rPr>
          <w:lang w:val="en-GB"/>
        </w:rPr>
        <w:t xml:space="preserve">Our </w:t>
      </w:r>
      <w:hyperlink r:id="rId59" w:history="1">
        <w:r w:rsidR="000D0D87" w:rsidRPr="006814AF">
          <w:rPr>
            <w:rStyle w:val="Hyperlink"/>
            <w:b/>
            <w:bCs/>
            <w:lang w:val="en-GB"/>
          </w:rPr>
          <w:t>Connectivity Guide found on 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632B5B02" w:rsidR="00807E72" w:rsidRDefault="00642D90" w:rsidP="00704A36">
      <w:pPr>
        <w:pStyle w:val="BodyTex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w:t>
      </w:r>
      <w:proofErr w:type="spellStart"/>
      <w:r w:rsidR="00807E72">
        <w:rPr>
          <w:lang w:val="en-GB"/>
        </w:rPr>
        <w:t>TastSelv</w:t>
      </w:r>
      <w:proofErr w:type="spellEnd"/>
      <w:r w:rsidR="00807E72">
        <w:rPr>
          <w:lang w:val="en-GB"/>
        </w:rPr>
        <w:t xml:space="preserve"> </w:t>
      </w:r>
      <w:proofErr w:type="spellStart"/>
      <w:r w:rsidR="00807E72">
        <w:rPr>
          <w:lang w:val="en-GB"/>
        </w:rPr>
        <w:t>Erhverv</w:t>
      </w:r>
      <w:proofErr w:type="spellEnd"/>
      <w:r w:rsidR="00807E72">
        <w:rPr>
          <w:lang w:val="en-GB"/>
        </w:rPr>
        <w:t xml:space="preserve"> here: </w:t>
      </w:r>
      <w:hyperlink r:id="rId60" w:history="1">
        <w:r w:rsidR="00807E72" w:rsidRPr="00E914CC">
          <w:rPr>
            <w:rStyle w:val="Hyperlink"/>
            <w:lang w:val="en-GB"/>
          </w:rPr>
          <w:t>skat.dk/</w:t>
        </w:r>
        <w:proofErr w:type="spellStart"/>
        <w:r w:rsidR="00807E72" w:rsidRPr="00E914CC">
          <w:rPr>
            <w:rStyle w:val="Hyperlink"/>
            <w:lang w:val="en-GB"/>
          </w:rPr>
          <w:t>tastselverhverv</w:t>
        </w:r>
        <w:proofErr w:type="spellEnd"/>
      </w:hyperlink>
    </w:p>
    <w:p w14:paraId="379916B7" w14:textId="254BB3D4" w:rsidR="00807E72" w:rsidRDefault="00A53B50" w:rsidP="00704A36">
      <w:pPr>
        <w:pStyle w:val="BodyText"/>
        <w:rPr>
          <w:lang w:val="en-GB"/>
        </w:rPr>
      </w:pPr>
      <w:hyperlink r:id="rId61" w:history="1">
        <w:r w:rsidR="00807E72" w:rsidRPr="006814AF">
          <w:rPr>
            <w:rStyle w:val="Hyperlink"/>
            <w:b/>
            <w:bCs/>
            <w:lang w:val="en-GB"/>
          </w:rPr>
          <w:t xml:space="preserve">On Github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BDF89F1" w14:textId="77777777" w:rsidR="00AF277C" w:rsidRDefault="00AF277C" w:rsidP="00AF277C">
      <w:pPr>
        <w:rPr>
          <w:lang w:val="en-GB"/>
        </w:rPr>
      </w:pPr>
    </w:p>
    <w:p w14:paraId="1FE1C438" w14:textId="6CC841E7" w:rsidR="00AC2599" w:rsidRPr="008E17D6" w:rsidRDefault="00AC2599" w:rsidP="00AC2599">
      <w:pPr>
        <w:pStyle w:val="Heading1"/>
        <w:rPr>
          <w:lang w:val="en-GB"/>
        </w:rPr>
      </w:pPr>
      <w:bookmarkStart w:id="63" w:name="_Toc83288228"/>
      <w:r w:rsidRPr="008E17D6">
        <w:rPr>
          <w:lang w:val="en-GB"/>
        </w:rPr>
        <w:t>Verifying functionality</w:t>
      </w:r>
      <w:bookmarkEnd w:id="63"/>
    </w:p>
    <w:p w14:paraId="6948BB0E" w14:textId="76086FF6" w:rsidR="00862C2C" w:rsidRPr="005F0757" w:rsidRDefault="0009175B" w:rsidP="0044467C">
      <w:pPr>
        <w:pStyle w:val="BodyText"/>
        <w:rPr>
          <w:lang w:val="en-GB"/>
        </w:rPr>
      </w:pPr>
      <w:r>
        <w:rPr>
          <w:lang w:val="en-GB"/>
        </w:rPr>
        <w:t>For verifying the functionality of t</w:t>
      </w:r>
      <w:r w:rsidR="00BA60F3">
        <w:rPr>
          <w:lang w:val="en-GB"/>
        </w:rPr>
        <w:t xml:space="preserve">he declaration types and supporting functions, as well as the ability to requests and receive notifications, </w:t>
      </w:r>
      <w:proofErr w:type="spellStart"/>
      <w:r w:rsidR="00BA60F3">
        <w:rPr>
          <w:lang w:val="en-GB"/>
        </w:rPr>
        <w:t>we advice</w:t>
      </w:r>
      <w:proofErr w:type="spellEnd"/>
      <w:r w:rsidR="00BA60F3">
        <w:rPr>
          <w:lang w:val="en-GB"/>
        </w:rPr>
        <w:t xml:space="preserve"> that you follow the </w:t>
      </w:r>
      <w:hyperlink r:id="rId62" w:history="1">
        <w:r w:rsidR="00BA60F3" w:rsidRPr="00BA60F3">
          <w:rPr>
            <w:rStyle w:val="Hyperlink"/>
            <w:lang w:val="en-GB"/>
          </w:rPr>
          <w:t>Basic Test cases</w:t>
        </w:r>
      </w:hyperlink>
      <w:r w:rsidR="00BA60F3">
        <w:rPr>
          <w:lang w:val="en-GB"/>
        </w:rPr>
        <w:t xml:space="preserve"> found on Github. </w:t>
      </w:r>
    </w:p>
    <w:bookmarkEnd w:id="5"/>
    <w:p w14:paraId="597FDBF0" w14:textId="77777777" w:rsidR="009F649A" w:rsidRDefault="009F649A" w:rsidP="009F649A">
      <w:pPr>
        <w:pStyle w:val="BodyText"/>
        <w:rPr>
          <w:lang w:val="en-GB"/>
        </w:rPr>
      </w:pPr>
    </w:p>
    <w:p w14:paraId="02107554" w14:textId="489BC055" w:rsidR="00162E97" w:rsidRDefault="00162E97" w:rsidP="00162E97">
      <w:pPr>
        <w:pStyle w:val="Heading1"/>
        <w:rPr>
          <w:lang w:val="en-GB"/>
        </w:rPr>
      </w:pPr>
      <w:bookmarkStart w:id="64" w:name="_Toc83288229"/>
      <w:r>
        <w:rPr>
          <w:lang w:val="en-GB"/>
        </w:rPr>
        <w:t>Appendix</w:t>
      </w:r>
      <w:bookmarkEnd w:id="64"/>
      <w:r>
        <w:rPr>
          <w:lang w:val="en-GB"/>
        </w:rPr>
        <w:t xml:space="preserve"> </w:t>
      </w:r>
    </w:p>
    <w:p w14:paraId="0D3C8D5F" w14:textId="511DC988" w:rsidR="00CD61F8" w:rsidRPr="008E17D6" w:rsidRDefault="00CD61F8" w:rsidP="00CD61F8">
      <w:pPr>
        <w:pStyle w:val="Heading2"/>
        <w:rPr>
          <w:lang w:val="en-GB"/>
        </w:rPr>
      </w:pPr>
      <w:bookmarkStart w:id="65" w:name="_Flow_of_declarations,"/>
      <w:bookmarkStart w:id="66" w:name="_Toc83288230"/>
      <w:bookmarkEnd w:id="65"/>
      <w:r w:rsidRPr="008E17D6">
        <w:rPr>
          <w:lang w:val="en-GB"/>
        </w:rPr>
        <w:t>Flow of declarations, and related notifications</w:t>
      </w:r>
      <w:bookmarkEnd w:id="66"/>
    </w:p>
    <w:p w14:paraId="670823AA" w14:textId="77777777" w:rsidR="00CD61F8" w:rsidRPr="00CD61F8" w:rsidRDefault="00CD61F8" w:rsidP="00CD61F8">
      <w:pPr>
        <w:pStyle w:val="BodyTex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odyTex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1BB2648" w14:textId="77777777" w:rsidR="00CD61F8" w:rsidRPr="00A30A57" w:rsidRDefault="00CD61F8" w:rsidP="00CD61F8">
      <w:pPr>
        <w:pStyle w:val="BodyText"/>
        <w:rPr>
          <w:sz w:val="22"/>
          <w:szCs w:val="22"/>
          <w:lang w:val="en-GB"/>
        </w:rPr>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3">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73B87224" w14:textId="1D59ADB0" w:rsidR="00CD61F8" w:rsidRPr="00704A36" w:rsidRDefault="00CD61F8" w:rsidP="00704A36">
      <w:pPr>
        <w:pStyle w:val="Caption"/>
        <w:jc w:val="center"/>
        <w:rPr>
          <w:sz w:val="18"/>
          <w:lang w:val="en-GB"/>
        </w:rPr>
      </w:pPr>
      <w:bookmarkStart w:id="67" w:name="_Ref71290870"/>
      <w:bookmarkStart w:id="68" w:name="_Ref71290862"/>
      <w:r w:rsidRPr="00704A36">
        <w:rPr>
          <w:sz w:val="18"/>
          <w:lang w:val="en-GB"/>
        </w:rPr>
        <w:t xml:space="preserve">Figure </w:t>
      </w:r>
      <w:r w:rsidR="00704A36">
        <w:rPr>
          <w:sz w:val="18"/>
          <w:lang w:val="en-GB"/>
        </w:rPr>
        <w:t>8.1.</w:t>
      </w:r>
      <w:r w:rsidRPr="00704A36">
        <w:rPr>
          <w:sz w:val="18"/>
          <w:lang w:val="en-GB"/>
        </w:rPr>
        <w:fldChar w:fldCharType="begin"/>
      </w:r>
      <w:r w:rsidRPr="00704A36">
        <w:rPr>
          <w:sz w:val="18"/>
          <w:lang w:val="en-GB"/>
        </w:rPr>
        <w:instrText xml:space="preserve"> SEQ Figure \* ARABIC </w:instrText>
      </w:r>
      <w:r w:rsidRPr="00704A36">
        <w:rPr>
          <w:sz w:val="18"/>
          <w:lang w:val="en-GB"/>
        </w:rPr>
        <w:fldChar w:fldCharType="separate"/>
      </w:r>
      <w:r w:rsidRPr="00704A36">
        <w:rPr>
          <w:noProof/>
          <w:sz w:val="18"/>
          <w:lang w:val="en-GB"/>
        </w:rPr>
        <w:t>1</w:t>
      </w:r>
      <w:r w:rsidRPr="00704A36">
        <w:rPr>
          <w:sz w:val="18"/>
          <w:lang w:val="en-GB"/>
        </w:rPr>
        <w:fldChar w:fldCharType="end"/>
      </w:r>
      <w:bookmarkEnd w:id="67"/>
      <w:r w:rsidRPr="00704A36">
        <w:rPr>
          <w:sz w:val="18"/>
          <w:lang w:val="en-GB"/>
        </w:rPr>
        <w:t xml:space="preserve"> –</w:t>
      </w:r>
      <w:bookmarkEnd w:id="68"/>
      <w:r w:rsidRPr="00704A36">
        <w:rPr>
          <w:sz w:val="18"/>
          <w:lang w:val="en-GB"/>
        </w:rPr>
        <w:t xml:space="preserve"> Overview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odyTex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77777777" w:rsidR="00CD61F8" w:rsidRPr="00CD61F8" w:rsidRDefault="00CD61F8" w:rsidP="00CD61F8">
      <w:pPr>
        <w:pStyle w:val="BodyText"/>
        <w:rPr>
          <w:lang w:val="en-US"/>
        </w:rPr>
      </w:pPr>
      <w:r w:rsidRPr="00CD61F8">
        <w:rPr>
          <w:lang w:val="en-US"/>
        </w:rPr>
        <w:lastRenderedPageBreak/>
        <w:t xml:space="preserve">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w:t>
      </w:r>
      <w:proofErr w:type="spellStart"/>
      <w:r w:rsidRPr="00CD61F8">
        <w:rPr>
          <w:lang w:val="en-US"/>
        </w:rPr>
        <w:t>Axway</w:t>
      </w:r>
      <w:proofErr w:type="spellEnd"/>
      <w:r w:rsidRPr="00CD61F8">
        <w:rPr>
          <w:lang w:val="en-US"/>
        </w:rPr>
        <w:t>.</w:t>
      </w:r>
    </w:p>
    <w:p w14:paraId="0468A7A0" w14:textId="77777777" w:rsidR="00CD61F8" w:rsidRPr="00CD61F8" w:rsidRDefault="00CD61F8" w:rsidP="00CD61F8">
      <w:pPr>
        <w:pStyle w:val="BodyTex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odyTex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odyTex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Heading3"/>
        <w:rPr>
          <w:sz w:val="28"/>
          <w:szCs w:val="22"/>
          <w:lang w:val="en-GB"/>
        </w:rPr>
      </w:pPr>
      <w:bookmarkStart w:id="69" w:name="_Toc83288231"/>
      <w:r w:rsidRPr="00194865">
        <w:rPr>
          <w:sz w:val="28"/>
          <w:szCs w:val="22"/>
          <w:lang w:val="en-GB"/>
        </w:rPr>
        <w:t>H7 Notification flows</w:t>
      </w:r>
      <w:bookmarkEnd w:id="69"/>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Heading5"/>
      </w:pPr>
      <w:r>
        <w:rPr>
          <w:lang w:val="en-GB"/>
        </w:rPr>
        <w:t>Pre-lodged IMD</w:t>
      </w:r>
      <w:r w:rsidRPr="00BC6D34">
        <w:rPr>
          <w:lang w:val="en-GB"/>
        </w:rPr>
        <w:t xml:space="preserve"> </w:t>
      </w:r>
      <w:r w:rsidRPr="00BC6D34">
        <w:t xml:space="preserve"> </w:t>
      </w:r>
    </w:p>
    <w:p w14:paraId="6DC523BF" w14:textId="4BB4206F" w:rsidR="0066365D" w:rsidRDefault="0066365D" w:rsidP="00156094">
      <w:pPr>
        <w:pStyle w:val="BodyText"/>
        <w:rPr>
          <w:lang w:val="en-GB"/>
        </w:rPr>
      </w:pPr>
      <w:r w:rsidRPr="0066365D">
        <w:rPr>
          <w:lang w:val="en-GB"/>
        </w:rPr>
        <w:t xml:space="preserve">The flow for IMD (pre-lodged declarations) is shown below in Figure </w:t>
      </w:r>
      <w:r w:rsidR="00704A36">
        <w:rPr>
          <w:lang w:val="en-GB"/>
        </w:rPr>
        <w:t>8.1.1.1.1</w:t>
      </w:r>
      <w:r w:rsidRPr="0066365D">
        <w:rPr>
          <w:lang w:val="en-GB"/>
        </w:rPr>
        <w:t>.</w:t>
      </w:r>
    </w:p>
    <w:p w14:paraId="26DA689B" w14:textId="77777777" w:rsidR="0066365D" w:rsidRPr="0066365D" w:rsidRDefault="0066365D" w:rsidP="0066365D">
      <w:pPr>
        <w:rPr>
          <w:rFonts w:ascii="Academy Sans Off" w:eastAsia="Times New Roman" w:hAnsi="Academy Sans Off" w:cs="Times New Roman"/>
          <w:b/>
          <w:color w:val="0F2147"/>
          <w:lang w:val="en-GB"/>
        </w:rPr>
      </w:pPr>
    </w:p>
    <w:p w14:paraId="3EF94E1F" w14:textId="77777777" w:rsidR="0066365D" w:rsidRPr="0066365D" w:rsidRDefault="0066365D" w:rsidP="0066365D">
      <w:pPr>
        <w:pStyle w:val="BodyText"/>
        <w:rPr>
          <w:rFonts w:ascii="Academy Sans Off" w:hAnsi="Academy Sans Off"/>
          <w:lang w:val="en-GB"/>
        </w:rPr>
      </w:pPr>
      <w:r w:rsidRPr="0066365D">
        <w:rPr>
          <w:rFonts w:ascii="Academy Sans Off" w:hAnsi="Academy Sans Off"/>
          <w:noProof/>
        </w:rPr>
        <w:drawing>
          <wp:inline distT="0" distB="0" distL="0" distR="0" wp14:anchorId="7F18479F" wp14:editId="6180AE3F">
            <wp:extent cx="6003923" cy="13804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4">
                      <a:extLst>
                        <a:ext uri="{28A0092B-C50C-407E-A947-70E740481C1C}">
                          <a14:useLocalDpi xmlns:a14="http://schemas.microsoft.com/office/drawing/2010/main" val="0"/>
                        </a:ext>
                      </a:extLst>
                    </a:blip>
                    <a:stretch>
                      <a:fillRect/>
                    </a:stretch>
                  </pic:blipFill>
                  <pic:spPr>
                    <a:xfrm>
                      <a:off x="0" y="0"/>
                      <a:ext cx="6003923" cy="1380490"/>
                    </a:xfrm>
                    <a:prstGeom prst="rect">
                      <a:avLst/>
                    </a:prstGeom>
                  </pic:spPr>
                </pic:pic>
              </a:graphicData>
            </a:graphic>
          </wp:inline>
        </w:drawing>
      </w:r>
    </w:p>
    <w:p w14:paraId="7D36DF4A" w14:textId="7218A46A" w:rsidR="0066365D" w:rsidRPr="0009175B" w:rsidRDefault="0066365D" w:rsidP="0066365D">
      <w:pPr>
        <w:pStyle w:val="BodyText"/>
        <w:jc w:val="center"/>
        <w:rPr>
          <w:rFonts w:ascii="Academy Sans Off" w:hAnsi="Academy Sans Off"/>
          <w:b/>
          <w:bCs/>
          <w:lang w:val="en-GB"/>
        </w:rPr>
      </w:pPr>
      <w:r w:rsidRPr="0009175B">
        <w:rPr>
          <w:rFonts w:ascii="Academy Sans Off" w:hAnsi="Academy Sans Off"/>
          <w:b/>
          <w:bCs/>
          <w:lang w:val="en-GB"/>
        </w:rPr>
        <w:t xml:space="preserve">Figure </w:t>
      </w:r>
      <w:r w:rsidR="00704A36" w:rsidRPr="0009175B">
        <w:rPr>
          <w:rFonts w:ascii="Academy Sans Off" w:hAnsi="Academy Sans Off"/>
          <w:b/>
          <w:bCs/>
          <w:lang w:val="en-GB"/>
        </w:rPr>
        <w:t>8.1.1.1.1</w:t>
      </w:r>
      <w:r w:rsidRPr="0009175B">
        <w:rPr>
          <w:rFonts w:ascii="Academy Sans Off" w:hAnsi="Academy Sans Off"/>
          <w:b/>
          <w:bCs/>
          <w:lang w:val="en-GB"/>
        </w:rPr>
        <w:t xml:space="preserve"> – The flow for an IMD declaration. The provided notifications for each state are shown by the paper symbol.</w:t>
      </w:r>
    </w:p>
    <w:p w14:paraId="45F0D1C9" w14:textId="77777777" w:rsidR="0066365D" w:rsidRPr="0066365D" w:rsidRDefault="0066365D" w:rsidP="0066365D">
      <w:pPr>
        <w:pStyle w:val="BodyText"/>
        <w:jc w:val="center"/>
        <w:rPr>
          <w:rFonts w:ascii="Academy Sans Off" w:hAnsi="Academy Sans Off"/>
          <w:b/>
          <w:bCs/>
          <w:sz w:val="16"/>
          <w:szCs w:val="16"/>
          <w:lang w:val="en-GB"/>
        </w:rPr>
      </w:pPr>
    </w:p>
    <w:tbl>
      <w:tblPr>
        <w:tblStyle w:val="ListTable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odyTex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844F28"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70" w:name="_Hlk71295881"/>
            <w:r w:rsidRPr="0066365D">
              <w:rPr>
                <w:color w:val="000000"/>
                <w:lang w:val="en-US" w:eastAsia="da-DK"/>
              </w:rPr>
              <w:t>CWMTAX</w:t>
            </w:r>
            <w:bookmarkEnd w:id="70"/>
          </w:p>
        </w:tc>
        <w:tc>
          <w:tcPr>
            <w:tcW w:w="4740" w:type="dxa"/>
            <w:noWrap/>
            <w:hideMark/>
          </w:tcPr>
          <w:p w14:paraId="5C51A78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odyTex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792F8D9D"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p>
        </w:tc>
      </w:tr>
    </w:tbl>
    <w:p w14:paraId="6AF46124" w14:textId="77777777" w:rsidR="0066365D" w:rsidRDefault="0066365D" w:rsidP="0066365D">
      <w:pPr>
        <w:pStyle w:val="BodyText"/>
        <w:rPr>
          <w:rFonts w:ascii="Academy Sans Off" w:hAnsi="Academy Sans Off"/>
          <w:lang w:val="en-GB"/>
        </w:rPr>
      </w:pPr>
    </w:p>
    <w:p w14:paraId="02EA1B73" w14:textId="5BBFBB8D" w:rsidR="0066365D" w:rsidRPr="0066365D" w:rsidRDefault="0066365D" w:rsidP="003C7421">
      <w:pPr>
        <w:pStyle w:val="BodyTex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 and calculations of VAT. The IMD declaration is converted to an IMA when a goods presentation declaration has been declared. From this point the declaration therefore follows the just presented IMA declaration and will therefore also produce the same notifications. To sum up, will an IMD declaration both have preliminary validation and calculation of VAT and a finale validation and calculation of VAT.</w:t>
      </w:r>
    </w:p>
    <w:p w14:paraId="4390B97A" w14:textId="3B13186A" w:rsidR="00BC6D34" w:rsidRPr="004B60D9" w:rsidRDefault="00BC6D34" w:rsidP="00BC6D34">
      <w:pPr>
        <w:pStyle w:val="Heading5"/>
        <w:ind w:left="709" w:hanging="709"/>
      </w:pPr>
      <w:r>
        <w:rPr>
          <w:lang w:val="en-GB"/>
        </w:rPr>
        <w:t>Standard IMA</w:t>
      </w:r>
    </w:p>
    <w:p w14:paraId="775343C9" w14:textId="00A9166F" w:rsidR="00585DEE" w:rsidRPr="005F0757" w:rsidRDefault="00585DEE" w:rsidP="00585DEE">
      <w:pPr>
        <w:pStyle w:val="BodyTex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p>
    <w:p w14:paraId="505C6656" w14:textId="77777777" w:rsidR="00585DEE" w:rsidRPr="00A30A57" w:rsidRDefault="00585DEE" w:rsidP="00585DEE">
      <w:pPr>
        <w:pStyle w:val="BodyText"/>
        <w:rPr>
          <w:sz w:val="22"/>
          <w:szCs w:val="22"/>
          <w:lang w:val="en-GB"/>
        </w:rPr>
      </w:pPr>
      <w:r>
        <w:rPr>
          <w:noProof/>
        </w:rPr>
        <w:lastRenderedPageBreak/>
        <w:drawing>
          <wp:inline distT="0" distB="0" distL="0" distR="0" wp14:anchorId="57E00C04" wp14:editId="4939D73C">
            <wp:extent cx="6000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5">
                      <a:extLst>
                        <a:ext uri="{28A0092B-C50C-407E-A947-70E740481C1C}">
                          <a14:useLocalDpi xmlns:a14="http://schemas.microsoft.com/office/drawing/2010/main" val="0"/>
                        </a:ext>
                      </a:extLst>
                    </a:blip>
                    <a:stretch>
                      <a:fillRect/>
                    </a:stretch>
                  </pic:blipFill>
                  <pic:spPr>
                    <a:xfrm>
                      <a:off x="0" y="0"/>
                      <a:ext cx="6000750" cy="1552575"/>
                    </a:xfrm>
                    <a:prstGeom prst="rect">
                      <a:avLst/>
                    </a:prstGeom>
                  </pic:spPr>
                </pic:pic>
              </a:graphicData>
            </a:graphic>
          </wp:inline>
        </w:drawing>
      </w:r>
    </w:p>
    <w:p w14:paraId="03CED5E0" w14:textId="032AF4FD" w:rsidR="00585DEE" w:rsidRDefault="00585DEE" w:rsidP="0066365D">
      <w:pPr>
        <w:pStyle w:val="Caption"/>
        <w:jc w:val="center"/>
        <w:rPr>
          <w:sz w:val="16"/>
          <w:szCs w:val="16"/>
          <w:lang w:val="en-GB"/>
        </w:rPr>
      </w:pPr>
      <w:bookmarkStart w:id="71" w:name="_Ref71291539"/>
      <w:r w:rsidRPr="0009175B">
        <w:rPr>
          <w:sz w:val="18"/>
          <w:lang w:val="en-GB"/>
        </w:rPr>
        <w:t xml:space="preserve">Figure </w:t>
      </w:r>
      <w:r w:rsidR="0009175B" w:rsidRPr="0009175B">
        <w:rPr>
          <w:sz w:val="18"/>
          <w:lang w:val="en-GB"/>
        </w:rPr>
        <w:t>8.1.1.1.</w:t>
      </w:r>
      <w:r w:rsidRPr="0009175B">
        <w:rPr>
          <w:sz w:val="18"/>
          <w:lang w:val="en-GB"/>
        </w:rPr>
        <w:fldChar w:fldCharType="begin"/>
      </w:r>
      <w:r w:rsidRPr="0009175B">
        <w:rPr>
          <w:sz w:val="18"/>
          <w:lang w:val="en-GB"/>
        </w:rPr>
        <w:instrText xml:space="preserve"> SEQ Figure \* ARABIC </w:instrText>
      </w:r>
      <w:r w:rsidRPr="0009175B">
        <w:rPr>
          <w:sz w:val="18"/>
          <w:lang w:val="en-GB"/>
        </w:rPr>
        <w:fldChar w:fldCharType="separate"/>
      </w:r>
      <w:r w:rsidRPr="0009175B">
        <w:rPr>
          <w:noProof/>
          <w:sz w:val="18"/>
          <w:lang w:val="en-GB"/>
        </w:rPr>
        <w:t>2</w:t>
      </w:r>
      <w:r w:rsidRPr="0009175B">
        <w:rPr>
          <w:sz w:val="18"/>
          <w:lang w:val="en-GB"/>
        </w:rPr>
        <w:fldChar w:fldCharType="end"/>
      </w:r>
      <w:bookmarkEnd w:id="71"/>
      <w:r w:rsidRPr="0009175B">
        <w:rPr>
          <w:sz w:val="18"/>
          <w:lang w:val="en-GB"/>
        </w:rPr>
        <w:t xml:space="preserve"> – The flow for an IMA declaration. The provided notifications for each state, are shown by the paper symbol.</w:t>
      </w:r>
    </w:p>
    <w:p w14:paraId="33F044BC" w14:textId="77777777" w:rsidR="000A6AB4" w:rsidRPr="000A6AB4" w:rsidRDefault="000A6AB4" w:rsidP="000A6AB4">
      <w:pPr>
        <w:rPr>
          <w:lang w:val="en-GB"/>
        </w:rPr>
      </w:pPr>
    </w:p>
    <w:p w14:paraId="30EFA3AE" w14:textId="77777777" w:rsidR="00585DEE" w:rsidRPr="005F0757" w:rsidRDefault="00585DEE" w:rsidP="00585DEE">
      <w:pPr>
        <w:pStyle w:val="BodyText"/>
        <w:rPr>
          <w:lang w:val="en-GB"/>
        </w:rPr>
      </w:pPr>
      <w:r w:rsidRPr="005F0757">
        <w:rPr>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odyTex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844F28"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CD61F8">
        <w:trPr>
          <w:trHeight w:val="341"/>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odyTex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7E0189EC" w:rsidR="00CD61F8"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585DEE" w:rsidRPr="00844F28"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odyTex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odyTex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12DC9DCB"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p>
        </w:tc>
      </w:tr>
    </w:tbl>
    <w:p w14:paraId="4FF10C61" w14:textId="77777777" w:rsidR="003C7421" w:rsidRDefault="003C7421" w:rsidP="00585DEE">
      <w:pPr>
        <w:pStyle w:val="BodyText"/>
        <w:rPr>
          <w:sz w:val="22"/>
          <w:szCs w:val="22"/>
          <w:lang w:val="en-GB"/>
        </w:rPr>
      </w:pPr>
    </w:p>
    <w:p w14:paraId="727C6AAF" w14:textId="7B137E63" w:rsidR="003C7421" w:rsidRDefault="003C7421" w:rsidP="003C7421">
      <w:pPr>
        <w:pStyle w:val="Style3"/>
        <w:rPr>
          <w:lang w:val="en-GB"/>
        </w:rPr>
      </w:pPr>
      <w:r>
        <w:rPr>
          <w:bCs/>
          <w:lang w:val="en-GB"/>
        </w:rPr>
        <w:t>Correction</w:t>
      </w:r>
    </w:p>
    <w:p w14:paraId="75A83F98" w14:textId="29A7A1B5" w:rsidR="00585DEE" w:rsidRPr="0009175B" w:rsidRDefault="00585DEE" w:rsidP="0009175B">
      <w:pPr>
        <w:pStyle w:val="BodyText"/>
        <w:rPr>
          <w:lang w:val="en-US"/>
        </w:rPr>
      </w:pPr>
      <w:r w:rsidRPr="0009175B">
        <w:rPr>
          <w:lang w:val="en-US"/>
        </w:rPr>
        <w:t xml:space="preserve">Flow for Correction of a declaration is shown in Figure </w:t>
      </w:r>
      <w:r w:rsidR="0009175B" w:rsidRPr="0009175B">
        <w:rPr>
          <w:lang w:val="en-US"/>
        </w:rPr>
        <w:t>8.1.1.2</w:t>
      </w:r>
      <w:r w:rsidRPr="0009175B">
        <w:rPr>
          <w:lang w:val="en-US"/>
        </w:rPr>
        <w:t xml:space="preserve">.  </w:t>
      </w:r>
    </w:p>
    <w:p w14:paraId="529CAA1F" w14:textId="77777777" w:rsidR="00585DEE" w:rsidRDefault="00585DEE" w:rsidP="00585DEE">
      <w:pPr>
        <w:pStyle w:val="BodyText"/>
        <w:jc w:val="center"/>
      </w:pPr>
      <w:r>
        <w:rPr>
          <w:noProof/>
        </w:rPr>
        <w:drawing>
          <wp:inline distT="0" distB="0" distL="0" distR="0" wp14:anchorId="16458A5A" wp14:editId="04D94FC7">
            <wp:extent cx="4324865" cy="2009260"/>
            <wp:effectExtent l="0" t="0" r="0" b="0"/>
            <wp:docPr id="491840692" name="Picture 49184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4324865" cy="2009260"/>
                    </a:xfrm>
                    <a:prstGeom prst="rect">
                      <a:avLst/>
                    </a:prstGeom>
                  </pic:spPr>
                </pic:pic>
              </a:graphicData>
            </a:graphic>
          </wp:inline>
        </w:drawing>
      </w:r>
    </w:p>
    <w:p w14:paraId="5F37437F" w14:textId="27A46B6B" w:rsidR="00585DEE" w:rsidRPr="0009175B" w:rsidRDefault="00585DEE" w:rsidP="0009175B">
      <w:pPr>
        <w:pStyle w:val="BodyText"/>
        <w:jc w:val="center"/>
        <w:rPr>
          <w:b/>
          <w:bCs/>
          <w:lang w:val="en-GB"/>
        </w:rPr>
      </w:pPr>
      <w:r w:rsidRPr="0009175B">
        <w:rPr>
          <w:b/>
          <w:bCs/>
          <w:lang w:val="en-GB"/>
        </w:rPr>
        <w:t xml:space="preserve">Figure </w:t>
      </w:r>
      <w:r w:rsidR="0009175B">
        <w:rPr>
          <w:b/>
          <w:bCs/>
          <w:lang w:val="en-GB"/>
        </w:rPr>
        <w:t>8.1.1.2</w:t>
      </w:r>
      <w:r w:rsidRPr="0009175B">
        <w:rPr>
          <w:b/>
          <w:bCs/>
          <w:lang w:val="en-GB"/>
        </w:rPr>
        <w:t xml:space="preserve"> – the flow for a Correction</w:t>
      </w:r>
    </w:p>
    <w:tbl>
      <w:tblPr>
        <w:tblStyle w:val="ListTable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844F28"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844F28"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bl>
    <w:p w14:paraId="4403F915" w14:textId="77777777" w:rsidR="00585DEE" w:rsidRDefault="00585DEE" w:rsidP="004B60D9">
      <w:pPr>
        <w:pStyle w:val="BodyText"/>
        <w:rPr>
          <w:sz w:val="22"/>
          <w:szCs w:val="22"/>
          <w:lang w:val="en-GB"/>
        </w:rPr>
      </w:pP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odyTex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52E0328D" w:rsidR="00585DEE" w:rsidRPr="00A30A57" w:rsidRDefault="009844DD" w:rsidP="00585DEE">
      <w:pPr>
        <w:pStyle w:val="BodyText"/>
        <w:rPr>
          <w:sz w:val="22"/>
          <w:szCs w:val="22"/>
          <w:lang w:val="en-GB"/>
        </w:rPr>
      </w:pPr>
      <w:r>
        <w:rPr>
          <w:noProof/>
        </w:rPr>
        <w:lastRenderedPageBreak/>
        <w:drawing>
          <wp:inline distT="0" distB="0" distL="0" distR="0" wp14:anchorId="75A503F5" wp14:editId="62A72EFF">
            <wp:extent cx="6301105" cy="26530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01105" cy="2653030"/>
                    </a:xfrm>
                    <a:prstGeom prst="rect">
                      <a:avLst/>
                    </a:prstGeom>
                    <a:noFill/>
                    <a:ln>
                      <a:noFill/>
                    </a:ln>
                  </pic:spPr>
                </pic:pic>
              </a:graphicData>
            </a:graphic>
          </wp:inline>
        </w:drawing>
      </w:r>
    </w:p>
    <w:p w14:paraId="63F017B0" w14:textId="222090B4" w:rsidR="0009175B" w:rsidRPr="0009175B" w:rsidRDefault="0009175B" w:rsidP="0009175B">
      <w:pPr>
        <w:pStyle w:val="BodyTex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tbl>
      <w:tblPr>
        <w:tblStyle w:val="ListTable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844F28"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844F28"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57F3B56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p>
        </w:tc>
      </w:tr>
      <w:tr w:rsidR="009844DD" w:rsidRPr="00844F28"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0550345D"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 xml:space="preserve">The result of the amendment to the declaration </w:t>
            </w:r>
          </w:p>
        </w:tc>
      </w:tr>
    </w:tbl>
    <w:p w14:paraId="0432AC04" w14:textId="77777777" w:rsidR="00585DEE" w:rsidRPr="00585DEE" w:rsidRDefault="00585DEE" w:rsidP="00585DEE">
      <w:pPr>
        <w:rPr>
          <w:lang w:val="en-GB"/>
        </w:rPr>
      </w:pPr>
    </w:p>
    <w:p w14:paraId="1A99DCAF" w14:textId="4733EF22" w:rsidR="00EC1DEC" w:rsidRPr="003C7421" w:rsidRDefault="00EC1DEC" w:rsidP="003C7421">
      <w:pPr>
        <w:pStyle w:val="Style3"/>
        <w:rPr>
          <w:b w:val="0"/>
          <w:bCs/>
          <w:lang w:val="en-GB"/>
        </w:rPr>
      </w:pPr>
      <w:r w:rsidRPr="003C7421">
        <w:rPr>
          <w:bCs/>
          <w:lang w:val="en-GB"/>
        </w:rPr>
        <w:t xml:space="preserve">Invalidation </w:t>
      </w:r>
    </w:p>
    <w:p w14:paraId="59C2771D" w14:textId="59F5CA2B" w:rsidR="00585DEE" w:rsidRPr="0009175B" w:rsidRDefault="00585DEE" w:rsidP="0009175B">
      <w:pPr>
        <w:pStyle w:val="BodyText"/>
        <w:rPr>
          <w:lang w:val="en-US"/>
        </w:rPr>
      </w:pPr>
      <w:r w:rsidRPr="0009175B">
        <w:rPr>
          <w:lang w:val="en-US"/>
        </w:rPr>
        <w:t xml:space="preserve">The flow for Invalidation of an IMD (pre-lodged declaration) is shown below in Figure </w:t>
      </w:r>
      <w:r w:rsidR="0009175B" w:rsidRPr="0009175B">
        <w:rPr>
          <w:lang w:val="en-US"/>
        </w:rPr>
        <w:t>8</w:t>
      </w:r>
      <w:r w:rsidR="0009175B">
        <w:rPr>
          <w:lang w:val="en-US"/>
        </w:rPr>
        <w:t>.1.1.4</w:t>
      </w:r>
      <w:r w:rsidRPr="0009175B">
        <w:rPr>
          <w:lang w:val="en-US"/>
        </w:rPr>
        <w:t>.</w:t>
      </w:r>
    </w:p>
    <w:p w14:paraId="1460880D" w14:textId="77777777" w:rsidR="00585DEE" w:rsidRPr="00A30A57" w:rsidRDefault="00585DEE" w:rsidP="00585DEE">
      <w:pPr>
        <w:pStyle w:val="BodyText"/>
        <w:rPr>
          <w:sz w:val="22"/>
          <w:szCs w:val="22"/>
          <w:lang w:val="en-GB"/>
        </w:rPr>
      </w:pPr>
      <w:r>
        <w:rPr>
          <w:noProof/>
        </w:rPr>
        <w:drawing>
          <wp:inline distT="0" distB="0" distL="0" distR="0" wp14:anchorId="457B0760" wp14:editId="1BD6D85A">
            <wp:extent cx="6003923" cy="196469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8">
                      <a:extLst>
                        <a:ext uri="{28A0092B-C50C-407E-A947-70E740481C1C}">
                          <a14:useLocalDpi xmlns:a14="http://schemas.microsoft.com/office/drawing/2010/main" val="0"/>
                        </a:ext>
                      </a:extLst>
                    </a:blip>
                    <a:stretch>
                      <a:fillRect/>
                    </a:stretch>
                  </pic:blipFill>
                  <pic:spPr>
                    <a:xfrm>
                      <a:off x="0" y="0"/>
                      <a:ext cx="6003923" cy="1964690"/>
                    </a:xfrm>
                    <a:prstGeom prst="rect">
                      <a:avLst/>
                    </a:prstGeom>
                  </pic:spPr>
                </pic:pic>
              </a:graphicData>
            </a:graphic>
          </wp:inline>
        </w:drawing>
      </w:r>
    </w:p>
    <w:p w14:paraId="56501F81" w14:textId="15FEF7AE" w:rsidR="00585DEE" w:rsidRPr="0009175B" w:rsidRDefault="00585DEE" w:rsidP="0009175B">
      <w:pPr>
        <w:pStyle w:val="BodyTex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Pr="0009175B">
        <w:rPr>
          <w:b/>
          <w:bCs/>
          <w:lang w:val="en-US"/>
        </w:rPr>
        <w:t xml:space="preserve"> – the flow for an Invalidation</w:t>
      </w:r>
    </w:p>
    <w:tbl>
      <w:tblPr>
        <w:tblStyle w:val="ListTable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odyTex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844F28"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844F28"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6AECE133">
              <w:rPr>
                <w:color w:val="000000"/>
                <w:lang w:val="en-US" w:eastAsia="da-DK"/>
              </w:rPr>
              <w:t>Invalidation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odyTex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Invalidation of IM</w:t>
            </w:r>
            <w:r>
              <w:rPr>
                <w:color w:val="000000"/>
                <w:lang w:val="en-US" w:eastAsia="da-DK"/>
              </w:rPr>
              <w:t>D</w:t>
            </w:r>
            <w:r w:rsidRPr="007D0564">
              <w:rPr>
                <w:color w:val="000000"/>
                <w:lang w:val="en-US" w:eastAsia="da-DK"/>
              </w:rPr>
              <w:t xml:space="preserve"> declaration.</w:t>
            </w:r>
          </w:p>
        </w:tc>
      </w:tr>
    </w:tbl>
    <w:p w14:paraId="17C5DD9B" w14:textId="29B7E75A" w:rsidR="00EC1DEC" w:rsidRDefault="00EC1DEC" w:rsidP="00C86FE5">
      <w:pPr>
        <w:pStyle w:val="BodyText"/>
        <w:rPr>
          <w:lang w:val="en-GB"/>
        </w:rPr>
      </w:pP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1B8A9325" w:rsidR="002867ED" w:rsidRPr="0009175B" w:rsidRDefault="002867ED" w:rsidP="0009175B">
      <w:pPr>
        <w:pStyle w:val="BodyTex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.1.1.5</w:t>
      </w:r>
      <w:r w:rsidRPr="0009175B">
        <w:rPr>
          <w:lang w:val="en-US"/>
        </w:rPr>
        <w:t>.</w:t>
      </w:r>
    </w:p>
    <w:p w14:paraId="309253F2" w14:textId="77777777" w:rsidR="002867ED" w:rsidRPr="00A30A57" w:rsidRDefault="002867ED" w:rsidP="002867ED">
      <w:pPr>
        <w:pStyle w:val="BodyText"/>
        <w:rPr>
          <w:sz w:val="22"/>
          <w:szCs w:val="22"/>
          <w:lang w:val="en-GB"/>
        </w:rPr>
      </w:pPr>
    </w:p>
    <w:p w14:paraId="78AB4B58" w14:textId="77777777" w:rsidR="002867ED" w:rsidRPr="00A30A57" w:rsidRDefault="002867ED" w:rsidP="002867ED">
      <w:pPr>
        <w:pStyle w:val="BodyText"/>
        <w:rPr>
          <w:sz w:val="22"/>
          <w:szCs w:val="22"/>
          <w:lang w:val="en-GB"/>
        </w:rPr>
      </w:pPr>
      <w:r>
        <w:rPr>
          <w:noProof/>
        </w:rPr>
        <w:drawing>
          <wp:inline distT="0" distB="0" distL="0" distR="0" wp14:anchorId="315440CD" wp14:editId="0846B4A5">
            <wp:extent cx="6029960" cy="2639695"/>
            <wp:effectExtent l="0" t="0" r="889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9">
                      <a:extLst>
                        <a:ext uri="{28A0092B-C50C-407E-A947-70E740481C1C}">
                          <a14:useLocalDpi xmlns:a14="http://schemas.microsoft.com/office/drawing/2010/main" val="0"/>
                        </a:ext>
                      </a:extLst>
                    </a:blip>
                    <a:stretch>
                      <a:fillRect/>
                    </a:stretch>
                  </pic:blipFill>
                  <pic:spPr>
                    <a:xfrm>
                      <a:off x="0" y="0"/>
                      <a:ext cx="6029960" cy="2639695"/>
                    </a:xfrm>
                    <a:prstGeom prst="rect">
                      <a:avLst/>
                    </a:prstGeom>
                  </pic:spPr>
                </pic:pic>
              </a:graphicData>
            </a:graphic>
          </wp:inline>
        </w:drawing>
      </w:r>
    </w:p>
    <w:p w14:paraId="5E766667" w14:textId="743E5389" w:rsidR="002867ED" w:rsidRPr="0009175B" w:rsidRDefault="002867ED" w:rsidP="0009175B">
      <w:pPr>
        <w:pStyle w:val="BodyText"/>
        <w:jc w:val="center"/>
        <w:rPr>
          <w:b/>
          <w:bCs/>
          <w:lang w:val="en-GB"/>
        </w:rPr>
      </w:pPr>
      <w:r w:rsidRPr="0009175B">
        <w:rPr>
          <w:b/>
          <w:bCs/>
          <w:lang w:val="en-GB"/>
        </w:rPr>
        <w:t xml:space="preserve">Figure </w:t>
      </w:r>
      <w:r w:rsidR="0009175B">
        <w:rPr>
          <w:b/>
          <w:bCs/>
          <w:lang w:val="en-GB"/>
        </w:rPr>
        <w:t>8.1.1.5</w:t>
      </w:r>
      <w:r w:rsidRPr="0009175B">
        <w:rPr>
          <w:b/>
          <w:bCs/>
          <w:lang w:val="en-GB"/>
        </w:rPr>
        <w:t xml:space="preserve"> – Flow for an I2 Presentation Notification</w:t>
      </w:r>
    </w:p>
    <w:p w14:paraId="7F436BEF" w14:textId="77777777" w:rsidR="002867ED" w:rsidRPr="00A30A57" w:rsidRDefault="002867ED" w:rsidP="002867ED">
      <w:pPr>
        <w:pStyle w:val="BodyText"/>
        <w:rPr>
          <w:sz w:val="22"/>
          <w:szCs w:val="22"/>
          <w:lang w:val="en-GB"/>
        </w:rPr>
      </w:pPr>
    </w:p>
    <w:tbl>
      <w:tblPr>
        <w:tblStyle w:val="ListTable3"/>
        <w:tblW w:w="8409" w:type="dxa"/>
        <w:tblLook w:val="04A0" w:firstRow="1" w:lastRow="0" w:firstColumn="1" w:lastColumn="0" w:noHBand="0" w:noVBand="1"/>
      </w:tblPr>
      <w:tblGrid>
        <w:gridCol w:w="3428"/>
        <w:gridCol w:w="1189"/>
        <w:gridCol w:w="3792"/>
      </w:tblGrid>
      <w:tr w:rsidR="002867ED" w:rsidRPr="007D0564" w14:paraId="599F1F34" w14:textId="77777777" w:rsidTr="008F796D">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890ACF4" w14:textId="77777777" w:rsidR="002867ED" w:rsidRPr="007D0564" w:rsidRDefault="002867ED" w:rsidP="009844DD">
            <w:pPr>
              <w:pStyle w:val="BodyText"/>
              <w:rPr>
                <w:lang w:val="en-US" w:eastAsia="da-DK"/>
              </w:rPr>
            </w:pPr>
            <w:r w:rsidRPr="007D0564">
              <w:rPr>
                <w:lang w:val="en-US" w:eastAsia="da-DK"/>
              </w:rPr>
              <w:t>Title</w:t>
            </w:r>
          </w:p>
        </w:tc>
        <w:tc>
          <w:tcPr>
            <w:tcW w:w="1189" w:type="dxa"/>
            <w:noWrap/>
            <w:hideMark/>
          </w:tcPr>
          <w:p w14:paraId="4147F3AB"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3792" w:type="dxa"/>
            <w:noWrap/>
            <w:hideMark/>
          </w:tcPr>
          <w:p w14:paraId="005BB799"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2867ED" w:rsidRPr="00844F28" w14:paraId="0C17009A" w14:textId="77777777" w:rsidTr="008F79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87CF7B1" w14:textId="77777777" w:rsidR="002867ED" w:rsidRPr="007D0564" w:rsidRDefault="002867ED"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7D371571"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3792" w:type="dxa"/>
            <w:noWrap/>
            <w:hideMark/>
          </w:tcPr>
          <w:p w14:paraId="453E8F9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 xml:space="preserve">The submitted </w:t>
            </w:r>
            <w:r>
              <w:rPr>
                <w:color w:val="000000"/>
                <w:lang w:val="en-US" w:eastAsia="da-DK"/>
              </w:rPr>
              <w:t xml:space="preserve">I2 </w:t>
            </w:r>
            <w:r w:rsidRPr="007D0564">
              <w:rPr>
                <w:color w:val="000000"/>
                <w:lang w:val="en-US" w:eastAsia="da-DK"/>
              </w:rPr>
              <w:t>is received.</w:t>
            </w:r>
          </w:p>
        </w:tc>
      </w:tr>
      <w:tr w:rsidR="002867ED" w:rsidRPr="007D0564" w14:paraId="790E91C2" w14:textId="77777777" w:rsidTr="008F796D">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97ED3A2" w14:textId="77777777" w:rsidR="002867ED" w:rsidRPr="007D0564" w:rsidRDefault="002867ED"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4189D6D4"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3792" w:type="dxa"/>
            <w:noWrap/>
            <w:hideMark/>
          </w:tcPr>
          <w:p w14:paraId="600348D9"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Declaration has been rejected.</w:t>
            </w:r>
          </w:p>
        </w:tc>
      </w:tr>
      <w:tr w:rsidR="002867ED" w:rsidRPr="00844F28" w14:paraId="4A68CB83" w14:textId="77777777" w:rsidTr="008F796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EFAB304" w14:textId="77777777" w:rsidR="002867ED" w:rsidRPr="007D0564" w:rsidRDefault="002867ED" w:rsidP="009844DD">
            <w:pPr>
              <w:pStyle w:val="BodyText"/>
              <w:rPr>
                <w:color w:val="000000"/>
                <w:lang w:val="en-US" w:eastAsia="da-DK"/>
              </w:rPr>
            </w:pPr>
            <w:r w:rsidRPr="009E7AAC">
              <w:rPr>
                <w:color w:val="000000"/>
                <w:lang w:val="en-US" w:eastAsia="da-DK"/>
              </w:rPr>
              <w:t>Corrected Declaration Notification</w:t>
            </w:r>
          </w:p>
        </w:tc>
        <w:tc>
          <w:tcPr>
            <w:tcW w:w="1189" w:type="dxa"/>
            <w:noWrap/>
            <w:hideMark/>
          </w:tcPr>
          <w:p w14:paraId="32B27DE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3792" w:type="dxa"/>
            <w:noWrap/>
            <w:hideMark/>
          </w:tcPr>
          <w:p w14:paraId="04945AB7"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correction to the declaration the I2 was submitted against.</w:t>
            </w:r>
          </w:p>
        </w:tc>
      </w:tr>
    </w:tbl>
    <w:p w14:paraId="359077B9" w14:textId="77777777" w:rsidR="002867ED" w:rsidRPr="002867ED" w:rsidRDefault="002867ED" w:rsidP="002867ED">
      <w:pPr>
        <w:rPr>
          <w:lang w:val="en-US"/>
        </w:rPr>
      </w:pPr>
    </w:p>
    <w:p w14:paraId="1FE358BB" w14:textId="77777777" w:rsidR="00EC1DEC" w:rsidRDefault="00EC1DEC" w:rsidP="00EC1DEC">
      <w:pPr>
        <w:rPr>
          <w:lang w:val="en-GB"/>
        </w:rPr>
      </w:pPr>
    </w:p>
    <w:p w14:paraId="51D5B3CE" w14:textId="7492B1D1" w:rsidR="00162E97" w:rsidRDefault="007F7378" w:rsidP="007F7378">
      <w:pPr>
        <w:pStyle w:val="Heading2"/>
        <w:rPr>
          <w:lang w:val="en-US"/>
        </w:rPr>
      </w:pPr>
      <w:bookmarkStart w:id="72" w:name="_Overview_of_notification"/>
      <w:bookmarkStart w:id="73" w:name="_Toc83288232"/>
      <w:bookmarkEnd w:id="72"/>
      <w:r>
        <w:rPr>
          <w:lang w:val="en-US"/>
        </w:rPr>
        <w:t>Overview of notification types and data elements</w:t>
      </w:r>
      <w:bookmarkEnd w:id="73"/>
    </w:p>
    <w:tbl>
      <w:tblPr>
        <w:tblStyle w:val="TableGrid"/>
        <w:tblW w:w="10443" w:type="dxa"/>
        <w:tblLayout w:type="fixed"/>
        <w:tblLook w:val="04A0" w:firstRow="1" w:lastRow="0" w:firstColumn="1" w:lastColumn="0" w:noHBand="0" w:noVBand="1"/>
      </w:tblPr>
      <w:tblGrid>
        <w:gridCol w:w="1838"/>
        <w:gridCol w:w="394"/>
        <w:gridCol w:w="457"/>
        <w:gridCol w:w="425"/>
        <w:gridCol w:w="425"/>
        <w:gridCol w:w="425"/>
        <w:gridCol w:w="425"/>
        <w:gridCol w:w="462"/>
        <w:gridCol w:w="462"/>
        <w:gridCol w:w="5130"/>
      </w:tblGrid>
      <w:tr w:rsidR="00A946D8" w14:paraId="4190EEFE" w14:textId="77777777" w:rsidTr="00A946D8">
        <w:trPr>
          <w:cantSplit/>
          <w:trHeight w:val="1024"/>
        </w:trPr>
        <w:tc>
          <w:tcPr>
            <w:tcW w:w="1838" w:type="dxa"/>
          </w:tcPr>
          <w:p w14:paraId="6805C2A4" w14:textId="77777777" w:rsidR="00A946D8" w:rsidRDefault="00A946D8" w:rsidP="007F7378">
            <w:pPr>
              <w:rPr>
                <w:b/>
                <w:bCs/>
                <w:lang w:val="en-US"/>
              </w:rPr>
            </w:pPr>
          </w:p>
          <w:p w14:paraId="2D2621FC" w14:textId="77777777" w:rsidR="00A946D8" w:rsidRDefault="00A946D8" w:rsidP="007F7378">
            <w:pPr>
              <w:rPr>
                <w:b/>
                <w:bCs/>
                <w:lang w:val="en-US"/>
              </w:rPr>
            </w:pPr>
          </w:p>
          <w:p w14:paraId="65F627A3" w14:textId="40F90AF5" w:rsidR="00A946D8" w:rsidRPr="003C54F9" w:rsidRDefault="00A946D8" w:rsidP="007F7378">
            <w:pPr>
              <w:rPr>
                <w:b/>
                <w:bCs/>
                <w:lang w:val="en-US"/>
              </w:rPr>
            </w:pPr>
            <w:r>
              <w:rPr>
                <w:b/>
                <w:bCs/>
                <w:lang w:val="en-US"/>
              </w:rPr>
              <w:t>Element name</w:t>
            </w:r>
          </w:p>
        </w:tc>
        <w:tc>
          <w:tcPr>
            <w:tcW w:w="394" w:type="dxa"/>
            <w:textDirection w:val="btLr"/>
          </w:tcPr>
          <w:p w14:paraId="2F5B9725" w14:textId="6F0A5459" w:rsidR="00A946D8" w:rsidRPr="00891D44" w:rsidRDefault="00A946D8" w:rsidP="00B84054">
            <w:pPr>
              <w:ind w:left="113" w:right="113"/>
              <w:rPr>
                <w:b/>
                <w:bCs/>
                <w:lang w:val="en-US"/>
              </w:rPr>
            </w:pPr>
            <w:r w:rsidRPr="00891D44">
              <w:rPr>
                <w:b/>
                <w:bCs/>
                <w:lang w:val="en-US"/>
              </w:rPr>
              <w:t>CWMACC</w:t>
            </w:r>
          </w:p>
        </w:tc>
        <w:tc>
          <w:tcPr>
            <w:tcW w:w="457" w:type="dxa"/>
            <w:textDirection w:val="btLr"/>
          </w:tcPr>
          <w:p w14:paraId="67C234BD" w14:textId="77CF7406" w:rsidR="00A946D8" w:rsidRPr="00891D44" w:rsidRDefault="00A946D8" w:rsidP="00891D44">
            <w:pPr>
              <w:ind w:left="113" w:right="113"/>
              <w:rPr>
                <w:b/>
                <w:bCs/>
                <w:lang w:val="en-US"/>
              </w:rPr>
            </w:pPr>
            <w:r w:rsidRPr="00891D44">
              <w:rPr>
                <w:b/>
                <w:bCs/>
                <w:lang w:val="en-US"/>
              </w:rPr>
              <w:t>CWMCLE</w:t>
            </w:r>
          </w:p>
        </w:tc>
        <w:tc>
          <w:tcPr>
            <w:tcW w:w="425" w:type="dxa"/>
            <w:textDirection w:val="btLr"/>
          </w:tcPr>
          <w:p w14:paraId="206E2FBF" w14:textId="1DA6CE65" w:rsidR="00A946D8" w:rsidRPr="00891D44" w:rsidRDefault="00A946D8" w:rsidP="00891D44">
            <w:pPr>
              <w:ind w:left="113" w:right="113"/>
              <w:rPr>
                <w:b/>
                <w:bCs/>
                <w:lang w:val="en-US"/>
              </w:rPr>
            </w:pPr>
            <w:r w:rsidRPr="00891D44">
              <w:rPr>
                <w:b/>
                <w:bCs/>
                <w:lang w:val="en-US"/>
              </w:rPr>
              <w:t>CWMINV</w:t>
            </w:r>
          </w:p>
        </w:tc>
        <w:tc>
          <w:tcPr>
            <w:tcW w:w="425" w:type="dxa"/>
            <w:textDirection w:val="btLr"/>
          </w:tcPr>
          <w:p w14:paraId="1460C8D5" w14:textId="497B8606" w:rsidR="00A946D8" w:rsidRPr="00891D44" w:rsidRDefault="00A946D8" w:rsidP="00891D44">
            <w:pPr>
              <w:ind w:left="113" w:right="113"/>
              <w:rPr>
                <w:b/>
                <w:bCs/>
                <w:lang w:val="en-US"/>
              </w:rPr>
            </w:pPr>
            <w:r>
              <w:rPr>
                <w:b/>
                <w:bCs/>
                <w:lang w:val="en-US"/>
              </w:rPr>
              <w:t>CWMRCV</w:t>
            </w:r>
          </w:p>
        </w:tc>
        <w:tc>
          <w:tcPr>
            <w:tcW w:w="425" w:type="dxa"/>
            <w:textDirection w:val="btLr"/>
          </w:tcPr>
          <w:p w14:paraId="3E2A7A3E" w14:textId="01361F70" w:rsidR="00A946D8" w:rsidRPr="00891D44" w:rsidRDefault="00A946D8" w:rsidP="00891D44">
            <w:pPr>
              <w:ind w:left="113" w:right="113"/>
              <w:rPr>
                <w:b/>
                <w:bCs/>
                <w:lang w:val="en-US"/>
              </w:rPr>
            </w:pPr>
            <w:r w:rsidRPr="00891D44">
              <w:rPr>
                <w:b/>
                <w:bCs/>
                <w:lang w:val="en-US"/>
              </w:rPr>
              <w:t>CWMREJ</w:t>
            </w:r>
          </w:p>
        </w:tc>
        <w:tc>
          <w:tcPr>
            <w:tcW w:w="425" w:type="dxa"/>
            <w:textDirection w:val="btLr"/>
          </w:tcPr>
          <w:p w14:paraId="7EA07DC7" w14:textId="5039DB99" w:rsidR="00A946D8" w:rsidRPr="00891D44" w:rsidRDefault="00A946D8" w:rsidP="00891D44">
            <w:pPr>
              <w:ind w:left="113" w:right="113"/>
              <w:rPr>
                <w:b/>
                <w:bCs/>
                <w:lang w:val="en-US"/>
              </w:rPr>
            </w:pPr>
            <w:r w:rsidRPr="00891D44">
              <w:rPr>
                <w:b/>
                <w:bCs/>
                <w:lang w:val="en-US"/>
              </w:rPr>
              <w:t>CWMREQ</w:t>
            </w:r>
          </w:p>
        </w:tc>
        <w:tc>
          <w:tcPr>
            <w:tcW w:w="462" w:type="dxa"/>
            <w:textDirection w:val="btLr"/>
          </w:tcPr>
          <w:p w14:paraId="6E0632A7" w14:textId="1DB6DEB4" w:rsidR="00A946D8" w:rsidRPr="00891D44" w:rsidRDefault="00A946D8" w:rsidP="00891D44">
            <w:pPr>
              <w:ind w:left="113" w:right="113"/>
              <w:rPr>
                <w:b/>
                <w:bCs/>
                <w:lang w:val="en-US"/>
              </w:rPr>
            </w:pPr>
            <w:r w:rsidRPr="00891D44">
              <w:rPr>
                <w:b/>
                <w:bCs/>
                <w:lang w:val="en-US"/>
              </w:rPr>
              <w:t>CWMRES</w:t>
            </w:r>
          </w:p>
        </w:tc>
        <w:tc>
          <w:tcPr>
            <w:tcW w:w="462" w:type="dxa"/>
            <w:textDirection w:val="btLr"/>
          </w:tcPr>
          <w:p w14:paraId="7ED21824" w14:textId="197C9F9D" w:rsidR="00A946D8" w:rsidRPr="00891D44" w:rsidRDefault="00A946D8" w:rsidP="00891D44">
            <w:pPr>
              <w:ind w:left="113" w:right="113"/>
              <w:rPr>
                <w:b/>
                <w:bCs/>
                <w:lang w:val="en-US"/>
              </w:rPr>
            </w:pPr>
            <w:r w:rsidRPr="00891D44">
              <w:rPr>
                <w:b/>
                <w:bCs/>
                <w:lang w:val="en-US"/>
              </w:rPr>
              <w:t>CWMTAX</w:t>
            </w:r>
          </w:p>
        </w:tc>
        <w:tc>
          <w:tcPr>
            <w:tcW w:w="5130" w:type="dxa"/>
          </w:tcPr>
          <w:p w14:paraId="23171E72" w14:textId="77777777" w:rsidR="00A946D8" w:rsidRPr="00891D44" w:rsidRDefault="00A946D8" w:rsidP="00891D44">
            <w:pPr>
              <w:jc w:val="center"/>
              <w:rPr>
                <w:b/>
                <w:bCs/>
                <w:lang w:val="en-US"/>
              </w:rPr>
            </w:pPr>
          </w:p>
          <w:p w14:paraId="5A8CC43A" w14:textId="77777777" w:rsidR="00A946D8" w:rsidRPr="00891D44" w:rsidRDefault="00A946D8" w:rsidP="00891D44">
            <w:pPr>
              <w:rPr>
                <w:b/>
                <w:bCs/>
                <w:lang w:val="en-US"/>
              </w:rPr>
            </w:pPr>
          </w:p>
          <w:p w14:paraId="5CF5176F" w14:textId="2813A105" w:rsidR="00A946D8" w:rsidRPr="00891D44" w:rsidRDefault="00A946D8" w:rsidP="00891D44">
            <w:pPr>
              <w:rPr>
                <w:b/>
                <w:bCs/>
                <w:lang w:val="en-US"/>
              </w:rPr>
            </w:pPr>
            <w:r w:rsidRPr="00891D44">
              <w:rPr>
                <w:b/>
                <w:bCs/>
                <w:lang w:val="en-US"/>
              </w:rPr>
              <w:t>Notes</w:t>
            </w:r>
          </w:p>
        </w:tc>
      </w:tr>
      <w:tr w:rsidR="00A946D8" w14:paraId="0110B454" w14:textId="77777777" w:rsidTr="00A946D8">
        <w:tc>
          <w:tcPr>
            <w:tcW w:w="1838" w:type="dxa"/>
          </w:tcPr>
          <w:p w14:paraId="702D4ECD" w14:textId="4C9DBE36" w:rsidR="00A946D8" w:rsidRPr="008813A9" w:rsidRDefault="00A946D8" w:rsidP="007F7378">
            <w:pPr>
              <w:rPr>
                <w:lang w:val="en-US"/>
              </w:rPr>
            </w:pPr>
            <w:proofErr w:type="spellStart"/>
            <w:r>
              <w:rPr>
                <w:lang w:val="en-US"/>
              </w:rPr>
              <w:t>NotificationEventType</w:t>
            </w:r>
            <w:proofErr w:type="spellEnd"/>
          </w:p>
        </w:tc>
        <w:tc>
          <w:tcPr>
            <w:tcW w:w="394" w:type="dxa"/>
          </w:tcPr>
          <w:p w14:paraId="15350816" w14:textId="2001BA2B" w:rsidR="00A946D8" w:rsidRDefault="00A946D8" w:rsidP="00C55CCC">
            <w:pPr>
              <w:jc w:val="center"/>
              <w:rPr>
                <w:lang w:val="en-US"/>
              </w:rPr>
            </w:pPr>
            <w:r>
              <w:rPr>
                <w:lang w:val="en-US"/>
              </w:rPr>
              <w:t>x</w:t>
            </w:r>
          </w:p>
        </w:tc>
        <w:tc>
          <w:tcPr>
            <w:tcW w:w="457" w:type="dxa"/>
          </w:tcPr>
          <w:p w14:paraId="2E83DFFA" w14:textId="6A5EECE9" w:rsidR="00A946D8" w:rsidRDefault="00A946D8" w:rsidP="00C55CCC">
            <w:pPr>
              <w:jc w:val="center"/>
              <w:rPr>
                <w:lang w:val="en-US"/>
              </w:rPr>
            </w:pPr>
            <w:r>
              <w:rPr>
                <w:lang w:val="en-US"/>
              </w:rPr>
              <w:t>x</w:t>
            </w:r>
          </w:p>
        </w:tc>
        <w:tc>
          <w:tcPr>
            <w:tcW w:w="425" w:type="dxa"/>
          </w:tcPr>
          <w:p w14:paraId="14344534" w14:textId="2777F761" w:rsidR="00A946D8" w:rsidRDefault="00A946D8" w:rsidP="00C55CCC">
            <w:pPr>
              <w:jc w:val="center"/>
              <w:rPr>
                <w:lang w:val="en-US"/>
              </w:rPr>
            </w:pPr>
            <w:r>
              <w:rPr>
                <w:lang w:val="en-US"/>
              </w:rPr>
              <w:t>x</w:t>
            </w:r>
          </w:p>
        </w:tc>
        <w:tc>
          <w:tcPr>
            <w:tcW w:w="425" w:type="dxa"/>
          </w:tcPr>
          <w:p w14:paraId="10BDDADF" w14:textId="6FF99799" w:rsidR="00A946D8" w:rsidRDefault="00A946D8" w:rsidP="00C55CCC">
            <w:pPr>
              <w:jc w:val="center"/>
              <w:rPr>
                <w:lang w:val="en-US"/>
              </w:rPr>
            </w:pPr>
            <w:r>
              <w:rPr>
                <w:lang w:val="en-US"/>
              </w:rPr>
              <w:t>x</w:t>
            </w:r>
          </w:p>
        </w:tc>
        <w:tc>
          <w:tcPr>
            <w:tcW w:w="425" w:type="dxa"/>
          </w:tcPr>
          <w:p w14:paraId="344F8507" w14:textId="04356DB1" w:rsidR="00A946D8" w:rsidRDefault="00A946D8" w:rsidP="00C55CCC">
            <w:pPr>
              <w:jc w:val="center"/>
              <w:rPr>
                <w:lang w:val="en-US"/>
              </w:rPr>
            </w:pPr>
            <w:r>
              <w:rPr>
                <w:lang w:val="en-US"/>
              </w:rPr>
              <w:t>x</w:t>
            </w:r>
          </w:p>
        </w:tc>
        <w:tc>
          <w:tcPr>
            <w:tcW w:w="425" w:type="dxa"/>
          </w:tcPr>
          <w:p w14:paraId="69AF2CAA" w14:textId="4B3A0875" w:rsidR="00A946D8" w:rsidRDefault="00A946D8" w:rsidP="00C55CCC">
            <w:pPr>
              <w:jc w:val="center"/>
              <w:rPr>
                <w:lang w:val="en-US"/>
              </w:rPr>
            </w:pPr>
            <w:r>
              <w:rPr>
                <w:lang w:val="en-US"/>
              </w:rPr>
              <w:t>x</w:t>
            </w:r>
          </w:p>
        </w:tc>
        <w:tc>
          <w:tcPr>
            <w:tcW w:w="462" w:type="dxa"/>
          </w:tcPr>
          <w:p w14:paraId="00516EC5" w14:textId="48C14791" w:rsidR="00A946D8" w:rsidRDefault="00A946D8" w:rsidP="00C55CCC">
            <w:pPr>
              <w:jc w:val="center"/>
              <w:rPr>
                <w:lang w:val="en-US"/>
              </w:rPr>
            </w:pPr>
            <w:r>
              <w:rPr>
                <w:lang w:val="en-US"/>
              </w:rPr>
              <w:t>x</w:t>
            </w:r>
          </w:p>
        </w:tc>
        <w:tc>
          <w:tcPr>
            <w:tcW w:w="462" w:type="dxa"/>
          </w:tcPr>
          <w:p w14:paraId="4F133C74" w14:textId="5A8684C9" w:rsidR="00A946D8" w:rsidRDefault="00D20906" w:rsidP="00C55CCC">
            <w:pPr>
              <w:jc w:val="center"/>
              <w:rPr>
                <w:lang w:val="en-US"/>
              </w:rPr>
            </w:pPr>
            <w:r>
              <w:rPr>
                <w:lang w:val="en-US"/>
              </w:rPr>
              <w:t>x</w:t>
            </w:r>
          </w:p>
        </w:tc>
        <w:tc>
          <w:tcPr>
            <w:tcW w:w="5130" w:type="dxa"/>
          </w:tcPr>
          <w:p w14:paraId="30031385" w14:textId="4107FE22" w:rsidR="00A946D8" w:rsidRDefault="00A946D8" w:rsidP="007F7378">
            <w:pPr>
              <w:rPr>
                <w:lang w:val="en-US"/>
              </w:rPr>
            </w:pPr>
            <w:r>
              <w:rPr>
                <w:lang w:val="en-US"/>
              </w:rPr>
              <w:t>The type of notification</w:t>
            </w:r>
          </w:p>
        </w:tc>
      </w:tr>
      <w:tr w:rsidR="00A946D8" w:rsidRPr="00844F28" w14:paraId="72C31DD2" w14:textId="77777777" w:rsidTr="00A946D8">
        <w:tc>
          <w:tcPr>
            <w:tcW w:w="1838" w:type="dxa"/>
          </w:tcPr>
          <w:p w14:paraId="78E2BA47" w14:textId="28C1B700" w:rsidR="00A946D8" w:rsidRDefault="00A946D8" w:rsidP="007F7378">
            <w:pPr>
              <w:rPr>
                <w:lang w:val="en-US"/>
              </w:rPr>
            </w:pPr>
            <w:proofErr w:type="spellStart"/>
            <w:r>
              <w:rPr>
                <w:lang w:val="en-US"/>
              </w:rPr>
              <w:t>NotificationSID</w:t>
            </w:r>
            <w:proofErr w:type="spellEnd"/>
          </w:p>
        </w:tc>
        <w:tc>
          <w:tcPr>
            <w:tcW w:w="394" w:type="dxa"/>
          </w:tcPr>
          <w:p w14:paraId="2D1125BD" w14:textId="431D07BF" w:rsidR="00A946D8" w:rsidRDefault="00A946D8" w:rsidP="00C55CCC">
            <w:pPr>
              <w:jc w:val="center"/>
              <w:rPr>
                <w:lang w:val="en-US"/>
              </w:rPr>
            </w:pPr>
            <w:r>
              <w:rPr>
                <w:lang w:val="en-US"/>
              </w:rPr>
              <w:t>x</w:t>
            </w:r>
          </w:p>
        </w:tc>
        <w:tc>
          <w:tcPr>
            <w:tcW w:w="457" w:type="dxa"/>
          </w:tcPr>
          <w:p w14:paraId="05E190EA" w14:textId="33A9F72A" w:rsidR="00A946D8" w:rsidRDefault="00A946D8" w:rsidP="00C55CCC">
            <w:pPr>
              <w:jc w:val="center"/>
              <w:rPr>
                <w:lang w:val="en-US"/>
              </w:rPr>
            </w:pPr>
            <w:r>
              <w:rPr>
                <w:lang w:val="en-US"/>
              </w:rPr>
              <w:t>x</w:t>
            </w:r>
          </w:p>
        </w:tc>
        <w:tc>
          <w:tcPr>
            <w:tcW w:w="425" w:type="dxa"/>
          </w:tcPr>
          <w:p w14:paraId="39811EE6" w14:textId="49F1B74F" w:rsidR="00A946D8" w:rsidRDefault="00A946D8" w:rsidP="00C55CCC">
            <w:pPr>
              <w:jc w:val="center"/>
              <w:rPr>
                <w:lang w:val="en-US"/>
              </w:rPr>
            </w:pPr>
            <w:r>
              <w:rPr>
                <w:lang w:val="en-US"/>
              </w:rPr>
              <w:t>x</w:t>
            </w:r>
          </w:p>
        </w:tc>
        <w:tc>
          <w:tcPr>
            <w:tcW w:w="425" w:type="dxa"/>
          </w:tcPr>
          <w:p w14:paraId="5B565003" w14:textId="034B0243" w:rsidR="00A946D8" w:rsidRDefault="00A946D8" w:rsidP="00C55CCC">
            <w:pPr>
              <w:jc w:val="center"/>
              <w:rPr>
                <w:lang w:val="en-US"/>
              </w:rPr>
            </w:pPr>
            <w:r>
              <w:rPr>
                <w:lang w:val="en-US"/>
              </w:rPr>
              <w:t>x</w:t>
            </w:r>
          </w:p>
        </w:tc>
        <w:tc>
          <w:tcPr>
            <w:tcW w:w="425" w:type="dxa"/>
          </w:tcPr>
          <w:p w14:paraId="298B38BE" w14:textId="68C4A762" w:rsidR="00A946D8" w:rsidRDefault="00A946D8" w:rsidP="00C55CCC">
            <w:pPr>
              <w:jc w:val="center"/>
              <w:rPr>
                <w:lang w:val="en-US"/>
              </w:rPr>
            </w:pPr>
            <w:r>
              <w:rPr>
                <w:lang w:val="en-US"/>
              </w:rPr>
              <w:t>x</w:t>
            </w:r>
          </w:p>
        </w:tc>
        <w:tc>
          <w:tcPr>
            <w:tcW w:w="425" w:type="dxa"/>
          </w:tcPr>
          <w:p w14:paraId="5D0CAD09" w14:textId="4BDCF883" w:rsidR="00A946D8" w:rsidRDefault="00D20906" w:rsidP="00C55CCC">
            <w:pPr>
              <w:jc w:val="center"/>
              <w:rPr>
                <w:lang w:val="en-US"/>
              </w:rPr>
            </w:pPr>
            <w:r>
              <w:rPr>
                <w:lang w:val="en-US"/>
              </w:rPr>
              <w:t>x</w:t>
            </w:r>
          </w:p>
        </w:tc>
        <w:tc>
          <w:tcPr>
            <w:tcW w:w="462" w:type="dxa"/>
          </w:tcPr>
          <w:p w14:paraId="4A570E35" w14:textId="2CB47EDA" w:rsidR="00A946D8" w:rsidRDefault="00A946D8" w:rsidP="00C55CCC">
            <w:pPr>
              <w:jc w:val="center"/>
              <w:rPr>
                <w:lang w:val="en-US"/>
              </w:rPr>
            </w:pPr>
            <w:r>
              <w:rPr>
                <w:lang w:val="en-US"/>
              </w:rPr>
              <w:t>x</w:t>
            </w:r>
          </w:p>
        </w:tc>
        <w:tc>
          <w:tcPr>
            <w:tcW w:w="462" w:type="dxa"/>
          </w:tcPr>
          <w:p w14:paraId="08C8DC3A" w14:textId="14E9DABF" w:rsidR="00A946D8" w:rsidRDefault="00A946D8" w:rsidP="00C55CCC">
            <w:pPr>
              <w:jc w:val="center"/>
              <w:rPr>
                <w:lang w:val="en-US"/>
              </w:rPr>
            </w:pPr>
            <w:r>
              <w:rPr>
                <w:lang w:val="en-US"/>
              </w:rPr>
              <w:t>x</w:t>
            </w:r>
          </w:p>
        </w:tc>
        <w:tc>
          <w:tcPr>
            <w:tcW w:w="5130" w:type="dxa"/>
          </w:tcPr>
          <w:p w14:paraId="1CB54FCD" w14:textId="7AFAE9E1" w:rsidR="00A946D8" w:rsidRDefault="00A946D8" w:rsidP="007F7378">
            <w:pPr>
              <w:rPr>
                <w:lang w:val="en-US"/>
              </w:rPr>
            </w:pPr>
            <w:r w:rsidRPr="00733B40">
              <w:rPr>
                <w:lang w:val="en-US"/>
              </w:rPr>
              <w:t>The unique UUID of the specified notification</w:t>
            </w:r>
          </w:p>
        </w:tc>
      </w:tr>
      <w:tr w:rsidR="00A946D8" w14:paraId="633B2824" w14:textId="77777777" w:rsidTr="00A946D8">
        <w:tc>
          <w:tcPr>
            <w:tcW w:w="1838" w:type="dxa"/>
          </w:tcPr>
          <w:p w14:paraId="425C03E4" w14:textId="4D3BC89A" w:rsidR="00A946D8" w:rsidRPr="00B47F07" w:rsidRDefault="00A946D8" w:rsidP="007F7378">
            <w:pPr>
              <w:rPr>
                <w:b/>
                <w:bCs/>
                <w:lang w:val="en-US"/>
              </w:rPr>
            </w:pPr>
            <w:r>
              <w:rPr>
                <w:b/>
                <w:bCs/>
                <w:lang w:val="en-US"/>
              </w:rPr>
              <w:t>Declaration</w:t>
            </w:r>
          </w:p>
        </w:tc>
        <w:tc>
          <w:tcPr>
            <w:tcW w:w="394" w:type="dxa"/>
          </w:tcPr>
          <w:p w14:paraId="5F0E0C61" w14:textId="60B9B6E5" w:rsidR="00A946D8" w:rsidRDefault="00A946D8" w:rsidP="00C55CCC">
            <w:pPr>
              <w:jc w:val="center"/>
              <w:rPr>
                <w:lang w:val="en-US"/>
              </w:rPr>
            </w:pPr>
            <w:r>
              <w:rPr>
                <w:lang w:val="en-US"/>
              </w:rPr>
              <w:t>x</w:t>
            </w:r>
          </w:p>
        </w:tc>
        <w:tc>
          <w:tcPr>
            <w:tcW w:w="457" w:type="dxa"/>
          </w:tcPr>
          <w:p w14:paraId="38FDDB2D" w14:textId="3D948B82" w:rsidR="00A946D8" w:rsidRDefault="00A946D8" w:rsidP="00C55CCC">
            <w:pPr>
              <w:jc w:val="center"/>
              <w:rPr>
                <w:lang w:val="en-US"/>
              </w:rPr>
            </w:pPr>
            <w:r>
              <w:rPr>
                <w:lang w:val="en-US"/>
              </w:rPr>
              <w:t>x</w:t>
            </w:r>
          </w:p>
        </w:tc>
        <w:tc>
          <w:tcPr>
            <w:tcW w:w="425" w:type="dxa"/>
          </w:tcPr>
          <w:p w14:paraId="7DCE2370" w14:textId="0AF8A433" w:rsidR="00A946D8" w:rsidRDefault="00A946D8" w:rsidP="00C55CCC">
            <w:pPr>
              <w:jc w:val="center"/>
              <w:rPr>
                <w:lang w:val="en-US"/>
              </w:rPr>
            </w:pPr>
            <w:r>
              <w:rPr>
                <w:lang w:val="en-US"/>
              </w:rPr>
              <w:t>x</w:t>
            </w:r>
          </w:p>
        </w:tc>
        <w:tc>
          <w:tcPr>
            <w:tcW w:w="425" w:type="dxa"/>
          </w:tcPr>
          <w:p w14:paraId="46A42DBE" w14:textId="06B5B9BD" w:rsidR="00A946D8" w:rsidRDefault="00A946D8" w:rsidP="00C55CCC">
            <w:pPr>
              <w:jc w:val="center"/>
              <w:rPr>
                <w:lang w:val="en-US"/>
              </w:rPr>
            </w:pPr>
            <w:r>
              <w:rPr>
                <w:lang w:val="en-US"/>
              </w:rPr>
              <w:t>x</w:t>
            </w:r>
          </w:p>
        </w:tc>
        <w:tc>
          <w:tcPr>
            <w:tcW w:w="425" w:type="dxa"/>
          </w:tcPr>
          <w:p w14:paraId="68327493" w14:textId="3AAAD46D" w:rsidR="00A946D8" w:rsidRDefault="00A946D8" w:rsidP="00C55CCC">
            <w:pPr>
              <w:jc w:val="center"/>
              <w:rPr>
                <w:lang w:val="en-US"/>
              </w:rPr>
            </w:pPr>
            <w:r>
              <w:rPr>
                <w:lang w:val="en-US"/>
              </w:rPr>
              <w:t>x</w:t>
            </w:r>
          </w:p>
        </w:tc>
        <w:tc>
          <w:tcPr>
            <w:tcW w:w="425" w:type="dxa"/>
          </w:tcPr>
          <w:p w14:paraId="72AF1307" w14:textId="641B1707" w:rsidR="00A946D8" w:rsidRDefault="00A946D8" w:rsidP="00C55CCC">
            <w:pPr>
              <w:jc w:val="center"/>
              <w:rPr>
                <w:lang w:val="en-US"/>
              </w:rPr>
            </w:pPr>
            <w:r>
              <w:rPr>
                <w:lang w:val="en-US"/>
              </w:rPr>
              <w:t>x</w:t>
            </w:r>
          </w:p>
        </w:tc>
        <w:tc>
          <w:tcPr>
            <w:tcW w:w="462" w:type="dxa"/>
          </w:tcPr>
          <w:p w14:paraId="4179D566" w14:textId="67AF2C2C" w:rsidR="00A946D8" w:rsidRDefault="00A946D8" w:rsidP="00C55CCC">
            <w:pPr>
              <w:jc w:val="center"/>
              <w:rPr>
                <w:lang w:val="en-US"/>
              </w:rPr>
            </w:pPr>
            <w:r>
              <w:rPr>
                <w:lang w:val="en-US"/>
              </w:rPr>
              <w:t>x</w:t>
            </w:r>
          </w:p>
        </w:tc>
        <w:tc>
          <w:tcPr>
            <w:tcW w:w="462" w:type="dxa"/>
          </w:tcPr>
          <w:p w14:paraId="79FC8C95" w14:textId="168D5560" w:rsidR="00A946D8" w:rsidRDefault="00B306E7" w:rsidP="00C55CCC">
            <w:pPr>
              <w:jc w:val="center"/>
              <w:rPr>
                <w:lang w:val="en-US"/>
              </w:rPr>
            </w:pPr>
            <w:r>
              <w:rPr>
                <w:lang w:val="en-US"/>
              </w:rPr>
              <w:t>x</w:t>
            </w:r>
          </w:p>
        </w:tc>
        <w:tc>
          <w:tcPr>
            <w:tcW w:w="5130" w:type="dxa"/>
          </w:tcPr>
          <w:p w14:paraId="68AA2ADC" w14:textId="17F69888" w:rsidR="00A946D8" w:rsidRDefault="00A946D8" w:rsidP="007F7378">
            <w:pPr>
              <w:rPr>
                <w:lang w:val="en-US"/>
              </w:rPr>
            </w:pPr>
            <w:r>
              <w:rPr>
                <w:lang w:val="en-US"/>
              </w:rPr>
              <w:t>Information about the declaration</w:t>
            </w:r>
          </w:p>
        </w:tc>
      </w:tr>
      <w:tr w:rsidR="00A946D8" w:rsidRPr="00844F28" w14:paraId="3606BD69" w14:textId="77777777" w:rsidTr="00A946D8">
        <w:tc>
          <w:tcPr>
            <w:tcW w:w="1838" w:type="dxa"/>
          </w:tcPr>
          <w:p w14:paraId="6F7FCE55" w14:textId="30D1BA2B" w:rsidR="00A946D8" w:rsidRPr="0014285C" w:rsidRDefault="00A946D8" w:rsidP="007F7378">
            <w:pPr>
              <w:rPr>
                <w:lang w:val="en-US"/>
              </w:rPr>
            </w:pPr>
            <w:r>
              <w:rPr>
                <w:lang w:val="en-US"/>
              </w:rPr>
              <w:t>MRN</w:t>
            </w:r>
          </w:p>
        </w:tc>
        <w:tc>
          <w:tcPr>
            <w:tcW w:w="394" w:type="dxa"/>
          </w:tcPr>
          <w:p w14:paraId="151B8A3E" w14:textId="325D76A3" w:rsidR="00A946D8" w:rsidRDefault="00A946D8" w:rsidP="00C55CCC">
            <w:pPr>
              <w:jc w:val="center"/>
              <w:rPr>
                <w:lang w:val="en-US"/>
              </w:rPr>
            </w:pPr>
            <w:r>
              <w:rPr>
                <w:lang w:val="en-US"/>
              </w:rPr>
              <w:t>x</w:t>
            </w:r>
          </w:p>
        </w:tc>
        <w:tc>
          <w:tcPr>
            <w:tcW w:w="457" w:type="dxa"/>
          </w:tcPr>
          <w:p w14:paraId="5C932DA2" w14:textId="618144D1" w:rsidR="00A946D8" w:rsidRDefault="00A946D8" w:rsidP="00C55CCC">
            <w:pPr>
              <w:jc w:val="center"/>
              <w:rPr>
                <w:lang w:val="en-US"/>
              </w:rPr>
            </w:pPr>
            <w:r>
              <w:rPr>
                <w:lang w:val="en-US"/>
              </w:rPr>
              <w:t>x</w:t>
            </w:r>
          </w:p>
        </w:tc>
        <w:tc>
          <w:tcPr>
            <w:tcW w:w="425" w:type="dxa"/>
          </w:tcPr>
          <w:p w14:paraId="154A9A23" w14:textId="17480605" w:rsidR="00A946D8" w:rsidRDefault="00A946D8" w:rsidP="00C55CCC">
            <w:pPr>
              <w:jc w:val="center"/>
              <w:rPr>
                <w:lang w:val="en-US"/>
              </w:rPr>
            </w:pPr>
            <w:r>
              <w:rPr>
                <w:lang w:val="en-US"/>
              </w:rPr>
              <w:t>x</w:t>
            </w:r>
          </w:p>
        </w:tc>
        <w:tc>
          <w:tcPr>
            <w:tcW w:w="425" w:type="dxa"/>
          </w:tcPr>
          <w:p w14:paraId="0B546D18" w14:textId="20E9B26E" w:rsidR="00A946D8" w:rsidRDefault="00A946D8" w:rsidP="00C55CCC">
            <w:pPr>
              <w:jc w:val="center"/>
              <w:rPr>
                <w:lang w:val="en-US"/>
              </w:rPr>
            </w:pPr>
            <w:r>
              <w:rPr>
                <w:lang w:val="en-US"/>
              </w:rPr>
              <w:t>x</w:t>
            </w:r>
          </w:p>
        </w:tc>
        <w:tc>
          <w:tcPr>
            <w:tcW w:w="425" w:type="dxa"/>
          </w:tcPr>
          <w:p w14:paraId="6A07F4F9" w14:textId="2A39ED61" w:rsidR="00A946D8" w:rsidRDefault="00A946D8" w:rsidP="00C55CCC">
            <w:pPr>
              <w:jc w:val="center"/>
              <w:rPr>
                <w:lang w:val="en-US"/>
              </w:rPr>
            </w:pPr>
            <w:r>
              <w:rPr>
                <w:lang w:val="en-US"/>
              </w:rPr>
              <w:t>x</w:t>
            </w:r>
          </w:p>
        </w:tc>
        <w:tc>
          <w:tcPr>
            <w:tcW w:w="425" w:type="dxa"/>
          </w:tcPr>
          <w:p w14:paraId="4E4DE081" w14:textId="2BC8CFA6" w:rsidR="00A946D8" w:rsidRDefault="00A946D8" w:rsidP="00C55CCC">
            <w:pPr>
              <w:jc w:val="center"/>
              <w:rPr>
                <w:lang w:val="en-US"/>
              </w:rPr>
            </w:pPr>
            <w:r>
              <w:rPr>
                <w:lang w:val="en-US"/>
              </w:rPr>
              <w:t>x</w:t>
            </w:r>
          </w:p>
        </w:tc>
        <w:tc>
          <w:tcPr>
            <w:tcW w:w="462" w:type="dxa"/>
          </w:tcPr>
          <w:p w14:paraId="1CAA8BDC" w14:textId="556229CA" w:rsidR="00A946D8" w:rsidRDefault="00A946D8" w:rsidP="00C55CCC">
            <w:pPr>
              <w:jc w:val="center"/>
              <w:rPr>
                <w:lang w:val="en-US"/>
              </w:rPr>
            </w:pPr>
            <w:r>
              <w:rPr>
                <w:lang w:val="en-US"/>
              </w:rPr>
              <w:t>x</w:t>
            </w:r>
          </w:p>
        </w:tc>
        <w:tc>
          <w:tcPr>
            <w:tcW w:w="462" w:type="dxa"/>
          </w:tcPr>
          <w:p w14:paraId="55C425FA" w14:textId="4DBE0C20" w:rsidR="00A946D8" w:rsidRDefault="00D20906" w:rsidP="00C55CCC">
            <w:pPr>
              <w:jc w:val="center"/>
              <w:rPr>
                <w:lang w:val="en-US"/>
              </w:rPr>
            </w:pPr>
            <w:r>
              <w:rPr>
                <w:lang w:val="en-US"/>
              </w:rPr>
              <w:t>X</w:t>
            </w:r>
          </w:p>
        </w:tc>
        <w:tc>
          <w:tcPr>
            <w:tcW w:w="5130" w:type="dxa"/>
          </w:tcPr>
          <w:p w14:paraId="60F1C45B" w14:textId="7AB8EF17" w:rsidR="00A946D8" w:rsidRDefault="00A946D8" w:rsidP="007F7378">
            <w:pPr>
              <w:rPr>
                <w:lang w:val="en-US"/>
              </w:rPr>
            </w:pPr>
            <w:r>
              <w:rPr>
                <w:lang w:val="en-US"/>
              </w:rPr>
              <w:t>The MRN of the declaration</w:t>
            </w:r>
          </w:p>
        </w:tc>
      </w:tr>
      <w:tr w:rsidR="00A946D8" w:rsidRPr="00844F28" w14:paraId="645B3B32" w14:textId="77777777" w:rsidTr="00A946D8">
        <w:tc>
          <w:tcPr>
            <w:tcW w:w="1838" w:type="dxa"/>
          </w:tcPr>
          <w:p w14:paraId="3B9D43A1" w14:textId="2FC866F5" w:rsidR="00A946D8" w:rsidRDefault="00A946D8" w:rsidP="007F7378">
            <w:pPr>
              <w:rPr>
                <w:lang w:val="en-US"/>
              </w:rPr>
            </w:pPr>
            <w:r>
              <w:rPr>
                <w:lang w:val="en-US"/>
              </w:rPr>
              <w:t>LRN</w:t>
            </w:r>
          </w:p>
        </w:tc>
        <w:tc>
          <w:tcPr>
            <w:tcW w:w="394" w:type="dxa"/>
          </w:tcPr>
          <w:p w14:paraId="1B385334" w14:textId="6C2410D6" w:rsidR="00A946D8" w:rsidRDefault="00A946D8" w:rsidP="00C55CCC">
            <w:pPr>
              <w:jc w:val="center"/>
              <w:rPr>
                <w:lang w:val="en-US"/>
              </w:rPr>
            </w:pPr>
            <w:r>
              <w:rPr>
                <w:lang w:val="en-US"/>
              </w:rPr>
              <w:t>x</w:t>
            </w:r>
          </w:p>
        </w:tc>
        <w:tc>
          <w:tcPr>
            <w:tcW w:w="457" w:type="dxa"/>
          </w:tcPr>
          <w:p w14:paraId="5ADCB1F4" w14:textId="38E2957C" w:rsidR="00A946D8" w:rsidRDefault="00A946D8" w:rsidP="00C55CCC">
            <w:pPr>
              <w:jc w:val="center"/>
              <w:rPr>
                <w:lang w:val="en-US"/>
              </w:rPr>
            </w:pPr>
            <w:r>
              <w:rPr>
                <w:lang w:val="en-US"/>
              </w:rPr>
              <w:t>x</w:t>
            </w:r>
          </w:p>
        </w:tc>
        <w:tc>
          <w:tcPr>
            <w:tcW w:w="425" w:type="dxa"/>
          </w:tcPr>
          <w:p w14:paraId="5FA3C318" w14:textId="5EFB6804" w:rsidR="00A946D8" w:rsidRDefault="00A946D8" w:rsidP="00C55CCC">
            <w:pPr>
              <w:jc w:val="center"/>
              <w:rPr>
                <w:lang w:val="en-US"/>
              </w:rPr>
            </w:pPr>
            <w:r>
              <w:rPr>
                <w:lang w:val="en-US"/>
              </w:rPr>
              <w:t>x</w:t>
            </w:r>
          </w:p>
        </w:tc>
        <w:tc>
          <w:tcPr>
            <w:tcW w:w="425" w:type="dxa"/>
          </w:tcPr>
          <w:p w14:paraId="1D11653B" w14:textId="1BDBB0D1" w:rsidR="00A946D8" w:rsidRDefault="00A946D8" w:rsidP="00C55CCC">
            <w:pPr>
              <w:jc w:val="center"/>
              <w:rPr>
                <w:lang w:val="en-US"/>
              </w:rPr>
            </w:pPr>
            <w:r>
              <w:rPr>
                <w:lang w:val="en-US"/>
              </w:rPr>
              <w:t>x</w:t>
            </w:r>
          </w:p>
        </w:tc>
        <w:tc>
          <w:tcPr>
            <w:tcW w:w="425" w:type="dxa"/>
          </w:tcPr>
          <w:p w14:paraId="28804750" w14:textId="30A09F70" w:rsidR="00A946D8" w:rsidRDefault="00A946D8" w:rsidP="00C55CCC">
            <w:pPr>
              <w:jc w:val="center"/>
              <w:rPr>
                <w:lang w:val="en-US"/>
              </w:rPr>
            </w:pPr>
            <w:r>
              <w:rPr>
                <w:lang w:val="en-US"/>
              </w:rPr>
              <w:t>x</w:t>
            </w:r>
          </w:p>
        </w:tc>
        <w:tc>
          <w:tcPr>
            <w:tcW w:w="425" w:type="dxa"/>
          </w:tcPr>
          <w:p w14:paraId="5C3C8880" w14:textId="410C8762" w:rsidR="00A946D8" w:rsidRDefault="00A946D8" w:rsidP="00C55CCC">
            <w:pPr>
              <w:jc w:val="center"/>
              <w:rPr>
                <w:lang w:val="en-US"/>
              </w:rPr>
            </w:pPr>
            <w:r>
              <w:rPr>
                <w:lang w:val="en-US"/>
              </w:rPr>
              <w:t>x</w:t>
            </w:r>
          </w:p>
        </w:tc>
        <w:tc>
          <w:tcPr>
            <w:tcW w:w="462" w:type="dxa"/>
          </w:tcPr>
          <w:p w14:paraId="194D786F" w14:textId="7BA0CC9F" w:rsidR="00A946D8" w:rsidRDefault="00A946D8" w:rsidP="00C55CCC">
            <w:pPr>
              <w:jc w:val="center"/>
              <w:rPr>
                <w:lang w:val="en-US"/>
              </w:rPr>
            </w:pPr>
            <w:r>
              <w:rPr>
                <w:lang w:val="en-US"/>
              </w:rPr>
              <w:t>x</w:t>
            </w:r>
          </w:p>
        </w:tc>
        <w:tc>
          <w:tcPr>
            <w:tcW w:w="462" w:type="dxa"/>
          </w:tcPr>
          <w:p w14:paraId="4C11FD4F" w14:textId="0DC0D911" w:rsidR="00A946D8" w:rsidRDefault="00D20906" w:rsidP="00C55CCC">
            <w:pPr>
              <w:jc w:val="center"/>
              <w:rPr>
                <w:lang w:val="en-US"/>
              </w:rPr>
            </w:pPr>
            <w:r>
              <w:rPr>
                <w:lang w:val="en-US"/>
              </w:rPr>
              <w:t>x</w:t>
            </w:r>
          </w:p>
        </w:tc>
        <w:tc>
          <w:tcPr>
            <w:tcW w:w="5130" w:type="dxa"/>
          </w:tcPr>
          <w:p w14:paraId="692FA85F" w14:textId="3CF4EC91" w:rsidR="00A946D8" w:rsidRDefault="00A946D8" w:rsidP="007F7378">
            <w:pPr>
              <w:rPr>
                <w:lang w:val="en-US"/>
              </w:rPr>
            </w:pPr>
            <w:r>
              <w:rPr>
                <w:lang w:val="en-US"/>
              </w:rPr>
              <w:t>The LRN of the declaration</w:t>
            </w:r>
          </w:p>
        </w:tc>
      </w:tr>
      <w:tr w:rsidR="00A946D8" w:rsidRPr="00844F28" w14:paraId="537B071D" w14:textId="77777777" w:rsidTr="00A946D8">
        <w:tc>
          <w:tcPr>
            <w:tcW w:w="1838" w:type="dxa"/>
          </w:tcPr>
          <w:p w14:paraId="1AFAE294" w14:textId="5AA85EAF" w:rsidR="00A946D8" w:rsidRDefault="00A946D8" w:rsidP="007F7378">
            <w:pPr>
              <w:rPr>
                <w:lang w:val="en-US"/>
              </w:rPr>
            </w:pPr>
            <w:proofErr w:type="spellStart"/>
            <w:r>
              <w:rPr>
                <w:lang w:val="en-US"/>
              </w:rPr>
              <w:t>SubmitterReferenceID</w:t>
            </w:r>
            <w:proofErr w:type="spellEnd"/>
          </w:p>
        </w:tc>
        <w:tc>
          <w:tcPr>
            <w:tcW w:w="394" w:type="dxa"/>
          </w:tcPr>
          <w:p w14:paraId="25D31372" w14:textId="2ABB331D" w:rsidR="00A946D8" w:rsidRDefault="00A946D8" w:rsidP="00C55CCC">
            <w:pPr>
              <w:jc w:val="center"/>
              <w:rPr>
                <w:lang w:val="en-US"/>
              </w:rPr>
            </w:pPr>
            <w:r>
              <w:rPr>
                <w:lang w:val="en-US"/>
              </w:rPr>
              <w:t>x</w:t>
            </w:r>
          </w:p>
        </w:tc>
        <w:tc>
          <w:tcPr>
            <w:tcW w:w="457" w:type="dxa"/>
          </w:tcPr>
          <w:p w14:paraId="2D9DC16D" w14:textId="2AF840BF" w:rsidR="00A946D8" w:rsidRDefault="00A946D8" w:rsidP="00C55CCC">
            <w:pPr>
              <w:jc w:val="center"/>
              <w:rPr>
                <w:lang w:val="en-US"/>
              </w:rPr>
            </w:pPr>
            <w:r>
              <w:rPr>
                <w:lang w:val="en-US"/>
              </w:rPr>
              <w:t>x</w:t>
            </w:r>
          </w:p>
        </w:tc>
        <w:tc>
          <w:tcPr>
            <w:tcW w:w="425" w:type="dxa"/>
          </w:tcPr>
          <w:p w14:paraId="1812313E" w14:textId="4181C0C2" w:rsidR="00A946D8" w:rsidRDefault="00A946D8" w:rsidP="00C55CCC">
            <w:pPr>
              <w:jc w:val="center"/>
              <w:rPr>
                <w:lang w:val="en-US"/>
              </w:rPr>
            </w:pPr>
            <w:r>
              <w:rPr>
                <w:lang w:val="en-US"/>
              </w:rPr>
              <w:t>x</w:t>
            </w:r>
          </w:p>
        </w:tc>
        <w:tc>
          <w:tcPr>
            <w:tcW w:w="425" w:type="dxa"/>
          </w:tcPr>
          <w:p w14:paraId="5D3E256F" w14:textId="5DEAC224" w:rsidR="00A946D8" w:rsidRDefault="00A946D8" w:rsidP="00C55CCC">
            <w:pPr>
              <w:jc w:val="center"/>
              <w:rPr>
                <w:lang w:val="en-US"/>
              </w:rPr>
            </w:pPr>
            <w:r>
              <w:rPr>
                <w:lang w:val="en-US"/>
              </w:rPr>
              <w:t>x</w:t>
            </w:r>
          </w:p>
        </w:tc>
        <w:tc>
          <w:tcPr>
            <w:tcW w:w="425" w:type="dxa"/>
          </w:tcPr>
          <w:p w14:paraId="0CF7C54F" w14:textId="73E96E6C" w:rsidR="00A946D8" w:rsidRDefault="00A946D8" w:rsidP="00C55CCC">
            <w:pPr>
              <w:jc w:val="center"/>
              <w:rPr>
                <w:lang w:val="en-US"/>
              </w:rPr>
            </w:pPr>
            <w:r>
              <w:rPr>
                <w:lang w:val="en-US"/>
              </w:rPr>
              <w:t>x</w:t>
            </w:r>
          </w:p>
        </w:tc>
        <w:tc>
          <w:tcPr>
            <w:tcW w:w="425" w:type="dxa"/>
          </w:tcPr>
          <w:p w14:paraId="18591A81" w14:textId="3DC35452" w:rsidR="00A946D8" w:rsidRDefault="00A946D8" w:rsidP="00C55CCC">
            <w:pPr>
              <w:jc w:val="center"/>
              <w:rPr>
                <w:lang w:val="en-US"/>
              </w:rPr>
            </w:pPr>
            <w:r>
              <w:rPr>
                <w:lang w:val="en-US"/>
              </w:rPr>
              <w:t>x</w:t>
            </w:r>
          </w:p>
        </w:tc>
        <w:tc>
          <w:tcPr>
            <w:tcW w:w="462" w:type="dxa"/>
          </w:tcPr>
          <w:p w14:paraId="2D5A802F" w14:textId="5B0ACFB5" w:rsidR="00A946D8" w:rsidRDefault="00A946D8" w:rsidP="00C55CCC">
            <w:pPr>
              <w:jc w:val="center"/>
              <w:rPr>
                <w:lang w:val="en-US"/>
              </w:rPr>
            </w:pPr>
            <w:r>
              <w:rPr>
                <w:lang w:val="en-US"/>
              </w:rPr>
              <w:t>x</w:t>
            </w:r>
          </w:p>
        </w:tc>
        <w:tc>
          <w:tcPr>
            <w:tcW w:w="462" w:type="dxa"/>
          </w:tcPr>
          <w:p w14:paraId="03F46332" w14:textId="45860444" w:rsidR="00A946D8" w:rsidRDefault="00B306E7" w:rsidP="00C55CCC">
            <w:pPr>
              <w:jc w:val="center"/>
              <w:rPr>
                <w:lang w:val="en-US"/>
              </w:rPr>
            </w:pPr>
            <w:r>
              <w:rPr>
                <w:lang w:val="en-US"/>
              </w:rPr>
              <w:t>x</w:t>
            </w:r>
          </w:p>
        </w:tc>
        <w:tc>
          <w:tcPr>
            <w:tcW w:w="5130" w:type="dxa"/>
          </w:tcPr>
          <w:p w14:paraId="518E19A7" w14:textId="58406EB0" w:rsidR="00A946D8" w:rsidRDefault="00A946D8" w:rsidP="007F7378">
            <w:pPr>
              <w:rPr>
                <w:lang w:val="en-US"/>
              </w:rPr>
            </w:pPr>
            <w:r>
              <w:rPr>
                <w:lang w:val="en-US"/>
              </w:rPr>
              <w:t>The submitter reference number of the declaration</w:t>
            </w:r>
          </w:p>
        </w:tc>
      </w:tr>
      <w:tr w:rsidR="00A946D8" w:rsidRPr="00844F28" w14:paraId="322A35E3" w14:textId="77777777" w:rsidTr="00A946D8">
        <w:tc>
          <w:tcPr>
            <w:tcW w:w="1838" w:type="dxa"/>
          </w:tcPr>
          <w:p w14:paraId="141A39E2" w14:textId="5AED9CE6" w:rsidR="00A946D8" w:rsidRDefault="00A946D8" w:rsidP="007F7378">
            <w:pPr>
              <w:rPr>
                <w:lang w:val="en-US"/>
              </w:rPr>
            </w:pPr>
            <w:proofErr w:type="spellStart"/>
            <w:r>
              <w:rPr>
                <w:lang w:val="en-US"/>
              </w:rPr>
              <w:t>VersionID</w:t>
            </w:r>
            <w:proofErr w:type="spellEnd"/>
          </w:p>
        </w:tc>
        <w:tc>
          <w:tcPr>
            <w:tcW w:w="394" w:type="dxa"/>
          </w:tcPr>
          <w:p w14:paraId="4D2B472D" w14:textId="605BF848" w:rsidR="00A946D8" w:rsidRDefault="00A946D8" w:rsidP="00C55CCC">
            <w:pPr>
              <w:jc w:val="center"/>
              <w:rPr>
                <w:lang w:val="en-US"/>
              </w:rPr>
            </w:pPr>
            <w:r>
              <w:rPr>
                <w:lang w:val="en-US"/>
              </w:rPr>
              <w:t>x</w:t>
            </w:r>
          </w:p>
        </w:tc>
        <w:tc>
          <w:tcPr>
            <w:tcW w:w="457" w:type="dxa"/>
          </w:tcPr>
          <w:p w14:paraId="10566C68" w14:textId="0D74420F" w:rsidR="00A946D8" w:rsidRDefault="00A946D8" w:rsidP="00C55CCC">
            <w:pPr>
              <w:jc w:val="center"/>
              <w:rPr>
                <w:lang w:val="en-US"/>
              </w:rPr>
            </w:pPr>
            <w:r>
              <w:rPr>
                <w:lang w:val="en-US"/>
              </w:rPr>
              <w:t>x</w:t>
            </w:r>
          </w:p>
        </w:tc>
        <w:tc>
          <w:tcPr>
            <w:tcW w:w="425" w:type="dxa"/>
          </w:tcPr>
          <w:p w14:paraId="5E898A33" w14:textId="77777777" w:rsidR="00A946D8" w:rsidRDefault="00A946D8" w:rsidP="00C55CCC">
            <w:pPr>
              <w:jc w:val="center"/>
              <w:rPr>
                <w:lang w:val="en-US"/>
              </w:rPr>
            </w:pPr>
          </w:p>
        </w:tc>
        <w:tc>
          <w:tcPr>
            <w:tcW w:w="425" w:type="dxa"/>
          </w:tcPr>
          <w:p w14:paraId="2A6D3F57" w14:textId="0844CE7D" w:rsidR="00A946D8" w:rsidRDefault="00A946D8" w:rsidP="00C55CCC">
            <w:pPr>
              <w:jc w:val="center"/>
              <w:rPr>
                <w:lang w:val="en-US"/>
              </w:rPr>
            </w:pPr>
          </w:p>
        </w:tc>
        <w:tc>
          <w:tcPr>
            <w:tcW w:w="425" w:type="dxa"/>
          </w:tcPr>
          <w:p w14:paraId="5D87BE1D" w14:textId="3F39E0AE" w:rsidR="00A946D8" w:rsidRDefault="00A946D8" w:rsidP="00C55CCC">
            <w:pPr>
              <w:jc w:val="center"/>
              <w:rPr>
                <w:lang w:val="en-US"/>
              </w:rPr>
            </w:pPr>
            <w:r>
              <w:rPr>
                <w:lang w:val="en-US"/>
              </w:rPr>
              <w:t>x</w:t>
            </w:r>
          </w:p>
        </w:tc>
        <w:tc>
          <w:tcPr>
            <w:tcW w:w="425" w:type="dxa"/>
          </w:tcPr>
          <w:p w14:paraId="3B95347A" w14:textId="1A237129" w:rsidR="00A946D8" w:rsidRDefault="00A946D8" w:rsidP="00C55CCC">
            <w:pPr>
              <w:jc w:val="center"/>
              <w:rPr>
                <w:lang w:val="en-US"/>
              </w:rPr>
            </w:pPr>
            <w:r>
              <w:rPr>
                <w:lang w:val="en-US"/>
              </w:rPr>
              <w:t>x</w:t>
            </w:r>
          </w:p>
        </w:tc>
        <w:tc>
          <w:tcPr>
            <w:tcW w:w="462" w:type="dxa"/>
          </w:tcPr>
          <w:p w14:paraId="660B1345" w14:textId="51D8CE4F" w:rsidR="00A946D8" w:rsidRDefault="00A946D8" w:rsidP="00C55CCC">
            <w:pPr>
              <w:jc w:val="center"/>
              <w:rPr>
                <w:lang w:val="en-US"/>
              </w:rPr>
            </w:pPr>
            <w:r>
              <w:rPr>
                <w:lang w:val="en-US"/>
              </w:rPr>
              <w:t>x</w:t>
            </w:r>
          </w:p>
        </w:tc>
        <w:tc>
          <w:tcPr>
            <w:tcW w:w="462" w:type="dxa"/>
          </w:tcPr>
          <w:p w14:paraId="51EF2DEF" w14:textId="59D83E93" w:rsidR="00A946D8" w:rsidRDefault="00B306E7" w:rsidP="00C55CCC">
            <w:pPr>
              <w:jc w:val="center"/>
              <w:rPr>
                <w:lang w:val="en-US"/>
              </w:rPr>
            </w:pPr>
            <w:r>
              <w:rPr>
                <w:lang w:val="en-US"/>
              </w:rPr>
              <w:t>x</w:t>
            </w:r>
          </w:p>
        </w:tc>
        <w:tc>
          <w:tcPr>
            <w:tcW w:w="5130" w:type="dxa"/>
          </w:tcPr>
          <w:p w14:paraId="5FC20AEE" w14:textId="1C48A57A" w:rsidR="00A946D8" w:rsidRDefault="00A946D8" w:rsidP="007F7378">
            <w:pPr>
              <w:rPr>
                <w:lang w:val="en-US"/>
              </w:rPr>
            </w:pPr>
            <w:r>
              <w:rPr>
                <w:lang w:val="en-US"/>
              </w:rPr>
              <w:t>The version number of the declaration</w:t>
            </w:r>
          </w:p>
        </w:tc>
      </w:tr>
      <w:tr w:rsidR="00A946D8" w:rsidRPr="00844F28" w14:paraId="3B4A999B" w14:textId="77777777" w:rsidTr="00A946D8">
        <w:tc>
          <w:tcPr>
            <w:tcW w:w="1838" w:type="dxa"/>
          </w:tcPr>
          <w:p w14:paraId="34C204EA" w14:textId="593B17D1" w:rsidR="00A946D8" w:rsidRDefault="00A946D8" w:rsidP="007F7378">
            <w:pPr>
              <w:rPr>
                <w:lang w:val="en-US"/>
              </w:rPr>
            </w:pPr>
            <w:proofErr w:type="spellStart"/>
            <w:r>
              <w:rPr>
                <w:lang w:val="en-US"/>
              </w:rPr>
              <w:t>AcceptanceDateTime</w:t>
            </w:r>
            <w:proofErr w:type="spellEnd"/>
          </w:p>
        </w:tc>
        <w:tc>
          <w:tcPr>
            <w:tcW w:w="394" w:type="dxa"/>
          </w:tcPr>
          <w:p w14:paraId="12434FA4" w14:textId="331150AC" w:rsidR="00A946D8" w:rsidRDefault="00A946D8" w:rsidP="00C55CCC">
            <w:pPr>
              <w:jc w:val="center"/>
              <w:rPr>
                <w:lang w:val="en-US"/>
              </w:rPr>
            </w:pPr>
            <w:r>
              <w:rPr>
                <w:lang w:val="en-US"/>
              </w:rPr>
              <w:t>x</w:t>
            </w:r>
          </w:p>
        </w:tc>
        <w:tc>
          <w:tcPr>
            <w:tcW w:w="457" w:type="dxa"/>
          </w:tcPr>
          <w:p w14:paraId="3B52F6C2" w14:textId="7F48CA4F" w:rsidR="00A946D8" w:rsidRDefault="00A946D8" w:rsidP="00C55CCC">
            <w:pPr>
              <w:jc w:val="center"/>
              <w:rPr>
                <w:lang w:val="en-US"/>
              </w:rPr>
            </w:pPr>
          </w:p>
        </w:tc>
        <w:tc>
          <w:tcPr>
            <w:tcW w:w="425" w:type="dxa"/>
          </w:tcPr>
          <w:p w14:paraId="78D14272" w14:textId="1BC10F7E" w:rsidR="00A946D8" w:rsidRDefault="00A946D8" w:rsidP="00C55CCC">
            <w:pPr>
              <w:jc w:val="center"/>
              <w:rPr>
                <w:lang w:val="en-US"/>
              </w:rPr>
            </w:pPr>
          </w:p>
        </w:tc>
        <w:tc>
          <w:tcPr>
            <w:tcW w:w="425" w:type="dxa"/>
          </w:tcPr>
          <w:p w14:paraId="60B67CC9" w14:textId="77777777" w:rsidR="00A946D8" w:rsidRDefault="00A946D8" w:rsidP="00C55CCC">
            <w:pPr>
              <w:jc w:val="center"/>
              <w:rPr>
                <w:lang w:val="en-US"/>
              </w:rPr>
            </w:pPr>
          </w:p>
        </w:tc>
        <w:tc>
          <w:tcPr>
            <w:tcW w:w="425" w:type="dxa"/>
          </w:tcPr>
          <w:p w14:paraId="0EEF04AE" w14:textId="50AB8FBF" w:rsidR="00A946D8" w:rsidRDefault="00A946D8" w:rsidP="00C55CCC">
            <w:pPr>
              <w:jc w:val="center"/>
              <w:rPr>
                <w:lang w:val="en-US"/>
              </w:rPr>
            </w:pPr>
          </w:p>
        </w:tc>
        <w:tc>
          <w:tcPr>
            <w:tcW w:w="425" w:type="dxa"/>
          </w:tcPr>
          <w:p w14:paraId="02934508" w14:textId="6C3CF4C8" w:rsidR="00A946D8" w:rsidRDefault="00A946D8" w:rsidP="00C55CCC">
            <w:pPr>
              <w:jc w:val="center"/>
              <w:rPr>
                <w:lang w:val="en-US"/>
              </w:rPr>
            </w:pPr>
          </w:p>
        </w:tc>
        <w:tc>
          <w:tcPr>
            <w:tcW w:w="462" w:type="dxa"/>
          </w:tcPr>
          <w:p w14:paraId="66CBF1C3" w14:textId="3BBF8390" w:rsidR="00A946D8" w:rsidRDefault="00A946D8" w:rsidP="00C55CCC">
            <w:pPr>
              <w:jc w:val="center"/>
              <w:rPr>
                <w:lang w:val="en-US"/>
              </w:rPr>
            </w:pPr>
          </w:p>
        </w:tc>
        <w:tc>
          <w:tcPr>
            <w:tcW w:w="462" w:type="dxa"/>
          </w:tcPr>
          <w:p w14:paraId="3906A5FA" w14:textId="77777777" w:rsidR="00A946D8" w:rsidRDefault="00A946D8" w:rsidP="00C55CCC">
            <w:pPr>
              <w:jc w:val="center"/>
              <w:rPr>
                <w:lang w:val="en-US"/>
              </w:rPr>
            </w:pPr>
          </w:p>
        </w:tc>
        <w:tc>
          <w:tcPr>
            <w:tcW w:w="5130" w:type="dxa"/>
          </w:tcPr>
          <w:p w14:paraId="4F1A3406" w14:textId="5EB6B5CF" w:rsidR="00A946D8" w:rsidRDefault="00A946D8" w:rsidP="007F7378">
            <w:pPr>
              <w:rPr>
                <w:lang w:val="en-US"/>
              </w:rPr>
            </w:pPr>
            <w:r>
              <w:rPr>
                <w:lang w:val="en-US"/>
              </w:rPr>
              <w:t>Acceptance date of the declaration</w:t>
            </w:r>
          </w:p>
        </w:tc>
      </w:tr>
      <w:tr w:rsidR="00A946D8" w:rsidRPr="00844F28" w14:paraId="31FBD695" w14:textId="77777777" w:rsidTr="00A946D8">
        <w:tc>
          <w:tcPr>
            <w:tcW w:w="1838" w:type="dxa"/>
          </w:tcPr>
          <w:p w14:paraId="34354C9B" w14:textId="6B099A8F" w:rsidR="00A946D8" w:rsidRDefault="00A946D8" w:rsidP="007F7378">
            <w:pPr>
              <w:rPr>
                <w:lang w:val="en-US"/>
              </w:rPr>
            </w:pPr>
            <w:proofErr w:type="spellStart"/>
            <w:r>
              <w:rPr>
                <w:rFonts w:eastAsia="Times New Roman" w:cs="Times New Roman"/>
                <w:color w:val="auto"/>
                <w:lang w:val="en-US"/>
              </w:rPr>
              <w:lastRenderedPageBreak/>
              <w:t>NotificationCreatedDate</w:t>
            </w:r>
            <w:proofErr w:type="spellEnd"/>
          </w:p>
        </w:tc>
        <w:tc>
          <w:tcPr>
            <w:tcW w:w="394" w:type="dxa"/>
          </w:tcPr>
          <w:p w14:paraId="7BC8A162" w14:textId="0F2A13CC" w:rsidR="00A946D8" w:rsidRDefault="00A946D8" w:rsidP="00C55CCC">
            <w:pPr>
              <w:jc w:val="center"/>
              <w:rPr>
                <w:lang w:val="en-US"/>
              </w:rPr>
            </w:pPr>
            <w:r>
              <w:rPr>
                <w:lang w:val="en-US"/>
              </w:rPr>
              <w:t>x</w:t>
            </w:r>
          </w:p>
        </w:tc>
        <w:tc>
          <w:tcPr>
            <w:tcW w:w="457" w:type="dxa"/>
          </w:tcPr>
          <w:p w14:paraId="5AE42CF4" w14:textId="1D20FD7B" w:rsidR="00A946D8" w:rsidRDefault="00A946D8" w:rsidP="00C55CCC">
            <w:pPr>
              <w:jc w:val="center"/>
              <w:rPr>
                <w:lang w:val="en-US"/>
              </w:rPr>
            </w:pPr>
          </w:p>
        </w:tc>
        <w:tc>
          <w:tcPr>
            <w:tcW w:w="425" w:type="dxa"/>
          </w:tcPr>
          <w:p w14:paraId="7E9D6C52" w14:textId="00548493" w:rsidR="00A946D8" w:rsidRDefault="00A946D8" w:rsidP="00C55CCC">
            <w:pPr>
              <w:jc w:val="center"/>
              <w:rPr>
                <w:lang w:val="en-US"/>
              </w:rPr>
            </w:pPr>
            <w:r>
              <w:rPr>
                <w:lang w:val="en-US"/>
              </w:rPr>
              <w:t>x</w:t>
            </w:r>
          </w:p>
        </w:tc>
        <w:tc>
          <w:tcPr>
            <w:tcW w:w="425" w:type="dxa"/>
          </w:tcPr>
          <w:p w14:paraId="47E7EC99" w14:textId="7AD4DB22" w:rsidR="00A946D8" w:rsidRDefault="00B306E7" w:rsidP="00C55CCC">
            <w:pPr>
              <w:jc w:val="center"/>
              <w:rPr>
                <w:lang w:val="en-US"/>
              </w:rPr>
            </w:pPr>
            <w:r>
              <w:rPr>
                <w:lang w:val="en-US"/>
              </w:rPr>
              <w:t>x</w:t>
            </w:r>
          </w:p>
        </w:tc>
        <w:tc>
          <w:tcPr>
            <w:tcW w:w="425" w:type="dxa"/>
          </w:tcPr>
          <w:p w14:paraId="78518444" w14:textId="02F9E58C" w:rsidR="00A946D8" w:rsidRDefault="00A946D8" w:rsidP="00C55CCC">
            <w:pPr>
              <w:jc w:val="center"/>
              <w:rPr>
                <w:lang w:val="en-US"/>
              </w:rPr>
            </w:pPr>
            <w:r>
              <w:rPr>
                <w:lang w:val="en-US"/>
              </w:rPr>
              <w:t>x</w:t>
            </w:r>
          </w:p>
        </w:tc>
        <w:tc>
          <w:tcPr>
            <w:tcW w:w="425" w:type="dxa"/>
          </w:tcPr>
          <w:p w14:paraId="6A4C15EB" w14:textId="5E458F8A" w:rsidR="00A946D8" w:rsidRDefault="00A946D8" w:rsidP="00C55CCC">
            <w:pPr>
              <w:jc w:val="center"/>
              <w:rPr>
                <w:lang w:val="en-US"/>
              </w:rPr>
            </w:pPr>
            <w:r>
              <w:rPr>
                <w:lang w:val="en-US"/>
              </w:rPr>
              <w:t>x</w:t>
            </w:r>
          </w:p>
        </w:tc>
        <w:tc>
          <w:tcPr>
            <w:tcW w:w="462" w:type="dxa"/>
          </w:tcPr>
          <w:p w14:paraId="03F1C3E6" w14:textId="524D2F83" w:rsidR="00A946D8" w:rsidRDefault="00A946D8" w:rsidP="00C55CCC">
            <w:pPr>
              <w:jc w:val="center"/>
              <w:rPr>
                <w:lang w:val="en-US"/>
              </w:rPr>
            </w:pPr>
          </w:p>
        </w:tc>
        <w:tc>
          <w:tcPr>
            <w:tcW w:w="462" w:type="dxa"/>
          </w:tcPr>
          <w:p w14:paraId="6CF4F4C4" w14:textId="31490998" w:rsidR="00A946D8" w:rsidRDefault="00D20906" w:rsidP="00C55CCC">
            <w:pPr>
              <w:jc w:val="center"/>
              <w:rPr>
                <w:lang w:val="en-US"/>
              </w:rPr>
            </w:pPr>
            <w:r>
              <w:rPr>
                <w:lang w:val="en-US"/>
              </w:rPr>
              <w:t>x</w:t>
            </w:r>
          </w:p>
        </w:tc>
        <w:tc>
          <w:tcPr>
            <w:tcW w:w="5130" w:type="dxa"/>
          </w:tcPr>
          <w:p w14:paraId="0C5EF579" w14:textId="134D79BA" w:rsidR="00A946D8" w:rsidRDefault="00A946D8" w:rsidP="007F7378">
            <w:pPr>
              <w:rPr>
                <w:lang w:val="en-US"/>
              </w:rPr>
            </w:pPr>
            <w:r>
              <w:rPr>
                <w:lang w:val="en-US"/>
              </w:rPr>
              <w:t>Creation date of the notification</w:t>
            </w:r>
          </w:p>
        </w:tc>
      </w:tr>
      <w:tr w:rsidR="00A946D8" w:rsidRPr="00844F28" w14:paraId="365C600F" w14:textId="77777777" w:rsidTr="00A946D8">
        <w:tc>
          <w:tcPr>
            <w:tcW w:w="1838" w:type="dxa"/>
          </w:tcPr>
          <w:p w14:paraId="3A82D07D" w14:textId="19D9E556" w:rsidR="00A946D8" w:rsidRDefault="00A946D8" w:rsidP="007F7378">
            <w:pPr>
              <w:rPr>
                <w:lang w:val="en-US"/>
              </w:rPr>
            </w:pPr>
            <w:proofErr w:type="spellStart"/>
            <w:r>
              <w:rPr>
                <w:lang w:val="en-US"/>
              </w:rPr>
              <w:t>IssueDateTime</w:t>
            </w:r>
            <w:proofErr w:type="spellEnd"/>
          </w:p>
        </w:tc>
        <w:tc>
          <w:tcPr>
            <w:tcW w:w="394" w:type="dxa"/>
          </w:tcPr>
          <w:p w14:paraId="478525D9" w14:textId="77777777" w:rsidR="00A946D8" w:rsidRDefault="00A946D8" w:rsidP="00C55CCC">
            <w:pPr>
              <w:jc w:val="center"/>
              <w:rPr>
                <w:lang w:val="en-US"/>
              </w:rPr>
            </w:pPr>
          </w:p>
        </w:tc>
        <w:tc>
          <w:tcPr>
            <w:tcW w:w="457" w:type="dxa"/>
          </w:tcPr>
          <w:p w14:paraId="5A09D8E3" w14:textId="7159B435" w:rsidR="00A946D8" w:rsidRDefault="00A946D8" w:rsidP="00C55CCC">
            <w:pPr>
              <w:jc w:val="center"/>
              <w:rPr>
                <w:lang w:val="en-US"/>
              </w:rPr>
            </w:pPr>
            <w:r>
              <w:rPr>
                <w:lang w:val="en-US"/>
              </w:rPr>
              <w:t>x</w:t>
            </w:r>
          </w:p>
        </w:tc>
        <w:tc>
          <w:tcPr>
            <w:tcW w:w="425" w:type="dxa"/>
          </w:tcPr>
          <w:p w14:paraId="46D25B40" w14:textId="77777777" w:rsidR="00A946D8" w:rsidRDefault="00A946D8" w:rsidP="00C55CCC">
            <w:pPr>
              <w:jc w:val="center"/>
              <w:rPr>
                <w:lang w:val="en-US"/>
              </w:rPr>
            </w:pPr>
          </w:p>
        </w:tc>
        <w:tc>
          <w:tcPr>
            <w:tcW w:w="425" w:type="dxa"/>
          </w:tcPr>
          <w:p w14:paraId="18E322A8" w14:textId="77777777" w:rsidR="00A946D8" w:rsidRDefault="00A946D8" w:rsidP="00C55CCC">
            <w:pPr>
              <w:jc w:val="center"/>
              <w:rPr>
                <w:lang w:val="en-US"/>
              </w:rPr>
            </w:pPr>
          </w:p>
        </w:tc>
        <w:tc>
          <w:tcPr>
            <w:tcW w:w="425" w:type="dxa"/>
          </w:tcPr>
          <w:p w14:paraId="0F03777A" w14:textId="4B47B477" w:rsidR="00A946D8" w:rsidRDefault="00A946D8" w:rsidP="00C55CCC">
            <w:pPr>
              <w:jc w:val="center"/>
              <w:rPr>
                <w:lang w:val="en-US"/>
              </w:rPr>
            </w:pPr>
          </w:p>
        </w:tc>
        <w:tc>
          <w:tcPr>
            <w:tcW w:w="425" w:type="dxa"/>
          </w:tcPr>
          <w:p w14:paraId="130B32E7" w14:textId="77777777" w:rsidR="00A946D8" w:rsidRDefault="00A946D8" w:rsidP="00C55CCC">
            <w:pPr>
              <w:jc w:val="center"/>
              <w:rPr>
                <w:lang w:val="en-US"/>
              </w:rPr>
            </w:pPr>
          </w:p>
        </w:tc>
        <w:tc>
          <w:tcPr>
            <w:tcW w:w="462" w:type="dxa"/>
          </w:tcPr>
          <w:p w14:paraId="2FAC8882" w14:textId="528AEC2B" w:rsidR="00A946D8" w:rsidRDefault="00A946D8" w:rsidP="00C55CCC">
            <w:pPr>
              <w:jc w:val="center"/>
              <w:rPr>
                <w:lang w:val="en-US"/>
              </w:rPr>
            </w:pPr>
            <w:r>
              <w:rPr>
                <w:lang w:val="en-US"/>
              </w:rPr>
              <w:t>x</w:t>
            </w:r>
          </w:p>
        </w:tc>
        <w:tc>
          <w:tcPr>
            <w:tcW w:w="462" w:type="dxa"/>
          </w:tcPr>
          <w:p w14:paraId="08FDACBC" w14:textId="3AE0F17B" w:rsidR="00A946D8" w:rsidRDefault="00D20906" w:rsidP="00C55CCC">
            <w:pPr>
              <w:jc w:val="center"/>
              <w:rPr>
                <w:lang w:val="en-US"/>
              </w:rPr>
            </w:pPr>
            <w:r>
              <w:rPr>
                <w:lang w:val="en-US"/>
              </w:rPr>
              <w:t>x</w:t>
            </w:r>
          </w:p>
        </w:tc>
        <w:tc>
          <w:tcPr>
            <w:tcW w:w="5130" w:type="dxa"/>
          </w:tcPr>
          <w:p w14:paraId="06D8630B" w14:textId="59CDB5D7" w:rsidR="00A946D8" w:rsidRDefault="00A946D8" w:rsidP="007F7378">
            <w:pPr>
              <w:rPr>
                <w:lang w:val="en-US"/>
              </w:rPr>
            </w:pPr>
            <w:r>
              <w:rPr>
                <w:lang w:val="en-US"/>
              </w:rPr>
              <w:t>Creation date of the notification</w:t>
            </w:r>
          </w:p>
        </w:tc>
      </w:tr>
      <w:tr w:rsidR="00A946D8" w:rsidRPr="00844F28" w14:paraId="770BC179" w14:textId="77777777" w:rsidTr="00A946D8">
        <w:tc>
          <w:tcPr>
            <w:tcW w:w="1838" w:type="dxa"/>
          </w:tcPr>
          <w:p w14:paraId="6EA71569" w14:textId="0BE66E1C" w:rsidR="00A946D8" w:rsidRDefault="00A946D8" w:rsidP="007F7378">
            <w:pPr>
              <w:rPr>
                <w:lang w:val="en-US"/>
              </w:rPr>
            </w:pPr>
            <w:proofErr w:type="spellStart"/>
            <w:r>
              <w:rPr>
                <w:lang w:val="en-US"/>
              </w:rPr>
              <w:t>RejectionDateTime</w:t>
            </w:r>
            <w:proofErr w:type="spellEnd"/>
          </w:p>
        </w:tc>
        <w:tc>
          <w:tcPr>
            <w:tcW w:w="394" w:type="dxa"/>
          </w:tcPr>
          <w:p w14:paraId="1AED557B" w14:textId="77777777" w:rsidR="00A946D8" w:rsidRDefault="00A946D8" w:rsidP="00C55CCC">
            <w:pPr>
              <w:jc w:val="center"/>
              <w:rPr>
                <w:lang w:val="en-US"/>
              </w:rPr>
            </w:pPr>
          </w:p>
        </w:tc>
        <w:tc>
          <w:tcPr>
            <w:tcW w:w="457" w:type="dxa"/>
          </w:tcPr>
          <w:p w14:paraId="1DF51EBC" w14:textId="77777777" w:rsidR="00A946D8" w:rsidRDefault="00A946D8" w:rsidP="00C55CCC">
            <w:pPr>
              <w:jc w:val="center"/>
              <w:rPr>
                <w:lang w:val="en-US"/>
              </w:rPr>
            </w:pPr>
          </w:p>
        </w:tc>
        <w:tc>
          <w:tcPr>
            <w:tcW w:w="425" w:type="dxa"/>
          </w:tcPr>
          <w:p w14:paraId="5FA8DDF9" w14:textId="77777777" w:rsidR="00A946D8" w:rsidRDefault="00A946D8" w:rsidP="00C55CCC">
            <w:pPr>
              <w:jc w:val="center"/>
              <w:rPr>
                <w:lang w:val="en-US"/>
              </w:rPr>
            </w:pPr>
          </w:p>
        </w:tc>
        <w:tc>
          <w:tcPr>
            <w:tcW w:w="425" w:type="dxa"/>
          </w:tcPr>
          <w:p w14:paraId="4C521B25" w14:textId="77777777" w:rsidR="00A946D8" w:rsidRDefault="00A946D8" w:rsidP="00C55CCC">
            <w:pPr>
              <w:jc w:val="center"/>
              <w:rPr>
                <w:lang w:val="en-US"/>
              </w:rPr>
            </w:pPr>
          </w:p>
        </w:tc>
        <w:tc>
          <w:tcPr>
            <w:tcW w:w="425" w:type="dxa"/>
          </w:tcPr>
          <w:p w14:paraId="6C5884D4" w14:textId="7759D520" w:rsidR="00A946D8" w:rsidRDefault="00A946D8" w:rsidP="00C55CCC">
            <w:pPr>
              <w:jc w:val="center"/>
              <w:rPr>
                <w:lang w:val="en-US"/>
              </w:rPr>
            </w:pPr>
            <w:r>
              <w:rPr>
                <w:lang w:val="en-US"/>
              </w:rPr>
              <w:t>x</w:t>
            </w:r>
          </w:p>
        </w:tc>
        <w:tc>
          <w:tcPr>
            <w:tcW w:w="425" w:type="dxa"/>
          </w:tcPr>
          <w:p w14:paraId="1AEC9E06" w14:textId="77777777" w:rsidR="00A946D8" w:rsidRDefault="00A946D8" w:rsidP="00C55CCC">
            <w:pPr>
              <w:jc w:val="center"/>
              <w:rPr>
                <w:lang w:val="en-US"/>
              </w:rPr>
            </w:pPr>
          </w:p>
        </w:tc>
        <w:tc>
          <w:tcPr>
            <w:tcW w:w="462" w:type="dxa"/>
          </w:tcPr>
          <w:p w14:paraId="0276F9F7" w14:textId="77777777" w:rsidR="00A946D8" w:rsidRDefault="00A946D8" w:rsidP="00C55CCC">
            <w:pPr>
              <w:jc w:val="center"/>
              <w:rPr>
                <w:lang w:val="en-US"/>
              </w:rPr>
            </w:pPr>
          </w:p>
        </w:tc>
        <w:tc>
          <w:tcPr>
            <w:tcW w:w="462" w:type="dxa"/>
          </w:tcPr>
          <w:p w14:paraId="29602B89" w14:textId="77777777" w:rsidR="00A946D8" w:rsidRDefault="00A946D8" w:rsidP="00C55CCC">
            <w:pPr>
              <w:jc w:val="center"/>
              <w:rPr>
                <w:lang w:val="en-US"/>
              </w:rPr>
            </w:pPr>
          </w:p>
        </w:tc>
        <w:tc>
          <w:tcPr>
            <w:tcW w:w="5130" w:type="dxa"/>
          </w:tcPr>
          <w:p w14:paraId="6972E017" w14:textId="09A2A017" w:rsidR="00A946D8" w:rsidRDefault="00A946D8" w:rsidP="007F7378">
            <w:pPr>
              <w:rPr>
                <w:lang w:val="en-US"/>
              </w:rPr>
            </w:pPr>
            <w:r>
              <w:rPr>
                <w:lang w:val="en-US"/>
              </w:rPr>
              <w:t>Rejection date of the declaration or request</w:t>
            </w:r>
          </w:p>
        </w:tc>
      </w:tr>
      <w:tr w:rsidR="00A946D8" w:rsidRPr="00844F28" w14:paraId="6B274DBD" w14:textId="77777777" w:rsidTr="00A946D8">
        <w:tc>
          <w:tcPr>
            <w:tcW w:w="1838" w:type="dxa"/>
          </w:tcPr>
          <w:p w14:paraId="4B4433D4" w14:textId="5E714D05" w:rsidR="00A946D8" w:rsidRPr="00AC58C9" w:rsidRDefault="00A946D8" w:rsidP="007F7378">
            <w:pPr>
              <w:rPr>
                <w:b/>
                <w:bCs/>
                <w:lang w:val="en-US"/>
              </w:rPr>
            </w:pPr>
            <w:r>
              <w:rPr>
                <w:b/>
                <w:bCs/>
                <w:lang w:val="en-US"/>
              </w:rPr>
              <w:t>AdditionalInformation</w:t>
            </w:r>
          </w:p>
        </w:tc>
        <w:tc>
          <w:tcPr>
            <w:tcW w:w="394" w:type="dxa"/>
          </w:tcPr>
          <w:p w14:paraId="128536A4" w14:textId="77777777" w:rsidR="00A946D8" w:rsidRDefault="00A946D8" w:rsidP="00C55CCC">
            <w:pPr>
              <w:jc w:val="center"/>
              <w:rPr>
                <w:lang w:val="en-US"/>
              </w:rPr>
            </w:pPr>
          </w:p>
        </w:tc>
        <w:tc>
          <w:tcPr>
            <w:tcW w:w="457" w:type="dxa"/>
          </w:tcPr>
          <w:p w14:paraId="1B8DF744" w14:textId="7289AABB" w:rsidR="00A946D8" w:rsidRDefault="00A946D8" w:rsidP="00C55CCC">
            <w:pPr>
              <w:jc w:val="center"/>
              <w:rPr>
                <w:lang w:val="en-US"/>
              </w:rPr>
            </w:pPr>
            <w:r>
              <w:rPr>
                <w:lang w:val="en-US"/>
              </w:rPr>
              <w:t>x</w:t>
            </w:r>
          </w:p>
        </w:tc>
        <w:tc>
          <w:tcPr>
            <w:tcW w:w="425" w:type="dxa"/>
          </w:tcPr>
          <w:p w14:paraId="30539C55" w14:textId="1A18653E" w:rsidR="00A946D8" w:rsidRDefault="00A946D8" w:rsidP="00C55CCC">
            <w:pPr>
              <w:jc w:val="center"/>
              <w:rPr>
                <w:lang w:val="en-US"/>
              </w:rPr>
            </w:pPr>
            <w:r>
              <w:rPr>
                <w:lang w:val="en-US"/>
              </w:rPr>
              <w:t>x</w:t>
            </w:r>
          </w:p>
        </w:tc>
        <w:tc>
          <w:tcPr>
            <w:tcW w:w="425" w:type="dxa"/>
          </w:tcPr>
          <w:p w14:paraId="4AF9F8E5" w14:textId="77777777" w:rsidR="00A946D8" w:rsidRDefault="00A946D8" w:rsidP="00C55CCC">
            <w:pPr>
              <w:jc w:val="center"/>
              <w:rPr>
                <w:lang w:val="en-US"/>
              </w:rPr>
            </w:pPr>
          </w:p>
        </w:tc>
        <w:tc>
          <w:tcPr>
            <w:tcW w:w="425" w:type="dxa"/>
          </w:tcPr>
          <w:p w14:paraId="12A13E4D" w14:textId="4D7635C7" w:rsidR="00A946D8" w:rsidRDefault="00A946D8" w:rsidP="00C55CCC">
            <w:pPr>
              <w:jc w:val="center"/>
              <w:rPr>
                <w:lang w:val="en-US"/>
              </w:rPr>
            </w:pPr>
          </w:p>
        </w:tc>
        <w:tc>
          <w:tcPr>
            <w:tcW w:w="425" w:type="dxa"/>
          </w:tcPr>
          <w:p w14:paraId="4EDFC625" w14:textId="77777777" w:rsidR="00A946D8" w:rsidRDefault="00A946D8" w:rsidP="00C55CCC">
            <w:pPr>
              <w:jc w:val="center"/>
              <w:rPr>
                <w:lang w:val="en-US"/>
              </w:rPr>
            </w:pPr>
          </w:p>
        </w:tc>
        <w:tc>
          <w:tcPr>
            <w:tcW w:w="462" w:type="dxa"/>
          </w:tcPr>
          <w:p w14:paraId="79C15FCA" w14:textId="77777777" w:rsidR="00A946D8" w:rsidRDefault="00A946D8" w:rsidP="00C55CCC">
            <w:pPr>
              <w:jc w:val="center"/>
              <w:rPr>
                <w:lang w:val="en-US"/>
              </w:rPr>
            </w:pPr>
          </w:p>
        </w:tc>
        <w:tc>
          <w:tcPr>
            <w:tcW w:w="462" w:type="dxa"/>
          </w:tcPr>
          <w:p w14:paraId="0A84CD3C" w14:textId="77777777" w:rsidR="00A946D8" w:rsidRDefault="00A946D8" w:rsidP="00C55CCC">
            <w:pPr>
              <w:jc w:val="center"/>
              <w:rPr>
                <w:lang w:val="en-US"/>
              </w:rPr>
            </w:pPr>
          </w:p>
        </w:tc>
        <w:tc>
          <w:tcPr>
            <w:tcW w:w="5130" w:type="dxa"/>
          </w:tcPr>
          <w:p w14:paraId="1032E143" w14:textId="2FBA67F8" w:rsidR="00A946D8" w:rsidRDefault="00A946D8" w:rsidP="007F7378">
            <w:pPr>
              <w:rPr>
                <w:b/>
                <w:bCs/>
                <w:lang w:val="en-US"/>
              </w:rPr>
            </w:pPr>
            <w:r>
              <w:rPr>
                <w:b/>
                <w:bCs/>
                <w:lang w:val="en-US"/>
              </w:rPr>
              <w:t>CWMINV:</w:t>
            </w:r>
          </w:p>
          <w:p w14:paraId="65B82629" w14:textId="6221D9D8" w:rsidR="00A946D8" w:rsidRDefault="00A946D8" w:rsidP="007F7378">
            <w:pPr>
              <w:rPr>
                <w:lang w:val="en-US"/>
              </w:rPr>
            </w:pPr>
            <w:r w:rsidRPr="000D5669">
              <w:rPr>
                <w:lang w:val="en-US"/>
              </w:rPr>
              <w:t>Used to convey the reason of the customs position, and any observations found during control</w:t>
            </w:r>
          </w:p>
          <w:p w14:paraId="108A8ED9" w14:textId="77777777" w:rsidR="00A946D8" w:rsidRDefault="00A946D8" w:rsidP="007F7378">
            <w:pPr>
              <w:rPr>
                <w:lang w:val="en-US"/>
              </w:rPr>
            </w:pPr>
          </w:p>
          <w:p w14:paraId="22443A13" w14:textId="77777777" w:rsidR="00A946D8" w:rsidRDefault="00A946D8" w:rsidP="007F7378">
            <w:pPr>
              <w:rPr>
                <w:b/>
                <w:bCs/>
                <w:lang w:val="en-US"/>
              </w:rPr>
            </w:pPr>
            <w:r>
              <w:rPr>
                <w:b/>
                <w:bCs/>
                <w:lang w:val="en-US"/>
              </w:rPr>
              <w:t>CWMCLE</w:t>
            </w:r>
          </w:p>
          <w:p w14:paraId="5E5C78C5" w14:textId="77777777" w:rsidR="00A946D8" w:rsidRDefault="00A946D8" w:rsidP="007F7378">
            <w:pPr>
              <w:rPr>
                <w:lang w:val="en-US"/>
              </w:rPr>
            </w:pPr>
            <w:r w:rsidRPr="00EB4A4F">
              <w:rPr>
                <w:lang w:val="en-US"/>
              </w:rPr>
              <w:t>Used to specify the overall control result, the reason of the customs position, and any observations found during control</w:t>
            </w:r>
          </w:p>
          <w:p w14:paraId="23C22C39" w14:textId="522CF327" w:rsidR="00A946D8" w:rsidRPr="00596231" w:rsidRDefault="00A946D8" w:rsidP="007F7378">
            <w:pPr>
              <w:rPr>
                <w:lang w:val="en-US"/>
              </w:rPr>
            </w:pPr>
          </w:p>
        </w:tc>
      </w:tr>
      <w:tr w:rsidR="00A946D8" w14:paraId="4BE1CF0F" w14:textId="77777777" w:rsidTr="00A946D8">
        <w:tc>
          <w:tcPr>
            <w:tcW w:w="1838" w:type="dxa"/>
          </w:tcPr>
          <w:p w14:paraId="63B7EAF3" w14:textId="4CC3D403" w:rsidR="00A946D8" w:rsidRDefault="00A946D8" w:rsidP="007F7378">
            <w:pPr>
              <w:rPr>
                <w:lang w:val="en-US"/>
              </w:rPr>
            </w:pPr>
            <w:r>
              <w:rPr>
                <w:lang w:val="en-US"/>
              </w:rPr>
              <w:t>StatementCode</w:t>
            </w:r>
          </w:p>
        </w:tc>
        <w:tc>
          <w:tcPr>
            <w:tcW w:w="394" w:type="dxa"/>
          </w:tcPr>
          <w:p w14:paraId="21BD5507" w14:textId="77777777" w:rsidR="00A946D8" w:rsidRDefault="00A946D8" w:rsidP="00C55CCC">
            <w:pPr>
              <w:jc w:val="center"/>
              <w:rPr>
                <w:lang w:val="en-US"/>
              </w:rPr>
            </w:pPr>
          </w:p>
        </w:tc>
        <w:tc>
          <w:tcPr>
            <w:tcW w:w="457" w:type="dxa"/>
          </w:tcPr>
          <w:p w14:paraId="7773C4D5" w14:textId="77DFB9AB" w:rsidR="00A946D8" w:rsidRDefault="00A946D8" w:rsidP="00C55CCC">
            <w:pPr>
              <w:jc w:val="center"/>
              <w:rPr>
                <w:lang w:val="en-US"/>
              </w:rPr>
            </w:pPr>
            <w:r>
              <w:rPr>
                <w:lang w:val="en-US"/>
              </w:rPr>
              <w:t>x</w:t>
            </w:r>
          </w:p>
        </w:tc>
        <w:tc>
          <w:tcPr>
            <w:tcW w:w="425" w:type="dxa"/>
          </w:tcPr>
          <w:p w14:paraId="2F5310AC" w14:textId="32B41B2D" w:rsidR="00A946D8" w:rsidRDefault="00B306E7" w:rsidP="00C55CCC">
            <w:pPr>
              <w:jc w:val="center"/>
              <w:rPr>
                <w:lang w:val="en-US"/>
              </w:rPr>
            </w:pPr>
            <w:r>
              <w:rPr>
                <w:lang w:val="en-US"/>
              </w:rPr>
              <w:t>x</w:t>
            </w:r>
          </w:p>
        </w:tc>
        <w:tc>
          <w:tcPr>
            <w:tcW w:w="425" w:type="dxa"/>
          </w:tcPr>
          <w:p w14:paraId="5AB16A34" w14:textId="77777777" w:rsidR="00A946D8" w:rsidRDefault="00A946D8" w:rsidP="00C55CCC">
            <w:pPr>
              <w:jc w:val="center"/>
              <w:rPr>
                <w:lang w:val="en-US"/>
              </w:rPr>
            </w:pPr>
          </w:p>
        </w:tc>
        <w:tc>
          <w:tcPr>
            <w:tcW w:w="425" w:type="dxa"/>
          </w:tcPr>
          <w:p w14:paraId="20B3628A" w14:textId="1F249D40" w:rsidR="00A946D8" w:rsidRDefault="00A946D8" w:rsidP="00C55CCC">
            <w:pPr>
              <w:jc w:val="center"/>
              <w:rPr>
                <w:lang w:val="en-US"/>
              </w:rPr>
            </w:pPr>
          </w:p>
        </w:tc>
        <w:tc>
          <w:tcPr>
            <w:tcW w:w="425" w:type="dxa"/>
          </w:tcPr>
          <w:p w14:paraId="1CD8099F" w14:textId="77777777" w:rsidR="00A946D8" w:rsidRDefault="00A946D8" w:rsidP="00C55CCC">
            <w:pPr>
              <w:jc w:val="center"/>
              <w:rPr>
                <w:lang w:val="en-US"/>
              </w:rPr>
            </w:pPr>
          </w:p>
        </w:tc>
        <w:tc>
          <w:tcPr>
            <w:tcW w:w="462" w:type="dxa"/>
          </w:tcPr>
          <w:p w14:paraId="26F5E929" w14:textId="77777777" w:rsidR="00A946D8" w:rsidRDefault="00A946D8" w:rsidP="00C55CCC">
            <w:pPr>
              <w:jc w:val="center"/>
              <w:rPr>
                <w:lang w:val="en-US"/>
              </w:rPr>
            </w:pPr>
          </w:p>
        </w:tc>
        <w:tc>
          <w:tcPr>
            <w:tcW w:w="462" w:type="dxa"/>
          </w:tcPr>
          <w:p w14:paraId="42FE9FEA" w14:textId="77777777" w:rsidR="00A946D8" w:rsidRDefault="00A946D8" w:rsidP="00C55CCC">
            <w:pPr>
              <w:jc w:val="center"/>
              <w:rPr>
                <w:lang w:val="en-US"/>
              </w:rPr>
            </w:pPr>
          </w:p>
        </w:tc>
        <w:tc>
          <w:tcPr>
            <w:tcW w:w="5130" w:type="dxa"/>
          </w:tcPr>
          <w:p w14:paraId="7864D5B0" w14:textId="77777777" w:rsidR="00A946D8" w:rsidRDefault="00A946D8" w:rsidP="007F7378">
            <w:pPr>
              <w:rPr>
                <w:b/>
                <w:bCs/>
                <w:lang w:val="en-US"/>
              </w:rPr>
            </w:pPr>
            <w:r>
              <w:rPr>
                <w:b/>
                <w:bCs/>
                <w:lang w:val="en-US"/>
              </w:rPr>
              <w:t>CWMCLE (</w:t>
            </w:r>
            <w:proofErr w:type="spellStart"/>
            <w:r>
              <w:rPr>
                <w:b/>
                <w:bCs/>
                <w:lang w:val="en-US"/>
              </w:rPr>
              <w:t>Statementype</w:t>
            </w:r>
            <w:proofErr w:type="spellEnd"/>
            <w:r>
              <w:rPr>
                <w:b/>
                <w:bCs/>
                <w:lang w:val="en-US"/>
              </w:rPr>
              <w:t xml:space="preserve"> ‘AFB’):</w:t>
            </w:r>
          </w:p>
          <w:p w14:paraId="37DDE09E" w14:textId="77777777" w:rsidR="00A946D8" w:rsidRDefault="00A946D8" w:rsidP="007F7378">
            <w:pPr>
              <w:rPr>
                <w:lang w:val="en-US"/>
              </w:rPr>
            </w:pPr>
            <w:r>
              <w:rPr>
                <w:lang w:val="en-US"/>
              </w:rPr>
              <w:t xml:space="preserve">The overall control </w:t>
            </w:r>
            <w:proofErr w:type="gramStart"/>
            <w:r>
              <w:rPr>
                <w:lang w:val="en-US"/>
              </w:rPr>
              <w:t>result</w:t>
            </w:r>
            <w:proofErr w:type="gramEnd"/>
          </w:p>
          <w:p w14:paraId="2030BC9F" w14:textId="77777777" w:rsidR="00A946D8" w:rsidRDefault="00A946D8" w:rsidP="007F7378">
            <w:pPr>
              <w:rPr>
                <w:b/>
                <w:bCs/>
                <w:lang w:val="en-US"/>
              </w:rPr>
            </w:pPr>
          </w:p>
          <w:p w14:paraId="773D7B36" w14:textId="77777777" w:rsidR="00A946D8" w:rsidRDefault="00A946D8" w:rsidP="007F7378">
            <w:pPr>
              <w:rPr>
                <w:b/>
                <w:bCs/>
                <w:lang w:val="en-US"/>
              </w:rPr>
            </w:pPr>
            <w:r w:rsidRPr="009B6459">
              <w:rPr>
                <w:b/>
                <w:bCs/>
                <w:lang w:val="en-US"/>
              </w:rPr>
              <w:t>CWMINV</w:t>
            </w:r>
            <w:r>
              <w:rPr>
                <w:b/>
                <w:bCs/>
                <w:lang w:val="en-US"/>
              </w:rPr>
              <w:t xml:space="preserve">: </w:t>
            </w:r>
          </w:p>
          <w:p w14:paraId="04FCA309" w14:textId="08D0C32E" w:rsidR="00A946D8" w:rsidRPr="009B6459" w:rsidRDefault="00A946D8" w:rsidP="007F7378">
            <w:pPr>
              <w:rPr>
                <w:b/>
                <w:bCs/>
                <w:lang w:val="en-US"/>
              </w:rPr>
            </w:pPr>
            <w:r>
              <w:rPr>
                <w:lang w:val="en-US"/>
              </w:rPr>
              <w:t>Encoded reason for invalidation</w:t>
            </w:r>
            <w:r w:rsidRPr="009B6459">
              <w:rPr>
                <w:b/>
                <w:bCs/>
                <w:lang w:val="en-US"/>
              </w:rPr>
              <w:t xml:space="preserve"> </w:t>
            </w:r>
          </w:p>
          <w:p w14:paraId="3D499B91" w14:textId="676E13DB" w:rsidR="00A946D8" w:rsidRPr="00806866" w:rsidRDefault="00A946D8" w:rsidP="007F7378">
            <w:pPr>
              <w:rPr>
                <w:lang w:val="en-US"/>
              </w:rPr>
            </w:pPr>
          </w:p>
        </w:tc>
      </w:tr>
      <w:tr w:rsidR="00A946D8" w:rsidRPr="00844F28" w14:paraId="0EBB0F12" w14:textId="77777777" w:rsidTr="00A946D8">
        <w:tc>
          <w:tcPr>
            <w:tcW w:w="1838" w:type="dxa"/>
          </w:tcPr>
          <w:p w14:paraId="4618E1A2" w14:textId="64B690B1" w:rsidR="00A946D8" w:rsidRDefault="00A946D8" w:rsidP="007F7378">
            <w:pPr>
              <w:rPr>
                <w:lang w:val="en-US"/>
              </w:rPr>
            </w:pPr>
            <w:proofErr w:type="spellStart"/>
            <w:r>
              <w:rPr>
                <w:lang w:val="en-US"/>
              </w:rPr>
              <w:t>StatemantTypeCode</w:t>
            </w:r>
            <w:proofErr w:type="spellEnd"/>
          </w:p>
        </w:tc>
        <w:tc>
          <w:tcPr>
            <w:tcW w:w="394" w:type="dxa"/>
          </w:tcPr>
          <w:p w14:paraId="4394D17A" w14:textId="77777777" w:rsidR="00A946D8" w:rsidRDefault="00A946D8" w:rsidP="00C55CCC">
            <w:pPr>
              <w:jc w:val="center"/>
              <w:rPr>
                <w:lang w:val="en-US"/>
              </w:rPr>
            </w:pPr>
          </w:p>
        </w:tc>
        <w:tc>
          <w:tcPr>
            <w:tcW w:w="457" w:type="dxa"/>
          </w:tcPr>
          <w:p w14:paraId="3F35160E" w14:textId="0B8695BD" w:rsidR="00A946D8" w:rsidRDefault="00A946D8" w:rsidP="00C55CCC">
            <w:pPr>
              <w:jc w:val="center"/>
              <w:rPr>
                <w:lang w:val="en-US"/>
              </w:rPr>
            </w:pPr>
            <w:r>
              <w:rPr>
                <w:lang w:val="en-US"/>
              </w:rPr>
              <w:t>x</w:t>
            </w:r>
          </w:p>
        </w:tc>
        <w:tc>
          <w:tcPr>
            <w:tcW w:w="425" w:type="dxa"/>
          </w:tcPr>
          <w:p w14:paraId="729BDDAA" w14:textId="3F6EBD30" w:rsidR="00A946D8" w:rsidRDefault="00A946D8" w:rsidP="00C55CCC">
            <w:pPr>
              <w:jc w:val="center"/>
              <w:rPr>
                <w:lang w:val="en-US"/>
              </w:rPr>
            </w:pPr>
            <w:r>
              <w:rPr>
                <w:lang w:val="en-US"/>
              </w:rPr>
              <w:t>x</w:t>
            </w:r>
          </w:p>
        </w:tc>
        <w:tc>
          <w:tcPr>
            <w:tcW w:w="425" w:type="dxa"/>
          </w:tcPr>
          <w:p w14:paraId="0C85E240" w14:textId="77777777" w:rsidR="00A946D8" w:rsidRDefault="00A946D8" w:rsidP="00C55CCC">
            <w:pPr>
              <w:jc w:val="center"/>
              <w:rPr>
                <w:lang w:val="en-US"/>
              </w:rPr>
            </w:pPr>
          </w:p>
        </w:tc>
        <w:tc>
          <w:tcPr>
            <w:tcW w:w="425" w:type="dxa"/>
          </w:tcPr>
          <w:p w14:paraId="6093C701" w14:textId="3CC92B10" w:rsidR="00A946D8" w:rsidRDefault="00A946D8" w:rsidP="00C55CCC">
            <w:pPr>
              <w:jc w:val="center"/>
              <w:rPr>
                <w:lang w:val="en-US"/>
              </w:rPr>
            </w:pPr>
          </w:p>
        </w:tc>
        <w:tc>
          <w:tcPr>
            <w:tcW w:w="425" w:type="dxa"/>
          </w:tcPr>
          <w:p w14:paraId="20466222" w14:textId="77777777" w:rsidR="00A946D8" w:rsidRDefault="00A946D8" w:rsidP="00C55CCC">
            <w:pPr>
              <w:jc w:val="center"/>
              <w:rPr>
                <w:lang w:val="en-US"/>
              </w:rPr>
            </w:pPr>
          </w:p>
        </w:tc>
        <w:tc>
          <w:tcPr>
            <w:tcW w:w="462" w:type="dxa"/>
          </w:tcPr>
          <w:p w14:paraId="472F73FD" w14:textId="77777777" w:rsidR="00A946D8" w:rsidRDefault="00A946D8" w:rsidP="00C55CCC">
            <w:pPr>
              <w:jc w:val="center"/>
              <w:rPr>
                <w:lang w:val="en-US"/>
              </w:rPr>
            </w:pPr>
          </w:p>
        </w:tc>
        <w:tc>
          <w:tcPr>
            <w:tcW w:w="462" w:type="dxa"/>
          </w:tcPr>
          <w:p w14:paraId="02818F40" w14:textId="77777777" w:rsidR="00A946D8" w:rsidRDefault="00A946D8" w:rsidP="00C55CCC">
            <w:pPr>
              <w:jc w:val="center"/>
              <w:rPr>
                <w:lang w:val="en-US"/>
              </w:rPr>
            </w:pPr>
          </w:p>
        </w:tc>
        <w:tc>
          <w:tcPr>
            <w:tcW w:w="5130" w:type="dxa"/>
          </w:tcPr>
          <w:p w14:paraId="5845ECDC" w14:textId="77777777" w:rsidR="00A946D8" w:rsidRDefault="00A946D8" w:rsidP="007F7378">
            <w:pPr>
              <w:rPr>
                <w:b/>
                <w:bCs/>
                <w:lang w:val="en-US"/>
              </w:rPr>
            </w:pPr>
            <w:r>
              <w:rPr>
                <w:b/>
                <w:bCs/>
                <w:lang w:val="en-US"/>
              </w:rPr>
              <w:t xml:space="preserve">CWMCLE, CWMINV: </w:t>
            </w:r>
          </w:p>
          <w:p w14:paraId="3F6131AA" w14:textId="41022F02" w:rsidR="00A946D8" w:rsidRPr="00145187" w:rsidRDefault="00A946D8" w:rsidP="007F7378">
            <w:pPr>
              <w:rPr>
                <w:lang w:val="en-US"/>
              </w:rPr>
            </w:pPr>
            <w:r>
              <w:rPr>
                <w:lang w:val="en-US"/>
              </w:rPr>
              <w:t>‘AFB’: Customs position motivation</w:t>
            </w:r>
          </w:p>
        </w:tc>
      </w:tr>
      <w:tr w:rsidR="00A946D8" w:rsidRPr="00844F28" w14:paraId="366F7891" w14:textId="77777777" w:rsidTr="00A946D8">
        <w:tc>
          <w:tcPr>
            <w:tcW w:w="1838" w:type="dxa"/>
          </w:tcPr>
          <w:p w14:paraId="67E1161D" w14:textId="3D00D7C2" w:rsidR="00A946D8" w:rsidRPr="00E85ACB" w:rsidRDefault="00A946D8" w:rsidP="007F7378">
            <w:pPr>
              <w:rPr>
                <w:b/>
                <w:bCs/>
                <w:lang w:val="en-US"/>
              </w:rPr>
            </w:pPr>
            <w:proofErr w:type="spellStart"/>
            <w:r>
              <w:rPr>
                <w:b/>
                <w:bCs/>
                <w:lang w:val="en-US"/>
              </w:rPr>
              <w:t>AdditionalMessage</w:t>
            </w:r>
            <w:proofErr w:type="spellEnd"/>
          </w:p>
        </w:tc>
        <w:tc>
          <w:tcPr>
            <w:tcW w:w="394" w:type="dxa"/>
          </w:tcPr>
          <w:p w14:paraId="411A540A" w14:textId="77777777" w:rsidR="00A946D8" w:rsidRDefault="00A946D8" w:rsidP="00C55CCC">
            <w:pPr>
              <w:jc w:val="center"/>
              <w:rPr>
                <w:lang w:val="en-US"/>
              </w:rPr>
            </w:pPr>
          </w:p>
        </w:tc>
        <w:tc>
          <w:tcPr>
            <w:tcW w:w="457" w:type="dxa"/>
          </w:tcPr>
          <w:p w14:paraId="2A16E6FD" w14:textId="77777777" w:rsidR="00A946D8" w:rsidRDefault="00A946D8" w:rsidP="00C55CCC">
            <w:pPr>
              <w:jc w:val="center"/>
              <w:rPr>
                <w:lang w:val="en-US"/>
              </w:rPr>
            </w:pPr>
          </w:p>
        </w:tc>
        <w:tc>
          <w:tcPr>
            <w:tcW w:w="425" w:type="dxa"/>
          </w:tcPr>
          <w:p w14:paraId="4BA84C34" w14:textId="1E23A05C" w:rsidR="00A946D8" w:rsidRDefault="00A946D8" w:rsidP="00C55CCC">
            <w:pPr>
              <w:jc w:val="center"/>
              <w:rPr>
                <w:lang w:val="en-US"/>
              </w:rPr>
            </w:pPr>
            <w:r>
              <w:rPr>
                <w:lang w:val="en-US"/>
              </w:rPr>
              <w:t>x</w:t>
            </w:r>
          </w:p>
        </w:tc>
        <w:tc>
          <w:tcPr>
            <w:tcW w:w="425" w:type="dxa"/>
          </w:tcPr>
          <w:p w14:paraId="44BCA7C0" w14:textId="51246650" w:rsidR="00A946D8" w:rsidRDefault="00B306E7" w:rsidP="00C55CCC">
            <w:pPr>
              <w:jc w:val="center"/>
              <w:rPr>
                <w:lang w:val="en-US"/>
              </w:rPr>
            </w:pPr>
            <w:r>
              <w:rPr>
                <w:lang w:val="en-US"/>
              </w:rPr>
              <w:t>x</w:t>
            </w:r>
          </w:p>
        </w:tc>
        <w:tc>
          <w:tcPr>
            <w:tcW w:w="425" w:type="dxa"/>
          </w:tcPr>
          <w:p w14:paraId="12804DFF" w14:textId="20B11699" w:rsidR="00A946D8" w:rsidRDefault="00A946D8" w:rsidP="00C55CCC">
            <w:pPr>
              <w:jc w:val="center"/>
              <w:rPr>
                <w:lang w:val="en-US"/>
              </w:rPr>
            </w:pPr>
            <w:r>
              <w:rPr>
                <w:lang w:val="en-US"/>
              </w:rPr>
              <w:t>x</w:t>
            </w:r>
          </w:p>
        </w:tc>
        <w:tc>
          <w:tcPr>
            <w:tcW w:w="425" w:type="dxa"/>
          </w:tcPr>
          <w:p w14:paraId="5F3CE0B7" w14:textId="330FEEE0" w:rsidR="00A946D8" w:rsidRDefault="00A946D8" w:rsidP="00C55CCC">
            <w:pPr>
              <w:jc w:val="center"/>
              <w:rPr>
                <w:lang w:val="en-US"/>
              </w:rPr>
            </w:pPr>
            <w:r>
              <w:rPr>
                <w:lang w:val="en-US"/>
              </w:rPr>
              <w:t>x</w:t>
            </w:r>
          </w:p>
        </w:tc>
        <w:tc>
          <w:tcPr>
            <w:tcW w:w="462" w:type="dxa"/>
          </w:tcPr>
          <w:p w14:paraId="3D85A559" w14:textId="77777777" w:rsidR="00A946D8" w:rsidRDefault="00A946D8" w:rsidP="00C55CCC">
            <w:pPr>
              <w:jc w:val="center"/>
              <w:rPr>
                <w:lang w:val="en-US"/>
              </w:rPr>
            </w:pPr>
          </w:p>
        </w:tc>
        <w:tc>
          <w:tcPr>
            <w:tcW w:w="462" w:type="dxa"/>
          </w:tcPr>
          <w:p w14:paraId="4B250B24" w14:textId="50AD70C6" w:rsidR="00A946D8" w:rsidRDefault="00A946D8" w:rsidP="00C55CCC">
            <w:pPr>
              <w:jc w:val="center"/>
              <w:rPr>
                <w:lang w:val="en-US"/>
              </w:rPr>
            </w:pPr>
            <w:r>
              <w:rPr>
                <w:lang w:val="en-US"/>
              </w:rPr>
              <w:t>x</w:t>
            </w:r>
          </w:p>
        </w:tc>
        <w:tc>
          <w:tcPr>
            <w:tcW w:w="5130" w:type="dxa"/>
          </w:tcPr>
          <w:p w14:paraId="67294CAD" w14:textId="01D9FD3E" w:rsidR="00A946D8" w:rsidRPr="00385067" w:rsidRDefault="00A946D8" w:rsidP="007F7378">
            <w:pPr>
              <w:rPr>
                <w:lang w:val="en-US"/>
              </w:rPr>
            </w:pPr>
            <w:r>
              <w:rPr>
                <w:lang w:val="en-US"/>
              </w:rPr>
              <w:t>Information on the additional message</w:t>
            </w:r>
          </w:p>
        </w:tc>
      </w:tr>
      <w:tr w:rsidR="00A946D8" w:rsidRPr="00844F28" w14:paraId="7CDC0CA1" w14:textId="77777777" w:rsidTr="00A946D8">
        <w:tc>
          <w:tcPr>
            <w:tcW w:w="1838" w:type="dxa"/>
          </w:tcPr>
          <w:p w14:paraId="77B25FD1" w14:textId="28C36E41" w:rsidR="00A946D8" w:rsidRPr="00FE7DB6" w:rsidRDefault="00A946D8" w:rsidP="007F7378">
            <w:pPr>
              <w:rPr>
                <w:lang w:val="en-US"/>
              </w:rPr>
            </w:pPr>
            <w:r>
              <w:rPr>
                <w:lang w:val="en-US"/>
              </w:rPr>
              <w:t>MRN</w:t>
            </w:r>
          </w:p>
        </w:tc>
        <w:tc>
          <w:tcPr>
            <w:tcW w:w="394" w:type="dxa"/>
          </w:tcPr>
          <w:p w14:paraId="1112D787" w14:textId="77777777" w:rsidR="00A946D8" w:rsidRDefault="00A946D8" w:rsidP="00C55CCC">
            <w:pPr>
              <w:jc w:val="center"/>
              <w:rPr>
                <w:lang w:val="en-US"/>
              </w:rPr>
            </w:pPr>
          </w:p>
        </w:tc>
        <w:tc>
          <w:tcPr>
            <w:tcW w:w="457" w:type="dxa"/>
          </w:tcPr>
          <w:p w14:paraId="1AE32099" w14:textId="77777777" w:rsidR="00A946D8" w:rsidRDefault="00A946D8" w:rsidP="00C55CCC">
            <w:pPr>
              <w:jc w:val="center"/>
              <w:rPr>
                <w:lang w:val="en-US"/>
              </w:rPr>
            </w:pPr>
          </w:p>
        </w:tc>
        <w:tc>
          <w:tcPr>
            <w:tcW w:w="425" w:type="dxa"/>
          </w:tcPr>
          <w:p w14:paraId="16665D29" w14:textId="4AD0192C" w:rsidR="00A946D8" w:rsidRDefault="00A946D8" w:rsidP="00C55CCC">
            <w:pPr>
              <w:jc w:val="center"/>
              <w:rPr>
                <w:lang w:val="en-US"/>
              </w:rPr>
            </w:pPr>
            <w:r>
              <w:rPr>
                <w:lang w:val="en-US"/>
              </w:rPr>
              <w:t>x</w:t>
            </w:r>
          </w:p>
        </w:tc>
        <w:tc>
          <w:tcPr>
            <w:tcW w:w="425" w:type="dxa"/>
          </w:tcPr>
          <w:p w14:paraId="7492C9BF" w14:textId="11DF9967" w:rsidR="00A946D8" w:rsidRDefault="00B306E7" w:rsidP="00C55CCC">
            <w:pPr>
              <w:jc w:val="center"/>
              <w:rPr>
                <w:lang w:val="en-US"/>
              </w:rPr>
            </w:pPr>
            <w:r>
              <w:rPr>
                <w:lang w:val="en-US"/>
              </w:rPr>
              <w:t>x</w:t>
            </w:r>
          </w:p>
        </w:tc>
        <w:tc>
          <w:tcPr>
            <w:tcW w:w="425" w:type="dxa"/>
          </w:tcPr>
          <w:p w14:paraId="70109D9F" w14:textId="5611666A" w:rsidR="00A946D8" w:rsidRDefault="00A946D8" w:rsidP="00C55CCC">
            <w:pPr>
              <w:jc w:val="center"/>
              <w:rPr>
                <w:lang w:val="en-US"/>
              </w:rPr>
            </w:pPr>
            <w:r>
              <w:rPr>
                <w:lang w:val="en-US"/>
              </w:rPr>
              <w:t>x</w:t>
            </w:r>
          </w:p>
        </w:tc>
        <w:tc>
          <w:tcPr>
            <w:tcW w:w="425" w:type="dxa"/>
          </w:tcPr>
          <w:p w14:paraId="487BD1A6" w14:textId="4473FE59" w:rsidR="00A946D8" w:rsidRDefault="00A946D8" w:rsidP="00C55CCC">
            <w:pPr>
              <w:jc w:val="center"/>
              <w:rPr>
                <w:lang w:val="en-US"/>
              </w:rPr>
            </w:pPr>
            <w:r>
              <w:rPr>
                <w:lang w:val="en-US"/>
              </w:rPr>
              <w:t>x</w:t>
            </w:r>
          </w:p>
        </w:tc>
        <w:tc>
          <w:tcPr>
            <w:tcW w:w="462" w:type="dxa"/>
          </w:tcPr>
          <w:p w14:paraId="5126B4EE" w14:textId="77777777" w:rsidR="00A946D8" w:rsidRDefault="00A946D8" w:rsidP="00C55CCC">
            <w:pPr>
              <w:jc w:val="center"/>
              <w:rPr>
                <w:lang w:val="en-US"/>
              </w:rPr>
            </w:pPr>
          </w:p>
        </w:tc>
        <w:tc>
          <w:tcPr>
            <w:tcW w:w="462" w:type="dxa"/>
          </w:tcPr>
          <w:p w14:paraId="54F7F051" w14:textId="58BC90C6" w:rsidR="00A946D8" w:rsidRDefault="00B306E7" w:rsidP="00C55CCC">
            <w:pPr>
              <w:jc w:val="center"/>
              <w:rPr>
                <w:lang w:val="en-US"/>
              </w:rPr>
            </w:pPr>
            <w:r>
              <w:rPr>
                <w:lang w:val="en-US"/>
              </w:rPr>
              <w:t>x</w:t>
            </w:r>
          </w:p>
        </w:tc>
        <w:tc>
          <w:tcPr>
            <w:tcW w:w="5130" w:type="dxa"/>
          </w:tcPr>
          <w:p w14:paraId="65821236" w14:textId="77777777" w:rsidR="00A946D8" w:rsidRDefault="00A946D8" w:rsidP="007F7378">
            <w:pPr>
              <w:rPr>
                <w:lang w:val="en-US"/>
              </w:rPr>
            </w:pPr>
            <w:r>
              <w:rPr>
                <w:lang w:val="en-US"/>
              </w:rPr>
              <w:t>MRN of the additional message</w:t>
            </w:r>
          </w:p>
          <w:p w14:paraId="343D5345" w14:textId="77777777" w:rsidR="00A946D8" w:rsidRDefault="00A946D8" w:rsidP="007F7378">
            <w:pPr>
              <w:rPr>
                <w:lang w:val="en-US"/>
              </w:rPr>
            </w:pPr>
          </w:p>
          <w:p w14:paraId="23FABE06" w14:textId="77777777" w:rsidR="00A946D8" w:rsidRDefault="00A946D8" w:rsidP="007F7378">
            <w:pPr>
              <w:rPr>
                <w:b/>
                <w:bCs/>
                <w:lang w:val="en-US"/>
              </w:rPr>
            </w:pPr>
            <w:r>
              <w:rPr>
                <w:b/>
                <w:bCs/>
                <w:lang w:val="en-US"/>
              </w:rPr>
              <w:t xml:space="preserve">Correction/amendment: </w:t>
            </w:r>
          </w:p>
          <w:p w14:paraId="15E6A75E" w14:textId="77777777" w:rsidR="00A946D8" w:rsidRDefault="00A946D8" w:rsidP="007F7378">
            <w:pPr>
              <w:rPr>
                <w:lang w:val="en-US"/>
              </w:rPr>
            </w:pPr>
            <w:r>
              <w:rPr>
                <w:lang w:val="en-US"/>
              </w:rPr>
              <w:t xml:space="preserve">The MRN will begin with </w:t>
            </w:r>
            <w:proofErr w:type="spellStart"/>
            <w:r>
              <w:rPr>
                <w:lang w:val="en-US"/>
              </w:rPr>
              <w:t>xxxxCORxxxx</w:t>
            </w:r>
            <w:proofErr w:type="spellEnd"/>
            <w:r>
              <w:rPr>
                <w:lang w:val="en-US"/>
              </w:rPr>
              <w:t>…</w:t>
            </w:r>
          </w:p>
          <w:p w14:paraId="581BBFA7" w14:textId="77777777" w:rsidR="00A946D8" w:rsidRDefault="00A946D8" w:rsidP="007F7378">
            <w:pPr>
              <w:rPr>
                <w:lang w:val="en-US"/>
              </w:rPr>
            </w:pPr>
          </w:p>
          <w:p w14:paraId="5793A9AF" w14:textId="77777777" w:rsidR="00A946D8" w:rsidRDefault="00A946D8" w:rsidP="007F7378">
            <w:pPr>
              <w:rPr>
                <w:b/>
                <w:bCs/>
                <w:lang w:val="en-US"/>
              </w:rPr>
            </w:pPr>
            <w:r>
              <w:rPr>
                <w:b/>
                <w:bCs/>
                <w:lang w:val="en-US"/>
              </w:rPr>
              <w:t>Invalidation/Invalidation and repayment:</w:t>
            </w:r>
          </w:p>
          <w:p w14:paraId="61BE1818" w14:textId="31960EEB" w:rsidR="00A946D8" w:rsidRDefault="00A946D8" w:rsidP="007F7378">
            <w:pPr>
              <w:rPr>
                <w:lang w:val="en-US"/>
              </w:rPr>
            </w:pPr>
            <w:r>
              <w:rPr>
                <w:lang w:val="en-US"/>
              </w:rPr>
              <w:t xml:space="preserve"> The MRN will begin with </w:t>
            </w:r>
            <w:proofErr w:type="spellStart"/>
            <w:r>
              <w:rPr>
                <w:lang w:val="en-US"/>
              </w:rPr>
              <w:t>xxxxINVxxxx</w:t>
            </w:r>
            <w:proofErr w:type="spellEnd"/>
            <w:r>
              <w:rPr>
                <w:lang w:val="en-US"/>
              </w:rPr>
              <w:t>…</w:t>
            </w:r>
          </w:p>
          <w:p w14:paraId="0B42F0BF" w14:textId="77777777" w:rsidR="00A946D8" w:rsidRDefault="00A946D8" w:rsidP="007F7378">
            <w:pPr>
              <w:rPr>
                <w:lang w:val="en-US"/>
              </w:rPr>
            </w:pPr>
          </w:p>
          <w:p w14:paraId="16A2750F" w14:textId="77777777" w:rsidR="00A946D8" w:rsidRDefault="00A946D8" w:rsidP="007F7378">
            <w:pPr>
              <w:rPr>
                <w:b/>
                <w:bCs/>
                <w:lang w:val="en-US"/>
              </w:rPr>
            </w:pPr>
            <w:r>
              <w:rPr>
                <w:b/>
                <w:bCs/>
                <w:lang w:val="en-US"/>
              </w:rPr>
              <w:t xml:space="preserve">Goods presentation: </w:t>
            </w:r>
          </w:p>
          <w:p w14:paraId="46CB35CE" w14:textId="6090392B" w:rsidR="00A946D8" w:rsidRPr="00646AEF" w:rsidRDefault="00A946D8" w:rsidP="007F7378">
            <w:pPr>
              <w:rPr>
                <w:lang w:val="en-US"/>
              </w:rPr>
            </w:pPr>
            <w:r>
              <w:rPr>
                <w:lang w:val="en-US"/>
              </w:rPr>
              <w:t xml:space="preserve">The MRN will begin with </w:t>
            </w:r>
            <w:proofErr w:type="spellStart"/>
            <w:r>
              <w:rPr>
                <w:lang w:val="en-US"/>
              </w:rPr>
              <w:t>xxxxGPRxxxx</w:t>
            </w:r>
            <w:proofErr w:type="spellEnd"/>
            <w:r>
              <w:rPr>
                <w:lang w:val="en-US"/>
              </w:rPr>
              <w:t>…</w:t>
            </w:r>
          </w:p>
        </w:tc>
      </w:tr>
      <w:tr w:rsidR="00A946D8" w:rsidRPr="00844F28" w14:paraId="37D27C5C" w14:textId="77777777" w:rsidTr="00A946D8">
        <w:tc>
          <w:tcPr>
            <w:tcW w:w="1838" w:type="dxa"/>
          </w:tcPr>
          <w:p w14:paraId="736189F4" w14:textId="3F46D83C" w:rsidR="00A946D8" w:rsidRPr="00605792" w:rsidRDefault="00A946D8" w:rsidP="007F7378">
            <w:pPr>
              <w:rPr>
                <w:b/>
                <w:bCs/>
                <w:lang w:val="en-US"/>
              </w:rPr>
            </w:pPr>
            <w:r>
              <w:rPr>
                <w:b/>
                <w:bCs/>
                <w:lang w:val="en-US"/>
              </w:rPr>
              <w:t xml:space="preserve">Amendment </w:t>
            </w:r>
          </w:p>
        </w:tc>
        <w:tc>
          <w:tcPr>
            <w:tcW w:w="394" w:type="dxa"/>
          </w:tcPr>
          <w:p w14:paraId="7FF65C0F" w14:textId="77777777" w:rsidR="00A946D8" w:rsidRDefault="00A946D8" w:rsidP="00C55CCC">
            <w:pPr>
              <w:jc w:val="center"/>
              <w:rPr>
                <w:lang w:val="en-US"/>
              </w:rPr>
            </w:pPr>
          </w:p>
        </w:tc>
        <w:tc>
          <w:tcPr>
            <w:tcW w:w="457" w:type="dxa"/>
          </w:tcPr>
          <w:p w14:paraId="2936A68F" w14:textId="77777777" w:rsidR="00A946D8" w:rsidRDefault="00A946D8" w:rsidP="00C55CCC">
            <w:pPr>
              <w:jc w:val="center"/>
              <w:rPr>
                <w:lang w:val="en-US"/>
              </w:rPr>
            </w:pPr>
          </w:p>
        </w:tc>
        <w:tc>
          <w:tcPr>
            <w:tcW w:w="425" w:type="dxa"/>
          </w:tcPr>
          <w:p w14:paraId="30A08036" w14:textId="77777777" w:rsidR="00A946D8" w:rsidRDefault="00A946D8" w:rsidP="00C55CCC">
            <w:pPr>
              <w:jc w:val="center"/>
              <w:rPr>
                <w:lang w:val="en-US"/>
              </w:rPr>
            </w:pPr>
          </w:p>
        </w:tc>
        <w:tc>
          <w:tcPr>
            <w:tcW w:w="425" w:type="dxa"/>
          </w:tcPr>
          <w:p w14:paraId="52BB6956" w14:textId="77777777" w:rsidR="00A946D8" w:rsidRDefault="00A946D8" w:rsidP="00C55CCC">
            <w:pPr>
              <w:jc w:val="center"/>
              <w:rPr>
                <w:lang w:val="en-US"/>
              </w:rPr>
            </w:pPr>
          </w:p>
        </w:tc>
        <w:tc>
          <w:tcPr>
            <w:tcW w:w="425" w:type="dxa"/>
          </w:tcPr>
          <w:p w14:paraId="18635D4E" w14:textId="241EF576" w:rsidR="00A946D8" w:rsidRDefault="00A946D8" w:rsidP="00C55CCC">
            <w:pPr>
              <w:jc w:val="center"/>
              <w:rPr>
                <w:lang w:val="en-US"/>
              </w:rPr>
            </w:pPr>
          </w:p>
        </w:tc>
        <w:tc>
          <w:tcPr>
            <w:tcW w:w="425" w:type="dxa"/>
          </w:tcPr>
          <w:p w14:paraId="36FF29F7" w14:textId="77777777" w:rsidR="00A946D8" w:rsidRDefault="00A946D8" w:rsidP="00C55CCC">
            <w:pPr>
              <w:jc w:val="center"/>
              <w:rPr>
                <w:lang w:val="en-US"/>
              </w:rPr>
            </w:pPr>
          </w:p>
        </w:tc>
        <w:tc>
          <w:tcPr>
            <w:tcW w:w="462" w:type="dxa"/>
          </w:tcPr>
          <w:p w14:paraId="75F9BE25" w14:textId="53A70C5D" w:rsidR="00A946D8" w:rsidRDefault="00A946D8" w:rsidP="00C55CCC">
            <w:pPr>
              <w:jc w:val="center"/>
              <w:rPr>
                <w:lang w:val="en-US"/>
              </w:rPr>
            </w:pPr>
            <w:r>
              <w:rPr>
                <w:lang w:val="en-US"/>
              </w:rPr>
              <w:t>x</w:t>
            </w:r>
          </w:p>
        </w:tc>
        <w:tc>
          <w:tcPr>
            <w:tcW w:w="462" w:type="dxa"/>
          </w:tcPr>
          <w:p w14:paraId="09009458" w14:textId="77777777" w:rsidR="00A946D8" w:rsidRDefault="00A946D8" w:rsidP="00C55CCC">
            <w:pPr>
              <w:jc w:val="center"/>
              <w:rPr>
                <w:lang w:val="en-US"/>
              </w:rPr>
            </w:pPr>
          </w:p>
        </w:tc>
        <w:tc>
          <w:tcPr>
            <w:tcW w:w="5130" w:type="dxa"/>
          </w:tcPr>
          <w:p w14:paraId="7647B408" w14:textId="7892380B" w:rsidR="00A946D8" w:rsidRDefault="00A946D8" w:rsidP="007F7378">
            <w:pPr>
              <w:rPr>
                <w:lang w:val="en-US"/>
              </w:rPr>
            </w:pPr>
            <w:r>
              <w:rPr>
                <w:lang w:val="en-US"/>
              </w:rPr>
              <w:t>Information on the amendment of the declaration</w:t>
            </w:r>
          </w:p>
        </w:tc>
      </w:tr>
      <w:tr w:rsidR="00A946D8" w:rsidRPr="00844F28" w14:paraId="0F95A797" w14:textId="77777777" w:rsidTr="00A946D8">
        <w:tc>
          <w:tcPr>
            <w:tcW w:w="1838" w:type="dxa"/>
          </w:tcPr>
          <w:p w14:paraId="6C3252A9" w14:textId="653E2BED" w:rsidR="00A946D8" w:rsidRDefault="00A946D8" w:rsidP="007F7378">
            <w:pPr>
              <w:rPr>
                <w:lang w:val="en-US"/>
              </w:rPr>
            </w:pPr>
            <w:proofErr w:type="spellStart"/>
            <w:r>
              <w:rPr>
                <w:lang w:val="en-US"/>
              </w:rPr>
              <w:t>createdBy</w:t>
            </w:r>
            <w:proofErr w:type="spellEnd"/>
          </w:p>
        </w:tc>
        <w:tc>
          <w:tcPr>
            <w:tcW w:w="394" w:type="dxa"/>
          </w:tcPr>
          <w:p w14:paraId="6199FFD9" w14:textId="77777777" w:rsidR="00A946D8" w:rsidRDefault="00A946D8" w:rsidP="00C55CCC">
            <w:pPr>
              <w:jc w:val="center"/>
              <w:rPr>
                <w:lang w:val="en-US"/>
              </w:rPr>
            </w:pPr>
          </w:p>
        </w:tc>
        <w:tc>
          <w:tcPr>
            <w:tcW w:w="457" w:type="dxa"/>
          </w:tcPr>
          <w:p w14:paraId="6BF91BBE" w14:textId="77777777" w:rsidR="00A946D8" w:rsidRDefault="00A946D8" w:rsidP="00C55CCC">
            <w:pPr>
              <w:jc w:val="center"/>
              <w:rPr>
                <w:lang w:val="en-US"/>
              </w:rPr>
            </w:pPr>
          </w:p>
        </w:tc>
        <w:tc>
          <w:tcPr>
            <w:tcW w:w="425" w:type="dxa"/>
          </w:tcPr>
          <w:p w14:paraId="4EAA4826" w14:textId="77777777" w:rsidR="00A946D8" w:rsidRDefault="00A946D8" w:rsidP="00C55CCC">
            <w:pPr>
              <w:jc w:val="center"/>
              <w:rPr>
                <w:lang w:val="en-US"/>
              </w:rPr>
            </w:pPr>
          </w:p>
        </w:tc>
        <w:tc>
          <w:tcPr>
            <w:tcW w:w="425" w:type="dxa"/>
          </w:tcPr>
          <w:p w14:paraId="798EFF01" w14:textId="77777777" w:rsidR="00A946D8" w:rsidRDefault="00A946D8" w:rsidP="00C55CCC">
            <w:pPr>
              <w:jc w:val="center"/>
              <w:rPr>
                <w:lang w:val="en-US"/>
              </w:rPr>
            </w:pPr>
          </w:p>
        </w:tc>
        <w:tc>
          <w:tcPr>
            <w:tcW w:w="425" w:type="dxa"/>
          </w:tcPr>
          <w:p w14:paraId="759ECB05" w14:textId="62D3FC9D" w:rsidR="00A946D8" w:rsidRDefault="00A946D8" w:rsidP="00C55CCC">
            <w:pPr>
              <w:jc w:val="center"/>
              <w:rPr>
                <w:lang w:val="en-US"/>
              </w:rPr>
            </w:pPr>
          </w:p>
        </w:tc>
        <w:tc>
          <w:tcPr>
            <w:tcW w:w="425" w:type="dxa"/>
          </w:tcPr>
          <w:p w14:paraId="67DF6A43" w14:textId="77777777" w:rsidR="00A946D8" w:rsidRDefault="00A946D8" w:rsidP="00C55CCC">
            <w:pPr>
              <w:jc w:val="center"/>
              <w:rPr>
                <w:lang w:val="en-US"/>
              </w:rPr>
            </w:pPr>
          </w:p>
        </w:tc>
        <w:tc>
          <w:tcPr>
            <w:tcW w:w="462" w:type="dxa"/>
          </w:tcPr>
          <w:p w14:paraId="00FC7877" w14:textId="2DCF0443" w:rsidR="00A946D8" w:rsidRDefault="00A946D8" w:rsidP="00C55CCC">
            <w:pPr>
              <w:jc w:val="center"/>
              <w:rPr>
                <w:lang w:val="en-US"/>
              </w:rPr>
            </w:pPr>
            <w:r>
              <w:rPr>
                <w:lang w:val="en-US"/>
              </w:rPr>
              <w:t>x</w:t>
            </w:r>
          </w:p>
        </w:tc>
        <w:tc>
          <w:tcPr>
            <w:tcW w:w="462" w:type="dxa"/>
          </w:tcPr>
          <w:p w14:paraId="70A624D3" w14:textId="77777777" w:rsidR="00A946D8" w:rsidRDefault="00A946D8" w:rsidP="00C55CCC">
            <w:pPr>
              <w:jc w:val="center"/>
              <w:rPr>
                <w:lang w:val="en-US"/>
              </w:rPr>
            </w:pPr>
          </w:p>
        </w:tc>
        <w:tc>
          <w:tcPr>
            <w:tcW w:w="5130" w:type="dxa"/>
          </w:tcPr>
          <w:p w14:paraId="30DFAA51" w14:textId="2FD8AA90" w:rsidR="00A946D8" w:rsidRDefault="00A946D8" w:rsidP="007F7378">
            <w:pPr>
              <w:rPr>
                <w:lang w:val="en-US"/>
              </w:rPr>
            </w:pPr>
            <w:r>
              <w:rPr>
                <w:lang w:val="en-US"/>
              </w:rPr>
              <w:t xml:space="preserve">The system name that created the amendment </w:t>
            </w:r>
          </w:p>
        </w:tc>
      </w:tr>
      <w:tr w:rsidR="00A946D8" w:rsidRPr="00844F28" w14:paraId="7773DCB5" w14:textId="77777777" w:rsidTr="00A946D8">
        <w:tc>
          <w:tcPr>
            <w:tcW w:w="1838" w:type="dxa"/>
          </w:tcPr>
          <w:p w14:paraId="27C2072A" w14:textId="59E2C86A" w:rsidR="00A946D8" w:rsidRDefault="00A946D8" w:rsidP="007F7378">
            <w:pPr>
              <w:rPr>
                <w:lang w:val="en-US"/>
              </w:rPr>
            </w:pPr>
            <w:proofErr w:type="spellStart"/>
            <w:r>
              <w:rPr>
                <w:lang w:val="en-US"/>
              </w:rPr>
              <w:t>sequenceNumber</w:t>
            </w:r>
            <w:proofErr w:type="spellEnd"/>
          </w:p>
        </w:tc>
        <w:tc>
          <w:tcPr>
            <w:tcW w:w="394" w:type="dxa"/>
          </w:tcPr>
          <w:p w14:paraId="59998FA7" w14:textId="77777777" w:rsidR="00A946D8" w:rsidRDefault="00A946D8" w:rsidP="00C55CCC">
            <w:pPr>
              <w:jc w:val="center"/>
              <w:rPr>
                <w:lang w:val="en-US"/>
              </w:rPr>
            </w:pPr>
          </w:p>
        </w:tc>
        <w:tc>
          <w:tcPr>
            <w:tcW w:w="457" w:type="dxa"/>
          </w:tcPr>
          <w:p w14:paraId="7328D8C0" w14:textId="77777777" w:rsidR="00A946D8" w:rsidRDefault="00A946D8" w:rsidP="00C55CCC">
            <w:pPr>
              <w:jc w:val="center"/>
              <w:rPr>
                <w:lang w:val="en-US"/>
              </w:rPr>
            </w:pPr>
          </w:p>
        </w:tc>
        <w:tc>
          <w:tcPr>
            <w:tcW w:w="425" w:type="dxa"/>
          </w:tcPr>
          <w:p w14:paraId="01102ADA" w14:textId="77777777" w:rsidR="00A946D8" w:rsidRDefault="00A946D8" w:rsidP="00C55CCC">
            <w:pPr>
              <w:jc w:val="center"/>
              <w:rPr>
                <w:lang w:val="en-US"/>
              </w:rPr>
            </w:pPr>
          </w:p>
        </w:tc>
        <w:tc>
          <w:tcPr>
            <w:tcW w:w="425" w:type="dxa"/>
          </w:tcPr>
          <w:p w14:paraId="2F6048BE" w14:textId="77777777" w:rsidR="00A946D8" w:rsidRDefault="00A946D8" w:rsidP="00C55CCC">
            <w:pPr>
              <w:jc w:val="center"/>
              <w:rPr>
                <w:lang w:val="en-US"/>
              </w:rPr>
            </w:pPr>
          </w:p>
        </w:tc>
        <w:tc>
          <w:tcPr>
            <w:tcW w:w="425" w:type="dxa"/>
          </w:tcPr>
          <w:p w14:paraId="64488C4A" w14:textId="39CAAD1F" w:rsidR="00A946D8" w:rsidRDefault="00A946D8" w:rsidP="00C55CCC">
            <w:pPr>
              <w:jc w:val="center"/>
              <w:rPr>
                <w:lang w:val="en-US"/>
              </w:rPr>
            </w:pPr>
          </w:p>
        </w:tc>
        <w:tc>
          <w:tcPr>
            <w:tcW w:w="425" w:type="dxa"/>
          </w:tcPr>
          <w:p w14:paraId="4E3ADB55" w14:textId="77777777" w:rsidR="00A946D8" w:rsidRDefault="00A946D8" w:rsidP="00C55CCC">
            <w:pPr>
              <w:jc w:val="center"/>
              <w:rPr>
                <w:lang w:val="en-US"/>
              </w:rPr>
            </w:pPr>
          </w:p>
        </w:tc>
        <w:tc>
          <w:tcPr>
            <w:tcW w:w="462" w:type="dxa"/>
          </w:tcPr>
          <w:p w14:paraId="42FD3920" w14:textId="7526923A" w:rsidR="00A946D8" w:rsidRDefault="00A946D8" w:rsidP="00C55CCC">
            <w:pPr>
              <w:jc w:val="center"/>
              <w:rPr>
                <w:lang w:val="en-US"/>
              </w:rPr>
            </w:pPr>
            <w:r>
              <w:rPr>
                <w:lang w:val="en-US"/>
              </w:rPr>
              <w:t>x</w:t>
            </w:r>
          </w:p>
        </w:tc>
        <w:tc>
          <w:tcPr>
            <w:tcW w:w="462" w:type="dxa"/>
          </w:tcPr>
          <w:p w14:paraId="07855406" w14:textId="77777777" w:rsidR="00A946D8" w:rsidRDefault="00A946D8" w:rsidP="00C55CCC">
            <w:pPr>
              <w:jc w:val="center"/>
              <w:rPr>
                <w:lang w:val="en-US"/>
              </w:rPr>
            </w:pPr>
          </w:p>
        </w:tc>
        <w:tc>
          <w:tcPr>
            <w:tcW w:w="5130" w:type="dxa"/>
          </w:tcPr>
          <w:p w14:paraId="20F52407" w14:textId="402FDF1E" w:rsidR="00A946D8" w:rsidRPr="00DE435B" w:rsidRDefault="00A946D8" w:rsidP="007F7378">
            <w:pPr>
              <w:rPr>
                <w:lang w:val="en-US"/>
              </w:rPr>
            </w:pPr>
            <w:r w:rsidRPr="00DE435B">
              <w:rPr>
                <w:lang w:val="en-US"/>
              </w:rPr>
              <w:t>Number uniquely identifying the amendment object at declaration level</w:t>
            </w:r>
          </w:p>
        </w:tc>
      </w:tr>
      <w:tr w:rsidR="00A946D8" w:rsidRPr="00844F28" w14:paraId="709ACE86" w14:textId="77777777" w:rsidTr="00A946D8">
        <w:tc>
          <w:tcPr>
            <w:tcW w:w="1838" w:type="dxa"/>
          </w:tcPr>
          <w:p w14:paraId="122E88B8" w14:textId="24DC0655" w:rsidR="00A946D8" w:rsidRDefault="00A946D8" w:rsidP="007F7378">
            <w:pPr>
              <w:rPr>
                <w:lang w:val="en-US"/>
              </w:rPr>
            </w:pPr>
            <w:r>
              <w:rPr>
                <w:lang w:val="en-US"/>
              </w:rPr>
              <w:t>Value</w:t>
            </w:r>
          </w:p>
        </w:tc>
        <w:tc>
          <w:tcPr>
            <w:tcW w:w="394" w:type="dxa"/>
          </w:tcPr>
          <w:p w14:paraId="1E3FBF08" w14:textId="77777777" w:rsidR="00A946D8" w:rsidRDefault="00A946D8" w:rsidP="00C55CCC">
            <w:pPr>
              <w:jc w:val="center"/>
              <w:rPr>
                <w:lang w:val="en-US"/>
              </w:rPr>
            </w:pPr>
          </w:p>
        </w:tc>
        <w:tc>
          <w:tcPr>
            <w:tcW w:w="457" w:type="dxa"/>
          </w:tcPr>
          <w:p w14:paraId="0E9054A0" w14:textId="77777777" w:rsidR="00A946D8" w:rsidRDefault="00A946D8" w:rsidP="00C55CCC">
            <w:pPr>
              <w:jc w:val="center"/>
              <w:rPr>
                <w:lang w:val="en-US"/>
              </w:rPr>
            </w:pPr>
          </w:p>
        </w:tc>
        <w:tc>
          <w:tcPr>
            <w:tcW w:w="425" w:type="dxa"/>
          </w:tcPr>
          <w:p w14:paraId="520B32E0" w14:textId="77777777" w:rsidR="00A946D8" w:rsidRDefault="00A946D8" w:rsidP="00C55CCC">
            <w:pPr>
              <w:jc w:val="center"/>
              <w:rPr>
                <w:lang w:val="en-US"/>
              </w:rPr>
            </w:pPr>
          </w:p>
        </w:tc>
        <w:tc>
          <w:tcPr>
            <w:tcW w:w="425" w:type="dxa"/>
          </w:tcPr>
          <w:p w14:paraId="42E23B48" w14:textId="77777777" w:rsidR="00A946D8" w:rsidRDefault="00A946D8" w:rsidP="00C55CCC">
            <w:pPr>
              <w:jc w:val="center"/>
              <w:rPr>
                <w:lang w:val="en-US"/>
              </w:rPr>
            </w:pPr>
          </w:p>
        </w:tc>
        <w:tc>
          <w:tcPr>
            <w:tcW w:w="425" w:type="dxa"/>
          </w:tcPr>
          <w:p w14:paraId="12AB906C" w14:textId="39350A8B" w:rsidR="00A946D8" w:rsidRDefault="00A946D8" w:rsidP="00C55CCC">
            <w:pPr>
              <w:jc w:val="center"/>
              <w:rPr>
                <w:lang w:val="en-US"/>
              </w:rPr>
            </w:pPr>
          </w:p>
        </w:tc>
        <w:tc>
          <w:tcPr>
            <w:tcW w:w="425" w:type="dxa"/>
          </w:tcPr>
          <w:p w14:paraId="5AD038EE" w14:textId="77777777" w:rsidR="00A946D8" w:rsidRDefault="00A946D8" w:rsidP="00C55CCC">
            <w:pPr>
              <w:jc w:val="center"/>
              <w:rPr>
                <w:lang w:val="en-US"/>
              </w:rPr>
            </w:pPr>
          </w:p>
        </w:tc>
        <w:tc>
          <w:tcPr>
            <w:tcW w:w="462" w:type="dxa"/>
          </w:tcPr>
          <w:p w14:paraId="0124D70F" w14:textId="670C087D" w:rsidR="00A946D8" w:rsidRDefault="00A946D8" w:rsidP="00C55CCC">
            <w:pPr>
              <w:jc w:val="center"/>
              <w:rPr>
                <w:lang w:val="en-US"/>
              </w:rPr>
            </w:pPr>
            <w:r>
              <w:rPr>
                <w:lang w:val="en-US"/>
              </w:rPr>
              <w:t>x</w:t>
            </w:r>
          </w:p>
        </w:tc>
        <w:tc>
          <w:tcPr>
            <w:tcW w:w="462" w:type="dxa"/>
          </w:tcPr>
          <w:p w14:paraId="7D5B10B2" w14:textId="77777777" w:rsidR="00A946D8" w:rsidRDefault="00A946D8" w:rsidP="00C55CCC">
            <w:pPr>
              <w:jc w:val="center"/>
              <w:rPr>
                <w:lang w:val="en-US"/>
              </w:rPr>
            </w:pPr>
          </w:p>
        </w:tc>
        <w:tc>
          <w:tcPr>
            <w:tcW w:w="5130" w:type="dxa"/>
          </w:tcPr>
          <w:p w14:paraId="299C69FD" w14:textId="431B887A" w:rsidR="00A946D8" w:rsidRDefault="00A946D8" w:rsidP="007F7378">
            <w:pPr>
              <w:rPr>
                <w:lang w:val="en-US"/>
              </w:rPr>
            </w:pPr>
            <w:r w:rsidRPr="00AB653E">
              <w:rPr>
                <w:lang w:val="en-US"/>
              </w:rPr>
              <w:t>The updated value of the amendment</w:t>
            </w:r>
          </w:p>
        </w:tc>
      </w:tr>
      <w:tr w:rsidR="00A946D8" w:rsidRPr="00844F28" w14:paraId="2C9EA0B6" w14:textId="77777777" w:rsidTr="00A946D8">
        <w:tc>
          <w:tcPr>
            <w:tcW w:w="1838" w:type="dxa"/>
          </w:tcPr>
          <w:p w14:paraId="2A069ACC" w14:textId="7CBBFDC7" w:rsidR="00A946D8" w:rsidRDefault="00A946D8" w:rsidP="007F7378">
            <w:pPr>
              <w:rPr>
                <w:lang w:val="en-US"/>
              </w:rPr>
            </w:pPr>
            <w:r>
              <w:rPr>
                <w:lang w:val="en-US"/>
              </w:rPr>
              <w:t>Pointer</w:t>
            </w:r>
          </w:p>
        </w:tc>
        <w:tc>
          <w:tcPr>
            <w:tcW w:w="394" w:type="dxa"/>
          </w:tcPr>
          <w:p w14:paraId="5A6D49DE" w14:textId="77777777" w:rsidR="00A946D8" w:rsidRDefault="00A946D8" w:rsidP="00C55CCC">
            <w:pPr>
              <w:jc w:val="center"/>
              <w:rPr>
                <w:lang w:val="en-US"/>
              </w:rPr>
            </w:pPr>
          </w:p>
        </w:tc>
        <w:tc>
          <w:tcPr>
            <w:tcW w:w="457" w:type="dxa"/>
          </w:tcPr>
          <w:p w14:paraId="2DB7A79C" w14:textId="77777777" w:rsidR="00A946D8" w:rsidRDefault="00A946D8" w:rsidP="00C55CCC">
            <w:pPr>
              <w:jc w:val="center"/>
              <w:rPr>
                <w:lang w:val="en-US"/>
              </w:rPr>
            </w:pPr>
          </w:p>
        </w:tc>
        <w:tc>
          <w:tcPr>
            <w:tcW w:w="425" w:type="dxa"/>
          </w:tcPr>
          <w:p w14:paraId="79A5DCF7" w14:textId="77777777" w:rsidR="00A946D8" w:rsidRDefault="00A946D8" w:rsidP="00C55CCC">
            <w:pPr>
              <w:jc w:val="center"/>
              <w:rPr>
                <w:lang w:val="en-US"/>
              </w:rPr>
            </w:pPr>
          </w:p>
        </w:tc>
        <w:tc>
          <w:tcPr>
            <w:tcW w:w="425" w:type="dxa"/>
          </w:tcPr>
          <w:p w14:paraId="489E1839" w14:textId="77777777" w:rsidR="00A946D8" w:rsidRDefault="00A946D8" w:rsidP="00C55CCC">
            <w:pPr>
              <w:jc w:val="center"/>
              <w:rPr>
                <w:lang w:val="en-US"/>
              </w:rPr>
            </w:pPr>
          </w:p>
        </w:tc>
        <w:tc>
          <w:tcPr>
            <w:tcW w:w="425" w:type="dxa"/>
          </w:tcPr>
          <w:p w14:paraId="6B1AF301" w14:textId="1379F44E" w:rsidR="00A946D8" w:rsidRDefault="00A946D8" w:rsidP="00C55CCC">
            <w:pPr>
              <w:jc w:val="center"/>
              <w:rPr>
                <w:lang w:val="en-US"/>
              </w:rPr>
            </w:pPr>
          </w:p>
        </w:tc>
        <w:tc>
          <w:tcPr>
            <w:tcW w:w="425" w:type="dxa"/>
          </w:tcPr>
          <w:p w14:paraId="03E95033" w14:textId="77777777" w:rsidR="00A946D8" w:rsidRDefault="00A946D8" w:rsidP="00C55CCC">
            <w:pPr>
              <w:jc w:val="center"/>
              <w:rPr>
                <w:lang w:val="en-US"/>
              </w:rPr>
            </w:pPr>
          </w:p>
        </w:tc>
        <w:tc>
          <w:tcPr>
            <w:tcW w:w="462" w:type="dxa"/>
          </w:tcPr>
          <w:p w14:paraId="28B6581F" w14:textId="4275B8DF" w:rsidR="00A946D8" w:rsidRDefault="00A946D8" w:rsidP="00C55CCC">
            <w:pPr>
              <w:jc w:val="center"/>
              <w:rPr>
                <w:lang w:val="en-US"/>
              </w:rPr>
            </w:pPr>
            <w:r>
              <w:rPr>
                <w:lang w:val="en-US"/>
              </w:rPr>
              <w:t>x</w:t>
            </w:r>
          </w:p>
        </w:tc>
        <w:tc>
          <w:tcPr>
            <w:tcW w:w="462" w:type="dxa"/>
          </w:tcPr>
          <w:p w14:paraId="765F5B73" w14:textId="77777777" w:rsidR="00A946D8" w:rsidRDefault="00A946D8" w:rsidP="00C55CCC">
            <w:pPr>
              <w:jc w:val="center"/>
              <w:rPr>
                <w:lang w:val="en-US"/>
              </w:rPr>
            </w:pPr>
          </w:p>
        </w:tc>
        <w:tc>
          <w:tcPr>
            <w:tcW w:w="5130" w:type="dxa"/>
          </w:tcPr>
          <w:p w14:paraId="434441D7" w14:textId="22A88613" w:rsidR="00A946D8" w:rsidRDefault="00A946D8" w:rsidP="007F7378">
            <w:pPr>
              <w:rPr>
                <w:lang w:val="en-US"/>
              </w:rPr>
            </w:pPr>
            <w:r w:rsidRPr="004B1573">
              <w:rPr>
                <w:lang w:val="en-US"/>
              </w:rPr>
              <w:t>Pointer indicating the amended element</w:t>
            </w:r>
          </w:p>
        </w:tc>
      </w:tr>
      <w:tr w:rsidR="00A946D8" w:rsidRPr="00844F28" w14:paraId="5E5122AA" w14:textId="77777777" w:rsidTr="00A946D8">
        <w:tc>
          <w:tcPr>
            <w:tcW w:w="1838" w:type="dxa"/>
          </w:tcPr>
          <w:p w14:paraId="3389F143" w14:textId="3ABB6A1A" w:rsidR="00A946D8" w:rsidRDefault="00A946D8" w:rsidP="007F7378">
            <w:pPr>
              <w:rPr>
                <w:lang w:val="en-US"/>
              </w:rPr>
            </w:pPr>
            <w:proofErr w:type="spellStart"/>
            <w:r>
              <w:rPr>
                <w:lang w:val="en-US"/>
              </w:rPr>
              <w:t>declarationVersion</w:t>
            </w:r>
            <w:proofErr w:type="spellEnd"/>
          </w:p>
        </w:tc>
        <w:tc>
          <w:tcPr>
            <w:tcW w:w="394" w:type="dxa"/>
          </w:tcPr>
          <w:p w14:paraId="4DF971C7" w14:textId="77777777" w:rsidR="00A946D8" w:rsidRDefault="00A946D8" w:rsidP="00C55CCC">
            <w:pPr>
              <w:jc w:val="center"/>
              <w:rPr>
                <w:lang w:val="en-US"/>
              </w:rPr>
            </w:pPr>
          </w:p>
        </w:tc>
        <w:tc>
          <w:tcPr>
            <w:tcW w:w="457" w:type="dxa"/>
          </w:tcPr>
          <w:p w14:paraId="758EC258" w14:textId="77777777" w:rsidR="00A946D8" w:rsidRDefault="00A946D8" w:rsidP="00C55CCC">
            <w:pPr>
              <w:jc w:val="center"/>
              <w:rPr>
                <w:lang w:val="en-US"/>
              </w:rPr>
            </w:pPr>
          </w:p>
        </w:tc>
        <w:tc>
          <w:tcPr>
            <w:tcW w:w="425" w:type="dxa"/>
          </w:tcPr>
          <w:p w14:paraId="00C2AF1F" w14:textId="77777777" w:rsidR="00A946D8" w:rsidRDefault="00A946D8" w:rsidP="00C55CCC">
            <w:pPr>
              <w:jc w:val="center"/>
              <w:rPr>
                <w:lang w:val="en-US"/>
              </w:rPr>
            </w:pPr>
          </w:p>
        </w:tc>
        <w:tc>
          <w:tcPr>
            <w:tcW w:w="425" w:type="dxa"/>
          </w:tcPr>
          <w:p w14:paraId="009CAB72" w14:textId="77777777" w:rsidR="00A946D8" w:rsidRDefault="00A946D8" w:rsidP="00C55CCC">
            <w:pPr>
              <w:jc w:val="center"/>
              <w:rPr>
                <w:lang w:val="en-US"/>
              </w:rPr>
            </w:pPr>
          </w:p>
        </w:tc>
        <w:tc>
          <w:tcPr>
            <w:tcW w:w="425" w:type="dxa"/>
          </w:tcPr>
          <w:p w14:paraId="47C4E332" w14:textId="78877B93" w:rsidR="00A946D8" w:rsidRDefault="00A946D8" w:rsidP="00C55CCC">
            <w:pPr>
              <w:jc w:val="center"/>
              <w:rPr>
                <w:lang w:val="en-US"/>
              </w:rPr>
            </w:pPr>
          </w:p>
        </w:tc>
        <w:tc>
          <w:tcPr>
            <w:tcW w:w="425" w:type="dxa"/>
          </w:tcPr>
          <w:p w14:paraId="674CD213" w14:textId="77777777" w:rsidR="00A946D8" w:rsidRDefault="00A946D8" w:rsidP="00C55CCC">
            <w:pPr>
              <w:jc w:val="center"/>
              <w:rPr>
                <w:lang w:val="en-US"/>
              </w:rPr>
            </w:pPr>
          </w:p>
        </w:tc>
        <w:tc>
          <w:tcPr>
            <w:tcW w:w="462" w:type="dxa"/>
          </w:tcPr>
          <w:p w14:paraId="09241133" w14:textId="7DE6FE9A" w:rsidR="00A946D8" w:rsidRDefault="00A946D8" w:rsidP="00C55CCC">
            <w:pPr>
              <w:jc w:val="center"/>
              <w:rPr>
                <w:lang w:val="en-US"/>
              </w:rPr>
            </w:pPr>
            <w:r>
              <w:rPr>
                <w:lang w:val="en-US"/>
              </w:rPr>
              <w:t>x</w:t>
            </w:r>
          </w:p>
        </w:tc>
        <w:tc>
          <w:tcPr>
            <w:tcW w:w="462" w:type="dxa"/>
          </w:tcPr>
          <w:p w14:paraId="47B49364" w14:textId="77777777" w:rsidR="00A946D8" w:rsidRDefault="00A946D8" w:rsidP="00C55CCC">
            <w:pPr>
              <w:jc w:val="center"/>
              <w:rPr>
                <w:lang w:val="en-US"/>
              </w:rPr>
            </w:pPr>
          </w:p>
        </w:tc>
        <w:tc>
          <w:tcPr>
            <w:tcW w:w="5130" w:type="dxa"/>
          </w:tcPr>
          <w:p w14:paraId="75873034" w14:textId="40E41BAE" w:rsidR="00A946D8" w:rsidRDefault="00A946D8" w:rsidP="007F7378">
            <w:pPr>
              <w:rPr>
                <w:lang w:val="en-US"/>
              </w:rPr>
            </w:pPr>
            <w:r w:rsidRPr="0093190E">
              <w:rPr>
                <w:lang w:val="en-US"/>
              </w:rPr>
              <w:t>The version of the declaration</w:t>
            </w:r>
            <w:r>
              <w:rPr>
                <w:lang w:val="en-US"/>
              </w:rPr>
              <w:t xml:space="preserve"> that was amended on </w:t>
            </w:r>
          </w:p>
        </w:tc>
      </w:tr>
      <w:tr w:rsidR="00A946D8" w:rsidRPr="00844F28" w14:paraId="19AAE11C" w14:textId="77777777" w:rsidTr="00A946D8">
        <w:tc>
          <w:tcPr>
            <w:tcW w:w="1838" w:type="dxa"/>
          </w:tcPr>
          <w:p w14:paraId="1DB7D46B" w14:textId="3E01ACF0" w:rsidR="00A946D8" w:rsidRPr="00FE7DB6" w:rsidRDefault="00A946D8" w:rsidP="007F7378">
            <w:pPr>
              <w:rPr>
                <w:b/>
                <w:bCs/>
                <w:lang w:val="en-US"/>
              </w:rPr>
            </w:pPr>
            <w:proofErr w:type="spellStart"/>
            <w:r>
              <w:rPr>
                <w:b/>
                <w:bCs/>
                <w:lang w:val="en-US"/>
              </w:rPr>
              <w:t>CustomsPosition</w:t>
            </w:r>
            <w:proofErr w:type="spellEnd"/>
          </w:p>
        </w:tc>
        <w:tc>
          <w:tcPr>
            <w:tcW w:w="394" w:type="dxa"/>
          </w:tcPr>
          <w:p w14:paraId="305CC717" w14:textId="77777777" w:rsidR="00A946D8" w:rsidRDefault="00A946D8" w:rsidP="00C55CCC">
            <w:pPr>
              <w:jc w:val="center"/>
              <w:rPr>
                <w:lang w:val="en-US"/>
              </w:rPr>
            </w:pPr>
          </w:p>
        </w:tc>
        <w:tc>
          <w:tcPr>
            <w:tcW w:w="457" w:type="dxa"/>
          </w:tcPr>
          <w:p w14:paraId="724E9C5D" w14:textId="77777777" w:rsidR="00A946D8" w:rsidRDefault="00A946D8" w:rsidP="00C55CCC">
            <w:pPr>
              <w:jc w:val="center"/>
              <w:rPr>
                <w:lang w:val="en-US"/>
              </w:rPr>
            </w:pPr>
          </w:p>
        </w:tc>
        <w:tc>
          <w:tcPr>
            <w:tcW w:w="425" w:type="dxa"/>
          </w:tcPr>
          <w:p w14:paraId="4CD181E9" w14:textId="77777777" w:rsidR="00A946D8" w:rsidRDefault="00A946D8" w:rsidP="00C55CCC">
            <w:pPr>
              <w:jc w:val="center"/>
              <w:rPr>
                <w:lang w:val="en-US"/>
              </w:rPr>
            </w:pPr>
          </w:p>
        </w:tc>
        <w:tc>
          <w:tcPr>
            <w:tcW w:w="425" w:type="dxa"/>
          </w:tcPr>
          <w:p w14:paraId="035242D2" w14:textId="77777777" w:rsidR="00A946D8" w:rsidRDefault="00A946D8" w:rsidP="00C55CCC">
            <w:pPr>
              <w:jc w:val="center"/>
              <w:rPr>
                <w:lang w:val="en-US"/>
              </w:rPr>
            </w:pPr>
          </w:p>
        </w:tc>
        <w:tc>
          <w:tcPr>
            <w:tcW w:w="425" w:type="dxa"/>
          </w:tcPr>
          <w:p w14:paraId="1C71B7AA" w14:textId="7EC915B2" w:rsidR="00A946D8" w:rsidRDefault="00A946D8" w:rsidP="00C55CCC">
            <w:pPr>
              <w:jc w:val="center"/>
              <w:rPr>
                <w:lang w:val="en-US"/>
              </w:rPr>
            </w:pPr>
          </w:p>
        </w:tc>
        <w:tc>
          <w:tcPr>
            <w:tcW w:w="425" w:type="dxa"/>
          </w:tcPr>
          <w:p w14:paraId="519FBD70" w14:textId="2C7E2E5E" w:rsidR="00A946D8" w:rsidRDefault="00A946D8" w:rsidP="00C55CCC">
            <w:pPr>
              <w:jc w:val="center"/>
              <w:rPr>
                <w:lang w:val="en-US"/>
              </w:rPr>
            </w:pPr>
            <w:r>
              <w:rPr>
                <w:lang w:val="en-US"/>
              </w:rPr>
              <w:t>x</w:t>
            </w:r>
          </w:p>
        </w:tc>
        <w:tc>
          <w:tcPr>
            <w:tcW w:w="462" w:type="dxa"/>
          </w:tcPr>
          <w:p w14:paraId="783352DE" w14:textId="77777777" w:rsidR="00A946D8" w:rsidRDefault="00A946D8" w:rsidP="00C55CCC">
            <w:pPr>
              <w:jc w:val="center"/>
              <w:rPr>
                <w:lang w:val="en-US"/>
              </w:rPr>
            </w:pPr>
          </w:p>
        </w:tc>
        <w:tc>
          <w:tcPr>
            <w:tcW w:w="462" w:type="dxa"/>
          </w:tcPr>
          <w:p w14:paraId="63FEFF0A" w14:textId="77777777" w:rsidR="00A946D8" w:rsidRDefault="00A946D8" w:rsidP="00C55CCC">
            <w:pPr>
              <w:jc w:val="center"/>
              <w:rPr>
                <w:lang w:val="en-US"/>
              </w:rPr>
            </w:pPr>
          </w:p>
        </w:tc>
        <w:tc>
          <w:tcPr>
            <w:tcW w:w="5130" w:type="dxa"/>
          </w:tcPr>
          <w:p w14:paraId="488B0E28" w14:textId="6353F7B6" w:rsidR="00A946D8" w:rsidRPr="0093190E" w:rsidRDefault="00A946D8" w:rsidP="007F7378">
            <w:pPr>
              <w:rPr>
                <w:lang w:val="en-US"/>
              </w:rPr>
            </w:pPr>
            <w:r>
              <w:rPr>
                <w:lang w:val="en-US"/>
              </w:rPr>
              <w:t>Information on the customs position taken on submitted request</w:t>
            </w:r>
          </w:p>
        </w:tc>
      </w:tr>
      <w:tr w:rsidR="00A946D8" w14:paraId="78F33D5D" w14:textId="77777777" w:rsidTr="00A946D8">
        <w:tc>
          <w:tcPr>
            <w:tcW w:w="1838" w:type="dxa"/>
          </w:tcPr>
          <w:p w14:paraId="451A7B0C" w14:textId="4F2F816B" w:rsidR="00A946D8" w:rsidRPr="00062940" w:rsidRDefault="00A946D8" w:rsidP="007F7378">
            <w:pPr>
              <w:rPr>
                <w:lang w:val="en-US"/>
              </w:rPr>
            </w:pPr>
            <w:r>
              <w:rPr>
                <w:lang w:val="en-US"/>
              </w:rPr>
              <w:t>ID</w:t>
            </w:r>
          </w:p>
        </w:tc>
        <w:tc>
          <w:tcPr>
            <w:tcW w:w="394" w:type="dxa"/>
          </w:tcPr>
          <w:p w14:paraId="23EF59B2" w14:textId="77777777" w:rsidR="00A946D8" w:rsidRDefault="00A946D8" w:rsidP="00C55CCC">
            <w:pPr>
              <w:jc w:val="center"/>
              <w:rPr>
                <w:lang w:val="en-US"/>
              </w:rPr>
            </w:pPr>
          </w:p>
        </w:tc>
        <w:tc>
          <w:tcPr>
            <w:tcW w:w="457" w:type="dxa"/>
          </w:tcPr>
          <w:p w14:paraId="3050CF71" w14:textId="77777777" w:rsidR="00A946D8" w:rsidRDefault="00A946D8" w:rsidP="00C55CCC">
            <w:pPr>
              <w:jc w:val="center"/>
              <w:rPr>
                <w:lang w:val="en-US"/>
              </w:rPr>
            </w:pPr>
          </w:p>
        </w:tc>
        <w:tc>
          <w:tcPr>
            <w:tcW w:w="425" w:type="dxa"/>
          </w:tcPr>
          <w:p w14:paraId="2732EA5C" w14:textId="77777777" w:rsidR="00A946D8" w:rsidRDefault="00A946D8" w:rsidP="00C55CCC">
            <w:pPr>
              <w:jc w:val="center"/>
              <w:rPr>
                <w:lang w:val="en-US"/>
              </w:rPr>
            </w:pPr>
          </w:p>
        </w:tc>
        <w:tc>
          <w:tcPr>
            <w:tcW w:w="425" w:type="dxa"/>
          </w:tcPr>
          <w:p w14:paraId="6206606F" w14:textId="77777777" w:rsidR="00A946D8" w:rsidRDefault="00A946D8" w:rsidP="00C55CCC">
            <w:pPr>
              <w:jc w:val="center"/>
              <w:rPr>
                <w:lang w:val="en-US"/>
              </w:rPr>
            </w:pPr>
          </w:p>
        </w:tc>
        <w:tc>
          <w:tcPr>
            <w:tcW w:w="425" w:type="dxa"/>
          </w:tcPr>
          <w:p w14:paraId="675589C3" w14:textId="5A4346F7" w:rsidR="00A946D8" w:rsidRDefault="00A946D8" w:rsidP="00C55CCC">
            <w:pPr>
              <w:jc w:val="center"/>
              <w:rPr>
                <w:lang w:val="en-US"/>
              </w:rPr>
            </w:pPr>
          </w:p>
        </w:tc>
        <w:tc>
          <w:tcPr>
            <w:tcW w:w="425" w:type="dxa"/>
          </w:tcPr>
          <w:p w14:paraId="5792DC79" w14:textId="07C2B7B0" w:rsidR="00A946D8" w:rsidRDefault="00A946D8" w:rsidP="00C55CCC">
            <w:pPr>
              <w:jc w:val="center"/>
              <w:rPr>
                <w:lang w:val="en-US"/>
              </w:rPr>
            </w:pPr>
            <w:r>
              <w:rPr>
                <w:lang w:val="en-US"/>
              </w:rPr>
              <w:t>x</w:t>
            </w:r>
          </w:p>
        </w:tc>
        <w:tc>
          <w:tcPr>
            <w:tcW w:w="462" w:type="dxa"/>
          </w:tcPr>
          <w:p w14:paraId="3820F79B" w14:textId="77777777" w:rsidR="00A946D8" w:rsidRDefault="00A946D8" w:rsidP="00C55CCC">
            <w:pPr>
              <w:jc w:val="center"/>
              <w:rPr>
                <w:lang w:val="en-US"/>
              </w:rPr>
            </w:pPr>
          </w:p>
        </w:tc>
        <w:tc>
          <w:tcPr>
            <w:tcW w:w="462" w:type="dxa"/>
          </w:tcPr>
          <w:p w14:paraId="63C7D37E" w14:textId="77777777" w:rsidR="00A946D8" w:rsidRDefault="00A946D8" w:rsidP="00C55CCC">
            <w:pPr>
              <w:jc w:val="center"/>
              <w:rPr>
                <w:lang w:val="en-US"/>
              </w:rPr>
            </w:pPr>
          </w:p>
        </w:tc>
        <w:tc>
          <w:tcPr>
            <w:tcW w:w="5130" w:type="dxa"/>
          </w:tcPr>
          <w:p w14:paraId="04096EFB" w14:textId="7BC9C697" w:rsidR="00A946D8" w:rsidRPr="0093190E" w:rsidRDefault="00A946D8" w:rsidP="007F7378">
            <w:pPr>
              <w:rPr>
                <w:lang w:val="en-US"/>
              </w:rPr>
            </w:pPr>
            <w:r>
              <w:rPr>
                <w:lang w:val="en-US"/>
              </w:rPr>
              <w:t>The customs position ID</w:t>
            </w:r>
          </w:p>
        </w:tc>
      </w:tr>
      <w:tr w:rsidR="00A946D8" w14:paraId="68666453" w14:textId="77777777" w:rsidTr="00A946D8">
        <w:tc>
          <w:tcPr>
            <w:tcW w:w="1838" w:type="dxa"/>
          </w:tcPr>
          <w:p w14:paraId="4E24E35E" w14:textId="18C5291F" w:rsidR="00A946D8" w:rsidRDefault="00A946D8" w:rsidP="007F7378">
            <w:pPr>
              <w:rPr>
                <w:lang w:val="en-US"/>
              </w:rPr>
            </w:pPr>
            <w:r>
              <w:rPr>
                <w:lang w:val="en-US"/>
              </w:rPr>
              <w:t>Type</w:t>
            </w:r>
          </w:p>
        </w:tc>
        <w:tc>
          <w:tcPr>
            <w:tcW w:w="394" w:type="dxa"/>
          </w:tcPr>
          <w:p w14:paraId="7833676F" w14:textId="77777777" w:rsidR="00A946D8" w:rsidRDefault="00A946D8" w:rsidP="00C55CCC">
            <w:pPr>
              <w:jc w:val="center"/>
              <w:rPr>
                <w:lang w:val="en-US"/>
              </w:rPr>
            </w:pPr>
          </w:p>
        </w:tc>
        <w:tc>
          <w:tcPr>
            <w:tcW w:w="457" w:type="dxa"/>
          </w:tcPr>
          <w:p w14:paraId="671408CE" w14:textId="77777777" w:rsidR="00A946D8" w:rsidRDefault="00A946D8" w:rsidP="00C55CCC">
            <w:pPr>
              <w:jc w:val="center"/>
              <w:rPr>
                <w:lang w:val="en-US"/>
              </w:rPr>
            </w:pPr>
          </w:p>
        </w:tc>
        <w:tc>
          <w:tcPr>
            <w:tcW w:w="425" w:type="dxa"/>
          </w:tcPr>
          <w:p w14:paraId="06A2ADDE" w14:textId="77777777" w:rsidR="00A946D8" w:rsidRDefault="00A946D8" w:rsidP="00C55CCC">
            <w:pPr>
              <w:jc w:val="center"/>
              <w:rPr>
                <w:lang w:val="en-US"/>
              </w:rPr>
            </w:pPr>
          </w:p>
        </w:tc>
        <w:tc>
          <w:tcPr>
            <w:tcW w:w="425" w:type="dxa"/>
          </w:tcPr>
          <w:p w14:paraId="0F73E30F" w14:textId="77777777" w:rsidR="00A946D8" w:rsidRDefault="00A946D8" w:rsidP="00C55CCC">
            <w:pPr>
              <w:jc w:val="center"/>
              <w:rPr>
                <w:lang w:val="en-US"/>
              </w:rPr>
            </w:pPr>
          </w:p>
        </w:tc>
        <w:tc>
          <w:tcPr>
            <w:tcW w:w="425" w:type="dxa"/>
          </w:tcPr>
          <w:p w14:paraId="29F4C7C3" w14:textId="6C0ED0F9" w:rsidR="00A946D8" w:rsidRDefault="00A946D8" w:rsidP="00C55CCC">
            <w:pPr>
              <w:jc w:val="center"/>
              <w:rPr>
                <w:lang w:val="en-US"/>
              </w:rPr>
            </w:pPr>
          </w:p>
        </w:tc>
        <w:tc>
          <w:tcPr>
            <w:tcW w:w="425" w:type="dxa"/>
          </w:tcPr>
          <w:p w14:paraId="2EA03A77" w14:textId="549D5966" w:rsidR="00A946D8" w:rsidRDefault="00B306E7" w:rsidP="00C55CCC">
            <w:pPr>
              <w:jc w:val="center"/>
              <w:rPr>
                <w:lang w:val="en-US"/>
              </w:rPr>
            </w:pPr>
            <w:r>
              <w:rPr>
                <w:lang w:val="en-US"/>
              </w:rPr>
              <w:t>x</w:t>
            </w:r>
          </w:p>
        </w:tc>
        <w:tc>
          <w:tcPr>
            <w:tcW w:w="462" w:type="dxa"/>
          </w:tcPr>
          <w:p w14:paraId="53EFAAAA" w14:textId="77777777" w:rsidR="00A946D8" w:rsidRDefault="00A946D8" w:rsidP="00C55CCC">
            <w:pPr>
              <w:jc w:val="center"/>
              <w:rPr>
                <w:lang w:val="en-US"/>
              </w:rPr>
            </w:pPr>
          </w:p>
        </w:tc>
        <w:tc>
          <w:tcPr>
            <w:tcW w:w="462" w:type="dxa"/>
          </w:tcPr>
          <w:p w14:paraId="2C7327E1" w14:textId="77777777" w:rsidR="00A946D8" w:rsidRDefault="00A946D8" w:rsidP="00C55CCC">
            <w:pPr>
              <w:jc w:val="center"/>
              <w:rPr>
                <w:lang w:val="en-US"/>
              </w:rPr>
            </w:pPr>
          </w:p>
        </w:tc>
        <w:tc>
          <w:tcPr>
            <w:tcW w:w="5130" w:type="dxa"/>
          </w:tcPr>
          <w:p w14:paraId="58CDC0B2" w14:textId="4C989673" w:rsidR="00A946D8" w:rsidRPr="0093190E" w:rsidRDefault="00A946D8" w:rsidP="007F7378">
            <w:pPr>
              <w:rPr>
                <w:lang w:val="en-US"/>
              </w:rPr>
            </w:pPr>
            <w:r>
              <w:rPr>
                <w:lang w:val="en-US"/>
              </w:rPr>
              <w:t>Type of customs position</w:t>
            </w:r>
          </w:p>
        </w:tc>
      </w:tr>
      <w:tr w:rsidR="00A946D8" w:rsidRPr="00844F28" w14:paraId="63B2CA01" w14:textId="77777777" w:rsidTr="00A946D8">
        <w:tc>
          <w:tcPr>
            <w:tcW w:w="1838" w:type="dxa"/>
          </w:tcPr>
          <w:p w14:paraId="30DC7A0F" w14:textId="2FF39689" w:rsidR="00A946D8" w:rsidRPr="00E57DE1" w:rsidRDefault="00A946D8" w:rsidP="007F7378">
            <w:pPr>
              <w:rPr>
                <w:b/>
                <w:bCs/>
                <w:lang w:val="en-US"/>
              </w:rPr>
            </w:pPr>
            <w:r>
              <w:rPr>
                <w:b/>
                <w:bCs/>
                <w:lang w:val="en-US"/>
              </w:rPr>
              <w:t>Error</w:t>
            </w:r>
          </w:p>
        </w:tc>
        <w:tc>
          <w:tcPr>
            <w:tcW w:w="394" w:type="dxa"/>
          </w:tcPr>
          <w:p w14:paraId="1543624D" w14:textId="77777777" w:rsidR="00A946D8" w:rsidRDefault="00A946D8" w:rsidP="00C55CCC">
            <w:pPr>
              <w:jc w:val="center"/>
              <w:rPr>
                <w:lang w:val="en-US"/>
              </w:rPr>
            </w:pPr>
          </w:p>
        </w:tc>
        <w:tc>
          <w:tcPr>
            <w:tcW w:w="457" w:type="dxa"/>
          </w:tcPr>
          <w:p w14:paraId="551ED713" w14:textId="77777777" w:rsidR="00A946D8" w:rsidRDefault="00A946D8" w:rsidP="00C55CCC">
            <w:pPr>
              <w:jc w:val="center"/>
              <w:rPr>
                <w:lang w:val="en-US"/>
              </w:rPr>
            </w:pPr>
          </w:p>
        </w:tc>
        <w:tc>
          <w:tcPr>
            <w:tcW w:w="425" w:type="dxa"/>
          </w:tcPr>
          <w:p w14:paraId="1B2DC919" w14:textId="64775EFC" w:rsidR="00A946D8" w:rsidRDefault="00A946D8" w:rsidP="00C55CCC">
            <w:pPr>
              <w:jc w:val="center"/>
              <w:rPr>
                <w:lang w:val="en-US"/>
              </w:rPr>
            </w:pPr>
            <w:r>
              <w:rPr>
                <w:lang w:val="en-US"/>
              </w:rPr>
              <w:t>x</w:t>
            </w:r>
          </w:p>
        </w:tc>
        <w:tc>
          <w:tcPr>
            <w:tcW w:w="425" w:type="dxa"/>
          </w:tcPr>
          <w:p w14:paraId="25C5D5F5" w14:textId="77777777" w:rsidR="00A946D8" w:rsidRDefault="00A946D8" w:rsidP="00C55CCC">
            <w:pPr>
              <w:jc w:val="center"/>
              <w:rPr>
                <w:lang w:val="en-US"/>
              </w:rPr>
            </w:pPr>
          </w:p>
        </w:tc>
        <w:tc>
          <w:tcPr>
            <w:tcW w:w="425" w:type="dxa"/>
          </w:tcPr>
          <w:p w14:paraId="46888BB7" w14:textId="0E5D20F3" w:rsidR="00A946D8" w:rsidRDefault="00A946D8" w:rsidP="00C55CCC">
            <w:pPr>
              <w:jc w:val="center"/>
              <w:rPr>
                <w:lang w:val="en-US"/>
              </w:rPr>
            </w:pPr>
            <w:r>
              <w:rPr>
                <w:lang w:val="en-US"/>
              </w:rPr>
              <w:t>x</w:t>
            </w:r>
          </w:p>
        </w:tc>
        <w:tc>
          <w:tcPr>
            <w:tcW w:w="425" w:type="dxa"/>
          </w:tcPr>
          <w:p w14:paraId="7F64B7D4" w14:textId="77777777" w:rsidR="00A946D8" w:rsidRDefault="00A946D8" w:rsidP="00C55CCC">
            <w:pPr>
              <w:jc w:val="center"/>
              <w:rPr>
                <w:lang w:val="en-US"/>
              </w:rPr>
            </w:pPr>
          </w:p>
        </w:tc>
        <w:tc>
          <w:tcPr>
            <w:tcW w:w="462" w:type="dxa"/>
          </w:tcPr>
          <w:p w14:paraId="55ED43BD" w14:textId="77777777" w:rsidR="00A946D8" w:rsidRDefault="00A946D8" w:rsidP="00C55CCC">
            <w:pPr>
              <w:jc w:val="center"/>
              <w:rPr>
                <w:lang w:val="en-US"/>
              </w:rPr>
            </w:pPr>
          </w:p>
        </w:tc>
        <w:tc>
          <w:tcPr>
            <w:tcW w:w="462" w:type="dxa"/>
          </w:tcPr>
          <w:p w14:paraId="0A4C9017" w14:textId="77777777" w:rsidR="00A946D8" w:rsidRDefault="00A946D8" w:rsidP="00C55CCC">
            <w:pPr>
              <w:jc w:val="center"/>
              <w:rPr>
                <w:lang w:val="en-US"/>
              </w:rPr>
            </w:pPr>
          </w:p>
        </w:tc>
        <w:tc>
          <w:tcPr>
            <w:tcW w:w="5130" w:type="dxa"/>
          </w:tcPr>
          <w:p w14:paraId="36408172" w14:textId="726E9B78" w:rsidR="00A946D8" w:rsidRDefault="00A946D8" w:rsidP="007F7378">
            <w:pPr>
              <w:rPr>
                <w:lang w:val="en-US"/>
              </w:rPr>
            </w:pPr>
            <w:r>
              <w:rPr>
                <w:lang w:val="en-US"/>
              </w:rPr>
              <w:t>Information on errors on the declaration</w:t>
            </w:r>
          </w:p>
        </w:tc>
      </w:tr>
      <w:tr w:rsidR="00A946D8" w14:paraId="0D41A214" w14:textId="77777777" w:rsidTr="00A946D8">
        <w:tc>
          <w:tcPr>
            <w:tcW w:w="1838" w:type="dxa"/>
          </w:tcPr>
          <w:p w14:paraId="6D47C7AE" w14:textId="4580C8F5" w:rsidR="00A946D8" w:rsidRDefault="00A946D8" w:rsidP="007F7378">
            <w:pPr>
              <w:rPr>
                <w:lang w:val="en-US"/>
              </w:rPr>
            </w:pPr>
            <w:proofErr w:type="spellStart"/>
            <w:r>
              <w:rPr>
                <w:lang w:val="en-US"/>
              </w:rPr>
              <w:t>ValidationCode</w:t>
            </w:r>
            <w:proofErr w:type="spellEnd"/>
          </w:p>
        </w:tc>
        <w:tc>
          <w:tcPr>
            <w:tcW w:w="394" w:type="dxa"/>
          </w:tcPr>
          <w:p w14:paraId="75C4435C" w14:textId="77777777" w:rsidR="00A946D8" w:rsidRDefault="00A946D8" w:rsidP="00C55CCC">
            <w:pPr>
              <w:jc w:val="center"/>
              <w:rPr>
                <w:lang w:val="en-US"/>
              </w:rPr>
            </w:pPr>
          </w:p>
        </w:tc>
        <w:tc>
          <w:tcPr>
            <w:tcW w:w="457" w:type="dxa"/>
          </w:tcPr>
          <w:p w14:paraId="05592905" w14:textId="77777777" w:rsidR="00A946D8" w:rsidRDefault="00A946D8" w:rsidP="00C55CCC">
            <w:pPr>
              <w:jc w:val="center"/>
              <w:rPr>
                <w:lang w:val="en-US"/>
              </w:rPr>
            </w:pPr>
          </w:p>
        </w:tc>
        <w:tc>
          <w:tcPr>
            <w:tcW w:w="425" w:type="dxa"/>
          </w:tcPr>
          <w:p w14:paraId="48875D63" w14:textId="7632561E" w:rsidR="00A946D8" w:rsidRDefault="00A946D8" w:rsidP="00C55CCC">
            <w:pPr>
              <w:jc w:val="center"/>
              <w:rPr>
                <w:lang w:val="en-US"/>
              </w:rPr>
            </w:pPr>
            <w:r>
              <w:rPr>
                <w:lang w:val="en-US"/>
              </w:rPr>
              <w:t>x</w:t>
            </w:r>
          </w:p>
        </w:tc>
        <w:tc>
          <w:tcPr>
            <w:tcW w:w="425" w:type="dxa"/>
          </w:tcPr>
          <w:p w14:paraId="13AC9C87" w14:textId="77777777" w:rsidR="00A946D8" w:rsidRDefault="00A946D8" w:rsidP="00C55CCC">
            <w:pPr>
              <w:jc w:val="center"/>
              <w:rPr>
                <w:lang w:val="en-US"/>
              </w:rPr>
            </w:pPr>
          </w:p>
        </w:tc>
        <w:tc>
          <w:tcPr>
            <w:tcW w:w="425" w:type="dxa"/>
          </w:tcPr>
          <w:p w14:paraId="0C167E21" w14:textId="2AA4E9DD" w:rsidR="00A946D8" w:rsidRDefault="00A946D8" w:rsidP="00C55CCC">
            <w:pPr>
              <w:jc w:val="center"/>
              <w:rPr>
                <w:lang w:val="en-US"/>
              </w:rPr>
            </w:pPr>
            <w:r>
              <w:rPr>
                <w:lang w:val="en-US"/>
              </w:rPr>
              <w:t>x</w:t>
            </w:r>
          </w:p>
        </w:tc>
        <w:tc>
          <w:tcPr>
            <w:tcW w:w="425" w:type="dxa"/>
          </w:tcPr>
          <w:p w14:paraId="55F15F53" w14:textId="77777777" w:rsidR="00A946D8" w:rsidRDefault="00A946D8" w:rsidP="00C55CCC">
            <w:pPr>
              <w:jc w:val="center"/>
              <w:rPr>
                <w:lang w:val="en-US"/>
              </w:rPr>
            </w:pPr>
          </w:p>
        </w:tc>
        <w:tc>
          <w:tcPr>
            <w:tcW w:w="462" w:type="dxa"/>
          </w:tcPr>
          <w:p w14:paraId="27E2DADB" w14:textId="77777777" w:rsidR="00A946D8" w:rsidRDefault="00A946D8" w:rsidP="00C55CCC">
            <w:pPr>
              <w:jc w:val="center"/>
              <w:rPr>
                <w:lang w:val="en-US"/>
              </w:rPr>
            </w:pPr>
          </w:p>
        </w:tc>
        <w:tc>
          <w:tcPr>
            <w:tcW w:w="462" w:type="dxa"/>
          </w:tcPr>
          <w:p w14:paraId="44F2C605" w14:textId="77777777" w:rsidR="00A946D8" w:rsidRDefault="00A946D8" w:rsidP="00C55CCC">
            <w:pPr>
              <w:jc w:val="center"/>
              <w:rPr>
                <w:lang w:val="en-US"/>
              </w:rPr>
            </w:pPr>
          </w:p>
        </w:tc>
        <w:tc>
          <w:tcPr>
            <w:tcW w:w="5130" w:type="dxa"/>
          </w:tcPr>
          <w:p w14:paraId="30A38C14" w14:textId="646993F8" w:rsidR="00A946D8" w:rsidRDefault="00A946D8" w:rsidP="007F7378">
            <w:pPr>
              <w:rPr>
                <w:lang w:val="en-US"/>
              </w:rPr>
            </w:pPr>
            <w:r>
              <w:rPr>
                <w:lang w:val="en-US"/>
              </w:rPr>
              <w:t>Error code</w:t>
            </w:r>
          </w:p>
        </w:tc>
      </w:tr>
      <w:tr w:rsidR="00A946D8" w14:paraId="3D251AEE" w14:textId="77777777" w:rsidTr="00A946D8">
        <w:tc>
          <w:tcPr>
            <w:tcW w:w="1838" w:type="dxa"/>
          </w:tcPr>
          <w:p w14:paraId="7D1137FF" w14:textId="40A06447" w:rsidR="00A946D8" w:rsidRDefault="00A946D8" w:rsidP="007F7378">
            <w:pPr>
              <w:rPr>
                <w:lang w:val="en-US"/>
              </w:rPr>
            </w:pPr>
            <w:proofErr w:type="spellStart"/>
            <w:r>
              <w:rPr>
                <w:lang w:val="en-US"/>
              </w:rPr>
              <w:t>ValidationText</w:t>
            </w:r>
            <w:proofErr w:type="spellEnd"/>
          </w:p>
        </w:tc>
        <w:tc>
          <w:tcPr>
            <w:tcW w:w="394" w:type="dxa"/>
          </w:tcPr>
          <w:p w14:paraId="189E3716" w14:textId="77777777" w:rsidR="00A946D8" w:rsidRDefault="00A946D8" w:rsidP="00C55CCC">
            <w:pPr>
              <w:jc w:val="center"/>
              <w:rPr>
                <w:lang w:val="en-US"/>
              </w:rPr>
            </w:pPr>
          </w:p>
        </w:tc>
        <w:tc>
          <w:tcPr>
            <w:tcW w:w="457" w:type="dxa"/>
          </w:tcPr>
          <w:p w14:paraId="08B40DCE" w14:textId="77777777" w:rsidR="00A946D8" w:rsidRDefault="00A946D8" w:rsidP="00C55CCC">
            <w:pPr>
              <w:jc w:val="center"/>
              <w:rPr>
                <w:lang w:val="en-US"/>
              </w:rPr>
            </w:pPr>
          </w:p>
        </w:tc>
        <w:tc>
          <w:tcPr>
            <w:tcW w:w="425" w:type="dxa"/>
          </w:tcPr>
          <w:p w14:paraId="7E823DE5" w14:textId="6D1883F0" w:rsidR="00A946D8" w:rsidRDefault="00B306E7" w:rsidP="00C55CCC">
            <w:pPr>
              <w:jc w:val="center"/>
              <w:rPr>
                <w:lang w:val="en-US"/>
              </w:rPr>
            </w:pPr>
            <w:r>
              <w:rPr>
                <w:lang w:val="en-US"/>
              </w:rPr>
              <w:t>x</w:t>
            </w:r>
          </w:p>
        </w:tc>
        <w:tc>
          <w:tcPr>
            <w:tcW w:w="425" w:type="dxa"/>
          </w:tcPr>
          <w:p w14:paraId="2271BADF" w14:textId="77777777" w:rsidR="00A946D8" w:rsidRDefault="00A946D8" w:rsidP="00C55CCC">
            <w:pPr>
              <w:jc w:val="center"/>
              <w:rPr>
                <w:lang w:val="en-US"/>
              </w:rPr>
            </w:pPr>
          </w:p>
        </w:tc>
        <w:tc>
          <w:tcPr>
            <w:tcW w:w="425" w:type="dxa"/>
          </w:tcPr>
          <w:p w14:paraId="658D84E2" w14:textId="10AFFB43" w:rsidR="00A946D8" w:rsidRDefault="00B306E7" w:rsidP="00C55CCC">
            <w:pPr>
              <w:jc w:val="center"/>
              <w:rPr>
                <w:lang w:val="en-US"/>
              </w:rPr>
            </w:pPr>
            <w:r>
              <w:rPr>
                <w:lang w:val="en-US"/>
              </w:rPr>
              <w:t>x</w:t>
            </w:r>
          </w:p>
        </w:tc>
        <w:tc>
          <w:tcPr>
            <w:tcW w:w="425" w:type="dxa"/>
          </w:tcPr>
          <w:p w14:paraId="012FB456" w14:textId="77777777" w:rsidR="00A946D8" w:rsidRDefault="00A946D8" w:rsidP="00C55CCC">
            <w:pPr>
              <w:jc w:val="center"/>
              <w:rPr>
                <w:lang w:val="en-US"/>
              </w:rPr>
            </w:pPr>
          </w:p>
        </w:tc>
        <w:tc>
          <w:tcPr>
            <w:tcW w:w="462" w:type="dxa"/>
          </w:tcPr>
          <w:p w14:paraId="1E25FFBE" w14:textId="77777777" w:rsidR="00A946D8" w:rsidRDefault="00A946D8" w:rsidP="00C55CCC">
            <w:pPr>
              <w:jc w:val="center"/>
              <w:rPr>
                <w:lang w:val="en-US"/>
              </w:rPr>
            </w:pPr>
          </w:p>
        </w:tc>
        <w:tc>
          <w:tcPr>
            <w:tcW w:w="462" w:type="dxa"/>
          </w:tcPr>
          <w:p w14:paraId="32D0CDDA" w14:textId="77777777" w:rsidR="00A946D8" w:rsidRDefault="00A946D8" w:rsidP="00C55CCC">
            <w:pPr>
              <w:jc w:val="center"/>
              <w:rPr>
                <w:lang w:val="en-US"/>
              </w:rPr>
            </w:pPr>
          </w:p>
        </w:tc>
        <w:tc>
          <w:tcPr>
            <w:tcW w:w="5130" w:type="dxa"/>
          </w:tcPr>
          <w:p w14:paraId="0F760186" w14:textId="44A2158D" w:rsidR="00A946D8" w:rsidRDefault="00A946D8" w:rsidP="007F7378">
            <w:pPr>
              <w:rPr>
                <w:lang w:val="en-US"/>
              </w:rPr>
            </w:pPr>
            <w:r>
              <w:rPr>
                <w:lang w:val="en-US"/>
              </w:rPr>
              <w:t>Error description</w:t>
            </w:r>
          </w:p>
        </w:tc>
      </w:tr>
      <w:tr w:rsidR="00A946D8" w:rsidRPr="00844F28" w14:paraId="7EF02A7B" w14:textId="77777777" w:rsidTr="00A946D8">
        <w:tc>
          <w:tcPr>
            <w:tcW w:w="1838" w:type="dxa"/>
          </w:tcPr>
          <w:p w14:paraId="20F3F5DA" w14:textId="597ED946" w:rsidR="00A946D8" w:rsidRPr="00BC7B71" w:rsidRDefault="00A946D8" w:rsidP="000A0EFF">
            <w:pPr>
              <w:ind w:firstLine="177"/>
              <w:rPr>
                <w:b/>
                <w:bCs/>
                <w:lang w:val="en-US"/>
              </w:rPr>
            </w:pPr>
            <w:r w:rsidRPr="00BC7B71">
              <w:rPr>
                <w:b/>
                <w:bCs/>
                <w:lang w:val="en-US"/>
              </w:rPr>
              <w:t>Pointer</w:t>
            </w:r>
          </w:p>
        </w:tc>
        <w:tc>
          <w:tcPr>
            <w:tcW w:w="394" w:type="dxa"/>
          </w:tcPr>
          <w:p w14:paraId="4A2B5D0C" w14:textId="77777777" w:rsidR="00A946D8" w:rsidRDefault="00A946D8" w:rsidP="00C55CCC">
            <w:pPr>
              <w:jc w:val="center"/>
              <w:rPr>
                <w:lang w:val="en-US"/>
              </w:rPr>
            </w:pPr>
          </w:p>
        </w:tc>
        <w:tc>
          <w:tcPr>
            <w:tcW w:w="457" w:type="dxa"/>
          </w:tcPr>
          <w:p w14:paraId="7C9D7FAE" w14:textId="77777777" w:rsidR="00A946D8" w:rsidRDefault="00A946D8" w:rsidP="00C55CCC">
            <w:pPr>
              <w:jc w:val="center"/>
              <w:rPr>
                <w:lang w:val="en-US"/>
              </w:rPr>
            </w:pPr>
          </w:p>
        </w:tc>
        <w:tc>
          <w:tcPr>
            <w:tcW w:w="425" w:type="dxa"/>
          </w:tcPr>
          <w:p w14:paraId="41382CBF" w14:textId="77777777" w:rsidR="00A946D8" w:rsidRDefault="00A946D8" w:rsidP="00C55CCC">
            <w:pPr>
              <w:jc w:val="center"/>
              <w:rPr>
                <w:lang w:val="en-US"/>
              </w:rPr>
            </w:pPr>
          </w:p>
        </w:tc>
        <w:tc>
          <w:tcPr>
            <w:tcW w:w="425" w:type="dxa"/>
          </w:tcPr>
          <w:p w14:paraId="32B1C5C2" w14:textId="77777777" w:rsidR="00A946D8" w:rsidRDefault="00A946D8" w:rsidP="00C55CCC">
            <w:pPr>
              <w:jc w:val="center"/>
              <w:rPr>
                <w:lang w:val="en-US"/>
              </w:rPr>
            </w:pPr>
          </w:p>
        </w:tc>
        <w:tc>
          <w:tcPr>
            <w:tcW w:w="425" w:type="dxa"/>
          </w:tcPr>
          <w:p w14:paraId="23198304" w14:textId="5337B7BF" w:rsidR="00A946D8" w:rsidRDefault="00B306E7" w:rsidP="00C55CCC">
            <w:pPr>
              <w:jc w:val="center"/>
              <w:rPr>
                <w:lang w:val="en-US"/>
              </w:rPr>
            </w:pPr>
            <w:r>
              <w:rPr>
                <w:lang w:val="en-US"/>
              </w:rPr>
              <w:t>x</w:t>
            </w:r>
          </w:p>
        </w:tc>
        <w:tc>
          <w:tcPr>
            <w:tcW w:w="425" w:type="dxa"/>
          </w:tcPr>
          <w:p w14:paraId="24C3EBF3" w14:textId="77777777" w:rsidR="00A946D8" w:rsidRDefault="00A946D8" w:rsidP="00C55CCC">
            <w:pPr>
              <w:jc w:val="center"/>
              <w:rPr>
                <w:lang w:val="en-US"/>
              </w:rPr>
            </w:pPr>
          </w:p>
        </w:tc>
        <w:tc>
          <w:tcPr>
            <w:tcW w:w="462" w:type="dxa"/>
          </w:tcPr>
          <w:p w14:paraId="0B3F854C" w14:textId="77777777" w:rsidR="00A946D8" w:rsidRDefault="00A946D8" w:rsidP="00C55CCC">
            <w:pPr>
              <w:jc w:val="center"/>
              <w:rPr>
                <w:lang w:val="en-US"/>
              </w:rPr>
            </w:pPr>
          </w:p>
        </w:tc>
        <w:tc>
          <w:tcPr>
            <w:tcW w:w="462" w:type="dxa"/>
          </w:tcPr>
          <w:p w14:paraId="1EE97B0B" w14:textId="77777777" w:rsidR="00A946D8" w:rsidRDefault="00A946D8" w:rsidP="00C55CCC">
            <w:pPr>
              <w:jc w:val="center"/>
              <w:rPr>
                <w:lang w:val="en-US"/>
              </w:rPr>
            </w:pPr>
          </w:p>
        </w:tc>
        <w:tc>
          <w:tcPr>
            <w:tcW w:w="5130" w:type="dxa"/>
          </w:tcPr>
          <w:p w14:paraId="7E2224F1" w14:textId="580B224C" w:rsidR="00A946D8" w:rsidRDefault="00A946D8" w:rsidP="007F7378">
            <w:pPr>
              <w:rPr>
                <w:lang w:val="en-US"/>
              </w:rPr>
            </w:pPr>
            <w:r>
              <w:rPr>
                <w:lang w:val="en-US"/>
              </w:rPr>
              <w:t xml:space="preserve">Pointer indicating where the error </w:t>
            </w:r>
            <w:proofErr w:type="spellStart"/>
            <w:r>
              <w:rPr>
                <w:lang w:val="en-US"/>
              </w:rPr>
              <w:t>occured</w:t>
            </w:r>
            <w:proofErr w:type="spellEnd"/>
          </w:p>
        </w:tc>
      </w:tr>
      <w:tr w:rsidR="00A946D8" w:rsidRPr="00844F28" w14:paraId="7D43F9AB" w14:textId="77777777" w:rsidTr="00A946D8">
        <w:tc>
          <w:tcPr>
            <w:tcW w:w="1838" w:type="dxa"/>
          </w:tcPr>
          <w:p w14:paraId="166D28ED" w14:textId="3BB213D7" w:rsidR="00A946D8" w:rsidRDefault="00A946D8" w:rsidP="00BD5486">
            <w:pPr>
              <w:ind w:firstLine="177"/>
              <w:rPr>
                <w:lang w:val="en-US"/>
              </w:rPr>
            </w:pPr>
            <w:r>
              <w:rPr>
                <w:lang w:val="en-US"/>
              </w:rPr>
              <w:t>Document-</w:t>
            </w:r>
          </w:p>
          <w:p w14:paraId="18700027" w14:textId="3788CEAA" w:rsidR="00A946D8" w:rsidRDefault="00A946D8" w:rsidP="00BD5486">
            <w:pPr>
              <w:ind w:firstLine="177"/>
              <w:rPr>
                <w:lang w:val="en-US"/>
              </w:rPr>
            </w:pPr>
            <w:proofErr w:type="spellStart"/>
            <w:r>
              <w:rPr>
                <w:lang w:val="en-US"/>
              </w:rPr>
              <w:t>SectionCode</w:t>
            </w:r>
            <w:proofErr w:type="spellEnd"/>
          </w:p>
        </w:tc>
        <w:tc>
          <w:tcPr>
            <w:tcW w:w="394" w:type="dxa"/>
          </w:tcPr>
          <w:p w14:paraId="1BC28FEB" w14:textId="77777777" w:rsidR="00A946D8" w:rsidRDefault="00A946D8" w:rsidP="00C55CCC">
            <w:pPr>
              <w:jc w:val="center"/>
              <w:rPr>
                <w:lang w:val="en-US"/>
              </w:rPr>
            </w:pPr>
          </w:p>
        </w:tc>
        <w:tc>
          <w:tcPr>
            <w:tcW w:w="457" w:type="dxa"/>
          </w:tcPr>
          <w:p w14:paraId="1217E33F" w14:textId="77777777" w:rsidR="00A946D8" w:rsidRDefault="00A946D8" w:rsidP="00C55CCC">
            <w:pPr>
              <w:jc w:val="center"/>
              <w:rPr>
                <w:lang w:val="en-US"/>
              </w:rPr>
            </w:pPr>
          </w:p>
        </w:tc>
        <w:tc>
          <w:tcPr>
            <w:tcW w:w="425" w:type="dxa"/>
          </w:tcPr>
          <w:p w14:paraId="39759631" w14:textId="77777777" w:rsidR="00A946D8" w:rsidRDefault="00A946D8" w:rsidP="00C55CCC">
            <w:pPr>
              <w:jc w:val="center"/>
              <w:rPr>
                <w:lang w:val="en-US"/>
              </w:rPr>
            </w:pPr>
          </w:p>
        </w:tc>
        <w:tc>
          <w:tcPr>
            <w:tcW w:w="425" w:type="dxa"/>
          </w:tcPr>
          <w:p w14:paraId="31540AE1" w14:textId="77777777" w:rsidR="00A946D8" w:rsidRDefault="00A946D8" w:rsidP="00C55CCC">
            <w:pPr>
              <w:jc w:val="center"/>
              <w:rPr>
                <w:lang w:val="en-US"/>
              </w:rPr>
            </w:pPr>
          </w:p>
        </w:tc>
        <w:tc>
          <w:tcPr>
            <w:tcW w:w="425" w:type="dxa"/>
          </w:tcPr>
          <w:p w14:paraId="6F0FB961" w14:textId="1619DC98" w:rsidR="00A946D8" w:rsidRDefault="00B306E7" w:rsidP="00C55CCC">
            <w:pPr>
              <w:jc w:val="center"/>
              <w:rPr>
                <w:lang w:val="en-US"/>
              </w:rPr>
            </w:pPr>
            <w:r>
              <w:rPr>
                <w:lang w:val="en-US"/>
              </w:rPr>
              <w:t>x</w:t>
            </w:r>
          </w:p>
        </w:tc>
        <w:tc>
          <w:tcPr>
            <w:tcW w:w="425" w:type="dxa"/>
          </w:tcPr>
          <w:p w14:paraId="4947A770" w14:textId="77777777" w:rsidR="00A946D8" w:rsidRDefault="00A946D8" w:rsidP="00C55CCC">
            <w:pPr>
              <w:jc w:val="center"/>
              <w:rPr>
                <w:lang w:val="en-US"/>
              </w:rPr>
            </w:pPr>
          </w:p>
        </w:tc>
        <w:tc>
          <w:tcPr>
            <w:tcW w:w="462" w:type="dxa"/>
          </w:tcPr>
          <w:p w14:paraId="5CEF4E6D" w14:textId="77777777" w:rsidR="00A946D8" w:rsidRDefault="00A946D8" w:rsidP="00C55CCC">
            <w:pPr>
              <w:jc w:val="center"/>
              <w:rPr>
                <w:lang w:val="en-US"/>
              </w:rPr>
            </w:pPr>
          </w:p>
        </w:tc>
        <w:tc>
          <w:tcPr>
            <w:tcW w:w="462" w:type="dxa"/>
          </w:tcPr>
          <w:p w14:paraId="63A08429" w14:textId="77777777" w:rsidR="00A946D8" w:rsidRDefault="00A946D8" w:rsidP="00C55CCC">
            <w:pPr>
              <w:jc w:val="center"/>
              <w:rPr>
                <w:lang w:val="en-US"/>
              </w:rPr>
            </w:pPr>
          </w:p>
        </w:tc>
        <w:tc>
          <w:tcPr>
            <w:tcW w:w="5130" w:type="dxa"/>
          </w:tcPr>
          <w:p w14:paraId="1FFB0D8F" w14:textId="7DB968CE" w:rsidR="00A946D8" w:rsidRDefault="00A946D8" w:rsidP="007F7378">
            <w:pPr>
              <w:rPr>
                <w:lang w:val="en-US"/>
              </w:rPr>
            </w:pPr>
            <w:r w:rsidRPr="00DD4DB6">
              <w:rPr>
                <w:lang w:val="en-US"/>
              </w:rPr>
              <w:t>The XPATH to the element that does not satisfy the validation rules</w:t>
            </w:r>
          </w:p>
        </w:tc>
      </w:tr>
      <w:tr w:rsidR="00A946D8" w:rsidRPr="00844F28" w14:paraId="46930E4A" w14:textId="77777777" w:rsidTr="00A946D8">
        <w:tc>
          <w:tcPr>
            <w:tcW w:w="1838" w:type="dxa"/>
          </w:tcPr>
          <w:p w14:paraId="5B106B78" w14:textId="6C364F92" w:rsidR="00A946D8" w:rsidRPr="00D96839" w:rsidRDefault="00A946D8" w:rsidP="007F7378">
            <w:pPr>
              <w:rPr>
                <w:b/>
                <w:bCs/>
                <w:lang w:val="en-US"/>
              </w:rPr>
            </w:pPr>
            <w:proofErr w:type="spellStart"/>
            <w:r>
              <w:rPr>
                <w:b/>
                <w:bCs/>
                <w:lang w:val="en-US"/>
              </w:rPr>
              <w:t>DutyTaxFee</w:t>
            </w:r>
            <w:proofErr w:type="spellEnd"/>
          </w:p>
        </w:tc>
        <w:tc>
          <w:tcPr>
            <w:tcW w:w="394" w:type="dxa"/>
          </w:tcPr>
          <w:p w14:paraId="1FF7CD50" w14:textId="77777777" w:rsidR="00A946D8" w:rsidRDefault="00A946D8" w:rsidP="00C55CCC">
            <w:pPr>
              <w:jc w:val="center"/>
              <w:rPr>
                <w:lang w:val="en-US"/>
              </w:rPr>
            </w:pPr>
          </w:p>
        </w:tc>
        <w:tc>
          <w:tcPr>
            <w:tcW w:w="457" w:type="dxa"/>
          </w:tcPr>
          <w:p w14:paraId="008C2D10" w14:textId="77777777" w:rsidR="00A946D8" w:rsidRDefault="00A946D8" w:rsidP="00C55CCC">
            <w:pPr>
              <w:jc w:val="center"/>
              <w:rPr>
                <w:lang w:val="en-US"/>
              </w:rPr>
            </w:pPr>
          </w:p>
        </w:tc>
        <w:tc>
          <w:tcPr>
            <w:tcW w:w="425" w:type="dxa"/>
          </w:tcPr>
          <w:p w14:paraId="1CA97EBB" w14:textId="77777777" w:rsidR="00A946D8" w:rsidRDefault="00A946D8" w:rsidP="00C55CCC">
            <w:pPr>
              <w:jc w:val="center"/>
              <w:rPr>
                <w:lang w:val="en-US"/>
              </w:rPr>
            </w:pPr>
          </w:p>
        </w:tc>
        <w:tc>
          <w:tcPr>
            <w:tcW w:w="425" w:type="dxa"/>
          </w:tcPr>
          <w:p w14:paraId="697912BB" w14:textId="77777777" w:rsidR="00A946D8" w:rsidRDefault="00A946D8" w:rsidP="00C55CCC">
            <w:pPr>
              <w:jc w:val="center"/>
              <w:rPr>
                <w:lang w:val="en-US"/>
              </w:rPr>
            </w:pPr>
          </w:p>
        </w:tc>
        <w:tc>
          <w:tcPr>
            <w:tcW w:w="425" w:type="dxa"/>
          </w:tcPr>
          <w:p w14:paraId="2D6F7D17" w14:textId="02A405A4" w:rsidR="00A946D8" w:rsidRDefault="00A946D8" w:rsidP="00C55CCC">
            <w:pPr>
              <w:jc w:val="center"/>
              <w:rPr>
                <w:lang w:val="en-US"/>
              </w:rPr>
            </w:pPr>
          </w:p>
        </w:tc>
        <w:tc>
          <w:tcPr>
            <w:tcW w:w="425" w:type="dxa"/>
          </w:tcPr>
          <w:p w14:paraId="291EA054" w14:textId="77777777" w:rsidR="00A946D8" w:rsidRDefault="00A946D8" w:rsidP="00C55CCC">
            <w:pPr>
              <w:jc w:val="center"/>
              <w:rPr>
                <w:lang w:val="en-US"/>
              </w:rPr>
            </w:pPr>
          </w:p>
        </w:tc>
        <w:tc>
          <w:tcPr>
            <w:tcW w:w="462" w:type="dxa"/>
          </w:tcPr>
          <w:p w14:paraId="16F984DB" w14:textId="77777777" w:rsidR="00A946D8" w:rsidRDefault="00A946D8" w:rsidP="00C55CCC">
            <w:pPr>
              <w:jc w:val="center"/>
              <w:rPr>
                <w:lang w:val="en-US"/>
              </w:rPr>
            </w:pPr>
          </w:p>
        </w:tc>
        <w:tc>
          <w:tcPr>
            <w:tcW w:w="462" w:type="dxa"/>
          </w:tcPr>
          <w:p w14:paraId="7D6A8894" w14:textId="7C55A713" w:rsidR="00A946D8" w:rsidRDefault="00B306E7" w:rsidP="00C55CCC">
            <w:pPr>
              <w:jc w:val="center"/>
              <w:rPr>
                <w:lang w:val="en-US"/>
              </w:rPr>
            </w:pPr>
            <w:r>
              <w:rPr>
                <w:lang w:val="en-US"/>
              </w:rPr>
              <w:t>x</w:t>
            </w:r>
          </w:p>
        </w:tc>
        <w:tc>
          <w:tcPr>
            <w:tcW w:w="5130" w:type="dxa"/>
          </w:tcPr>
          <w:p w14:paraId="7B06951A" w14:textId="4CE23D32" w:rsidR="00A946D8" w:rsidRDefault="00A946D8" w:rsidP="007F7378">
            <w:pPr>
              <w:rPr>
                <w:lang w:val="en-US"/>
              </w:rPr>
            </w:pPr>
            <w:r>
              <w:rPr>
                <w:lang w:val="en-US"/>
              </w:rPr>
              <w:t xml:space="preserve">Contains data about the tax, </w:t>
            </w:r>
            <w:proofErr w:type="gramStart"/>
            <w:r>
              <w:rPr>
                <w:lang w:val="en-US"/>
              </w:rPr>
              <w:t>duty</w:t>
            </w:r>
            <w:proofErr w:type="gramEnd"/>
            <w:r>
              <w:rPr>
                <w:lang w:val="en-US"/>
              </w:rPr>
              <w:t xml:space="preserve"> or other fees </w:t>
            </w:r>
            <w:r w:rsidRPr="00BE0600">
              <w:rPr>
                <w:lang w:val="en-US"/>
              </w:rPr>
              <w:t>of a particular duty/tax/fee type</w:t>
            </w:r>
          </w:p>
        </w:tc>
      </w:tr>
      <w:tr w:rsidR="00A946D8" w14:paraId="2C005024" w14:textId="77777777" w:rsidTr="00A946D8">
        <w:tc>
          <w:tcPr>
            <w:tcW w:w="1838" w:type="dxa"/>
          </w:tcPr>
          <w:p w14:paraId="1C09CD10" w14:textId="26C87D9F" w:rsidR="00A946D8" w:rsidRPr="00D96839" w:rsidRDefault="00A946D8" w:rsidP="00D96839">
            <w:pPr>
              <w:ind w:firstLine="177"/>
              <w:rPr>
                <w:b/>
                <w:bCs/>
                <w:lang w:val="en-US"/>
              </w:rPr>
            </w:pPr>
            <w:r w:rsidRPr="00D96839">
              <w:rPr>
                <w:b/>
                <w:bCs/>
                <w:lang w:val="en-US"/>
              </w:rPr>
              <w:t>Payment</w:t>
            </w:r>
          </w:p>
        </w:tc>
        <w:tc>
          <w:tcPr>
            <w:tcW w:w="394" w:type="dxa"/>
          </w:tcPr>
          <w:p w14:paraId="3F0CAEC3" w14:textId="77777777" w:rsidR="00A946D8" w:rsidRDefault="00A946D8" w:rsidP="00C55CCC">
            <w:pPr>
              <w:jc w:val="center"/>
              <w:rPr>
                <w:lang w:val="en-US"/>
              </w:rPr>
            </w:pPr>
          </w:p>
        </w:tc>
        <w:tc>
          <w:tcPr>
            <w:tcW w:w="457" w:type="dxa"/>
          </w:tcPr>
          <w:p w14:paraId="64994169" w14:textId="77777777" w:rsidR="00A946D8" w:rsidRDefault="00A946D8" w:rsidP="00C55CCC">
            <w:pPr>
              <w:jc w:val="center"/>
              <w:rPr>
                <w:lang w:val="en-US"/>
              </w:rPr>
            </w:pPr>
          </w:p>
        </w:tc>
        <w:tc>
          <w:tcPr>
            <w:tcW w:w="425" w:type="dxa"/>
          </w:tcPr>
          <w:p w14:paraId="666F396D" w14:textId="77777777" w:rsidR="00A946D8" w:rsidRDefault="00A946D8" w:rsidP="00C55CCC">
            <w:pPr>
              <w:jc w:val="center"/>
              <w:rPr>
                <w:lang w:val="en-US"/>
              </w:rPr>
            </w:pPr>
          </w:p>
        </w:tc>
        <w:tc>
          <w:tcPr>
            <w:tcW w:w="425" w:type="dxa"/>
          </w:tcPr>
          <w:p w14:paraId="3573D55D" w14:textId="77777777" w:rsidR="00A946D8" w:rsidRDefault="00A946D8" w:rsidP="00C55CCC">
            <w:pPr>
              <w:jc w:val="center"/>
              <w:rPr>
                <w:lang w:val="en-US"/>
              </w:rPr>
            </w:pPr>
          </w:p>
        </w:tc>
        <w:tc>
          <w:tcPr>
            <w:tcW w:w="425" w:type="dxa"/>
          </w:tcPr>
          <w:p w14:paraId="53FAF419" w14:textId="1527DDC7" w:rsidR="00A946D8" w:rsidRDefault="00A946D8" w:rsidP="00C55CCC">
            <w:pPr>
              <w:jc w:val="center"/>
              <w:rPr>
                <w:lang w:val="en-US"/>
              </w:rPr>
            </w:pPr>
          </w:p>
        </w:tc>
        <w:tc>
          <w:tcPr>
            <w:tcW w:w="425" w:type="dxa"/>
          </w:tcPr>
          <w:p w14:paraId="5D733354" w14:textId="77777777" w:rsidR="00A946D8" w:rsidRDefault="00A946D8" w:rsidP="00C55CCC">
            <w:pPr>
              <w:jc w:val="center"/>
              <w:rPr>
                <w:lang w:val="en-US"/>
              </w:rPr>
            </w:pPr>
          </w:p>
        </w:tc>
        <w:tc>
          <w:tcPr>
            <w:tcW w:w="462" w:type="dxa"/>
          </w:tcPr>
          <w:p w14:paraId="27850BF6" w14:textId="77777777" w:rsidR="00A946D8" w:rsidRDefault="00A946D8" w:rsidP="00C55CCC">
            <w:pPr>
              <w:jc w:val="center"/>
              <w:rPr>
                <w:lang w:val="en-US"/>
              </w:rPr>
            </w:pPr>
          </w:p>
        </w:tc>
        <w:tc>
          <w:tcPr>
            <w:tcW w:w="462" w:type="dxa"/>
          </w:tcPr>
          <w:p w14:paraId="3628AC2B" w14:textId="37219424" w:rsidR="00A946D8" w:rsidRDefault="00B306E7" w:rsidP="00C55CCC">
            <w:pPr>
              <w:jc w:val="center"/>
              <w:rPr>
                <w:lang w:val="en-US"/>
              </w:rPr>
            </w:pPr>
            <w:r>
              <w:rPr>
                <w:lang w:val="en-US"/>
              </w:rPr>
              <w:t>x</w:t>
            </w:r>
          </w:p>
        </w:tc>
        <w:tc>
          <w:tcPr>
            <w:tcW w:w="5130" w:type="dxa"/>
          </w:tcPr>
          <w:p w14:paraId="5161B241" w14:textId="5D645C8A" w:rsidR="00A946D8" w:rsidRDefault="00A946D8" w:rsidP="007F7378">
            <w:pPr>
              <w:rPr>
                <w:lang w:val="en-US"/>
              </w:rPr>
            </w:pPr>
            <w:r>
              <w:rPr>
                <w:lang w:val="en-US"/>
              </w:rPr>
              <w:t>Details about the payment</w:t>
            </w:r>
          </w:p>
        </w:tc>
      </w:tr>
      <w:tr w:rsidR="00A946D8" w:rsidRPr="00844F28" w14:paraId="2F56631A" w14:textId="77777777" w:rsidTr="00A946D8">
        <w:tc>
          <w:tcPr>
            <w:tcW w:w="1838" w:type="dxa"/>
          </w:tcPr>
          <w:p w14:paraId="70A73D7F" w14:textId="0112B9AF" w:rsidR="00A946D8" w:rsidRDefault="00A946D8" w:rsidP="00C21B64">
            <w:pPr>
              <w:ind w:firstLine="177"/>
              <w:rPr>
                <w:lang w:val="en-US"/>
              </w:rPr>
            </w:pPr>
            <w:proofErr w:type="spellStart"/>
            <w:r>
              <w:rPr>
                <w:lang w:val="en-US"/>
              </w:rPr>
              <w:t>ReferenceID</w:t>
            </w:r>
            <w:proofErr w:type="spellEnd"/>
          </w:p>
        </w:tc>
        <w:tc>
          <w:tcPr>
            <w:tcW w:w="394" w:type="dxa"/>
          </w:tcPr>
          <w:p w14:paraId="5AEF146A" w14:textId="77777777" w:rsidR="00A946D8" w:rsidRDefault="00A946D8" w:rsidP="00C55CCC">
            <w:pPr>
              <w:jc w:val="center"/>
              <w:rPr>
                <w:lang w:val="en-US"/>
              </w:rPr>
            </w:pPr>
          </w:p>
        </w:tc>
        <w:tc>
          <w:tcPr>
            <w:tcW w:w="457" w:type="dxa"/>
          </w:tcPr>
          <w:p w14:paraId="20EF1A46" w14:textId="77777777" w:rsidR="00A946D8" w:rsidRDefault="00A946D8" w:rsidP="00C55CCC">
            <w:pPr>
              <w:jc w:val="center"/>
              <w:rPr>
                <w:lang w:val="en-US"/>
              </w:rPr>
            </w:pPr>
          </w:p>
        </w:tc>
        <w:tc>
          <w:tcPr>
            <w:tcW w:w="425" w:type="dxa"/>
          </w:tcPr>
          <w:p w14:paraId="0FCFBB43" w14:textId="77777777" w:rsidR="00A946D8" w:rsidRDefault="00A946D8" w:rsidP="00C55CCC">
            <w:pPr>
              <w:jc w:val="center"/>
              <w:rPr>
                <w:lang w:val="en-US"/>
              </w:rPr>
            </w:pPr>
          </w:p>
        </w:tc>
        <w:tc>
          <w:tcPr>
            <w:tcW w:w="425" w:type="dxa"/>
          </w:tcPr>
          <w:p w14:paraId="567B6900" w14:textId="77777777" w:rsidR="00A946D8" w:rsidRDefault="00A946D8" w:rsidP="00C55CCC">
            <w:pPr>
              <w:jc w:val="center"/>
              <w:rPr>
                <w:lang w:val="en-US"/>
              </w:rPr>
            </w:pPr>
          </w:p>
        </w:tc>
        <w:tc>
          <w:tcPr>
            <w:tcW w:w="425" w:type="dxa"/>
          </w:tcPr>
          <w:p w14:paraId="2F4FA5EC" w14:textId="2594BF4B" w:rsidR="00A946D8" w:rsidRDefault="00A946D8" w:rsidP="00C55CCC">
            <w:pPr>
              <w:jc w:val="center"/>
              <w:rPr>
                <w:lang w:val="en-US"/>
              </w:rPr>
            </w:pPr>
          </w:p>
        </w:tc>
        <w:tc>
          <w:tcPr>
            <w:tcW w:w="425" w:type="dxa"/>
          </w:tcPr>
          <w:p w14:paraId="1D9D2B7F" w14:textId="77777777" w:rsidR="00A946D8" w:rsidRDefault="00A946D8" w:rsidP="00C55CCC">
            <w:pPr>
              <w:jc w:val="center"/>
              <w:rPr>
                <w:lang w:val="en-US"/>
              </w:rPr>
            </w:pPr>
          </w:p>
        </w:tc>
        <w:tc>
          <w:tcPr>
            <w:tcW w:w="462" w:type="dxa"/>
          </w:tcPr>
          <w:p w14:paraId="319A7C08" w14:textId="77777777" w:rsidR="00A946D8" w:rsidRDefault="00A946D8" w:rsidP="00C55CCC">
            <w:pPr>
              <w:jc w:val="center"/>
              <w:rPr>
                <w:lang w:val="en-US"/>
              </w:rPr>
            </w:pPr>
          </w:p>
        </w:tc>
        <w:tc>
          <w:tcPr>
            <w:tcW w:w="462" w:type="dxa"/>
          </w:tcPr>
          <w:p w14:paraId="0E951108" w14:textId="28391C72" w:rsidR="00A946D8" w:rsidRDefault="00B306E7" w:rsidP="00C55CCC">
            <w:pPr>
              <w:jc w:val="center"/>
              <w:rPr>
                <w:lang w:val="en-US"/>
              </w:rPr>
            </w:pPr>
            <w:r>
              <w:rPr>
                <w:lang w:val="en-US"/>
              </w:rPr>
              <w:t>x</w:t>
            </w:r>
          </w:p>
        </w:tc>
        <w:tc>
          <w:tcPr>
            <w:tcW w:w="5130" w:type="dxa"/>
          </w:tcPr>
          <w:p w14:paraId="1DD65370" w14:textId="77777777" w:rsidR="00A946D8" w:rsidRDefault="00A946D8" w:rsidP="007F7378">
            <w:pPr>
              <w:rPr>
                <w:lang w:val="en-US"/>
              </w:rPr>
            </w:pPr>
            <w:r>
              <w:rPr>
                <w:lang w:val="en-US"/>
              </w:rPr>
              <w:t xml:space="preserve">In case of cash payment, this will be the reference ID to the payment. </w:t>
            </w:r>
          </w:p>
          <w:p w14:paraId="07BB1662" w14:textId="769E10AE" w:rsidR="00A946D8" w:rsidRDefault="00A946D8" w:rsidP="007F7378">
            <w:pPr>
              <w:rPr>
                <w:lang w:val="en-US"/>
              </w:rPr>
            </w:pPr>
            <w:r>
              <w:rPr>
                <w:lang w:val="en-US"/>
              </w:rPr>
              <w:t xml:space="preserve">For non-cash payments it will contain the EORI-number of the party responsible for the payment. </w:t>
            </w:r>
          </w:p>
        </w:tc>
      </w:tr>
      <w:tr w:rsidR="00A946D8" w:rsidRPr="00844F28" w14:paraId="7F592AB1" w14:textId="77777777" w:rsidTr="00A946D8">
        <w:tc>
          <w:tcPr>
            <w:tcW w:w="1838" w:type="dxa"/>
          </w:tcPr>
          <w:p w14:paraId="597F0A9E" w14:textId="5333823C" w:rsidR="00A946D8" w:rsidRDefault="00A946D8" w:rsidP="00C21B64">
            <w:pPr>
              <w:ind w:firstLine="177"/>
              <w:rPr>
                <w:lang w:val="en-US"/>
              </w:rPr>
            </w:pPr>
            <w:proofErr w:type="spellStart"/>
            <w:r>
              <w:rPr>
                <w:lang w:val="en-US"/>
              </w:rPr>
              <w:lastRenderedPageBreak/>
              <w:t>PaymentAmount</w:t>
            </w:r>
            <w:proofErr w:type="spellEnd"/>
          </w:p>
        </w:tc>
        <w:tc>
          <w:tcPr>
            <w:tcW w:w="394" w:type="dxa"/>
          </w:tcPr>
          <w:p w14:paraId="79C72D5B" w14:textId="77777777" w:rsidR="00A946D8" w:rsidRDefault="00A946D8" w:rsidP="00C55CCC">
            <w:pPr>
              <w:jc w:val="center"/>
              <w:rPr>
                <w:lang w:val="en-US"/>
              </w:rPr>
            </w:pPr>
          </w:p>
        </w:tc>
        <w:tc>
          <w:tcPr>
            <w:tcW w:w="457" w:type="dxa"/>
          </w:tcPr>
          <w:p w14:paraId="6923F3B8" w14:textId="77777777" w:rsidR="00A946D8" w:rsidRDefault="00A946D8" w:rsidP="00C55CCC">
            <w:pPr>
              <w:jc w:val="center"/>
              <w:rPr>
                <w:lang w:val="en-US"/>
              </w:rPr>
            </w:pPr>
          </w:p>
        </w:tc>
        <w:tc>
          <w:tcPr>
            <w:tcW w:w="425" w:type="dxa"/>
          </w:tcPr>
          <w:p w14:paraId="2349B6D5" w14:textId="77777777" w:rsidR="00A946D8" w:rsidRDefault="00A946D8" w:rsidP="00C55CCC">
            <w:pPr>
              <w:jc w:val="center"/>
              <w:rPr>
                <w:lang w:val="en-US"/>
              </w:rPr>
            </w:pPr>
          </w:p>
        </w:tc>
        <w:tc>
          <w:tcPr>
            <w:tcW w:w="425" w:type="dxa"/>
          </w:tcPr>
          <w:p w14:paraId="5FC20487" w14:textId="77777777" w:rsidR="00A946D8" w:rsidRDefault="00A946D8" w:rsidP="00C55CCC">
            <w:pPr>
              <w:jc w:val="center"/>
              <w:rPr>
                <w:lang w:val="en-US"/>
              </w:rPr>
            </w:pPr>
          </w:p>
        </w:tc>
        <w:tc>
          <w:tcPr>
            <w:tcW w:w="425" w:type="dxa"/>
          </w:tcPr>
          <w:p w14:paraId="5DF7CCD0" w14:textId="36225FCD" w:rsidR="00A946D8" w:rsidRDefault="00A946D8" w:rsidP="00C55CCC">
            <w:pPr>
              <w:jc w:val="center"/>
              <w:rPr>
                <w:lang w:val="en-US"/>
              </w:rPr>
            </w:pPr>
          </w:p>
        </w:tc>
        <w:tc>
          <w:tcPr>
            <w:tcW w:w="425" w:type="dxa"/>
          </w:tcPr>
          <w:p w14:paraId="067933B0" w14:textId="77777777" w:rsidR="00A946D8" w:rsidRDefault="00A946D8" w:rsidP="00C55CCC">
            <w:pPr>
              <w:jc w:val="center"/>
              <w:rPr>
                <w:lang w:val="en-US"/>
              </w:rPr>
            </w:pPr>
          </w:p>
        </w:tc>
        <w:tc>
          <w:tcPr>
            <w:tcW w:w="462" w:type="dxa"/>
          </w:tcPr>
          <w:p w14:paraId="72C09E88" w14:textId="77777777" w:rsidR="00A946D8" w:rsidRDefault="00A946D8" w:rsidP="00C55CCC">
            <w:pPr>
              <w:jc w:val="center"/>
              <w:rPr>
                <w:lang w:val="en-US"/>
              </w:rPr>
            </w:pPr>
          </w:p>
        </w:tc>
        <w:tc>
          <w:tcPr>
            <w:tcW w:w="462" w:type="dxa"/>
          </w:tcPr>
          <w:p w14:paraId="628EBF11" w14:textId="657B1D6B" w:rsidR="00A946D8" w:rsidRDefault="00B306E7" w:rsidP="00C55CCC">
            <w:pPr>
              <w:jc w:val="center"/>
              <w:rPr>
                <w:lang w:val="en-US"/>
              </w:rPr>
            </w:pPr>
            <w:r>
              <w:rPr>
                <w:lang w:val="en-US"/>
              </w:rPr>
              <w:t>x</w:t>
            </w:r>
          </w:p>
        </w:tc>
        <w:tc>
          <w:tcPr>
            <w:tcW w:w="5130" w:type="dxa"/>
          </w:tcPr>
          <w:p w14:paraId="1944CC2A" w14:textId="60C3C1E0" w:rsidR="00A946D8" w:rsidRDefault="00A946D8"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A946D8" w14:paraId="21AD0A82" w14:textId="77777777" w:rsidTr="00A946D8">
        <w:tc>
          <w:tcPr>
            <w:tcW w:w="1838" w:type="dxa"/>
          </w:tcPr>
          <w:p w14:paraId="10EB4FA1" w14:textId="176BA57E" w:rsidR="00A946D8" w:rsidRDefault="00A946D8" w:rsidP="00C21B64">
            <w:pPr>
              <w:ind w:firstLine="177"/>
              <w:rPr>
                <w:lang w:val="en-US"/>
              </w:rPr>
            </w:pPr>
            <w:proofErr w:type="spellStart"/>
            <w:r>
              <w:rPr>
                <w:lang w:val="en-US"/>
              </w:rPr>
              <w:t>TaxassedAmount</w:t>
            </w:r>
            <w:proofErr w:type="spellEnd"/>
          </w:p>
        </w:tc>
        <w:tc>
          <w:tcPr>
            <w:tcW w:w="394" w:type="dxa"/>
          </w:tcPr>
          <w:p w14:paraId="2E5A9DAB" w14:textId="77777777" w:rsidR="00A946D8" w:rsidRDefault="00A946D8" w:rsidP="00C55CCC">
            <w:pPr>
              <w:jc w:val="center"/>
              <w:rPr>
                <w:lang w:val="en-US"/>
              </w:rPr>
            </w:pPr>
          </w:p>
        </w:tc>
        <w:tc>
          <w:tcPr>
            <w:tcW w:w="457" w:type="dxa"/>
          </w:tcPr>
          <w:p w14:paraId="655F7C37" w14:textId="77777777" w:rsidR="00A946D8" w:rsidRDefault="00A946D8" w:rsidP="00C55CCC">
            <w:pPr>
              <w:jc w:val="center"/>
              <w:rPr>
                <w:lang w:val="en-US"/>
              </w:rPr>
            </w:pPr>
          </w:p>
        </w:tc>
        <w:tc>
          <w:tcPr>
            <w:tcW w:w="425" w:type="dxa"/>
          </w:tcPr>
          <w:p w14:paraId="1B2D34AE" w14:textId="77777777" w:rsidR="00A946D8" w:rsidRDefault="00A946D8" w:rsidP="00C55CCC">
            <w:pPr>
              <w:jc w:val="center"/>
              <w:rPr>
                <w:lang w:val="en-US"/>
              </w:rPr>
            </w:pPr>
          </w:p>
        </w:tc>
        <w:tc>
          <w:tcPr>
            <w:tcW w:w="425" w:type="dxa"/>
          </w:tcPr>
          <w:p w14:paraId="699E725A" w14:textId="77777777" w:rsidR="00A946D8" w:rsidRDefault="00A946D8" w:rsidP="00C55CCC">
            <w:pPr>
              <w:jc w:val="center"/>
              <w:rPr>
                <w:lang w:val="en-US"/>
              </w:rPr>
            </w:pPr>
          </w:p>
        </w:tc>
        <w:tc>
          <w:tcPr>
            <w:tcW w:w="425" w:type="dxa"/>
          </w:tcPr>
          <w:p w14:paraId="304AC3DD" w14:textId="43C7F8BE" w:rsidR="00A946D8" w:rsidRDefault="00A946D8" w:rsidP="00C55CCC">
            <w:pPr>
              <w:jc w:val="center"/>
              <w:rPr>
                <w:lang w:val="en-US"/>
              </w:rPr>
            </w:pPr>
          </w:p>
        </w:tc>
        <w:tc>
          <w:tcPr>
            <w:tcW w:w="425" w:type="dxa"/>
          </w:tcPr>
          <w:p w14:paraId="3F48C828" w14:textId="77777777" w:rsidR="00A946D8" w:rsidRDefault="00A946D8" w:rsidP="00C55CCC">
            <w:pPr>
              <w:jc w:val="center"/>
              <w:rPr>
                <w:lang w:val="en-US"/>
              </w:rPr>
            </w:pPr>
          </w:p>
        </w:tc>
        <w:tc>
          <w:tcPr>
            <w:tcW w:w="462" w:type="dxa"/>
          </w:tcPr>
          <w:p w14:paraId="66337C52" w14:textId="77777777" w:rsidR="00A946D8" w:rsidRDefault="00A946D8" w:rsidP="00C55CCC">
            <w:pPr>
              <w:jc w:val="center"/>
              <w:rPr>
                <w:lang w:val="en-US"/>
              </w:rPr>
            </w:pPr>
          </w:p>
        </w:tc>
        <w:tc>
          <w:tcPr>
            <w:tcW w:w="462" w:type="dxa"/>
          </w:tcPr>
          <w:p w14:paraId="6035552A" w14:textId="5C5A3164" w:rsidR="00A946D8" w:rsidRDefault="00B306E7" w:rsidP="00C55CCC">
            <w:pPr>
              <w:jc w:val="center"/>
              <w:rPr>
                <w:lang w:val="en-US"/>
              </w:rPr>
            </w:pPr>
            <w:r>
              <w:rPr>
                <w:lang w:val="en-US"/>
              </w:rPr>
              <w:t>x</w:t>
            </w:r>
          </w:p>
        </w:tc>
        <w:tc>
          <w:tcPr>
            <w:tcW w:w="5130" w:type="dxa"/>
          </w:tcPr>
          <w:p w14:paraId="7911245D" w14:textId="71BB26B1" w:rsidR="00A946D8" w:rsidRDefault="00A946D8" w:rsidP="007F7378">
            <w:pPr>
              <w:rPr>
                <w:lang w:val="en-US"/>
              </w:rPr>
            </w:pPr>
            <w:r>
              <w:rPr>
                <w:lang w:val="en-US"/>
              </w:rPr>
              <w:t>The tax assessed amount</w:t>
            </w:r>
          </w:p>
        </w:tc>
      </w:tr>
      <w:tr w:rsidR="00A946D8" w:rsidRPr="00844F28" w14:paraId="037A6ECB" w14:textId="77777777" w:rsidTr="00A946D8">
        <w:tc>
          <w:tcPr>
            <w:tcW w:w="1838" w:type="dxa"/>
          </w:tcPr>
          <w:p w14:paraId="2B17EB46" w14:textId="54E4D9A4" w:rsidR="00A946D8" w:rsidRPr="00525A38" w:rsidRDefault="00A946D8" w:rsidP="00525A38">
            <w:pPr>
              <w:rPr>
                <w:b/>
                <w:bCs/>
                <w:lang w:val="en-US"/>
              </w:rPr>
            </w:pPr>
            <w:r>
              <w:rPr>
                <w:b/>
                <w:bCs/>
                <w:lang w:val="en-US"/>
              </w:rPr>
              <w:t>GoodsShipment</w:t>
            </w:r>
          </w:p>
        </w:tc>
        <w:tc>
          <w:tcPr>
            <w:tcW w:w="394" w:type="dxa"/>
          </w:tcPr>
          <w:p w14:paraId="4FA9A2A3" w14:textId="77777777" w:rsidR="00A946D8" w:rsidRDefault="00A946D8" w:rsidP="00C55CCC">
            <w:pPr>
              <w:jc w:val="center"/>
              <w:rPr>
                <w:lang w:val="en-US"/>
              </w:rPr>
            </w:pPr>
          </w:p>
        </w:tc>
        <w:tc>
          <w:tcPr>
            <w:tcW w:w="457" w:type="dxa"/>
          </w:tcPr>
          <w:p w14:paraId="39D1289F" w14:textId="77777777" w:rsidR="00A946D8" w:rsidRDefault="00A946D8" w:rsidP="00C55CCC">
            <w:pPr>
              <w:jc w:val="center"/>
              <w:rPr>
                <w:lang w:val="en-US"/>
              </w:rPr>
            </w:pPr>
          </w:p>
        </w:tc>
        <w:tc>
          <w:tcPr>
            <w:tcW w:w="425" w:type="dxa"/>
          </w:tcPr>
          <w:p w14:paraId="28103AB3" w14:textId="77777777" w:rsidR="00A946D8" w:rsidRDefault="00A946D8" w:rsidP="00C55CCC">
            <w:pPr>
              <w:jc w:val="center"/>
              <w:rPr>
                <w:lang w:val="en-US"/>
              </w:rPr>
            </w:pPr>
          </w:p>
        </w:tc>
        <w:tc>
          <w:tcPr>
            <w:tcW w:w="425" w:type="dxa"/>
          </w:tcPr>
          <w:p w14:paraId="309F78E5" w14:textId="77777777" w:rsidR="00A946D8" w:rsidRDefault="00A946D8" w:rsidP="00C55CCC">
            <w:pPr>
              <w:jc w:val="center"/>
              <w:rPr>
                <w:lang w:val="en-US"/>
              </w:rPr>
            </w:pPr>
          </w:p>
        </w:tc>
        <w:tc>
          <w:tcPr>
            <w:tcW w:w="425" w:type="dxa"/>
          </w:tcPr>
          <w:p w14:paraId="11A89DD3" w14:textId="63B84E44" w:rsidR="00A946D8" w:rsidRDefault="00A946D8" w:rsidP="00C55CCC">
            <w:pPr>
              <w:jc w:val="center"/>
              <w:rPr>
                <w:lang w:val="en-US"/>
              </w:rPr>
            </w:pPr>
          </w:p>
        </w:tc>
        <w:tc>
          <w:tcPr>
            <w:tcW w:w="425" w:type="dxa"/>
          </w:tcPr>
          <w:p w14:paraId="0CBB755B" w14:textId="77777777" w:rsidR="00A946D8" w:rsidRDefault="00A946D8" w:rsidP="00C55CCC">
            <w:pPr>
              <w:jc w:val="center"/>
              <w:rPr>
                <w:lang w:val="en-US"/>
              </w:rPr>
            </w:pPr>
          </w:p>
        </w:tc>
        <w:tc>
          <w:tcPr>
            <w:tcW w:w="462" w:type="dxa"/>
          </w:tcPr>
          <w:p w14:paraId="0E91E566" w14:textId="77777777" w:rsidR="00A946D8" w:rsidRDefault="00A946D8" w:rsidP="00C55CCC">
            <w:pPr>
              <w:jc w:val="center"/>
              <w:rPr>
                <w:lang w:val="en-US"/>
              </w:rPr>
            </w:pPr>
          </w:p>
        </w:tc>
        <w:tc>
          <w:tcPr>
            <w:tcW w:w="462" w:type="dxa"/>
          </w:tcPr>
          <w:p w14:paraId="0E1A3C85" w14:textId="0ECF1389" w:rsidR="00A946D8" w:rsidRDefault="00B306E7" w:rsidP="00C55CCC">
            <w:pPr>
              <w:jc w:val="center"/>
              <w:rPr>
                <w:lang w:val="en-US"/>
              </w:rPr>
            </w:pPr>
            <w:r>
              <w:rPr>
                <w:lang w:val="en-US"/>
              </w:rPr>
              <w:t>x</w:t>
            </w:r>
          </w:p>
        </w:tc>
        <w:tc>
          <w:tcPr>
            <w:tcW w:w="5130" w:type="dxa"/>
          </w:tcPr>
          <w:p w14:paraId="1F907237" w14:textId="308A8BEA" w:rsidR="00A946D8" w:rsidRDefault="00A946D8" w:rsidP="00736FD3">
            <w:pPr>
              <w:rPr>
                <w:lang w:val="en-US"/>
              </w:rPr>
            </w:pPr>
            <w:r>
              <w:rPr>
                <w:lang w:val="en-US"/>
              </w:rPr>
              <w:t>Contains</w:t>
            </w:r>
            <w:r w:rsidRPr="00736FD3">
              <w:rPr>
                <w:lang w:val="en-US"/>
              </w:rPr>
              <w:t xml:space="preserve"> the data of the shipment of the goods belonging to one </w:t>
            </w:r>
            <w:proofErr w:type="gramStart"/>
            <w:r w:rsidRPr="00736FD3">
              <w:rPr>
                <w:lang w:val="en-US"/>
              </w:rPr>
              <w:t>particular</w:t>
            </w:r>
            <w:r>
              <w:rPr>
                <w:lang w:val="en-US"/>
              </w:rPr>
              <w:t xml:space="preserve"> c</w:t>
            </w:r>
            <w:r w:rsidRPr="00736FD3">
              <w:rPr>
                <w:lang w:val="en-US"/>
              </w:rPr>
              <w:t>onsignment</w:t>
            </w:r>
            <w:proofErr w:type="gramEnd"/>
            <w:r w:rsidRPr="00736FD3">
              <w:rPr>
                <w:lang w:val="en-US"/>
              </w:rPr>
              <w:t xml:space="preserve"> crossing the border of the Customs area</w:t>
            </w:r>
          </w:p>
        </w:tc>
      </w:tr>
      <w:tr w:rsidR="00A946D8" w:rsidRPr="00844F28" w14:paraId="33D3388F" w14:textId="77777777" w:rsidTr="00A946D8">
        <w:tc>
          <w:tcPr>
            <w:tcW w:w="1838" w:type="dxa"/>
          </w:tcPr>
          <w:p w14:paraId="68976229" w14:textId="146C68D9" w:rsidR="00A946D8" w:rsidRPr="00525A38" w:rsidRDefault="00A946D8" w:rsidP="003A03BE">
            <w:pPr>
              <w:rPr>
                <w:b/>
                <w:bCs/>
                <w:lang w:val="en-US"/>
              </w:rPr>
            </w:pPr>
            <w:r>
              <w:rPr>
                <w:b/>
                <w:bCs/>
                <w:lang w:val="en-US"/>
              </w:rPr>
              <w:t>GovernmentAgencyGoodsItem</w:t>
            </w:r>
          </w:p>
        </w:tc>
        <w:tc>
          <w:tcPr>
            <w:tcW w:w="394" w:type="dxa"/>
          </w:tcPr>
          <w:p w14:paraId="129DA327" w14:textId="77777777" w:rsidR="00A946D8" w:rsidRDefault="00A946D8" w:rsidP="00C55CCC">
            <w:pPr>
              <w:jc w:val="center"/>
              <w:rPr>
                <w:lang w:val="en-US"/>
              </w:rPr>
            </w:pPr>
          </w:p>
        </w:tc>
        <w:tc>
          <w:tcPr>
            <w:tcW w:w="457" w:type="dxa"/>
          </w:tcPr>
          <w:p w14:paraId="4488C3FE" w14:textId="77777777" w:rsidR="00A946D8" w:rsidRDefault="00A946D8" w:rsidP="00C55CCC">
            <w:pPr>
              <w:jc w:val="center"/>
              <w:rPr>
                <w:lang w:val="en-US"/>
              </w:rPr>
            </w:pPr>
          </w:p>
        </w:tc>
        <w:tc>
          <w:tcPr>
            <w:tcW w:w="425" w:type="dxa"/>
          </w:tcPr>
          <w:p w14:paraId="4DD3C349" w14:textId="77777777" w:rsidR="00A946D8" w:rsidRDefault="00A946D8" w:rsidP="00C55CCC">
            <w:pPr>
              <w:jc w:val="center"/>
              <w:rPr>
                <w:lang w:val="en-US"/>
              </w:rPr>
            </w:pPr>
          </w:p>
        </w:tc>
        <w:tc>
          <w:tcPr>
            <w:tcW w:w="425" w:type="dxa"/>
          </w:tcPr>
          <w:p w14:paraId="3B6137EB" w14:textId="77777777" w:rsidR="00A946D8" w:rsidRDefault="00A946D8" w:rsidP="00C55CCC">
            <w:pPr>
              <w:jc w:val="center"/>
              <w:rPr>
                <w:lang w:val="en-US"/>
              </w:rPr>
            </w:pPr>
          </w:p>
        </w:tc>
        <w:tc>
          <w:tcPr>
            <w:tcW w:w="425" w:type="dxa"/>
          </w:tcPr>
          <w:p w14:paraId="4FF7A375" w14:textId="1329885E" w:rsidR="00A946D8" w:rsidRDefault="00A946D8" w:rsidP="00C55CCC">
            <w:pPr>
              <w:jc w:val="center"/>
              <w:rPr>
                <w:lang w:val="en-US"/>
              </w:rPr>
            </w:pPr>
          </w:p>
        </w:tc>
        <w:tc>
          <w:tcPr>
            <w:tcW w:w="425" w:type="dxa"/>
          </w:tcPr>
          <w:p w14:paraId="6A469478" w14:textId="77777777" w:rsidR="00A946D8" w:rsidRDefault="00A946D8" w:rsidP="00C55CCC">
            <w:pPr>
              <w:jc w:val="center"/>
              <w:rPr>
                <w:lang w:val="en-US"/>
              </w:rPr>
            </w:pPr>
          </w:p>
        </w:tc>
        <w:tc>
          <w:tcPr>
            <w:tcW w:w="462" w:type="dxa"/>
          </w:tcPr>
          <w:p w14:paraId="30BABF0C" w14:textId="77777777" w:rsidR="00A946D8" w:rsidRDefault="00A946D8" w:rsidP="00C55CCC">
            <w:pPr>
              <w:jc w:val="center"/>
              <w:rPr>
                <w:lang w:val="en-US"/>
              </w:rPr>
            </w:pPr>
          </w:p>
        </w:tc>
        <w:tc>
          <w:tcPr>
            <w:tcW w:w="462" w:type="dxa"/>
          </w:tcPr>
          <w:p w14:paraId="07400814" w14:textId="0B62B104" w:rsidR="00A946D8" w:rsidRDefault="00B306E7" w:rsidP="00C55CCC">
            <w:pPr>
              <w:jc w:val="center"/>
              <w:rPr>
                <w:lang w:val="en-US"/>
              </w:rPr>
            </w:pPr>
            <w:r>
              <w:rPr>
                <w:lang w:val="en-US"/>
              </w:rPr>
              <w:t>x</w:t>
            </w:r>
          </w:p>
        </w:tc>
        <w:tc>
          <w:tcPr>
            <w:tcW w:w="5130" w:type="dxa"/>
          </w:tcPr>
          <w:p w14:paraId="3E829D24" w14:textId="0D35F932" w:rsidR="00A946D8" w:rsidRDefault="00A946D8" w:rsidP="007F7378">
            <w:pPr>
              <w:rPr>
                <w:lang w:val="en-US"/>
              </w:rPr>
            </w:pPr>
            <w:r>
              <w:rPr>
                <w:lang w:val="en-US"/>
              </w:rPr>
              <w:t>S</w:t>
            </w:r>
            <w:r w:rsidRPr="002D5014">
              <w:rPr>
                <w:lang w:val="en-US"/>
              </w:rPr>
              <w:t>tores the data about the goods item as declared to Customs</w:t>
            </w:r>
          </w:p>
        </w:tc>
      </w:tr>
      <w:tr w:rsidR="00A946D8" w:rsidRPr="00844F28" w14:paraId="63E0FE03" w14:textId="77777777" w:rsidTr="00A946D8">
        <w:tc>
          <w:tcPr>
            <w:tcW w:w="1838" w:type="dxa"/>
          </w:tcPr>
          <w:p w14:paraId="55931D4E" w14:textId="5976FC2C" w:rsidR="00A946D8" w:rsidRDefault="00A946D8" w:rsidP="003A03BE">
            <w:pPr>
              <w:ind w:firstLine="177"/>
              <w:rPr>
                <w:lang w:val="en-US"/>
              </w:rPr>
            </w:pPr>
            <w:r>
              <w:rPr>
                <w:lang w:val="en-US"/>
              </w:rPr>
              <w:t>SequenceNumeric</w:t>
            </w:r>
          </w:p>
        </w:tc>
        <w:tc>
          <w:tcPr>
            <w:tcW w:w="394" w:type="dxa"/>
          </w:tcPr>
          <w:p w14:paraId="07D8101B" w14:textId="77777777" w:rsidR="00A946D8" w:rsidRDefault="00A946D8" w:rsidP="00C55CCC">
            <w:pPr>
              <w:jc w:val="center"/>
              <w:rPr>
                <w:lang w:val="en-US"/>
              </w:rPr>
            </w:pPr>
          </w:p>
        </w:tc>
        <w:tc>
          <w:tcPr>
            <w:tcW w:w="457" w:type="dxa"/>
          </w:tcPr>
          <w:p w14:paraId="06EE9C53" w14:textId="77777777" w:rsidR="00A946D8" w:rsidRDefault="00A946D8" w:rsidP="00C55CCC">
            <w:pPr>
              <w:jc w:val="center"/>
              <w:rPr>
                <w:lang w:val="en-US"/>
              </w:rPr>
            </w:pPr>
          </w:p>
        </w:tc>
        <w:tc>
          <w:tcPr>
            <w:tcW w:w="425" w:type="dxa"/>
          </w:tcPr>
          <w:p w14:paraId="0AEFDEB1" w14:textId="77777777" w:rsidR="00A946D8" w:rsidRDefault="00A946D8" w:rsidP="00C55CCC">
            <w:pPr>
              <w:jc w:val="center"/>
              <w:rPr>
                <w:lang w:val="en-US"/>
              </w:rPr>
            </w:pPr>
          </w:p>
        </w:tc>
        <w:tc>
          <w:tcPr>
            <w:tcW w:w="425" w:type="dxa"/>
          </w:tcPr>
          <w:p w14:paraId="666BDD51" w14:textId="77777777" w:rsidR="00A946D8" w:rsidRDefault="00A946D8" w:rsidP="00C55CCC">
            <w:pPr>
              <w:jc w:val="center"/>
              <w:rPr>
                <w:lang w:val="en-US"/>
              </w:rPr>
            </w:pPr>
          </w:p>
        </w:tc>
        <w:tc>
          <w:tcPr>
            <w:tcW w:w="425" w:type="dxa"/>
          </w:tcPr>
          <w:p w14:paraId="2F3EEB2B" w14:textId="69C284C1" w:rsidR="00A946D8" w:rsidRDefault="00A946D8" w:rsidP="00C55CCC">
            <w:pPr>
              <w:jc w:val="center"/>
              <w:rPr>
                <w:lang w:val="en-US"/>
              </w:rPr>
            </w:pPr>
          </w:p>
        </w:tc>
        <w:tc>
          <w:tcPr>
            <w:tcW w:w="425" w:type="dxa"/>
          </w:tcPr>
          <w:p w14:paraId="1BD0934F" w14:textId="77777777" w:rsidR="00A946D8" w:rsidRDefault="00A946D8" w:rsidP="00C55CCC">
            <w:pPr>
              <w:jc w:val="center"/>
              <w:rPr>
                <w:lang w:val="en-US"/>
              </w:rPr>
            </w:pPr>
          </w:p>
        </w:tc>
        <w:tc>
          <w:tcPr>
            <w:tcW w:w="462" w:type="dxa"/>
          </w:tcPr>
          <w:p w14:paraId="2BB00A81" w14:textId="77777777" w:rsidR="00A946D8" w:rsidRDefault="00A946D8" w:rsidP="00C55CCC">
            <w:pPr>
              <w:jc w:val="center"/>
              <w:rPr>
                <w:lang w:val="en-US"/>
              </w:rPr>
            </w:pPr>
          </w:p>
        </w:tc>
        <w:tc>
          <w:tcPr>
            <w:tcW w:w="462" w:type="dxa"/>
          </w:tcPr>
          <w:p w14:paraId="1B8FB14F" w14:textId="60F2739E" w:rsidR="00A946D8" w:rsidRDefault="00B306E7" w:rsidP="00C55CCC">
            <w:pPr>
              <w:jc w:val="center"/>
              <w:rPr>
                <w:lang w:val="en-US"/>
              </w:rPr>
            </w:pPr>
            <w:r>
              <w:rPr>
                <w:lang w:val="en-US"/>
              </w:rPr>
              <w:t>x</w:t>
            </w:r>
          </w:p>
        </w:tc>
        <w:tc>
          <w:tcPr>
            <w:tcW w:w="5130" w:type="dxa"/>
          </w:tcPr>
          <w:p w14:paraId="7291F13F" w14:textId="53531611" w:rsidR="00A946D8" w:rsidRDefault="00A946D8" w:rsidP="007F7378">
            <w:pPr>
              <w:rPr>
                <w:lang w:val="en-US"/>
              </w:rPr>
            </w:pPr>
            <w:r w:rsidRPr="00E54E3A">
              <w:rPr>
                <w:lang w:val="en-US"/>
              </w:rPr>
              <w:t>The sequence number of the GovernmentAgencyGoodsItem</w:t>
            </w:r>
          </w:p>
        </w:tc>
      </w:tr>
      <w:tr w:rsidR="00A946D8" w:rsidRPr="00844F28" w14:paraId="23C2109B" w14:textId="77777777" w:rsidTr="00A946D8">
        <w:tc>
          <w:tcPr>
            <w:tcW w:w="1838" w:type="dxa"/>
          </w:tcPr>
          <w:p w14:paraId="345DE4EE" w14:textId="353D7769" w:rsidR="00A946D8" w:rsidRPr="003A03BE" w:rsidRDefault="00A946D8" w:rsidP="003A03BE">
            <w:pPr>
              <w:ind w:firstLine="177"/>
              <w:rPr>
                <w:b/>
                <w:bCs/>
                <w:lang w:val="en-US"/>
              </w:rPr>
            </w:pPr>
            <w:r>
              <w:rPr>
                <w:b/>
                <w:bCs/>
                <w:lang w:val="en-US"/>
              </w:rPr>
              <w:t>Commodity</w:t>
            </w:r>
          </w:p>
        </w:tc>
        <w:tc>
          <w:tcPr>
            <w:tcW w:w="394" w:type="dxa"/>
          </w:tcPr>
          <w:p w14:paraId="1124439F" w14:textId="77777777" w:rsidR="00A946D8" w:rsidRDefault="00A946D8" w:rsidP="00C55CCC">
            <w:pPr>
              <w:jc w:val="center"/>
              <w:rPr>
                <w:lang w:val="en-US"/>
              </w:rPr>
            </w:pPr>
          </w:p>
        </w:tc>
        <w:tc>
          <w:tcPr>
            <w:tcW w:w="457" w:type="dxa"/>
          </w:tcPr>
          <w:p w14:paraId="3742F757" w14:textId="77777777" w:rsidR="00A946D8" w:rsidRDefault="00A946D8" w:rsidP="00C55CCC">
            <w:pPr>
              <w:jc w:val="center"/>
              <w:rPr>
                <w:lang w:val="en-US"/>
              </w:rPr>
            </w:pPr>
          </w:p>
        </w:tc>
        <w:tc>
          <w:tcPr>
            <w:tcW w:w="425" w:type="dxa"/>
          </w:tcPr>
          <w:p w14:paraId="1F179083" w14:textId="77777777" w:rsidR="00A946D8" w:rsidRDefault="00A946D8" w:rsidP="00C55CCC">
            <w:pPr>
              <w:jc w:val="center"/>
              <w:rPr>
                <w:lang w:val="en-US"/>
              </w:rPr>
            </w:pPr>
          </w:p>
        </w:tc>
        <w:tc>
          <w:tcPr>
            <w:tcW w:w="425" w:type="dxa"/>
          </w:tcPr>
          <w:p w14:paraId="67256111" w14:textId="77777777" w:rsidR="00A946D8" w:rsidRDefault="00A946D8" w:rsidP="00C55CCC">
            <w:pPr>
              <w:jc w:val="center"/>
              <w:rPr>
                <w:lang w:val="en-US"/>
              </w:rPr>
            </w:pPr>
          </w:p>
        </w:tc>
        <w:tc>
          <w:tcPr>
            <w:tcW w:w="425" w:type="dxa"/>
          </w:tcPr>
          <w:p w14:paraId="660FA523" w14:textId="485E5D12" w:rsidR="00A946D8" w:rsidRDefault="00A946D8" w:rsidP="00C55CCC">
            <w:pPr>
              <w:jc w:val="center"/>
              <w:rPr>
                <w:lang w:val="en-US"/>
              </w:rPr>
            </w:pPr>
          </w:p>
        </w:tc>
        <w:tc>
          <w:tcPr>
            <w:tcW w:w="425" w:type="dxa"/>
          </w:tcPr>
          <w:p w14:paraId="013F2EB9" w14:textId="77777777" w:rsidR="00A946D8" w:rsidRDefault="00A946D8" w:rsidP="00C55CCC">
            <w:pPr>
              <w:jc w:val="center"/>
              <w:rPr>
                <w:lang w:val="en-US"/>
              </w:rPr>
            </w:pPr>
          </w:p>
        </w:tc>
        <w:tc>
          <w:tcPr>
            <w:tcW w:w="462" w:type="dxa"/>
          </w:tcPr>
          <w:p w14:paraId="6FF01E1C" w14:textId="77777777" w:rsidR="00A946D8" w:rsidRDefault="00A946D8" w:rsidP="00C55CCC">
            <w:pPr>
              <w:jc w:val="center"/>
              <w:rPr>
                <w:lang w:val="en-US"/>
              </w:rPr>
            </w:pPr>
          </w:p>
        </w:tc>
        <w:tc>
          <w:tcPr>
            <w:tcW w:w="462" w:type="dxa"/>
          </w:tcPr>
          <w:p w14:paraId="69C00D22" w14:textId="1BF6A2E4" w:rsidR="00A946D8" w:rsidRDefault="00B306E7" w:rsidP="00C55CCC">
            <w:pPr>
              <w:jc w:val="center"/>
              <w:rPr>
                <w:lang w:val="en-US"/>
              </w:rPr>
            </w:pPr>
            <w:r>
              <w:rPr>
                <w:lang w:val="en-US"/>
              </w:rPr>
              <w:t>x</w:t>
            </w:r>
          </w:p>
        </w:tc>
        <w:tc>
          <w:tcPr>
            <w:tcW w:w="5130" w:type="dxa"/>
          </w:tcPr>
          <w:p w14:paraId="07C4CB90" w14:textId="43DDF1DF" w:rsidR="00A946D8" w:rsidRDefault="00A946D8" w:rsidP="007F7378">
            <w:pPr>
              <w:rPr>
                <w:lang w:val="en-US"/>
              </w:rPr>
            </w:pPr>
            <w:r w:rsidRPr="00291BA6">
              <w:rPr>
                <w:lang w:val="en-US"/>
              </w:rPr>
              <w:t>Details about the properties of the goods</w:t>
            </w:r>
          </w:p>
        </w:tc>
      </w:tr>
      <w:tr w:rsidR="00A946D8" w:rsidRPr="00844F28" w14:paraId="24DB9AB3" w14:textId="77777777" w:rsidTr="00A946D8">
        <w:tc>
          <w:tcPr>
            <w:tcW w:w="1838" w:type="dxa"/>
          </w:tcPr>
          <w:p w14:paraId="3BF30C62" w14:textId="1094BE34" w:rsidR="00A946D8" w:rsidRPr="00A77125" w:rsidRDefault="00A946D8" w:rsidP="003A03BE">
            <w:pPr>
              <w:ind w:firstLine="177"/>
              <w:rPr>
                <w:b/>
                <w:bCs/>
                <w:lang w:val="en-US"/>
              </w:rPr>
            </w:pPr>
            <w:proofErr w:type="spellStart"/>
            <w:r>
              <w:rPr>
                <w:b/>
                <w:bCs/>
                <w:lang w:val="en-US"/>
              </w:rPr>
              <w:t>DutyTaxFee</w:t>
            </w:r>
            <w:proofErr w:type="spellEnd"/>
          </w:p>
        </w:tc>
        <w:tc>
          <w:tcPr>
            <w:tcW w:w="394" w:type="dxa"/>
          </w:tcPr>
          <w:p w14:paraId="762ED81A" w14:textId="77777777" w:rsidR="00A946D8" w:rsidRDefault="00A946D8" w:rsidP="00C55CCC">
            <w:pPr>
              <w:jc w:val="center"/>
              <w:rPr>
                <w:lang w:val="en-US"/>
              </w:rPr>
            </w:pPr>
          </w:p>
        </w:tc>
        <w:tc>
          <w:tcPr>
            <w:tcW w:w="457" w:type="dxa"/>
          </w:tcPr>
          <w:p w14:paraId="7E2548BD" w14:textId="77777777" w:rsidR="00A946D8" w:rsidRDefault="00A946D8" w:rsidP="00C55CCC">
            <w:pPr>
              <w:jc w:val="center"/>
              <w:rPr>
                <w:lang w:val="en-US"/>
              </w:rPr>
            </w:pPr>
          </w:p>
        </w:tc>
        <w:tc>
          <w:tcPr>
            <w:tcW w:w="425" w:type="dxa"/>
          </w:tcPr>
          <w:p w14:paraId="77647F0E" w14:textId="77777777" w:rsidR="00A946D8" w:rsidRDefault="00A946D8" w:rsidP="00C55CCC">
            <w:pPr>
              <w:jc w:val="center"/>
              <w:rPr>
                <w:lang w:val="en-US"/>
              </w:rPr>
            </w:pPr>
          </w:p>
        </w:tc>
        <w:tc>
          <w:tcPr>
            <w:tcW w:w="425" w:type="dxa"/>
          </w:tcPr>
          <w:p w14:paraId="59CC4774" w14:textId="77777777" w:rsidR="00A946D8" w:rsidRDefault="00A946D8" w:rsidP="00C55CCC">
            <w:pPr>
              <w:jc w:val="center"/>
              <w:rPr>
                <w:lang w:val="en-US"/>
              </w:rPr>
            </w:pPr>
          </w:p>
        </w:tc>
        <w:tc>
          <w:tcPr>
            <w:tcW w:w="425" w:type="dxa"/>
          </w:tcPr>
          <w:p w14:paraId="656B3ACA" w14:textId="720F8E20" w:rsidR="00A946D8" w:rsidRDefault="00A946D8" w:rsidP="00C55CCC">
            <w:pPr>
              <w:jc w:val="center"/>
              <w:rPr>
                <w:lang w:val="en-US"/>
              </w:rPr>
            </w:pPr>
          </w:p>
        </w:tc>
        <w:tc>
          <w:tcPr>
            <w:tcW w:w="425" w:type="dxa"/>
          </w:tcPr>
          <w:p w14:paraId="5DBB3737" w14:textId="77777777" w:rsidR="00A946D8" w:rsidRDefault="00A946D8" w:rsidP="00C55CCC">
            <w:pPr>
              <w:jc w:val="center"/>
              <w:rPr>
                <w:lang w:val="en-US"/>
              </w:rPr>
            </w:pPr>
          </w:p>
        </w:tc>
        <w:tc>
          <w:tcPr>
            <w:tcW w:w="462" w:type="dxa"/>
          </w:tcPr>
          <w:p w14:paraId="72421F08" w14:textId="77777777" w:rsidR="00A946D8" w:rsidRDefault="00A946D8" w:rsidP="00C55CCC">
            <w:pPr>
              <w:jc w:val="center"/>
              <w:rPr>
                <w:lang w:val="en-US"/>
              </w:rPr>
            </w:pPr>
          </w:p>
        </w:tc>
        <w:tc>
          <w:tcPr>
            <w:tcW w:w="462" w:type="dxa"/>
          </w:tcPr>
          <w:p w14:paraId="6DAD5EE1" w14:textId="68F39FD8" w:rsidR="00A946D8" w:rsidRDefault="00B306E7" w:rsidP="00C55CCC">
            <w:pPr>
              <w:jc w:val="center"/>
              <w:rPr>
                <w:lang w:val="en-US"/>
              </w:rPr>
            </w:pPr>
            <w:r>
              <w:rPr>
                <w:lang w:val="en-US"/>
              </w:rPr>
              <w:t>x</w:t>
            </w:r>
          </w:p>
        </w:tc>
        <w:tc>
          <w:tcPr>
            <w:tcW w:w="5130" w:type="dxa"/>
          </w:tcPr>
          <w:p w14:paraId="2F1DCA03" w14:textId="50801C26" w:rsidR="00A946D8" w:rsidRDefault="00A946D8" w:rsidP="007F7378">
            <w:pPr>
              <w:rPr>
                <w:lang w:val="en-US"/>
              </w:rPr>
            </w:pPr>
            <w:r>
              <w:rPr>
                <w:lang w:val="en-US"/>
              </w:rPr>
              <w:t xml:space="preserve">Contains data about the tax, </w:t>
            </w:r>
            <w:proofErr w:type="gramStart"/>
            <w:r>
              <w:rPr>
                <w:lang w:val="en-US"/>
              </w:rPr>
              <w:t>duty</w:t>
            </w:r>
            <w:proofErr w:type="gramEnd"/>
            <w:r>
              <w:rPr>
                <w:lang w:val="en-US"/>
              </w:rPr>
              <w:t xml:space="preserve"> or other fees </w:t>
            </w:r>
            <w:r w:rsidRPr="00BE0600">
              <w:rPr>
                <w:lang w:val="en-US"/>
              </w:rPr>
              <w:t>of a particular duty/tax/fee type</w:t>
            </w:r>
          </w:p>
        </w:tc>
      </w:tr>
      <w:tr w:rsidR="00A946D8" w:rsidRPr="00844F28" w14:paraId="1519E643" w14:textId="77777777" w:rsidTr="00A946D8">
        <w:tc>
          <w:tcPr>
            <w:tcW w:w="1838" w:type="dxa"/>
          </w:tcPr>
          <w:p w14:paraId="7257543D" w14:textId="2EB43192" w:rsidR="00A946D8" w:rsidRDefault="00A946D8" w:rsidP="003A03BE">
            <w:pPr>
              <w:ind w:firstLine="177"/>
              <w:rPr>
                <w:lang w:val="en-US"/>
              </w:rPr>
            </w:pPr>
            <w:proofErr w:type="spellStart"/>
            <w:r>
              <w:rPr>
                <w:lang w:val="en-US"/>
              </w:rPr>
              <w:t>SpeceficTaxBase</w:t>
            </w:r>
            <w:proofErr w:type="spellEnd"/>
            <w:r>
              <w:rPr>
                <w:lang w:val="en-US"/>
              </w:rPr>
              <w:t>-</w:t>
            </w:r>
          </w:p>
          <w:p w14:paraId="76231A16" w14:textId="1FED6C10" w:rsidR="00A946D8" w:rsidRPr="005C7EE9" w:rsidRDefault="00A946D8" w:rsidP="003A03BE">
            <w:pPr>
              <w:ind w:firstLine="177"/>
              <w:rPr>
                <w:lang w:val="en-US"/>
              </w:rPr>
            </w:pPr>
            <w:r>
              <w:rPr>
                <w:lang w:val="en-US"/>
              </w:rPr>
              <w:t>Quantity</w:t>
            </w:r>
          </w:p>
        </w:tc>
        <w:tc>
          <w:tcPr>
            <w:tcW w:w="394" w:type="dxa"/>
          </w:tcPr>
          <w:p w14:paraId="3BACC2D7" w14:textId="77777777" w:rsidR="00A946D8" w:rsidRDefault="00A946D8" w:rsidP="00C55CCC">
            <w:pPr>
              <w:jc w:val="center"/>
              <w:rPr>
                <w:lang w:val="en-US"/>
              </w:rPr>
            </w:pPr>
          </w:p>
        </w:tc>
        <w:tc>
          <w:tcPr>
            <w:tcW w:w="457" w:type="dxa"/>
          </w:tcPr>
          <w:p w14:paraId="6DBB8DE4" w14:textId="77777777" w:rsidR="00A946D8" w:rsidRDefault="00A946D8" w:rsidP="00C55CCC">
            <w:pPr>
              <w:jc w:val="center"/>
              <w:rPr>
                <w:lang w:val="en-US"/>
              </w:rPr>
            </w:pPr>
          </w:p>
        </w:tc>
        <w:tc>
          <w:tcPr>
            <w:tcW w:w="425" w:type="dxa"/>
          </w:tcPr>
          <w:p w14:paraId="4F3F5139" w14:textId="77777777" w:rsidR="00A946D8" w:rsidRDefault="00A946D8" w:rsidP="00C55CCC">
            <w:pPr>
              <w:jc w:val="center"/>
              <w:rPr>
                <w:lang w:val="en-US"/>
              </w:rPr>
            </w:pPr>
          </w:p>
        </w:tc>
        <w:tc>
          <w:tcPr>
            <w:tcW w:w="425" w:type="dxa"/>
          </w:tcPr>
          <w:p w14:paraId="1630A718" w14:textId="77777777" w:rsidR="00A946D8" w:rsidRDefault="00A946D8" w:rsidP="00C55CCC">
            <w:pPr>
              <w:jc w:val="center"/>
              <w:rPr>
                <w:lang w:val="en-US"/>
              </w:rPr>
            </w:pPr>
          </w:p>
        </w:tc>
        <w:tc>
          <w:tcPr>
            <w:tcW w:w="425" w:type="dxa"/>
          </w:tcPr>
          <w:p w14:paraId="4B1BD90A" w14:textId="3AACE742" w:rsidR="00A946D8" w:rsidRDefault="00A946D8" w:rsidP="00C55CCC">
            <w:pPr>
              <w:jc w:val="center"/>
              <w:rPr>
                <w:lang w:val="en-US"/>
              </w:rPr>
            </w:pPr>
          </w:p>
        </w:tc>
        <w:tc>
          <w:tcPr>
            <w:tcW w:w="425" w:type="dxa"/>
          </w:tcPr>
          <w:p w14:paraId="06622C9A" w14:textId="77777777" w:rsidR="00A946D8" w:rsidRDefault="00A946D8" w:rsidP="00C55CCC">
            <w:pPr>
              <w:jc w:val="center"/>
              <w:rPr>
                <w:lang w:val="en-US"/>
              </w:rPr>
            </w:pPr>
          </w:p>
        </w:tc>
        <w:tc>
          <w:tcPr>
            <w:tcW w:w="462" w:type="dxa"/>
          </w:tcPr>
          <w:p w14:paraId="7F55CCDC" w14:textId="77777777" w:rsidR="00A946D8" w:rsidRDefault="00A946D8" w:rsidP="00C55CCC">
            <w:pPr>
              <w:jc w:val="center"/>
              <w:rPr>
                <w:lang w:val="en-US"/>
              </w:rPr>
            </w:pPr>
          </w:p>
        </w:tc>
        <w:tc>
          <w:tcPr>
            <w:tcW w:w="462" w:type="dxa"/>
          </w:tcPr>
          <w:p w14:paraId="19A1079D" w14:textId="7438545D" w:rsidR="00A946D8" w:rsidRDefault="00B306E7" w:rsidP="00C55CCC">
            <w:pPr>
              <w:jc w:val="center"/>
              <w:rPr>
                <w:lang w:val="en-US"/>
              </w:rPr>
            </w:pPr>
            <w:r>
              <w:rPr>
                <w:lang w:val="en-US"/>
              </w:rPr>
              <w:t>x</w:t>
            </w:r>
          </w:p>
        </w:tc>
        <w:tc>
          <w:tcPr>
            <w:tcW w:w="5130" w:type="dxa"/>
          </w:tcPr>
          <w:p w14:paraId="51ADD6E5" w14:textId="0D298CA4" w:rsidR="00A946D8" w:rsidRDefault="00A946D8"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A946D8" w:rsidRPr="00844F28" w14:paraId="6B940A58" w14:textId="77777777" w:rsidTr="00A946D8">
        <w:tc>
          <w:tcPr>
            <w:tcW w:w="1838" w:type="dxa"/>
          </w:tcPr>
          <w:p w14:paraId="1D7C4AA9" w14:textId="621B9106" w:rsidR="00A946D8" w:rsidRDefault="00A946D8" w:rsidP="003A03BE">
            <w:pPr>
              <w:ind w:firstLine="177"/>
              <w:rPr>
                <w:lang w:val="en-US"/>
              </w:rPr>
            </w:pPr>
            <w:proofErr w:type="spellStart"/>
            <w:r>
              <w:rPr>
                <w:lang w:val="en-US"/>
              </w:rPr>
              <w:t>DeductAmount</w:t>
            </w:r>
            <w:proofErr w:type="spellEnd"/>
          </w:p>
        </w:tc>
        <w:tc>
          <w:tcPr>
            <w:tcW w:w="394" w:type="dxa"/>
          </w:tcPr>
          <w:p w14:paraId="4448EF9D" w14:textId="77777777" w:rsidR="00A946D8" w:rsidRDefault="00A946D8" w:rsidP="00C55CCC">
            <w:pPr>
              <w:jc w:val="center"/>
              <w:rPr>
                <w:lang w:val="en-US"/>
              </w:rPr>
            </w:pPr>
          </w:p>
        </w:tc>
        <w:tc>
          <w:tcPr>
            <w:tcW w:w="457" w:type="dxa"/>
          </w:tcPr>
          <w:p w14:paraId="3D1D390B" w14:textId="77777777" w:rsidR="00A946D8" w:rsidRDefault="00A946D8" w:rsidP="00C55CCC">
            <w:pPr>
              <w:jc w:val="center"/>
              <w:rPr>
                <w:lang w:val="en-US"/>
              </w:rPr>
            </w:pPr>
          </w:p>
        </w:tc>
        <w:tc>
          <w:tcPr>
            <w:tcW w:w="425" w:type="dxa"/>
          </w:tcPr>
          <w:p w14:paraId="25224120" w14:textId="77777777" w:rsidR="00A946D8" w:rsidRDefault="00A946D8" w:rsidP="00C55CCC">
            <w:pPr>
              <w:jc w:val="center"/>
              <w:rPr>
                <w:lang w:val="en-US"/>
              </w:rPr>
            </w:pPr>
          </w:p>
        </w:tc>
        <w:tc>
          <w:tcPr>
            <w:tcW w:w="425" w:type="dxa"/>
          </w:tcPr>
          <w:p w14:paraId="5426DED7" w14:textId="77777777" w:rsidR="00A946D8" w:rsidRDefault="00A946D8" w:rsidP="00C55CCC">
            <w:pPr>
              <w:jc w:val="center"/>
              <w:rPr>
                <w:lang w:val="en-US"/>
              </w:rPr>
            </w:pPr>
          </w:p>
        </w:tc>
        <w:tc>
          <w:tcPr>
            <w:tcW w:w="425" w:type="dxa"/>
          </w:tcPr>
          <w:p w14:paraId="2E293235" w14:textId="6D6B9B04" w:rsidR="00A946D8" w:rsidRDefault="00A946D8" w:rsidP="00C55CCC">
            <w:pPr>
              <w:jc w:val="center"/>
              <w:rPr>
                <w:lang w:val="en-US"/>
              </w:rPr>
            </w:pPr>
          </w:p>
        </w:tc>
        <w:tc>
          <w:tcPr>
            <w:tcW w:w="425" w:type="dxa"/>
          </w:tcPr>
          <w:p w14:paraId="7D77DCF6" w14:textId="77777777" w:rsidR="00A946D8" w:rsidRDefault="00A946D8" w:rsidP="00C55CCC">
            <w:pPr>
              <w:jc w:val="center"/>
              <w:rPr>
                <w:lang w:val="en-US"/>
              </w:rPr>
            </w:pPr>
          </w:p>
        </w:tc>
        <w:tc>
          <w:tcPr>
            <w:tcW w:w="462" w:type="dxa"/>
          </w:tcPr>
          <w:p w14:paraId="7A64D508" w14:textId="77777777" w:rsidR="00A946D8" w:rsidRDefault="00A946D8" w:rsidP="00C55CCC">
            <w:pPr>
              <w:jc w:val="center"/>
              <w:rPr>
                <w:lang w:val="en-US"/>
              </w:rPr>
            </w:pPr>
          </w:p>
        </w:tc>
        <w:tc>
          <w:tcPr>
            <w:tcW w:w="462" w:type="dxa"/>
          </w:tcPr>
          <w:p w14:paraId="094D83ED" w14:textId="3BE163FD" w:rsidR="00A946D8" w:rsidRDefault="00B306E7" w:rsidP="00C55CCC">
            <w:pPr>
              <w:jc w:val="center"/>
              <w:rPr>
                <w:lang w:val="en-US"/>
              </w:rPr>
            </w:pPr>
            <w:r>
              <w:rPr>
                <w:lang w:val="en-US"/>
              </w:rPr>
              <w:t>x</w:t>
            </w:r>
          </w:p>
        </w:tc>
        <w:tc>
          <w:tcPr>
            <w:tcW w:w="5130" w:type="dxa"/>
          </w:tcPr>
          <w:p w14:paraId="7DCAE3D9" w14:textId="6BC6180A" w:rsidR="00A946D8" w:rsidRDefault="00A946D8" w:rsidP="007F7378">
            <w:pPr>
              <w:rPr>
                <w:lang w:val="en-US"/>
              </w:rPr>
            </w:pPr>
            <w:r w:rsidRPr="00B172C5">
              <w:rPr>
                <w:lang w:val="en-US"/>
              </w:rPr>
              <w:t>The amount of relief applicable to the duty/tax/fee amount</w:t>
            </w:r>
          </w:p>
        </w:tc>
      </w:tr>
      <w:tr w:rsidR="00A946D8" w:rsidRPr="00844F28" w14:paraId="4B8AC975" w14:textId="77777777" w:rsidTr="00A946D8">
        <w:tc>
          <w:tcPr>
            <w:tcW w:w="1838" w:type="dxa"/>
          </w:tcPr>
          <w:p w14:paraId="50B79CFB" w14:textId="7B19F941" w:rsidR="00A946D8" w:rsidRDefault="00A946D8" w:rsidP="00CC134C">
            <w:pPr>
              <w:ind w:firstLine="177"/>
              <w:rPr>
                <w:lang w:val="en-US"/>
              </w:rPr>
            </w:pPr>
            <w:proofErr w:type="spellStart"/>
            <w:r>
              <w:rPr>
                <w:lang w:val="en-US"/>
              </w:rPr>
              <w:t>TaxRateNumeric</w:t>
            </w:r>
            <w:proofErr w:type="spellEnd"/>
          </w:p>
        </w:tc>
        <w:tc>
          <w:tcPr>
            <w:tcW w:w="394" w:type="dxa"/>
          </w:tcPr>
          <w:p w14:paraId="2F0E2ECA" w14:textId="77777777" w:rsidR="00A946D8" w:rsidRDefault="00A946D8" w:rsidP="00C55CCC">
            <w:pPr>
              <w:jc w:val="center"/>
              <w:rPr>
                <w:lang w:val="en-US"/>
              </w:rPr>
            </w:pPr>
          </w:p>
        </w:tc>
        <w:tc>
          <w:tcPr>
            <w:tcW w:w="457" w:type="dxa"/>
          </w:tcPr>
          <w:p w14:paraId="4E25BA8C" w14:textId="77777777" w:rsidR="00A946D8" w:rsidRDefault="00A946D8" w:rsidP="00C55CCC">
            <w:pPr>
              <w:jc w:val="center"/>
              <w:rPr>
                <w:lang w:val="en-US"/>
              </w:rPr>
            </w:pPr>
          </w:p>
        </w:tc>
        <w:tc>
          <w:tcPr>
            <w:tcW w:w="425" w:type="dxa"/>
          </w:tcPr>
          <w:p w14:paraId="18726B6C" w14:textId="77777777" w:rsidR="00A946D8" w:rsidRDefault="00A946D8" w:rsidP="00C55CCC">
            <w:pPr>
              <w:jc w:val="center"/>
              <w:rPr>
                <w:lang w:val="en-US"/>
              </w:rPr>
            </w:pPr>
          </w:p>
        </w:tc>
        <w:tc>
          <w:tcPr>
            <w:tcW w:w="425" w:type="dxa"/>
          </w:tcPr>
          <w:p w14:paraId="406B6242" w14:textId="77777777" w:rsidR="00A946D8" w:rsidRDefault="00A946D8" w:rsidP="00C55CCC">
            <w:pPr>
              <w:jc w:val="center"/>
              <w:rPr>
                <w:lang w:val="en-US"/>
              </w:rPr>
            </w:pPr>
          </w:p>
        </w:tc>
        <w:tc>
          <w:tcPr>
            <w:tcW w:w="425" w:type="dxa"/>
          </w:tcPr>
          <w:p w14:paraId="788FCA8C" w14:textId="531DFC78" w:rsidR="00A946D8" w:rsidRDefault="00A946D8" w:rsidP="00C55CCC">
            <w:pPr>
              <w:jc w:val="center"/>
              <w:rPr>
                <w:lang w:val="en-US"/>
              </w:rPr>
            </w:pPr>
          </w:p>
        </w:tc>
        <w:tc>
          <w:tcPr>
            <w:tcW w:w="425" w:type="dxa"/>
          </w:tcPr>
          <w:p w14:paraId="3F5A6587" w14:textId="77777777" w:rsidR="00A946D8" w:rsidRDefault="00A946D8" w:rsidP="00C55CCC">
            <w:pPr>
              <w:jc w:val="center"/>
              <w:rPr>
                <w:lang w:val="en-US"/>
              </w:rPr>
            </w:pPr>
          </w:p>
        </w:tc>
        <w:tc>
          <w:tcPr>
            <w:tcW w:w="462" w:type="dxa"/>
          </w:tcPr>
          <w:p w14:paraId="09F5D1E0" w14:textId="77777777" w:rsidR="00A946D8" w:rsidRDefault="00A946D8" w:rsidP="00C55CCC">
            <w:pPr>
              <w:jc w:val="center"/>
              <w:rPr>
                <w:lang w:val="en-US"/>
              </w:rPr>
            </w:pPr>
          </w:p>
        </w:tc>
        <w:tc>
          <w:tcPr>
            <w:tcW w:w="462" w:type="dxa"/>
          </w:tcPr>
          <w:p w14:paraId="36812C15" w14:textId="118AD416" w:rsidR="00A946D8" w:rsidRDefault="00B306E7" w:rsidP="00C55CCC">
            <w:pPr>
              <w:jc w:val="center"/>
              <w:rPr>
                <w:lang w:val="en-US"/>
              </w:rPr>
            </w:pPr>
            <w:r>
              <w:rPr>
                <w:lang w:val="en-US"/>
              </w:rPr>
              <w:t>x</w:t>
            </w:r>
          </w:p>
        </w:tc>
        <w:tc>
          <w:tcPr>
            <w:tcW w:w="5130" w:type="dxa"/>
          </w:tcPr>
          <w:p w14:paraId="1484F3D4" w14:textId="3807B79B" w:rsidR="00A946D8" w:rsidRPr="002B2A61" w:rsidRDefault="00A946D8" w:rsidP="007F7378">
            <w:pPr>
              <w:rPr>
                <w:lang w:val="en-US"/>
              </w:rPr>
            </w:pPr>
            <w:r>
              <w:rPr>
                <w:lang w:val="en-US"/>
              </w:rPr>
              <w:t>Percentage r</w:t>
            </w:r>
            <w:r w:rsidRPr="002B2A61">
              <w:rPr>
                <w:lang w:val="en-US"/>
              </w:rPr>
              <w:t>ate of duty/tax/fee</w:t>
            </w:r>
          </w:p>
        </w:tc>
      </w:tr>
      <w:tr w:rsidR="00A946D8" w14:paraId="4C40DB5A" w14:textId="77777777" w:rsidTr="00A946D8">
        <w:tc>
          <w:tcPr>
            <w:tcW w:w="1838" w:type="dxa"/>
          </w:tcPr>
          <w:p w14:paraId="3D7C08E2" w14:textId="1A1E0740" w:rsidR="00A946D8" w:rsidRDefault="00A946D8" w:rsidP="00CC134C">
            <w:pPr>
              <w:ind w:firstLine="177"/>
              <w:rPr>
                <w:lang w:val="en-US"/>
              </w:rPr>
            </w:pPr>
            <w:r>
              <w:rPr>
                <w:lang w:val="en-US"/>
              </w:rPr>
              <w:t>TypeCode</w:t>
            </w:r>
          </w:p>
        </w:tc>
        <w:tc>
          <w:tcPr>
            <w:tcW w:w="394" w:type="dxa"/>
          </w:tcPr>
          <w:p w14:paraId="5A6DA14A" w14:textId="77777777" w:rsidR="00A946D8" w:rsidRDefault="00A946D8" w:rsidP="00C55CCC">
            <w:pPr>
              <w:jc w:val="center"/>
              <w:rPr>
                <w:lang w:val="en-US"/>
              </w:rPr>
            </w:pPr>
          </w:p>
        </w:tc>
        <w:tc>
          <w:tcPr>
            <w:tcW w:w="457" w:type="dxa"/>
          </w:tcPr>
          <w:p w14:paraId="3AD16FE5" w14:textId="77777777" w:rsidR="00A946D8" w:rsidRDefault="00A946D8" w:rsidP="00C55CCC">
            <w:pPr>
              <w:jc w:val="center"/>
              <w:rPr>
                <w:lang w:val="en-US"/>
              </w:rPr>
            </w:pPr>
          </w:p>
        </w:tc>
        <w:tc>
          <w:tcPr>
            <w:tcW w:w="425" w:type="dxa"/>
          </w:tcPr>
          <w:p w14:paraId="0FBE8022" w14:textId="77777777" w:rsidR="00A946D8" w:rsidRDefault="00A946D8" w:rsidP="00C55CCC">
            <w:pPr>
              <w:jc w:val="center"/>
              <w:rPr>
                <w:lang w:val="en-US"/>
              </w:rPr>
            </w:pPr>
          </w:p>
        </w:tc>
        <w:tc>
          <w:tcPr>
            <w:tcW w:w="425" w:type="dxa"/>
          </w:tcPr>
          <w:p w14:paraId="027BC462" w14:textId="77777777" w:rsidR="00A946D8" w:rsidRDefault="00A946D8" w:rsidP="00C55CCC">
            <w:pPr>
              <w:jc w:val="center"/>
              <w:rPr>
                <w:lang w:val="en-US"/>
              </w:rPr>
            </w:pPr>
          </w:p>
        </w:tc>
        <w:tc>
          <w:tcPr>
            <w:tcW w:w="425" w:type="dxa"/>
          </w:tcPr>
          <w:p w14:paraId="1A4646F6" w14:textId="23294D00" w:rsidR="00A946D8" w:rsidRDefault="00A946D8" w:rsidP="00C55CCC">
            <w:pPr>
              <w:jc w:val="center"/>
              <w:rPr>
                <w:lang w:val="en-US"/>
              </w:rPr>
            </w:pPr>
          </w:p>
        </w:tc>
        <w:tc>
          <w:tcPr>
            <w:tcW w:w="425" w:type="dxa"/>
          </w:tcPr>
          <w:p w14:paraId="151CFE19" w14:textId="77777777" w:rsidR="00A946D8" w:rsidRDefault="00A946D8" w:rsidP="00C55CCC">
            <w:pPr>
              <w:jc w:val="center"/>
              <w:rPr>
                <w:lang w:val="en-US"/>
              </w:rPr>
            </w:pPr>
          </w:p>
        </w:tc>
        <w:tc>
          <w:tcPr>
            <w:tcW w:w="462" w:type="dxa"/>
          </w:tcPr>
          <w:p w14:paraId="144CB770" w14:textId="77777777" w:rsidR="00A946D8" w:rsidRDefault="00A946D8" w:rsidP="00C55CCC">
            <w:pPr>
              <w:jc w:val="center"/>
              <w:rPr>
                <w:lang w:val="en-US"/>
              </w:rPr>
            </w:pPr>
          </w:p>
        </w:tc>
        <w:tc>
          <w:tcPr>
            <w:tcW w:w="462" w:type="dxa"/>
          </w:tcPr>
          <w:p w14:paraId="5E25F98F" w14:textId="4C3AB197" w:rsidR="00A946D8" w:rsidRDefault="00B306E7" w:rsidP="00C55CCC">
            <w:pPr>
              <w:jc w:val="center"/>
              <w:rPr>
                <w:lang w:val="en-US"/>
              </w:rPr>
            </w:pPr>
            <w:r>
              <w:rPr>
                <w:lang w:val="en-US"/>
              </w:rPr>
              <w:t>x</w:t>
            </w:r>
          </w:p>
        </w:tc>
        <w:tc>
          <w:tcPr>
            <w:tcW w:w="5130" w:type="dxa"/>
          </w:tcPr>
          <w:p w14:paraId="71E3D3CA" w14:textId="2D74AD73" w:rsidR="00A946D8" w:rsidRDefault="00A946D8" w:rsidP="007F7378">
            <w:pPr>
              <w:rPr>
                <w:lang w:val="en-US"/>
              </w:rPr>
            </w:pPr>
            <w:r>
              <w:rPr>
                <w:lang w:val="en-US"/>
              </w:rPr>
              <w:t>Type of tax</w:t>
            </w:r>
          </w:p>
        </w:tc>
      </w:tr>
      <w:tr w:rsidR="00A946D8" w14:paraId="1FFFC72F" w14:textId="77777777" w:rsidTr="00A946D8">
        <w:tc>
          <w:tcPr>
            <w:tcW w:w="1838" w:type="dxa"/>
          </w:tcPr>
          <w:p w14:paraId="7C2D47EC" w14:textId="7BD397E8" w:rsidR="00A946D8" w:rsidRPr="00CC134C" w:rsidRDefault="00A946D8" w:rsidP="00CC134C">
            <w:pPr>
              <w:ind w:firstLine="319"/>
              <w:rPr>
                <w:b/>
                <w:bCs/>
                <w:lang w:val="en-US"/>
              </w:rPr>
            </w:pPr>
            <w:r>
              <w:rPr>
                <w:b/>
                <w:bCs/>
                <w:lang w:val="en-US"/>
              </w:rPr>
              <w:t>Payment</w:t>
            </w:r>
          </w:p>
        </w:tc>
        <w:tc>
          <w:tcPr>
            <w:tcW w:w="394" w:type="dxa"/>
          </w:tcPr>
          <w:p w14:paraId="702D2AE2" w14:textId="77777777" w:rsidR="00A946D8" w:rsidRDefault="00A946D8" w:rsidP="00C55CCC">
            <w:pPr>
              <w:jc w:val="center"/>
              <w:rPr>
                <w:lang w:val="en-US"/>
              </w:rPr>
            </w:pPr>
          </w:p>
        </w:tc>
        <w:tc>
          <w:tcPr>
            <w:tcW w:w="457" w:type="dxa"/>
          </w:tcPr>
          <w:p w14:paraId="0FD30D93" w14:textId="77777777" w:rsidR="00A946D8" w:rsidRDefault="00A946D8" w:rsidP="00C55CCC">
            <w:pPr>
              <w:jc w:val="center"/>
              <w:rPr>
                <w:lang w:val="en-US"/>
              </w:rPr>
            </w:pPr>
          </w:p>
        </w:tc>
        <w:tc>
          <w:tcPr>
            <w:tcW w:w="425" w:type="dxa"/>
          </w:tcPr>
          <w:p w14:paraId="2EBC826A" w14:textId="77777777" w:rsidR="00A946D8" w:rsidRDefault="00A946D8" w:rsidP="00C55CCC">
            <w:pPr>
              <w:jc w:val="center"/>
              <w:rPr>
                <w:lang w:val="en-US"/>
              </w:rPr>
            </w:pPr>
          </w:p>
        </w:tc>
        <w:tc>
          <w:tcPr>
            <w:tcW w:w="425" w:type="dxa"/>
          </w:tcPr>
          <w:p w14:paraId="6BD00B4E" w14:textId="77777777" w:rsidR="00A946D8" w:rsidRDefault="00A946D8" w:rsidP="00C55CCC">
            <w:pPr>
              <w:jc w:val="center"/>
              <w:rPr>
                <w:lang w:val="en-US"/>
              </w:rPr>
            </w:pPr>
          </w:p>
        </w:tc>
        <w:tc>
          <w:tcPr>
            <w:tcW w:w="425" w:type="dxa"/>
          </w:tcPr>
          <w:p w14:paraId="10E3F753" w14:textId="7DFCF1AA" w:rsidR="00A946D8" w:rsidRDefault="00A946D8" w:rsidP="00C55CCC">
            <w:pPr>
              <w:jc w:val="center"/>
              <w:rPr>
                <w:lang w:val="en-US"/>
              </w:rPr>
            </w:pPr>
          </w:p>
        </w:tc>
        <w:tc>
          <w:tcPr>
            <w:tcW w:w="425" w:type="dxa"/>
          </w:tcPr>
          <w:p w14:paraId="1493E453" w14:textId="77777777" w:rsidR="00A946D8" w:rsidRDefault="00A946D8" w:rsidP="00C55CCC">
            <w:pPr>
              <w:jc w:val="center"/>
              <w:rPr>
                <w:lang w:val="en-US"/>
              </w:rPr>
            </w:pPr>
          </w:p>
        </w:tc>
        <w:tc>
          <w:tcPr>
            <w:tcW w:w="462" w:type="dxa"/>
          </w:tcPr>
          <w:p w14:paraId="08AB0E56" w14:textId="77777777" w:rsidR="00A946D8" w:rsidRDefault="00A946D8" w:rsidP="00C55CCC">
            <w:pPr>
              <w:jc w:val="center"/>
              <w:rPr>
                <w:lang w:val="en-US"/>
              </w:rPr>
            </w:pPr>
          </w:p>
        </w:tc>
        <w:tc>
          <w:tcPr>
            <w:tcW w:w="462" w:type="dxa"/>
          </w:tcPr>
          <w:p w14:paraId="2551A5FA" w14:textId="1E8CDD8C" w:rsidR="00A946D8" w:rsidRDefault="00B306E7" w:rsidP="00C55CCC">
            <w:pPr>
              <w:jc w:val="center"/>
              <w:rPr>
                <w:lang w:val="en-US"/>
              </w:rPr>
            </w:pPr>
            <w:r>
              <w:rPr>
                <w:lang w:val="en-US"/>
              </w:rPr>
              <w:t>x</w:t>
            </w:r>
          </w:p>
        </w:tc>
        <w:tc>
          <w:tcPr>
            <w:tcW w:w="5130" w:type="dxa"/>
          </w:tcPr>
          <w:p w14:paraId="48592C28" w14:textId="6E4F23CB" w:rsidR="00A946D8" w:rsidRDefault="00A946D8" w:rsidP="007F7378">
            <w:pPr>
              <w:rPr>
                <w:lang w:val="en-US"/>
              </w:rPr>
            </w:pPr>
            <w:r>
              <w:rPr>
                <w:lang w:val="en-US"/>
              </w:rPr>
              <w:t>Details about the payment</w:t>
            </w:r>
          </w:p>
        </w:tc>
      </w:tr>
      <w:tr w:rsidR="00A946D8" w:rsidRPr="00844F28" w14:paraId="6D5A7FB7" w14:textId="77777777" w:rsidTr="00A946D8">
        <w:tc>
          <w:tcPr>
            <w:tcW w:w="1838" w:type="dxa"/>
          </w:tcPr>
          <w:p w14:paraId="5CF5D5D7" w14:textId="1326ED8C" w:rsidR="00A946D8" w:rsidRPr="00CC134C" w:rsidRDefault="00A946D8" w:rsidP="00CC134C">
            <w:pPr>
              <w:ind w:firstLine="319"/>
              <w:rPr>
                <w:lang w:val="en-US"/>
              </w:rPr>
            </w:pPr>
            <w:proofErr w:type="spellStart"/>
            <w:r>
              <w:rPr>
                <w:lang w:val="en-US"/>
              </w:rPr>
              <w:t>PaymentAmount</w:t>
            </w:r>
            <w:proofErr w:type="spellEnd"/>
          </w:p>
        </w:tc>
        <w:tc>
          <w:tcPr>
            <w:tcW w:w="394" w:type="dxa"/>
          </w:tcPr>
          <w:p w14:paraId="5E198454" w14:textId="77777777" w:rsidR="00A946D8" w:rsidRDefault="00A946D8" w:rsidP="00C55CCC">
            <w:pPr>
              <w:jc w:val="center"/>
              <w:rPr>
                <w:lang w:val="en-US"/>
              </w:rPr>
            </w:pPr>
          </w:p>
        </w:tc>
        <w:tc>
          <w:tcPr>
            <w:tcW w:w="457" w:type="dxa"/>
          </w:tcPr>
          <w:p w14:paraId="13F66196" w14:textId="77777777" w:rsidR="00A946D8" w:rsidRDefault="00A946D8" w:rsidP="00C55CCC">
            <w:pPr>
              <w:jc w:val="center"/>
              <w:rPr>
                <w:lang w:val="en-US"/>
              </w:rPr>
            </w:pPr>
          </w:p>
        </w:tc>
        <w:tc>
          <w:tcPr>
            <w:tcW w:w="425" w:type="dxa"/>
          </w:tcPr>
          <w:p w14:paraId="6E0A6D83" w14:textId="77777777" w:rsidR="00A946D8" w:rsidRDefault="00A946D8" w:rsidP="00C55CCC">
            <w:pPr>
              <w:jc w:val="center"/>
              <w:rPr>
                <w:lang w:val="en-US"/>
              </w:rPr>
            </w:pPr>
          </w:p>
        </w:tc>
        <w:tc>
          <w:tcPr>
            <w:tcW w:w="425" w:type="dxa"/>
          </w:tcPr>
          <w:p w14:paraId="33BA7D08" w14:textId="77777777" w:rsidR="00A946D8" w:rsidRDefault="00A946D8" w:rsidP="00C55CCC">
            <w:pPr>
              <w:jc w:val="center"/>
              <w:rPr>
                <w:lang w:val="en-US"/>
              </w:rPr>
            </w:pPr>
          </w:p>
        </w:tc>
        <w:tc>
          <w:tcPr>
            <w:tcW w:w="425" w:type="dxa"/>
          </w:tcPr>
          <w:p w14:paraId="2118395F" w14:textId="690303ED" w:rsidR="00A946D8" w:rsidRDefault="00A946D8" w:rsidP="00C55CCC">
            <w:pPr>
              <w:jc w:val="center"/>
              <w:rPr>
                <w:lang w:val="en-US"/>
              </w:rPr>
            </w:pPr>
          </w:p>
        </w:tc>
        <w:tc>
          <w:tcPr>
            <w:tcW w:w="425" w:type="dxa"/>
          </w:tcPr>
          <w:p w14:paraId="395DB1E0" w14:textId="77777777" w:rsidR="00A946D8" w:rsidRDefault="00A946D8" w:rsidP="00C55CCC">
            <w:pPr>
              <w:jc w:val="center"/>
              <w:rPr>
                <w:lang w:val="en-US"/>
              </w:rPr>
            </w:pPr>
          </w:p>
        </w:tc>
        <w:tc>
          <w:tcPr>
            <w:tcW w:w="462" w:type="dxa"/>
          </w:tcPr>
          <w:p w14:paraId="5A7DB956" w14:textId="77777777" w:rsidR="00A946D8" w:rsidRDefault="00A946D8" w:rsidP="00C55CCC">
            <w:pPr>
              <w:jc w:val="center"/>
              <w:rPr>
                <w:lang w:val="en-US"/>
              </w:rPr>
            </w:pPr>
          </w:p>
        </w:tc>
        <w:tc>
          <w:tcPr>
            <w:tcW w:w="462" w:type="dxa"/>
          </w:tcPr>
          <w:p w14:paraId="243C05B7" w14:textId="6533DDB1" w:rsidR="00A946D8" w:rsidRDefault="00B306E7" w:rsidP="00C55CCC">
            <w:pPr>
              <w:jc w:val="center"/>
              <w:rPr>
                <w:lang w:val="en-US"/>
              </w:rPr>
            </w:pPr>
            <w:r>
              <w:rPr>
                <w:lang w:val="en-US"/>
              </w:rPr>
              <w:t>x</w:t>
            </w:r>
          </w:p>
        </w:tc>
        <w:tc>
          <w:tcPr>
            <w:tcW w:w="5130" w:type="dxa"/>
          </w:tcPr>
          <w:p w14:paraId="2DB3FF6B" w14:textId="1998FD4D" w:rsidR="00A946D8" w:rsidRDefault="00A946D8" w:rsidP="007F7378">
            <w:pPr>
              <w:rPr>
                <w:lang w:val="en-US"/>
              </w:rPr>
            </w:pPr>
            <w:r w:rsidRPr="00475F38">
              <w:rPr>
                <w:lang w:val="en-US"/>
              </w:rPr>
              <w:t xml:space="preserve">Tax assessed minus suspended and transferred amounts for </w:t>
            </w:r>
            <w:proofErr w:type="spellStart"/>
            <w:r w:rsidRPr="00475F38">
              <w:rPr>
                <w:lang w:val="en-US"/>
              </w:rPr>
              <w:t>DutyTaxFee</w:t>
            </w:r>
            <w:proofErr w:type="spellEnd"/>
          </w:p>
        </w:tc>
      </w:tr>
      <w:tr w:rsidR="00A946D8" w:rsidRPr="00844F28" w14:paraId="0476E83A" w14:textId="77777777" w:rsidTr="00A946D8">
        <w:tc>
          <w:tcPr>
            <w:tcW w:w="1838" w:type="dxa"/>
          </w:tcPr>
          <w:p w14:paraId="5B39636E" w14:textId="56480FBA" w:rsidR="00A946D8" w:rsidRDefault="00A946D8" w:rsidP="00CC134C">
            <w:pPr>
              <w:ind w:firstLine="319"/>
              <w:rPr>
                <w:lang w:val="en-US"/>
              </w:rPr>
            </w:pPr>
            <w:proofErr w:type="spellStart"/>
            <w:r>
              <w:rPr>
                <w:lang w:val="en-US"/>
              </w:rPr>
              <w:t>TaxAssessed</w:t>
            </w:r>
            <w:proofErr w:type="spellEnd"/>
            <w:r>
              <w:rPr>
                <w:lang w:val="en-US"/>
              </w:rPr>
              <w:t>-</w:t>
            </w:r>
          </w:p>
          <w:p w14:paraId="5654663F" w14:textId="5ED98E6A" w:rsidR="00A946D8" w:rsidRDefault="00A946D8" w:rsidP="00CC134C">
            <w:pPr>
              <w:ind w:firstLine="319"/>
              <w:rPr>
                <w:lang w:val="en-US"/>
              </w:rPr>
            </w:pPr>
            <w:r>
              <w:rPr>
                <w:lang w:val="en-US"/>
              </w:rPr>
              <w:t>Amount</w:t>
            </w:r>
          </w:p>
        </w:tc>
        <w:tc>
          <w:tcPr>
            <w:tcW w:w="394" w:type="dxa"/>
          </w:tcPr>
          <w:p w14:paraId="7EE375B8" w14:textId="77777777" w:rsidR="00A946D8" w:rsidRDefault="00A946D8" w:rsidP="00C55CCC">
            <w:pPr>
              <w:jc w:val="center"/>
              <w:rPr>
                <w:lang w:val="en-US"/>
              </w:rPr>
            </w:pPr>
          </w:p>
        </w:tc>
        <w:tc>
          <w:tcPr>
            <w:tcW w:w="457" w:type="dxa"/>
          </w:tcPr>
          <w:p w14:paraId="77281731" w14:textId="77777777" w:rsidR="00A946D8" w:rsidRDefault="00A946D8" w:rsidP="00C55CCC">
            <w:pPr>
              <w:jc w:val="center"/>
              <w:rPr>
                <w:lang w:val="en-US"/>
              </w:rPr>
            </w:pPr>
          </w:p>
        </w:tc>
        <w:tc>
          <w:tcPr>
            <w:tcW w:w="425" w:type="dxa"/>
          </w:tcPr>
          <w:p w14:paraId="580E9CAC" w14:textId="77777777" w:rsidR="00A946D8" w:rsidRDefault="00A946D8" w:rsidP="00C55CCC">
            <w:pPr>
              <w:jc w:val="center"/>
              <w:rPr>
                <w:lang w:val="en-US"/>
              </w:rPr>
            </w:pPr>
          </w:p>
        </w:tc>
        <w:tc>
          <w:tcPr>
            <w:tcW w:w="425" w:type="dxa"/>
          </w:tcPr>
          <w:p w14:paraId="4275327D" w14:textId="77777777" w:rsidR="00A946D8" w:rsidRDefault="00A946D8" w:rsidP="00C55CCC">
            <w:pPr>
              <w:jc w:val="center"/>
              <w:rPr>
                <w:lang w:val="en-US"/>
              </w:rPr>
            </w:pPr>
          </w:p>
        </w:tc>
        <w:tc>
          <w:tcPr>
            <w:tcW w:w="425" w:type="dxa"/>
          </w:tcPr>
          <w:p w14:paraId="439D65A6" w14:textId="0A2EDA31" w:rsidR="00A946D8" w:rsidRDefault="00A946D8" w:rsidP="00C55CCC">
            <w:pPr>
              <w:jc w:val="center"/>
              <w:rPr>
                <w:lang w:val="en-US"/>
              </w:rPr>
            </w:pPr>
          </w:p>
        </w:tc>
        <w:tc>
          <w:tcPr>
            <w:tcW w:w="425" w:type="dxa"/>
          </w:tcPr>
          <w:p w14:paraId="0851721E" w14:textId="77777777" w:rsidR="00A946D8" w:rsidRDefault="00A946D8" w:rsidP="00C55CCC">
            <w:pPr>
              <w:jc w:val="center"/>
              <w:rPr>
                <w:lang w:val="en-US"/>
              </w:rPr>
            </w:pPr>
          </w:p>
        </w:tc>
        <w:tc>
          <w:tcPr>
            <w:tcW w:w="462" w:type="dxa"/>
          </w:tcPr>
          <w:p w14:paraId="37939016" w14:textId="77777777" w:rsidR="00A946D8" w:rsidRDefault="00A946D8" w:rsidP="00C55CCC">
            <w:pPr>
              <w:jc w:val="center"/>
              <w:rPr>
                <w:lang w:val="en-US"/>
              </w:rPr>
            </w:pPr>
          </w:p>
        </w:tc>
        <w:tc>
          <w:tcPr>
            <w:tcW w:w="462" w:type="dxa"/>
          </w:tcPr>
          <w:p w14:paraId="330B75C2" w14:textId="3FD61BF7" w:rsidR="00A946D8" w:rsidRDefault="00B306E7" w:rsidP="00C55CCC">
            <w:pPr>
              <w:jc w:val="center"/>
              <w:rPr>
                <w:lang w:val="en-US"/>
              </w:rPr>
            </w:pPr>
            <w:r>
              <w:rPr>
                <w:lang w:val="en-US"/>
              </w:rPr>
              <w:t>x</w:t>
            </w:r>
          </w:p>
        </w:tc>
        <w:tc>
          <w:tcPr>
            <w:tcW w:w="5130" w:type="dxa"/>
          </w:tcPr>
          <w:p w14:paraId="59B15E2E" w14:textId="631027E3" w:rsidR="00A946D8" w:rsidRDefault="00A946D8" w:rsidP="007F7378">
            <w:pPr>
              <w:rPr>
                <w:lang w:val="en-US"/>
              </w:rPr>
            </w:pPr>
            <w:r w:rsidRPr="00BA3A27">
              <w:rPr>
                <w:lang w:val="en-US"/>
              </w:rPr>
              <w:t xml:space="preserve">The calculated </w:t>
            </w:r>
            <w:proofErr w:type="spellStart"/>
            <w:r w:rsidRPr="00BA3A27">
              <w:rPr>
                <w:lang w:val="en-US"/>
              </w:rPr>
              <w:t>DutyTaxFee</w:t>
            </w:r>
            <w:proofErr w:type="spellEnd"/>
            <w:r w:rsidRPr="00BA3A27">
              <w:rPr>
                <w:lang w:val="en-US"/>
              </w:rPr>
              <w:t xml:space="preserve"> amount including relief and adjustments</w:t>
            </w:r>
          </w:p>
        </w:tc>
      </w:tr>
      <w:tr w:rsidR="00A946D8" w:rsidRPr="00844F28" w14:paraId="339D8949" w14:textId="77777777" w:rsidTr="00A946D8">
        <w:tc>
          <w:tcPr>
            <w:tcW w:w="1838" w:type="dxa"/>
          </w:tcPr>
          <w:p w14:paraId="628EE386" w14:textId="77777777" w:rsidR="00A946D8" w:rsidRDefault="00A946D8" w:rsidP="007F7378">
            <w:pPr>
              <w:rPr>
                <w:lang w:val="en-US"/>
              </w:rPr>
            </w:pPr>
          </w:p>
        </w:tc>
        <w:tc>
          <w:tcPr>
            <w:tcW w:w="394" w:type="dxa"/>
          </w:tcPr>
          <w:p w14:paraId="1EBB6512" w14:textId="77777777" w:rsidR="00A946D8" w:rsidRDefault="00A946D8" w:rsidP="00C55CCC">
            <w:pPr>
              <w:jc w:val="center"/>
              <w:rPr>
                <w:lang w:val="en-US"/>
              </w:rPr>
            </w:pPr>
          </w:p>
        </w:tc>
        <w:tc>
          <w:tcPr>
            <w:tcW w:w="457" w:type="dxa"/>
          </w:tcPr>
          <w:p w14:paraId="162131C4" w14:textId="77777777" w:rsidR="00A946D8" w:rsidRDefault="00A946D8" w:rsidP="00C55CCC">
            <w:pPr>
              <w:jc w:val="center"/>
              <w:rPr>
                <w:lang w:val="en-US"/>
              </w:rPr>
            </w:pPr>
          </w:p>
        </w:tc>
        <w:tc>
          <w:tcPr>
            <w:tcW w:w="425" w:type="dxa"/>
          </w:tcPr>
          <w:p w14:paraId="127EF7F5" w14:textId="77777777" w:rsidR="00A946D8" w:rsidRDefault="00A946D8" w:rsidP="00C55CCC">
            <w:pPr>
              <w:jc w:val="center"/>
              <w:rPr>
                <w:lang w:val="en-US"/>
              </w:rPr>
            </w:pPr>
          </w:p>
        </w:tc>
        <w:tc>
          <w:tcPr>
            <w:tcW w:w="425" w:type="dxa"/>
          </w:tcPr>
          <w:p w14:paraId="4799C187" w14:textId="77777777" w:rsidR="00A946D8" w:rsidRDefault="00A946D8" w:rsidP="00C55CCC">
            <w:pPr>
              <w:jc w:val="center"/>
              <w:rPr>
                <w:lang w:val="en-US"/>
              </w:rPr>
            </w:pPr>
          </w:p>
        </w:tc>
        <w:tc>
          <w:tcPr>
            <w:tcW w:w="425" w:type="dxa"/>
          </w:tcPr>
          <w:p w14:paraId="2BFB3DFC" w14:textId="34EEC8CA" w:rsidR="00A946D8" w:rsidRDefault="00A946D8" w:rsidP="00C55CCC">
            <w:pPr>
              <w:jc w:val="center"/>
              <w:rPr>
                <w:lang w:val="en-US"/>
              </w:rPr>
            </w:pPr>
          </w:p>
        </w:tc>
        <w:tc>
          <w:tcPr>
            <w:tcW w:w="425" w:type="dxa"/>
          </w:tcPr>
          <w:p w14:paraId="6085A710" w14:textId="77777777" w:rsidR="00A946D8" w:rsidRDefault="00A946D8" w:rsidP="00C55CCC">
            <w:pPr>
              <w:jc w:val="center"/>
              <w:rPr>
                <w:lang w:val="en-US"/>
              </w:rPr>
            </w:pPr>
          </w:p>
        </w:tc>
        <w:tc>
          <w:tcPr>
            <w:tcW w:w="462" w:type="dxa"/>
          </w:tcPr>
          <w:p w14:paraId="02670BB3" w14:textId="77777777" w:rsidR="00A946D8" w:rsidRDefault="00A946D8" w:rsidP="00C55CCC">
            <w:pPr>
              <w:jc w:val="center"/>
              <w:rPr>
                <w:lang w:val="en-US"/>
              </w:rPr>
            </w:pPr>
          </w:p>
        </w:tc>
        <w:tc>
          <w:tcPr>
            <w:tcW w:w="462" w:type="dxa"/>
          </w:tcPr>
          <w:p w14:paraId="4638814F" w14:textId="1A6CF1AD" w:rsidR="00A946D8" w:rsidRDefault="00A946D8" w:rsidP="00C55CCC">
            <w:pPr>
              <w:jc w:val="center"/>
              <w:rPr>
                <w:lang w:val="en-US"/>
              </w:rPr>
            </w:pPr>
          </w:p>
        </w:tc>
        <w:tc>
          <w:tcPr>
            <w:tcW w:w="5130" w:type="dxa"/>
          </w:tcPr>
          <w:p w14:paraId="00C57EC9" w14:textId="77777777" w:rsidR="00A946D8" w:rsidRDefault="00A946D8" w:rsidP="007F7378">
            <w:pPr>
              <w:rPr>
                <w:lang w:val="en-US"/>
              </w:rPr>
            </w:pPr>
          </w:p>
        </w:tc>
      </w:tr>
      <w:tr w:rsidR="00A946D8" w:rsidRPr="00844F28" w14:paraId="2688558A" w14:textId="77777777" w:rsidTr="00A946D8">
        <w:tc>
          <w:tcPr>
            <w:tcW w:w="1838" w:type="dxa"/>
          </w:tcPr>
          <w:p w14:paraId="3337B4A7" w14:textId="77777777" w:rsidR="00A946D8" w:rsidRDefault="00A946D8" w:rsidP="007F7378">
            <w:pPr>
              <w:rPr>
                <w:lang w:val="en-US"/>
              </w:rPr>
            </w:pPr>
          </w:p>
        </w:tc>
        <w:tc>
          <w:tcPr>
            <w:tcW w:w="394" w:type="dxa"/>
          </w:tcPr>
          <w:p w14:paraId="7B1A36CB" w14:textId="77777777" w:rsidR="00A946D8" w:rsidRDefault="00A946D8" w:rsidP="00C55CCC">
            <w:pPr>
              <w:jc w:val="center"/>
              <w:rPr>
                <w:lang w:val="en-US"/>
              </w:rPr>
            </w:pPr>
          </w:p>
        </w:tc>
        <w:tc>
          <w:tcPr>
            <w:tcW w:w="457" w:type="dxa"/>
          </w:tcPr>
          <w:p w14:paraId="37B4F891" w14:textId="77777777" w:rsidR="00A946D8" w:rsidRDefault="00A946D8" w:rsidP="00C55CCC">
            <w:pPr>
              <w:jc w:val="center"/>
              <w:rPr>
                <w:lang w:val="en-US"/>
              </w:rPr>
            </w:pPr>
          </w:p>
        </w:tc>
        <w:tc>
          <w:tcPr>
            <w:tcW w:w="425" w:type="dxa"/>
          </w:tcPr>
          <w:p w14:paraId="34B09F07" w14:textId="77777777" w:rsidR="00A946D8" w:rsidRDefault="00A946D8" w:rsidP="00C55CCC">
            <w:pPr>
              <w:jc w:val="center"/>
              <w:rPr>
                <w:lang w:val="en-US"/>
              </w:rPr>
            </w:pPr>
          </w:p>
        </w:tc>
        <w:tc>
          <w:tcPr>
            <w:tcW w:w="425" w:type="dxa"/>
          </w:tcPr>
          <w:p w14:paraId="57EAD30F" w14:textId="77777777" w:rsidR="00A946D8" w:rsidRDefault="00A946D8" w:rsidP="00C55CCC">
            <w:pPr>
              <w:jc w:val="center"/>
              <w:rPr>
                <w:lang w:val="en-US"/>
              </w:rPr>
            </w:pPr>
          </w:p>
        </w:tc>
        <w:tc>
          <w:tcPr>
            <w:tcW w:w="425" w:type="dxa"/>
          </w:tcPr>
          <w:p w14:paraId="76D1ACE7" w14:textId="4525D861" w:rsidR="00A946D8" w:rsidRDefault="00A946D8" w:rsidP="00C55CCC">
            <w:pPr>
              <w:jc w:val="center"/>
              <w:rPr>
                <w:lang w:val="en-US"/>
              </w:rPr>
            </w:pPr>
          </w:p>
        </w:tc>
        <w:tc>
          <w:tcPr>
            <w:tcW w:w="425" w:type="dxa"/>
          </w:tcPr>
          <w:p w14:paraId="64E30031" w14:textId="77777777" w:rsidR="00A946D8" w:rsidRDefault="00A946D8" w:rsidP="00C55CCC">
            <w:pPr>
              <w:jc w:val="center"/>
              <w:rPr>
                <w:lang w:val="en-US"/>
              </w:rPr>
            </w:pPr>
          </w:p>
        </w:tc>
        <w:tc>
          <w:tcPr>
            <w:tcW w:w="462" w:type="dxa"/>
          </w:tcPr>
          <w:p w14:paraId="738B55C1" w14:textId="77777777" w:rsidR="00A946D8" w:rsidRDefault="00A946D8" w:rsidP="00C55CCC">
            <w:pPr>
              <w:jc w:val="center"/>
              <w:rPr>
                <w:lang w:val="en-US"/>
              </w:rPr>
            </w:pPr>
          </w:p>
        </w:tc>
        <w:tc>
          <w:tcPr>
            <w:tcW w:w="462" w:type="dxa"/>
          </w:tcPr>
          <w:p w14:paraId="4365B3EA" w14:textId="6C26C556" w:rsidR="00A946D8" w:rsidRDefault="00A946D8" w:rsidP="00B306E7">
            <w:pPr>
              <w:rPr>
                <w:lang w:val="en-US"/>
              </w:rPr>
            </w:pPr>
          </w:p>
        </w:tc>
        <w:tc>
          <w:tcPr>
            <w:tcW w:w="5130" w:type="dxa"/>
          </w:tcPr>
          <w:p w14:paraId="2FB3F9F1" w14:textId="77777777" w:rsidR="00A946D8" w:rsidRDefault="00A946D8" w:rsidP="007F7378">
            <w:pPr>
              <w:rPr>
                <w:lang w:val="en-US"/>
              </w:rPr>
            </w:pPr>
          </w:p>
        </w:tc>
      </w:tr>
    </w:tbl>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C5759B" w:rsidRDefault="00C5759B"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2"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74" w:name="_Hlk5299615"/>
    </w:p>
    <w:bookmarkEnd w:id="3"/>
    <w:bookmarkEnd w:id="4"/>
    <w:bookmarkEnd w:id="74"/>
    <w:p w14:paraId="10694B4A" w14:textId="77777777" w:rsidR="00AA2C87" w:rsidRPr="002577B6" w:rsidRDefault="00AA2C87" w:rsidP="00AA2C87">
      <w:pPr>
        <w:rPr>
          <w:lang w:val="en-US"/>
        </w:rPr>
      </w:pPr>
    </w:p>
    <w:sectPr w:rsidR="00AA2C87" w:rsidRPr="002577B6" w:rsidSect="000F2307">
      <w:headerReference w:type="default" r:id="rId73"/>
      <w:footerReference w:type="default" r:id="rId74"/>
      <w:pgSz w:w="11906" w:h="16838" w:code="9"/>
      <w:pgMar w:top="1701" w:right="849" w:bottom="1701" w:left="1134" w:header="624" w:footer="58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esper Andreassen" w:date="2021-09-23T15:00:00Z" w:initials="JA">
    <w:p w14:paraId="60ADE43A" w14:textId="02C88616" w:rsidR="00BA4CBC" w:rsidRDefault="00BA4CBC">
      <w:pPr>
        <w:pStyle w:val="CommentText"/>
      </w:pPr>
      <w:r>
        <w:rPr>
          <w:rStyle w:val="CommentReference"/>
        </w:rPr>
        <w:annotationRef/>
      </w:r>
      <w:r w:rsidR="00C51635">
        <w:t xml:space="preserve">Der er noget galt med </w:t>
      </w:r>
      <w:r w:rsidR="008F0A07">
        <w:t xml:space="preserve">links i skemaet. </w:t>
      </w:r>
      <w:r w:rsidR="00C51635">
        <w:t xml:space="preserve">De linker til intern </w:t>
      </w:r>
      <w:proofErr w:type="spellStart"/>
      <w:r w:rsidR="00FD2839">
        <w:t>sharepoint</w:t>
      </w:r>
      <w:proofErr w:type="spellEnd"/>
      <w:r w:rsidR="00FD2839">
        <w:t xml:space="preserve"> side</w:t>
      </w:r>
    </w:p>
  </w:comment>
  <w:comment w:id="27" w:author="Jesper Andreassen" w:date="2021-09-23T15:02:00Z" w:initials="JA">
    <w:p w14:paraId="44437433" w14:textId="3DD537EC" w:rsidR="007B108F" w:rsidRDefault="007B108F">
      <w:pPr>
        <w:pStyle w:val="CommentText"/>
      </w:pPr>
      <w:r>
        <w:rPr>
          <w:rStyle w:val="CommentReference"/>
        </w:rPr>
        <w:annotationRef/>
      </w:r>
      <w:r>
        <w:t xml:space="preserve">Disse links downloader en </w:t>
      </w:r>
      <w:r w:rsidR="004E3294">
        <w:t xml:space="preserve">.zip. Er det det vi vil. Eller skal det blot være link til testsite </w:t>
      </w:r>
      <w:r w:rsidR="0053230A" w:rsidRPr="0053230A">
        <w:t>https://skat.github.io/dms-public/test-data/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DE43A" w15:done="1"/>
  <w15:commentEx w15:paraId="444374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1514" w16cex:dateUtc="2021-09-23T13:00:00Z"/>
  <w16cex:commentExtensible w16cex:durableId="24F7159D" w16cex:dateUtc="2021-09-23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DE43A" w16cid:durableId="24F71514"/>
  <w16cid:commentId w16cid:paraId="44437433" w16cid:durableId="24F71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3E050" w14:textId="77777777" w:rsidR="00A53B50" w:rsidRDefault="00A53B50" w:rsidP="009E4B94">
      <w:pPr>
        <w:spacing w:line="240" w:lineRule="auto"/>
      </w:pPr>
      <w:r>
        <w:separator/>
      </w:r>
    </w:p>
    <w:p w14:paraId="73614B6E" w14:textId="77777777" w:rsidR="00A53B50" w:rsidRDefault="00A53B50"/>
  </w:endnote>
  <w:endnote w:type="continuationSeparator" w:id="0">
    <w:p w14:paraId="3367894A" w14:textId="77777777" w:rsidR="00A53B50" w:rsidRDefault="00A53B50" w:rsidP="009E4B94">
      <w:pPr>
        <w:spacing w:line="240" w:lineRule="auto"/>
      </w:pPr>
      <w:r>
        <w:continuationSeparator/>
      </w:r>
    </w:p>
    <w:p w14:paraId="260A9DBF" w14:textId="77777777" w:rsidR="00A53B50" w:rsidRDefault="00A53B50"/>
  </w:endnote>
  <w:endnote w:type="continuationNotice" w:id="1">
    <w:p w14:paraId="7669731D" w14:textId="77777777" w:rsidR="00A53B50" w:rsidRDefault="00A53B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6FC7" w14:textId="77777777" w:rsidR="00C5759B" w:rsidRDefault="00C57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C5759B" w:rsidRPr="00681D83" w:rsidRDefault="00C5759B" w:rsidP="00D725B2">
    <w:pPr>
      <w:pStyle w:val="Footer"/>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6168" w14:textId="77777777" w:rsidR="00C5759B" w:rsidRDefault="00C575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C5759B" w:rsidRPr="00CC2476" w:rsidRDefault="00C5759B"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6405" w14:textId="77777777" w:rsidR="00A53B50" w:rsidRPr="00E62B90" w:rsidRDefault="00A53B50" w:rsidP="00E62B90">
      <w:pPr>
        <w:pStyle w:val="Footer"/>
      </w:pPr>
    </w:p>
    <w:p w14:paraId="736CD227" w14:textId="77777777" w:rsidR="00A53B50" w:rsidRDefault="00A53B50"/>
  </w:footnote>
  <w:footnote w:type="continuationSeparator" w:id="0">
    <w:p w14:paraId="63365FFB" w14:textId="77777777" w:rsidR="00A53B50" w:rsidRPr="00E62B90" w:rsidRDefault="00A53B50" w:rsidP="00E62B90">
      <w:pPr>
        <w:pStyle w:val="Footer"/>
      </w:pPr>
    </w:p>
    <w:p w14:paraId="380D0556" w14:textId="77777777" w:rsidR="00A53B50" w:rsidRDefault="00A53B50"/>
  </w:footnote>
  <w:footnote w:type="continuationNotice" w:id="1">
    <w:p w14:paraId="209DBF14" w14:textId="77777777" w:rsidR="00A53B50" w:rsidRDefault="00A53B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BF79" w14:textId="77777777" w:rsidR="00C5759B" w:rsidRDefault="00C57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C5759B" w:rsidRPr="00653D04" w:rsidRDefault="00C5759B"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0" w:name="SD_FrontpagePicture"/>
                                <w:bookmarkEnd w:id="0"/>
                              </w:p>
                            </w:tc>
                          </w:tr>
                        </w:tbl>
                        <w:p w14:paraId="57808FA7" w14:textId="77777777" w:rsidR="00C5759B" w:rsidRDefault="00C575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1" w:name="SD_FrontpagePicture"/>
                          <w:bookmarkEnd w:id="1"/>
                        </w:p>
                      </w:tc>
                    </w:tr>
                  </w:tbl>
                  <w:p w14:paraId="57808FA7" w14:textId="77777777" w:rsidR="00C5759B" w:rsidRDefault="00C5759B"/>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C5759B" w:rsidRDefault="00C5759B"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C5759B" w:rsidRDefault="00C5759B" w:rsidP="00F07FBB">
                    <w:pPr>
                      <w:jc w:val="cente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C5759B" w:rsidRDefault="00C5759B" w:rsidP="00BB2201">
    <w:pPr>
      <w:pStyle w:val="Header"/>
    </w:pPr>
  </w:p>
  <w:p w14:paraId="27284405" w14:textId="77777777" w:rsidR="00C5759B" w:rsidRPr="00BB2201" w:rsidRDefault="00C5759B" w:rsidP="00BB2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4A704A56" w:rsidR="00C5759B" w:rsidRDefault="00C5759B"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Heading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Heading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CEC62CA4"/>
    <w:lvl w:ilvl="0" w:tplc="7966AA54">
      <w:start w:val="1"/>
      <w:numFmt w:val="bullet"/>
      <w:pStyle w:val="ListBullet"/>
      <w:lvlText w:val=""/>
      <w:lvlJc w:val="left"/>
      <w:pPr>
        <w:ind w:left="227" w:hanging="227"/>
      </w:pPr>
      <w:rPr>
        <w:rFonts w:ascii="Symbol" w:hAnsi="Symbol" w:hint="default"/>
        <w:color w:val="14143C"/>
      </w:rPr>
    </w:lvl>
    <w:lvl w:ilvl="1" w:tplc="D12409D0">
      <w:start w:val="1"/>
      <w:numFmt w:val="bullet"/>
      <w:lvlText w:val=""/>
      <w:lvlJc w:val="left"/>
      <w:pPr>
        <w:ind w:left="454" w:hanging="227"/>
      </w:pPr>
      <w:rPr>
        <w:rFonts w:ascii="Symbol" w:hAnsi="Symbol"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Andreassen">
    <w15:presenceInfo w15:providerId="AD" w15:userId="S::jandr@UFST.DK::aad887d4-76a2-4b61-8194-0e2779947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A39"/>
    <w:rsid w:val="00012D26"/>
    <w:rsid w:val="000136BD"/>
    <w:rsid w:val="00014347"/>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7281"/>
    <w:rsid w:val="00050AEB"/>
    <w:rsid w:val="000517CB"/>
    <w:rsid w:val="0005180B"/>
    <w:rsid w:val="00051CB8"/>
    <w:rsid w:val="00051E28"/>
    <w:rsid w:val="00052D14"/>
    <w:rsid w:val="00052DF3"/>
    <w:rsid w:val="000536E2"/>
    <w:rsid w:val="000543EF"/>
    <w:rsid w:val="00054CE1"/>
    <w:rsid w:val="000552C8"/>
    <w:rsid w:val="0005537A"/>
    <w:rsid w:val="0005541C"/>
    <w:rsid w:val="000563DE"/>
    <w:rsid w:val="00056CBB"/>
    <w:rsid w:val="0006021D"/>
    <w:rsid w:val="00060AEF"/>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631A"/>
    <w:rsid w:val="000D74C1"/>
    <w:rsid w:val="000D77A8"/>
    <w:rsid w:val="000D7947"/>
    <w:rsid w:val="000D7BEB"/>
    <w:rsid w:val="000E07D3"/>
    <w:rsid w:val="000E0BFB"/>
    <w:rsid w:val="000E167D"/>
    <w:rsid w:val="000E1E26"/>
    <w:rsid w:val="000E20F6"/>
    <w:rsid w:val="000E22B6"/>
    <w:rsid w:val="000E2808"/>
    <w:rsid w:val="000E3CC8"/>
    <w:rsid w:val="000E40BB"/>
    <w:rsid w:val="000E42FB"/>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2077"/>
    <w:rsid w:val="00113303"/>
    <w:rsid w:val="00113AB3"/>
    <w:rsid w:val="001141CB"/>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B7C"/>
    <w:rsid w:val="001626F1"/>
    <w:rsid w:val="00162E97"/>
    <w:rsid w:val="00163822"/>
    <w:rsid w:val="00163DA6"/>
    <w:rsid w:val="00163E86"/>
    <w:rsid w:val="00164908"/>
    <w:rsid w:val="00164C73"/>
    <w:rsid w:val="00164FA8"/>
    <w:rsid w:val="00166DAA"/>
    <w:rsid w:val="00171397"/>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79EC"/>
    <w:rsid w:val="001C7E94"/>
    <w:rsid w:val="001D04C1"/>
    <w:rsid w:val="001D0AAC"/>
    <w:rsid w:val="001D1793"/>
    <w:rsid w:val="001D22B3"/>
    <w:rsid w:val="001D241F"/>
    <w:rsid w:val="001D2669"/>
    <w:rsid w:val="001D27DF"/>
    <w:rsid w:val="001D284C"/>
    <w:rsid w:val="001D3B7E"/>
    <w:rsid w:val="001D3C7A"/>
    <w:rsid w:val="001D525E"/>
    <w:rsid w:val="001D67A1"/>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C58"/>
    <w:rsid w:val="00210482"/>
    <w:rsid w:val="002109AD"/>
    <w:rsid w:val="0021130B"/>
    <w:rsid w:val="00212329"/>
    <w:rsid w:val="002131CB"/>
    <w:rsid w:val="00213901"/>
    <w:rsid w:val="00213B65"/>
    <w:rsid w:val="0021454A"/>
    <w:rsid w:val="002149D3"/>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E30"/>
    <w:rsid w:val="0026549B"/>
    <w:rsid w:val="00265F8B"/>
    <w:rsid w:val="00266253"/>
    <w:rsid w:val="00266D05"/>
    <w:rsid w:val="00267546"/>
    <w:rsid w:val="00271027"/>
    <w:rsid w:val="0027152C"/>
    <w:rsid w:val="002715B0"/>
    <w:rsid w:val="00272C17"/>
    <w:rsid w:val="00272EB0"/>
    <w:rsid w:val="00273343"/>
    <w:rsid w:val="00273CAC"/>
    <w:rsid w:val="00274BAF"/>
    <w:rsid w:val="002760BC"/>
    <w:rsid w:val="002763CD"/>
    <w:rsid w:val="00276D8C"/>
    <w:rsid w:val="002774E3"/>
    <w:rsid w:val="0027766E"/>
    <w:rsid w:val="0027767B"/>
    <w:rsid w:val="00277E4E"/>
    <w:rsid w:val="002800D6"/>
    <w:rsid w:val="00280B31"/>
    <w:rsid w:val="00280D0B"/>
    <w:rsid w:val="002812B2"/>
    <w:rsid w:val="00281FDD"/>
    <w:rsid w:val="0028313B"/>
    <w:rsid w:val="0028328E"/>
    <w:rsid w:val="00284071"/>
    <w:rsid w:val="002853CA"/>
    <w:rsid w:val="002867ED"/>
    <w:rsid w:val="0028784E"/>
    <w:rsid w:val="00287957"/>
    <w:rsid w:val="00290002"/>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F60"/>
    <w:rsid w:val="00305FE0"/>
    <w:rsid w:val="003077FE"/>
    <w:rsid w:val="0030790B"/>
    <w:rsid w:val="003100C6"/>
    <w:rsid w:val="00310346"/>
    <w:rsid w:val="0031042E"/>
    <w:rsid w:val="003123D7"/>
    <w:rsid w:val="00312CDC"/>
    <w:rsid w:val="00312EDF"/>
    <w:rsid w:val="00313641"/>
    <w:rsid w:val="003147F4"/>
    <w:rsid w:val="00315148"/>
    <w:rsid w:val="003153E1"/>
    <w:rsid w:val="0031553B"/>
    <w:rsid w:val="003155E9"/>
    <w:rsid w:val="00315C2A"/>
    <w:rsid w:val="003160A1"/>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B3F"/>
    <w:rsid w:val="00371E77"/>
    <w:rsid w:val="00373A75"/>
    <w:rsid w:val="00374D14"/>
    <w:rsid w:val="0037673B"/>
    <w:rsid w:val="00381041"/>
    <w:rsid w:val="0038159D"/>
    <w:rsid w:val="0038226A"/>
    <w:rsid w:val="00382493"/>
    <w:rsid w:val="00383D53"/>
    <w:rsid w:val="00385067"/>
    <w:rsid w:val="00385115"/>
    <w:rsid w:val="00385215"/>
    <w:rsid w:val="003853C3"/>
    <w:rsid w:val="00385B33"/>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D8A"/>
    <w:rsid w:val="003A1FB1"/>
    <w:rsid w:val="003A26C7"/>
    <w:rsid w:val="003A314B"/>
    <w:rsid w:val="003A3AE9"/>
    <w:rsid w:val="003A4622"/>
    <w:rsid w:val="003A573F"/>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72BA"/>
    <w:rsid w:val="003B76C1"/>
    <w:rsid w:val="003B7E95"/>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C10"/>
    <w:rsid w:val="00421009"/>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30CC5"/>
    <w:rsid w:val="0043228E"/>
    <w:rsid w:val="00432308"/>
    <w:rsid w:val="00432493"/>
    <w:rsid w:val="00432735"/>
    <w:rsid w:val="00433155"/>
    <w:rsid w:val="00433732"/>
    <w:rsid w:val="0043580F"/>
    <w:rsid w:val="0043590C"/>
    <w:rsid w:val="00435B79"/>
    <w:rsid w:val="00435C19"/>
    <w:rsid w:val="004370BA"/>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36A2"/>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F38"/>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901F4"/>
    <w:rsid w:val="00591131"/>
    <w:rsid w:val="00591318"/>
    <w:rsid w:val="0059153A"/>
    <w:rsid w:val="005918F4"/>
    <w:rsid w:val="00591A74"/>
    <w:rsid w:val="0059203F"/>
    <w:rsid w:val="0059267C"/>
    <w:rsid w:val="00592ACF"/>
    <w:rsid w:val="0059373D"/>
    <w:rsid w:val="00595060"/>
    <w:rsid w:val="005952B1"/>
    <w:rsid w:val="00595954"/>
    <w:rsid w:val="00595E38"/>
    <w:rsid w:val="00596231"/>
    <w:rsid w:val="00596926"/>
    <w:rsid w:val="00596969"/>
    <w:rsid w:val="00596D8A"/>
    <w:rsid w:val="00596E15"/>
    <w:rsid w:val="00597829"/>
    <w:rsid w:val="005A0A9B"/>
    <w:rsid w:val="005A222E"/>
    <w:rsid w:val="005A28D4"/>
    <w:rsid w:val="005A348A"/>
    <w:rsid w:val="005A42E2"/>
    <w:rsid w:val="005A52DD"/>
    <w:rsid w:val="005A5EE0"/>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2A2"/>
    <w:rsid w:val="005E3BBB"/>
    <w:rsid w:val="005E4006"/>
    <w:rsid w:val="005E4072"/>
    <w:rsid w:val="005E40B1"/>
    <w:rsid w:val="005E58FF"/>
    <w:rsid w:val="005E5C58"/>
    <w:rsid w:val="005E5E85"/>
    <w:rsid w:val="005E645C"/>
    <w:rsid w:val="005E6F77"/>
    <w:rsid w:val="005E6FB8"/>
    <w:rsid w:val="005E774E"/>
    <w:rsid w:val="005E7820"/>
    <w:rsid w:val="005E7AC9"/>
    <w:rsid w:val="005F02F0"/>
    <w:rsid w:val="005F0757"/>
    <w:rsid w:val="005F11CB"/>
    <w:rsid w:val="005F134E"/>
    <w:rsid w:val="005F1580"/>
    <w:rsid w:val="005F1ADA"/>
    <w:rsid w:val="005F2515"/>
    <w:rsid w:val="005F2A8C"/>
    <w:rsid w:val="005F2E05"/>
    <w:rsid w:val="005F3AB2"/>
    <w:rsid w:val="005F3E4A"/>
    <w:rsid w:val="005F3ED8"/>
    <w:rsid w:val="005F45DB"/>
    <w:rsid w:val="005F4DF8"/>
    <w:rsid w:val="005F4EEF"/>
    <w:rsid w:val="005F5D60"/>
    <w:rsid w:val="005F5F42"/>
    <w:rsid w:val="005F68F1"/>
    <w:rsid w:val="005F6B57"/>
    <w:rsid w:val="005F7361"/>
    <w:rsid w:val="006007E3"/>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639E"/>
    <w:rsid w:val="0060651C"/>
    <w:rsid w:val="00606845"/>
    <w:rsid w:val="00607BDE"/>
    <w:rsid w:val="00607CD5"/>
    <w:rsid w:val="00610A65"/>
    <w:rsid w:val="006110B6"/>
    <w:rsid w:val="006115DF"/>
    <w:rsid w:val="006146C2"/>
    <w:rsid w:val="00615469"/>
    <w:rsid w:val="0061630A"/>
    <w:rsid w:val="00616BD8"/>
    <w:rsid w:val="00617411"/>
    <w:rsid w:val="00617D74"/>
    <w:rsid w:val="006206F3"/>
    <w:rsid w:val="00620E0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427D"/>
    <w:rsid w:val="00644FA6"/>
    <w:rsid w:val="006462CA"/>
    <w:rsid w:val="00646AEF"/>
    <w:rsid w:val="00647C7A"/>
    <w:rsid w:val="0065034C"/>
    <w:rsid w:val="00650BD1"/>
    <w:rsid w:val="00650E8A"/>
    <w:rsid w:val="00652E6E"/>
    <w:rsid w:val="006539E3"/>
    <w:rsid w:val="00653D04"/>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247C"/>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D5"/>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4F00"/>
    <w:rsid w:val="006C4FA1"/>
    <w:rsid w:val="006C6EF3"/>
    <w:rsid w:val="006C70A9"/>
    <w:rsid w:val="006D05F0"/>
    <w:rsid w:val="006D0911"/>
    <w:rsid w:val="006D0978"/>
    <w:rsid w:val="006D115D"/>
    <w:rsid w:val="006D1925"/>
    <w:rsid w:val="006D1988"/>
    <w:rsid w:val="006D24FD"/>
    <w:rsid w:val="006D29C4"/>
    <w:rsid w:val="006D2C6C"/>
    <w:rsid w:val="006D303D"/>
    <w:rsid w:val="006D3CF5"/>
    <w:rsid w:val="006D49D5"/>
    <w:rsid w:val="006D4B9C"/>
    <w:rsid w:val="006D5593"/>
    <w:rsid w:val="006D6702"/>
    <w:rsid w:val="006D73FD"/>
    <w:rsid w:val="006D7417"/>
    <w:rsid w:val="006D76E7"/>
    <w:rsid w:val="006D7A92"/>
    <w:rsid w:val="006E100E"/>
    <w:rsid w:val="006E1528"/>
    <w:rsid w:val="006E173A"/>
    <w:rsid w:val="006E1B04"/>
    <w:rsid w:val="006E204D"/>
    <w:rsid w:val="006E2794"/>
    <w:rsid w:val="006E2960"/>
    <w:rsid w:val="006E31AB"/>
    <w:rsid w:val="006E4395"/>
    <w:rsid w:val="006E469A"/>
    <w:rsid w:val="006E4BBC"/>
    <w:rsid w:val="006E4F79"/>
    <w:rsid w:val="006E5EF7"/>
    <w:rsid w:val="006E61B8"/>
    <w:rsid w:val="006E6C59"/>
    <w:rsid w:val="006E77B9"/>
    <w:rsid w:val="006E7813"/>
    <w:rsid w:val="006E7C4A"/>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738"/>
    <w:rsid w:val="00735937"/>
    <w:rsid w:val="00736A0E"/>
    <w:rsid w:val="00736FD3"/>
    <w:rsid w:val="007401BA"/>
    <w:rsid w:val="00741247"/>
    <w:rsid w:val="00741741"/>
    <w:rsid w:val="00741994"/>
    <w:rsid w:val="00744762"/>
    <w:rsid w:val="00744A44"/>
    <w:rsid w:val="00744AB7"/>
    <w:rsid w:val="00744EFF"/>
    <w:rsid w:val="00745CD5"/>
    <w:rsid w:val="00747BDA"/>
    <w:rsid w:val="007508D8"/>
    <w:rsid w:val="00750C43"/>
    <w:rsid w:val="007514BB"/>
    <w:rsid w:val="007520BE"/>
    <w:rsid w:val="007526F8"/>
    <w:rsid w:val="007538AB"/>
    <w:rsid w:val="00753D37"/>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C2A"/>
    <w:rsid w:val="00783F80"/>
    <w:rsid w:val="0078411B"/>
    <w:rsid w:val="0078530C"/>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4814"/>
    <w:rsid w:val="007B48AA"/>
    <w:rsid w:val="007B51B8"/>
    <w:rsid w:val="007B5346"/>
    <w:rsid w:val="007B5A07"/>
    <w:rsid w:val="007B65FA"/>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4DC"/>
    <w:rsid w:val="008745BF"/>
    <w:rsid w:val="00874994"/>
    <w:rsid w:val="00874CDA"/>
    <w:rsid w:val="008750E2"/>
    <w:rsid w:val="0087664F"/>
    <w:rsid w:val="00877442"/>
    <w:rsid w:val="00877BC0"/>
    <w:rsid w:val="0088048E"/>
    <w:rsid w:val="00880F64"/>
    <w:rsid w:val="008813A9"/>
    <w:rsid w:val="0088147D"/>
    <w:rsid w:val="00881B89"/>
    <w:rsid w:val="00882CBA"/>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3B2"/>
    <w:rsid w:val="008D6D2D"/>
    <w:rsid w:val="008D77E9"/>
    <w:rsid w:val="008E0F4C"/>
    <w:rsid w:val="008E0FBA"/>
    <w:rsid w:val="008E291A"/>
    <w:rsid w:val="008E5281"/>
    <w:rsid w:val="008E5A03"/>
    <w:rsid w:val="008E5A6D"/>
    <w:rsid w:val="008E5CF9"/>
    <w:rsid w:val="008E7110"/>
    <w:rsid w:val="008E7279"/>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28B3"/>
    <w:rsid w:val="00922B58"/>
    <w:rsid w:val="00923CDB"/>
    <w:rsid w:val="00923DD8"/>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D46"/>
    <w:rsid w:val="009536DF"/>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D66"/>
    <w:rsid w:val="00997EA5"/>
    <w:rsid w:val="009A0CA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E80"/>
    <w:rsid w:val="009D1F57"/>
    <w:rsid w:val="009D2523"/>
    <w:rsid w:val="009D42D3"/>
    <w:rsid w:val="009D5FA1"/>
    <w:rsid w:val="009D6687"/>
    <w:rsid w:val="009D699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BF1"/>
    <w:rsid w:val="009F11A2"/>
    <w:rsid w:val="009F1693"/>
    <w:rsid w:val="009F1722"/>
    <w:rsid w:val="009F2EB3"/>
    <w:rsid w:val="009F3095"/>
    <w:rsid w:val="009F35B0"/>
    <w:rsid w:val="009F36A9"/>
    <w:rsid w:val="009F3784"/>
    <w:rsid w:val="009F5549"/>
    <w:rsid w:val="009F5AC4"/>
    <w:rsid w:val="009F649A"/>
    <w:rsid w:val="009F7638"/>
    <w:rsid w:val="00A00BA9"/>
    <w:rsid w:val="00A02963"/>
    <w:rsid w:val="00A029FB"/>
    <w:rsid w:val="00A030CE"/>
    <w:rsid w:val="00A03128"/>
    <w:rsid w:val="00A034C1"/>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6167"/>
    <w:rsid w:val="00A36A3F"/>
    <w:rsid w:val="00A36AD1"/>
    <w:rsid w:val="00A36C1C"/>
    <w:rsid w:val="00A36EB1"/>
    <w:rsid w:val="00A371A9"/>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E1318"/>
    <w:rsid w:val="00AE1BF8"/>
    <w:rsid w:val="00AE2218"/>
    <w:rsid w:val="00AE2CE2"/>
    <w:rsid w:val="00AE2FF9"/>
    <w:rsid w:val="00AE3474"/>
    <w:rsid w:val="00AE35BC"/>
    <w:rsid w:val="00AE386F"/>
    <w:rsid w:val="00AE3FE4"/>
    <w:rsid w:val="00AE4743"/>
    <w:rsid w:val="00AE4968"/>
    <w:rsid w:val="00AE56A3"/>
    <w:rsid w:val="00AE5C48"/>
    <w:rsid w:val="00AE65CA"/>
    <w:rsid w:val="00AE6BF8"/>
    <w:rsid w:val="00AE6DF1"/>
    <w:rsid w:val="00AE7B75"/>
    <w:rsid w:val="00AF12E4"/>
    <w:rsid w:val="00AF1D02"/>
    <w:rsid w:val="00AF23C8"/>
    <w:rsid w:val="00AF277C"/>
    <w:rsid w:val="00AF293B"/>
    <w:rsid w:val="00AF2A59"/>
    <w:rsid w:val="00AF323D"/>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AD7"/>
    <w:rsid w:val="00B15575"/>
    <w:rsid w:val="00B1598D"/>
    <w:rsid w:val="00B159C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D81"/>
    <w:rsid w:val="00B24E70"/>
    <w:rsid w:val="00B25283"/>
    <w:rsid w:val="00B257CA"/>
    <w:rsid w:val="00B26354"/>
    <w:rsid w:val="00B26CF2"/>
    <w:rsid w:val="00B27C89"/>
    <w:rsid w:val="00B27E7A"/>
    <w:rsid w:val="00B3051E"/>
    <w:rsid w:val="00B306E7"/>
    <w:rsid w:val="00B30B84"/>
    <w:rsid w:val="00B31BD1"/>
    <w:rsid w:val="00B3228F"/>
    <w:rsid w:val="00B32921"/>
    <w:rsid w:val="00B333BF"/>
    <w:rsid w:val="00B337FB"/>
    <w:rsid w:val="00B33BDE"/>
    <w:rsid w:val="00B34BC3"/>
    <w:rsid w:val="00B34F94"/>
    <w:rsid w:val="00B3506D"/>
    <w:rsid w:val="00B35218"/>
    <w:rsid w:val="00B3736C"/>
    <w:rsid w:val="00B401E1"/>
    <w:rsid w:val="00B40C79"/>
    <w:rsid w:val="00B40FB5"/>
    <w:rsid w:val="00B418FD"/>
    <w:rsid w:val="00B41A6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11D9"/>
    <w:rsid w:val="00B712D1"/>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B9B"/>
    <w:rsid w:val="00B96F27"/>
    <w:rsid w:val="00B96F72"/>
    <w:rsid w:val="00B976C6"/>
    <w:rsid w:val="00B976F7"/>
    <w:rsid w:val="00B97794"/>
    <w:rsid w:val="00B97E83"/>
    <w:rsid w:val="00BA0EC0"/>
    <w:rsid w:val="00BA1C32"/>
    <w:rsid w:val="00BA26B2"/>
    <w:rsid w:val="00BA2A63"/>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C41"/>
    <w:rsid w:val="00BE0F28"/>
    <w:rsid w:val="00BE0FB3"/>
    <w:rsid w:val="00BE1247"/>
    <w:rsid w:val="00BE1917"/>
    <w:rsid w:val="00BE307D"/>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5DD9"/>
    <w:rsid w:val="00CD61F8"/>
    <w:rsid w:val="00CD7216"/>
    <w:rsid w:val="00CD7A65"/>
    <w:rsid w:val="00CE263B"/>
    <w:rsid w:val="00CE2734"/>
    <w:rsid w:val="00CE2C61"/>
    <w:rsid w:val="00CE356F"/>
    <w:rsid w:val="00CE40E1"/>
    <w:rsid w:val="00CE46E2"/>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E4F"/>
    <w:rsid w:val="00D55191"/>
    <w:rsid w:val="00D55420"/>
    <w:rsid w:val="00D569F4"/>
    <w:rsid w:val="00D57721"/>
    <w:rsid w:val="00D57E17"/>
    <w:rsid w:val="00D6038C"/>
    <w:rsid w:val="00D60445"/>
    <w:rsid w:val="00D61150"/>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616"/>
    <w:rsid w:val="00D9355A"/>
    <w:rsid w:val="00D93576"/>
    <w:rsid w:val="00D93D51"/>
    <w:rsid w:val="00D941C2"/>
    <w:rsid w:val="00D943CE"/>
    <w:rsid w:val="00D96141"/>
    <w:rsid w:val="00D96839"/>
    <w:rsid w:val="00D97BE7"/>
    <w:rsid w:val="00DA0421"/>
    <w:rsid w:val="00DA05E8"/>
    <w:rsid w:val="00DA1435"/>
    <w:rsid w:val="00DA1800"/>
    <w:rsid w:val="00DA251A"/>
    <w:rsid w:val="00DA2599"/>
    <w:rsid w:val="00DA2CFD"/>
    <w:rsid w:val="00DA3381"/>
    <w:rsid w:val="00DA3825"/>
    <w:rsid w:val="00DA56A1"/>
    <w:rsid w:val="00DA5CA2"/>
    <w:rsid w:val="00DA6181"/>
    <w:rsid w:val="00DA6CEE"/>
    <w:rsid w:val="00DA7438"/>
    <w:rsid w:val="00DA7737"/>
    <w:rsid w:val="00DB0494"/>
    <w:rsid w:val="00DB0758"/>
    <w:rsid w:val="00DB1054"/>
    <w:rsid w:val="00DB282E"/>
    <w:rsid w:val="00DB31AF"/>
    <w:rsid w:val="00DB340D"/>
    <w:rsid w:val="00DB375E"/>
    <w:rsid w:val="00DB3BDB"/>
    <w:rsid w:val="00DB3CBA"/>
    <w:rsid w:val="00DB465D"/>
    <w:rsid w:val="00DB5798"/>
    <w:rsid w:val="00DB5A0C"/>
    <w:rsid w:val="00DB6BCD"/>
    <w:rsid w:val="00DB7F3F"/>
    <w:rsid w:val="00DC008E"/>
    <w:rsid w:val="00DC0160"/>
    <w:rsid w:val="00DC0199"/>
    <w:rsid w:val="00DC0483"/>
    <w:rsid w:val="00DC0E8C"/>
    <w:rsid w:val="00DC1EAD"/>
    <w:rsid w:val="00DC245C"/>
    <w:rsid w:val="00DC246F"/>
    <w:rsid w:val="00DC2BF4"/>
    <w:rsid w:val="00DC393D"/>
    <w:rsid w:val="00DC57EA"/>
    <w:rsid w:val="00DC5BB5"/>
    <w:rsid w:val="00DC61BD"/>
    <w:rsid w:val="00DC6556"/>
    <w:rsid w:val="00DC73A5"/>
    <w:rsid w:val="00DC7D2C"/>
    <w:rsid w:val="00DD0AB4"/>
    <w:rsid w:val="00DD1936"/>
    <w:rsid w:val="00DD1A13"/>
    <w:rsid w:val="00DD1CA6"/>
    <w:rsid w:val="00DD2C4E"/>
    <w:rsid w:val="00DD3D7B"/>
    <w:rsid w:val="00DD415C"/>
    <w:rsid w:val="00DD4274"/>
    <w:rsid w:val="00DD4DB6"/>
    <w:rsid w:val="00DD5277"/>
    <w:rsid w:val="00DD533F"/>
    <w:rsid w:val="00DD5669"/>
    <w:rsid w:val="00DD5C15"/>
    <w:rsid w:val="00DD66AD"/>
    <w:rsid w:val="00DD7303"/>
    <w:rsid w:val="00DD7663"/>
    <w:rsid w:val="00DE01E3"/>
    <w:rsid w:val="00DE29BF"/>
    <w:rsid w:val="00DE2B28"/>
    <w:rsid w:val="00DE435B"/>
    <w:rsid w:val="00DE5378"/>
    <w:rsid w:val="00DE548D"/>
    <w:rsid w:val="00DE5B58"/>
    <w:rsid w:val="00DE5E4C"/>
    <w:rsid w:val="00DE60D5"/>
    <w:rsid w:val="00DE6354"/>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D6D"/>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373"/>
    <w:rsid w:val="00EC6E02"/>
    <w:rsid w:val="00EC73F7"/>
    <w:rsid w:val="00EC79AB"/>
    <w:rsid w:val="00ED1003"/>
    <w:rsid w:val="00ED2A15"/>
    <w:rsid w:val="00ED3286"/>
    <w:rsid w:val="00ED3F39"/>
    <w:rsid w:val="00ED4001"/>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4ABC"/>
    <w:rsid w:val="00F24C8C"/>
    <w:rsid w:val="00F256B3"/>
    <w:rsid w:val="00F25B9A"/>
    <w:rsid w:val="00F263E1"/>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2904"/>
    <w:rsid w:val="00F4322E"/>
    <w:rsid w:val="00F432F1"/>
    <w:rsid w:val="00F43CBC"/>
    <w:rsid w:val="00F441FA"/>
    <w:rsid w:val="00F44504"/>
    <w:rsid w:val="00F44674"/>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4808"/>
    <w:rsid w:val="00F7602D"/>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719"/>
    <w:rsid w:val="00F93774"/>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F08"/>
    <w:rsid w:val="00FB2B57"/>
    <w:rsid w:val="00FB3071"/>
    <w:rsid w:val="00FB4081"/>
    <w:rsid w:val="00FB4294"/>
    <w:rsid w:val="00FB511D"/>
    <w:rsid w:val="00FB5C84"/>
    <w:rsid w:val="00FB6141"/>
    <w:rsid w:val="00FB6398"/>
    <w:rsid w:val="00FB6893"/>
    <w:rsid w:val="00FB6DEC"/>
    <w:rsid w:val="00FB7084"/>
    <w:rsid w:val="00FB78CE"/>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1252"/>
    <w:rsid w:val="00FF2487"/>
    <w:rsid w:val="00FF26AB"/>
    <w:rsid w:val="00FF28A1"/>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Heading3"/>
    <w:next w:val="Normal"/>
    <w:link w:val="Heading4Char"/>
    <w:qFormat/>
    <w:rsid w:val="00200AA3"/>
    <w:pPr>
      <w:numPr>
        <w:ilvl w:val="0"/>
        <w:numId w:val="35"/>
      </w:numPr>
      <w:spacing w:before="240"/>
      <w:outlineLvl w:val="3"/>
    </w:pPr>
    <w:rPr>
      <w:bCs w:val="0"/>
      <w:iCs/>
      <w:sz w:val="22"/>
    </w:rPr>
  </w:style>
  <w:style w:type="paragraph" w:styleId="Heading5">
    <w:name w:val="heading 5"/>
    <w:basedOn w:val="Normal"/>
    <w:next w:val="Normal"/>
    <w:link w:val="Heading5Char"/>
    <w:qFormat/>
    <w:rsid w:val="00194865"/>
    <w:pPr>
      <w:keepNext/>
      <w:keepLines/>
      <w:numPr>
        <w:numId w:val="44"/>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200AA3"/>
    <w:rPr>
      <w:rFonts w:ascii="Academy Sans Office Extrabold" w:eastAsiaTheme="majorEastAsia" w:hAnsi="Academy Sans Office Extrabold" w:cstheme="majorBidi"/>
      <w:b/>
      <w:iCs/>
      <w:sz w:val="22"/>
    </w:rPr>
  </w:style>
  <w:style w:type="character" w:customStyle="1" w:styleId="Heading5Char">
    <w:name w:val="Heading 5 Char"/>
    <w:basedOn w:val="DefaultParagraphFont"/>
    <w:link w:val="Heading5"/>
    <w:rsid w:val="00194865"/>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Heading4"/>
    <w:link w:val="Style1Char"/>
    <w:qFormat/>
    <w:rsid w:val="005F134E"/>
    <w:pPr>
      <w:numPr>
        <w:numId w:val="30"/>
      </w:numPr>
    </w:pPr>
    <w:rPr>
      <w:sz w:val="20"/>
      <w:szCs w:val="20"/>
      <w:lang w:val="en-GB"/>
    </w:rPr>
  </w:style>
  <w:style w:type="paragraph" w:customStyle="1" w:styleId="Style2">
    <w:name w:val="Style2"/>
    <w:basedOn w:val="Heading3"/>
    <w:next w:val="Normal"/>
    <w:qFormat/>
    <w:rsid w:val="003C7421"/>
    <w:pPr>
      <w:numPr>
        <w:ilvl w:val="0"/>
        <w:numId w:val="42"/>
      </w:numPr>
      <w:ind w:left="360"/>
    </w:pPr>
    <w:rPr>
      <w:lang w:val="en-US"/>
    </w:rPr>
  </w:style>
  <w:style w:type="character" w:customStyle="1" w:styleId="Style1Char">
    <w:name w:val="Style1 Char"/>
    <w:basedOn w:val="Heading4Char"/>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Heading4"/>
    <w:link w:val="Style3Char"/>
    <w:qFormat/>
    <w:rsid w:val="003C7421"/>
    <w:pPr>
      <w:numPr>
        <w:numId w:val="43"/>
      </w:numPr>
    </w:pPr>
  </w:style>
  <w:style w:type="character" w:customStyle="1" w:styleId="Style3Char">
    <w:name w:val="Style3 Char"/>
    <w:basedOn w:val="Heading4Char"/>
    <w:link w:val="Style3"/>
    <w:rsid w:val="003C7421"/>
    <w:rPr>
      <w:rFonts w:ascii="Academy Sans Office Extrabold" w:eastAsiaTheme="majorEastAsia" w:hAnsi="Academy Sans Office Extrabold" w:cstheme="majorBidi"/>
      <w:b/>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github.com/skat/dms-public" TargetMode="External"/><Relationship Id="rId39" Type="http://schemas.openxmlformats.org/officeDocument/2006/relationships/hyperlink" Target="https://github.com/skat/dms-public/tree/master/H7%20XSDs" TargetMode="External"/><Relationship Id="rId21" Type="http://schemas.openxmlformats.org/officeDocument/2006/relationships/hyperlink" Target="https://github.com/skat/dms-public" TargetMode="External"/><Relationship Id="rId34" Type="http://schemas.openxmlformats.org/officeDocument/2006/relationships/hyperlink" Target="https://skat.github.io/dms-public/test-data/" TargetMode="External"/><Relationship Id="rId42" Type="http://schemas.microsoft.com/office/2016/09/relationships/commentsIds" Target="commentsIds.xml"/><Relationship Id="rId47" Type="http://schemas.openxmlformats.org/officeDocument/2006/relationships/hyperlink" Target="https://github.com/skat/dms-public/tree/master/Onboarding%20Documents" TargetMode="External"/><Relationship Id="rId50" Type="http://schemas.openxmlformats.org/officeDocument/2006/relationships/hyperlink" Target="https://github.com/skat/dms-public/tree/master/Onboarding%20Documents" TargetMode="External"/><Relationship Id="rId55" Type="http://schemas.openxmlformats.org/officeDocument/2006/relationships/hyperlink" Target="../Collaboration/Tekniske%20dokumenter/skat.dk/tastselverhverv" TargetMode="External"/><Relationship Id="rId63" Type="http://schemas.openxmlformats.org/officeDocument/2006/relationships/image" Target="media/image5.png"/><Relationship Id="rId68" Type="http://schemas.openxmlformats.org/officeDocument/2006/relationships/image" Target="media/image10.png"/><Relationship Id="rId76" Type="http://schemas.microsoft.com/office/2011/relationships/people" Target="people.xml"/><Relationship Id="rId7" Type="http://schemas.openxmlformats.org/officeDocument/2006/relationships/settings" Target="settings.xml"/><Relationship Id="rId71"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github.com/skat/dms-public/raw/master/H7%20XSDs/H7%20XML%20Guide.docx" TargetMode="Externa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github.com/skat/dms-public/raw/master/H7%20XSDs/H7%20XML%20Guide.docx" TargetMode="External"/><Relationship Id="rId37" Type="http://schemas.openxmlformats.org/officeDocument/2006/relationships/hyperlink" Target="https://skat.github.io/dms-public/test-data/" TargetMode="External"/><Relationship Id="rId40" Type="http://schemas.openxmlformats.org/officeDocument/2006/relationships/comments" Target="comments.xml"/><Relationship Id="rId45" Type="http://schemas.openxmlformats.org/officeDocument/2006/relationships/hyperlink" Target="https://github.com/skat/dms-public/tree/master/I2%20XSDs" TargetMode="External"/><Relationship Id="rId53" Type="http://schemas.openxmlformats.org/officeDocument/2006/relationships/hyperlink" Target="https://skat.dk/skat.aspx?oid=17468" TargetMode="External"/><Relationship Id="rId58" Type="http://schemas.openxmlformats.org/officeDocument/2006/relationships/hyperlink" Target="https://toldsystemet.toldst.dk/swp.trader.customs" TargetMode="External"/><Relationship Id="rId66" Type="http://schemas.openxmlformats.org/officeDocument/2006/relationships/image" Target="media/image8.jpg"/><Relationship Id="rId7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skat/dms-public" TargetMode="External"/><Relationship Id="rId28" Type="http://schemas.openxmlformats.org/officeDocument/2006/relationships/hyperlink" Target="https://skat.github.io/dms-public/test-data/" TargetMode="External"/><Relationship Id="rId36" Type="http://schemas.openxmlformats.org/officeDocument/2006/relationships/hyperlink" Target="https://github.com/skat/dms-public/tree/master/H7%20XSDs" TargetMode="External"/><Relationship Id="rId49" Type="http://schemas.openxmlformats.org/officeDocument/2006/relationships/hyperlink" Target="https://github.com/skat/dms-public/tree/master/Onboarding%20Documents" TargetMode="External"/><Relationship Id="rId57" Type="http://schemas.openxmlformats.org/officeDocument/2006/relationships/hyperlink" Target="https://tfe.toldsystemet.toldst.dk/swp.trader.customs" TargetMode="External"/><Relationship Id="rId61" Type="http://schemas.openxmlformats.org/officeDocument/2006/relationships/hyperlink" Target="https://github.com/skat/dms-public/blob/master/Onboarding%20Dokumenter/VejledningRollerTilTP.docx" TargetMode="External"/><Relationship Id="rId10" Type="http://schemas.openxmlformats.org/officeDocument/2006/relationships/endnotes" Target="endnotes.xml"/><Relationship Id="rId19" Type="http://schemas.openxmlformats.org/officeDocument/2006/relationships/hyperlink" Target="https://github.com/skat/dms-public/raw/master/Onboarding%20Documents/ConnectivityGuide.docx" TargetMode="External"/><Relationship Id="rId31" Type="http://schemas.openxmlformats.org/officeDocument/2006/relationships/hyperlink" Target="https://skat.github.io/dms-public/test-data/" TargetMode="External"/><Relationship Id="rId44" Type="http://schemas.openxmlformats.org/officeDocument/2006/relationships/hyperlink" Target="https://skat.github.io/dms-public/test-data/" TargetMode="External"/><Relationship Id="rId52" Type="http://schemas.openxmlformats.org/officeDocument/2006/relationships/hyperlink" Target="https://skat.dk/skat.aspx?oid=2300042" TargetMode="External"/><Relationship Id="rId60" Type="http://schemas.openxmlformats.org/officeDocument/2006/relationships/hyperlink" Target="../Collaboration/Tekniske%20dokumenter/skat.dk/tastselverhverv" TargetMode="External"/><Relationship Id="rId65" Type="http://schemas.openxmlformats.org/officeDocument/2006/relationships/image" Target="media/image7.png"/><Relationship Id="rId73" Type="http://schemas.openxmlformats.org/officeDocument/2006/relationships/header" Target="header4.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skat/dms-public" TargetMode="External"/><Relationship Id="rId27" Type="http://schemas.openxmlformats.org/officeDocument/2006/relationships/hyperlink" Target="https://github.com/skat/dms-public/tree/master/H7%20XSDs" TargetMode="External"/><Relationship Id="rId30" Type="http://schemas.openxmlformats.org/officeDocument/2006/relationships/hyperlink" Target="https://github.com/skat/dms-public/tree/master/H7%20XSDs" TargetMode="External"/><Relationship Id="rId35" Type="http://schemas.openxmlformats.org/officeDocument/2006/relationships/hyperlink" Target="https://github.com/skat/dms-public/raw/master/H7%20XSDs/H7%20XML%20Guide.docx" TargetMode="External"/><Relationship Id="rId43" Type="http://schemas.microsoft.com/office/2018/08/relationships/commentsExtensible" Target="commentsExtensible.xml"/><Relationship Id="rId48" Type="http://schemas.openxmlformats.org/officeDocument/2006/relationships/hyperlink" Target="https://github.com/skat/dms-public/tree/master/Onboarding%20Documents" TargetMode="External"/><Relationship Id="rId56" Type="http://schemas.openxmlformats.org/officeDocument/2006/relationships/hyperlink" Target="https://github.com/skat/dms-public/blob/master/Onboarding%20Dokumenter/VejledningRollerTilTP.docx" TargetMode="External"/><Relationship Id="rId64" Type="http://schemas.openxmlformats.org/officeDocument/2006/relationships/image" Target="media/image6.png"/><Relationship Id="rId69" Type="http://schemas.openxmlformats.org/officeDocument/2006/relationships/image" Target="media/image11.png"/><Relationship Id="rId77"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skat.dk/skat.aspx?oid=17468" TargetMode="External"/><Relationship Id="rId72" Type="http://schemas.openxmlformats.org/officeDocument/2006/relationships/image" Target="media/image12.emf"/><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github.com/skat/dms-public/raw/master/Onboarding%20Documents/ConnectivityGuide.docx" TargetMode="External"/><Relationship Id="rId25" Type="http://schemas.openxmlformats.org/officeDocument/2006/relationships/hyperlink" Target="https://github.com/skat/dms-public/tree/master/I2%20XSDs" TargetMode="External"/><Relationship Id="rId33" Type="http://schemas.openxmlformats.org/officeDocument/2006/relationships/hyperlink" Target="https://github.com/skat/dms-public/tree/master/H7%20XSDs" TargetMode="External"/><Relationship Id="rId38" Type="http://schemas.openxmlformats.org/officeDocument/2006/relationships/hyperlink" Target="https://github.com/skat/dms-public/raw/master/H7%20XSDs/H7%20XML%20Guide.docx" TargetMode="External"/><Relationship Id="rId46" Type="http://schemas.openxmlformats.org/officeDocument/2006/relationships/hyperlink" Target="https://skat.github.io/dms-public/test-data/" TargetMode="External"/><Relationship Id="rId59" Type="http://schemas.openxmlformats.org/officeDocument/2006/relationships/hyperlink" Target="https://github.com/skat/dms-public/blob/master/Onboarding%20Dokumenter/ConnectivityGuide.docx" TargetMode="External"/><Relationship Id="rId67" Type="http://schemas.openxmlformats.org/officeDocument/2006/relationships/image" Target="media/image9.jpeg"/><Relationship Id="rId20" Type="http://schemas.openxmlformats.org/officeDocument/2006/relationships/hyperlink" Target="https://github.com/skat/dms-public" TargetMode="External"/><Relationship Id="rId41" Type="http://schemas.microsoft.com/office/2011/relationships/commentsExtended" Target="commentsExtended.xml"/><Relationship Id="rId54" Type="http://schemas.openxmlformats.org/officeDocument/2006/relationships/hyperlink" Target="https://skat.dk/skat.aspx?oid=2300042" TargetMode="External"/><Relationship Id="rId62" Type="http://schemas.openxmlformats.org/officeDocument/2006/relationships/hyperlink" Target="https://skat.github.io/dms-public/test-data/" TargetMode="External"/><Relationship Id="rId70" Type="http://schemas.openxmlformats.org/officeDocument/2006/relationships/image" Target="media/image2.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315D55"/>
    <w:rsid w:val="003343A0"/>
    <w:rsid w:val="00345E6A"/>
    <w:rsid w:val="003547A7"/>
    <w:rsid w:val="00370895"/>
    <w:rsid w:val="00490794"/>
    <w:rsid w:val="00540801"/>
    <w:rsid w:val="005E6EDA"/>
    <w:rsid w:val="00702803"/>
    <w:rsid w:val="007A6D76"/>
    <w:rsid w:val="007E0F6D"/>
    <w:rsid w:val="00806A08"/>
    <w:rsid w:val="0082174D"/>
    <w:rsid w:val="0085773A"/>
    <w:rsid w:val="008B4255"/>
    <w:rsid w:val="008D37A5"/>
    <w:rsid w:val="008E039F"/>
    <w:rsid w:val="009D335C"/>
    <w:rsid w:val="00A772D0"/>
    <w:rsid w:val="00AD6966"/>
    <w:rsid w:val="00AF1C29"/>
    <w:rsid w:val="00B74009"/>
    <w:rsid w:val="00BC4ABC"/>
    <w:rsid w:val="00BF1089"/>
    <w:rsid w:val="00C023F1"/>
    <w:rsid w:val="00C9601B"/>
    <w:rsid w:val="00CF0D6C"/>
    <w:rsid w:val="00CF1EBF"/>
    <w:rsid w:val="00D14C87"/>
    <w:rsid w:val="00D36C0E"/>
    <w:rsid w:val="00DA478F"/>
    <w:rsid w:val="00DA4E18"/>
    <w:rsid w:val="00DC31C6"/>
    <w:rsid w:val="00F105EF"/>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Props1.xml><?xml version="1.0" encoding="utf-8"?>
<ds:datastoreItem xmlns:ds="http://schemas.openxmlformats.org/officeDocument/2006/customXml" ds:itemID="{9AF9041D-83AA-40F5-BF29-C59FB4543CEC}">
  <ds:schemaRefs>
    <ds:schemaRef ds:uri="http://schemas.openxmlformats.org/officeDocument/2006/bibliography"/>
  </ds:schemaRefs>
</ds:datastoreItem>
</file>

<file path=customXml/itemProps2.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3.xml><?xml version="1.0" encoding="utf-8"?>
<ds:datastoreItem xmlns:ds="http://schemas.openxmlformats.org/officeDocument/2006/customXml" ds:itemID="{B38F3890-1566-44E7-B20F-C448F1C88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docProps/app.xml><?xml version="1.0" encoding="utf-8"?>
<Properties xmlns="http://schemas.openxmlformats.org/officeDocument/2006/extended-properties" xmlns:vt="http://schemas.openxmlformats.org/officeDocument/2006/docPropsVTypes">
  <Template>Analyse - Udviklings- og forenklingsstyrelsen.dotm</Template>
  <TotalTime>14172</TotalTime>
  <Pages>1</Pages>
  <Words>10999</Words>
  <Characters>62698</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73550</CharactersWithSpaces>
  <SharedDoc>false</SharedDoc>
  <HLinks>
    <vt:vector size="660" baseType="variant">
      <vt:variant>
        <vt:i4>4456521</vt:i4>
      </vt:variant>
      <vt:variant>
        <vt:i4>459</vt:i4>
      </vt:variant>
      <vt:variant>
        <vt:i4>0</vt:i4>
      </vt:variant>
      <vt:variant>
        <vt:i4>5</vt:i4>
      </vt:variant>
      <vt:variant>
        <vt:lpwstr>https://skat.github.io/dms-public/test-data/</vt:lpwstr>
      </vt:variant>
      <vt:variant>
        <vt:lpwstr/>
      </vt:variant>
      <vt:variant>
        <vt:i4>7077947</vt:i4>
      </vt:variant>
      <vt:variant>
        <vt:i4>456</vt:i4>
      </vt:variant>
      <vt:variant>
        <vt:i4>0</vt:i4>
      </vt:variant>
      <vt:variant>
        <vt:i4>5</vt:i4>
      </vt:variant>
      <vt:variant>
        <vt:lpwstr>https://github.com/skat/dms-public/blob/master/Onboarding Dokumenter/VejledningRollerTilTP.docx</vt:lpwstr>
      </vt:variant>
      <vt:variant>
        <vt:lpwstr/>
      </vt:variant>
      <vt:variant>
        <vt:i4>6029401</vt:i4>
      </vt:variant>
      <vt:variant>
        <vt:i4>453</vt:i4>
      </vt:variant>
      <vt:variant>
        <vt:i4>0</vt:i4>
      </vt:variant>
      <vt:variant>
        <vt:i4>5</vt:i4>
      </vt:variant>
      <vt:variant>
        <vt:lpwstr>../Collaboration/Tekniske dokumenter/skat.dk/tastselverhverv</vt:lpwstr>
      </vt:variant>
      <vt:variant>
        <vt:lpwstr/>
      </vt:variant>
      <vt:variant>
        <vt:i4>7536702</vt:i4>
      </vt:variant>
      <vt:variant>
        <vt:i4>450</vt:i4>
      </vt:variant>
      <vt:variant>
        <vt:i4>0</vt:i4>
      </vt:variant>
      <vt:variant>
        <vt:i4>5</vt:i4>
      </vt:variant>
      <vt:variant>
        <vt:lpwstr>https://github.com/skat/dms-public/blob/master/Onboarding Dokumenter/ConnectivityGuide.docx</vt:lpwstr>
      </vt:variant>
      <vt:variant>
        <vt:lpwstr/>
      </vt:variant>
      <vt:variant>
        <vt:i4>1114112</vt:i4>
      </vt:variant>
      <vt:variant>
        <vt:i4>447</vt:i4>
      </vt:variant>
      <vt:variant>
        <vt:i4>0</vt:i4>
      </vt:variant>
      <vt:variant>
        <vt:i4>5</vt:i4>
      </vt:variant>
      <vt:variant>
        <vt:lpwstr>https://toldsystemet.toldst.dk/swp.trader.customs</vt:lpwstr>
      </vt:variant>
      <vt:variant>
        <vt:lpwstr/>
      </vt:variant>
      <vt:variant>
        <vt:i4>5832721</vt:i4>
      </vt:variant>
      <vt:variant>
        <vt:i4>444</vt:i4>
      </vt:variant>
      <vt:variant>
        <vt:i4>0</vt:i4>
      </vt:variant>
      <vt:variant>
        <vt:i4>5</vt:i4>
      </vt:variant>
      <vt:variant>
        <vt:lpwstr>https://tfe.toldsystemet.toldst.dk/swp.trader.customs</vt:lpwstr>
      </vt:variant>
      <vt:variant>
        <vt:lpwstr/>
      </vt:variant>
      <vt:variant>
        <vt:i4>7077947</vt:i4>
      </vt:variant>
      <vt:variant>
        <vt:i4>441</vt:i4>
      </vt:variant>
      <vt:variant>
        <vt:i4>0</vt:i4>
      </vt:variant>
      <vt:variant>
        <vt:i4>5</vt:i4>
      </vt:variant>
      <vt:variant>
        <vt:lpwstr>https://github.com/skat/dms-public/blob/master/Onboarding Dokumenter/VejledningRollerTilTP.docx</vt:lpwstr>
      </vt:variant>
      <vt:variant>
        <vt:lpwstr/>
      </vt:variant>
      <vt:variant>
        <vt:i4>6029401</vt:i4>
      </vt:variant>
      <vt:variant>
        <vt:i4>438</vt:i4>
      </vt:variant>
      <vt:variant>
        <vt:i4>0</vt:i4>
      </vt:variant>
      <vt:variant>
        <vt:i4>5</vt:i4>
      </vt:variant>
      <vt:variant>
        <vt:lpwstr>../Collaboration/Tekniske dokumenter/skat.dk/tastselverhverv</vt:lpwstr>
      </vt:variant>
      <vt:variant>
        <vt:lpwstr/>
      </vt:variant>
      <vt:variant>
        <vt:i4>852073</vt:i4>
      </vt:variant>
      <vt:variant>
        <vt:i4>435</vt:i4>
      </vt:variant>
      <vt:variant>
        <vt:i4>0</vt:i4>
      </vt:variant>
      <vt:variant>
        <vt:i4>5</vt:i4>
      </vt:variant>
      <vt:variant>
        <vt:lpwstr/>
      </vt:variant>
      <vt:variant>
        <vt:lpwstr>_CWMACC_-_Declaration</vt:lpwstr>
      </vt:variant>
      <vt:variant>
        <vt:i4>1507353</vt:i4>
      </vt:variant>
      <vt:variant>
        <vt:i4>432</vt:i4>
      </vt:variant>
      <vt:variant>
        <vt:i4>0</vt:i4>
      </vt:variant>
      <vt:variant>
        <vt:i4>5</vt:i4>
      </vt:variant>
      <vt:variant>
        <vt:lpwstr>https://skat.dk/skat.aspx?oid=2300042</vt:lpwstr>
      </vt:variant>
      <vt:variant>
        <vt:lpwstr/>
      </vt:variant>
      <vt:variant>
        <vt:i4>2162734</vt:i4>
      </vt:variant>
      <vt:variant>
        <vt:i4>429</vt:i4>
      </vt:variant>
      <vt:variant>
        <vt:i4>0</vt:i4>
      </vt:variant>
      <vt:variant>
        <vt:i4>5</vt:i4>
      </vt:variant>
      <vt:variant>
        <vt:lpwstr>https://skat.dk/skat.aspx?oid=17468</vt:lpwstr>
      </vt:variant>
      <vt:variant>
        <vt:lpwstr/>
      </vt:variant>
      <vt:variant>
        <vt:i4>196726</vt:i4>
      </vt:variant>
      <vt:variant>
        <vt:i4>426</vt:i4>
      </vt:variant>
      <vt:variant>
        <vt:i4>0</vt:i4>
      </vt:variant>
      <vt:variant>
        <vt:i4>5</vt:i4>
      </vt:variant>
      <vt:variant>
        <vt:lpwstr/>
      </vt:variant>
      <vt:variant>
        <vt:lpwstr>_CWMTAX_-_Customs</vt:lpwstr>
      </vt:variant>
      <vt:variant>
        <vt:i4>852073</vt:i4>
      </vt:variant>
      <vt:variant>
        <vt:i4>423</vt:i4>
      </vt:variant>
      <vt:variant>
        <vt:i4>0</vt:i4>
      </vt:variant>
      <vt:variant>
        <vt:i4>5</vt:i4>
      </vt:variant>
      <vt:variant>
        <vt:lpwstr/>
      </vt:variant>
      <vt:variant>
        <vt:lpwstr>_CWMACC_-_Declaration</vt:lpwstr>
      </vt:variant>
      <vt:variant>
        <vt:i4>1507353</vt:i4>
      </vt:variant>
      <vt:variant>
        <vt:i4>420</vt:i4>
      </vt:variant>
      <vt:variant>
        <vt:i4>0</vt:i4>
      </vt:variant>
      <vt:variant>
        <vt:i4>5</vt:i4>
      </vt:variant>
      <vt:variant>
        <vt:lpwstr>https://skat.dk/skat.aspx?oid=2300042</vt:lpwstr>
      </vt:variant>
      <vt:variant>
        <vt:lpwstr/>
      </vt:variant>
      <vt:variant>
        <vt:i4>2162734</vt:i4>
      </vt:variant>
      <vt:variant>
        <vt:i4>417</vt:i4>
      </vt:variant>
      <vt:variant>
        <vt:i4>0</vt:i4>
      </vt:variant>
      <vt:variant>
        <vt:i4>5</vt:i4>
      </vt:variant>
      <vt:variant>
        <vt:lpwstr>https://skat.dk/skat.aspx?oid=17468</vt:lpwstr>
      </vt:variant>
      <vt:variant>
        <vt:lpwstr/>
      </vt:variant>
      <vt:variant>
        <vt:i4>852073</vt:i4>
      </vt:variant>
      <vt:variant>
        <vt:i4>414</vt:i4>
      </vt:variant>
      <vt:variant>
        <vt:i4>0</vt:i4>
      </vt:variant>
      <vt:variant>
        <vt:i4>5</vt:i4>
      </vt:variant>
      <vt:variant>
        <vt:lpwstr/>
      </vt:variant>
      <vt:variant>
        <vt:lpwstr>_CWMACC_-_Declaration</vt:lpwstr>
      </vt:variant>
      <vt:variant>
        <vt:i4>2883659</vt:i4>
      </vt:variant>
      <vt:variant>
        <vt:i4>411</vt:i4>
      </vt:variant>
      <vt:variant>
        <vt:i4>0</vt:i4>
      </vt:variant>
      <vt:variant>
        <vt:i4>5</vt:i4>
      </vt:variant>
      <vt:variant>
        <vt:lpwstr/>
      </vt:variant>
      <vt:variant>
        <vt:lpwstr>_CWMRCV_of_pre-lodged</vt:lpwstr>
      </vt:variant>
      <vt:variant>
        <vt:i4>7340047</vt:i4>
      </vt:variant>
      <vt:variant>
        <vt:i4>408</vt:i4>
      </vt:variant>
      <vt:variant>
        <vt:i4>0</vt:i4>
      </vt:variant>
      <vt:variant>
        <vt:i4>5</vt:i4>
      </vt:variant>
      <vt:variant>
        <vt:lpwstr/>
      </vt:variant>
      <vt:variant>
        <vt:lpwstr>_CWMREJ_-_Rejection</vt:lpwstr>
      </vt:variant>
      <vt:variant>
        <vt:i4>7274542</vt:i4>
      </vt:variant>
      <vt:variant>
        <vt:i4>405</vt:i4>
      </vt:variant>
      <vt:variant>
        <vt:i4>0</vt:i4>
      </vt:variant>
      <vt:variant>
        <vt:i4>5</vt:i4>
      </vt:variant>
      <vt:variant>
        <vt:lpwstr>https://github.com/skat/dms-public/tree/master/Onboarding Documents</vt:lpwstr>
      </vt:variant>
      <vt:variant>
        <vt:lpwstr/>
      </vt:variant>
      <vt:variant>
        <vt:i4>7274568</vt:i4>
      </vt:variant>
      <vt:variant>
        <vt:i4>402</vt:i4>
      </vt:variant>
      <vt:variant>
        <vt:i4>0</vt:i4>
      </vt:variant>
      <vt:variant>
        <vt:i4>5</vt:i4>
      </vt:variant>
      <vt:variant>
        <vt:lpwstr/>
      </vt:variant>
      <vt:variant>
        <vt:lpwstr>_Correction</vt:lpwstr>
      </vt:variant>
      <vt:variant>
        <vt:i4>7807014</vt:i4>
      </vt:variant>
      <vt:variant>
        <vt:i4>399</vt:i4>
      </vt:variant>
      <vt:variant>
        <vt:i4>0</vt:i4>
      </vt:variant>
      <vt:variant>
        <vt:i4>5</vt:i4>
      </vt:variant>
      <vt:variant>
        <vt:lpwstr/>
      </vt:variant>
      <vt:variant>
        <vt:lpwstr>_CWMRCV_–_Receival</vt:lpwstr>
      </vt:variant>
      <vt:variant>
        <vt:i4>7340047</vt:i4>
      </vt:variant>
      <vt:variant>
        <vt:i4>396</vt:i4>
      </vt:variant>
      <vt:variant>
        <vt:i4>0</vt:i4>
      </vt:variant>
      <vt:variant>
        <vt:i4>5</vt:i4>
      </vt:variant>
      <vt:variant>
        <vt:lpwstr/>
      </vt:variant>
      <vt:variant>
        <vt:lpwstr>_CWMREJ_-_Rejection</vt:lpwstr>
      </vt:variant>
      <vt:variant>
        <vt:i4>7274542</vt:i4>
      </vt:variant>
      <vt:variant>
        <vt:i4>393</vt:i4>
      </vt:variant>
      <vt:variant>
        <vt:i4>0</vt:i4>
      </vt:variant>
      <vt:variant>
        <vt:i4>5</vt:i4>
      </vt:variant>
      <vt:variant>
        <vt:lpwstr>https://github.com/skat/dms-public/tree/master/Onboarding Documents</vt:lpwstr>
      </vt:variant>
      <vt:variant>
        <vt:lpwstr/>
      </vt:variant>
      <vt:variant>
        <vt:i4>4980843</vt:i4>
      </vt:variant>
      <vt:variant>
        <vt:i4>390</vt:i4>
      </vt:variant>
      <vt:variant>
        <vt:i4>0</vt:i4>
      </vt:variant>
      <vt:variant>
        <vt:i4>5</vt:i4>
      </vt:variant>
      <vt:variant>
        <vt:lpwstr/>
      </vt:variant>
      <vt:variant>
        <vt:lpwstr>_CWMRCV_of_support</vt:lpwstr>
      </vt:variant>
      <vt:variant>
        <vt:i4>7274542</vt:i4>
      </vt:variant>
      <vt:variant>
        <vt:i4>387</vt:i4>
      </vt:variant>
      <vt:variant>
        <vt:i4>0</vt:i4>
      </vt:variant>
      <vt:variant>
        <vt:i4>5</vt:i4>
      </vt:variant>
      <vt:variant>
        <vt:lpwstr>https://github.com/skat/dms-public/tree/master/Onboarding Documents</vt:lpwstr>
      </vt:variant>
      <vt:variant>
        <vt:lpwstr/>
      </vt:variant>
      <vt:variant>
        <vt:i4>467015</vt:i4>
      </vt:variant>
      <vt:variant>
        <vt:i4>384</vt:i4>
      </vt:variant>
      <vt:variant>
        <vt:i4>0</vt:i4>
      </vt:variant>
      <vt:variant>
        <vt:i4>5</vt:i4>
      </vt:variant>
      <vt:variant>
        <vt:lpwstr/>
      </vt:variant>
      <vt:variant>
        <vt:lpwstr>_CWMREQ_–_Customs</vt:lpwstr>
      </vt:variant>
      <vt:variant>
        <vt:i4>7340047</vt:i4>
      </vt:variant>
      <vt:variant>
        <vt:i4>381</vt:i4>
      </vt:variant>
      <vt:variant>
        <vt:i4>0</vt:i4>
      </vt:variant>
      <vt:variant>
        <vt:i4>5</vt:i4>
      </vt:variant>
      <vt:variant>
        <vt:lpwstr/>
      </vt:variant>
      <vt:variant>
        <vt:lpwstr>_CWMREJ_-_Rejection</vt:lpwstr>
      </vt:variant>
      <vt:variant>
        <vt:i4>7274542</vt:i4>
      </vt:variant>
      <vt:variant>
        <vt:i4>378</vt:i4>
      </vt:variant>
      <vt:variant>
        <vt:i4>0</vt:i4>
      </vt:variant>
      <vt:variant>
        <vt:i4>5</vt:i4>
      </vt:variant>
      <vt:variant>
        <vt:lpwstr>https://github.com/skat/dms-public/tree/master/Onboarding Documents</vt:lpwstr>
      </vt:variant>
      <vt:variant>
        <vt:lpwstr/>
      </vt:variant>
      <vt:variant>
        <vt:i4>1310758</vt:i4>
      </vt:variant>
      <vt:variant>
        <vt:i4>375</vt:i4>
      </vt:variant>
      <vt:variant>
        <vt:i4>0</vt:i4>
      </vt:variant>
      <vt:variant>
        <vt:i4>5</vt:i4>
      </vt:variant>
      <vt:variant>
        <vt:lpwstr/>
      </vt:variant>
      <vt:variant>
        <vt:lpwstr>_Error_codes_and</vt:lpwstr>
      </vt:variant>
      <vt:variant>
        <vt:i4>6946918</vt:i4>
      </vt:variant>
      <vt:variant>
        <vt:i4>372</vt:i4>
      </vt:variant>
      <vt:variant>
        <vt:i4>0</vt:i4>
      </vt:variant>
      <vt:variant>
        <vt:i4>5</vt:i4>
      </vt:variant>
      <vt:variant>
        <vt:lpwstr/>
      </vt:variant>
      <vt:variant>
        <vt:lpwstr>_Reading_notifications</vt:lpwstr>
      </vt:variant>
      <vt:variant>
        <vt:i4>6946918</vt:i4>
      </vt:variant>
      <vt:variant>
        <vt:i4>369</vt:i4>
      </vt:variant>
      <vt:variant>
        <vt:i4>0</vt:i4>
      </vt:variant>
      <vt:variant>
        <vt:i4>5</vt:i4>
      </vt:variant>
      <vt:variant>
        <vt:lpwstr/>
      </vt:variant>
      <vt:variant>
        <vt:lpwstr>_Reading_notifications</vt:lpwstr>
      </vt:variant>
      <vt:variant>
        <vt:i4>2359314</vt:i4>
      </vt:variant>
      <vt:variant>
        <vt:i4>366</vt:i4>
      </vt:variant>
      <vt:variant>
        <vt:i4>0</vt:i4>
      </vt:variant>
      <vt:variant>
        <vt:i4>5</vt:i4>
      </vt:variant>
      <vt:variant>
        <vt:lpwstr/>
      </vt:variant>
      <vt:variant>
        <vt:lpwstr>_Overview_of_notification</vt:lpwstr>
      </vt:variant>
      <vt:variant>
        <vt:i4>1835111</vt:i4>
      </vt:variant>
      <vt:variant>
        <vt:i4>363</vt:i4>
      </vt:variant>
      <vt:variant>
        <vt:i4>0</vt:i4>
      </vt:variant>
      <vt:variant>
        <vt:i4>5</vt:i4>
      </vt:variant>
      <vt:variant>
        <vt:lpwstr/>
      </vt:variant>
      <vt:variant>
        <vt:lpwstr>_Flow_of_declarations,</vt:lpwstr>
      </vt:variant>
      <vt:variant>
        <vt:i4>5308539</vt:i4>
      </vt:variant>
      <vt:variant>
        <vt:i4>360</vt:i4>
      </vt:variant>
      <vt:variant>
        <vt:i4>0</vt:i4>
      </vt:variant>
      <vt:variant>
        <vt:i4>5</vt:i4>
      </vt:variant>
      <vt:variant>
        <vt:lpwstr/>
      </vt:variant>
      <vt:variant>
        <vt:lpwstr>_List_of_notifications,</vt:lpwstr>
      </vt:variant>
      <vt:variant>
        <vt:i4>852037</vt:i4>
      </vt:variant>
      <vt:variant>
        <vt:i4>357</vt:i4>
      </vt:variant>
      <vt:variant>
        <vt:i4>0</vt:i4>
      </vt:variant>
      <vt:variant>
        <vt:i4>5</vt:i4>
      </vt:variant>
      <vt:variant>
        <vt:lpwstr>https://skat.github.io/dms-public/test-data/example-data/Test cases/I2/Functional test cases - I2.zip</vt:lpwstr>
      </vt:variant>
      <vt:variant>
        <vt:lpwstr/>
      </vt:variant>
      <vt:variant>
        <vt:i4>7012473</vt:i4>
      </vt:variant>
      <vt:variant>
        <vt:i4>354</vt:i4>
      </vt:variant>
      <vt:variant>
        <vt:i4>0</vt:i4>
      </vt:variant>
      <vt:variant>
        <vt:i4>5</vt:i4>
      </vt:variant>
      <vt:variant>
        <vt:lpwstr>https://github.com/skat/dms-public/tree/master/I2 XSDs</vt:lpwstr>
      </vt:variant>
      <vt:variant>
        <vt:lpwstr/>
      </vt:variant>
      <vt:variant>
        <vt:i4>4456521</vt:i4>
      </vt:variant>
      <vt:variant>
        <vt:i4>351</vt:i4>
      </vt:variant>
      <vt:variant>
        <vt:i4>0</vt:i4>
      </vt:variant>
      <vt:variant>
        <vt:i4>5</vt:i4>
      </vt:variant>
      <vt:variant>
        <vt:lpwstr>https://skat.github.io/dms-public/test-data/</vt:lpwstr>
      </vt:variant>
      <vt:variant>
        <vt:lpwstr/>
      </vt:variant>
      <vt:variant>
        <vt:i4>6946940</vt:i4>
      </vt:variant>
      <vt:variant>
        <vt:i4>348</vt:i4>
      </vt:variant>
      <vt:variant>
        <vt:i4>0</vt:i4>
      </vt:variant>
      <vt:variant>
        <vt:i4>5</vt:i4>
      </vt:variant>
      <vt:variant>
        <vt:lpwstr>https://github.com/skat/dms-public/tree/master/H7 XSDs</vt:lpwstr>
      </vt:variant>
      <vt:variant>
        <vt:lpwstr/>
      </vt:variant>
      <vt:variant>
        <vt:i4>4456521</vt:i4>
      </vt:variant>
      <vt:variant>
        <vt:i4>345</vt:i4>
      </vt:variant>
      <vt:variant>
        <vt:i4>0</vt:i4>
      </vt:variant>
      <vt:variant>
        <vt:i4>5</vt:i4>
      </vt:variant>
      <vt:variant>
        <vt:lpwstr>https://skat.github.io/dms-public/test-data/</vt:lpwstr>
      </vt:variant>
      <vt:variant>
        <vt:lpwstr/>
      </vt:variant>
      <vt:variant>
        <vt:i4>6946940</vt:i4>
      </vt:variant>
      <vt:variant>
        <vt:i4>342</vt:i4>
      </vt:variant>
      <vt:variant>
        <vt:i4>0</vt:i4>
      </vt:variant>
      <vt:variant>
        <vt:i4>5</vt:i4>
      </vt:variant>
      <vt:variant>
        <vt:lpwstr>https://github.com/skat/dms-public/tree/master/H7 XSDs</vt:lpwstr>
      </vt:variant>
      <vt:variant>
        <vt:lpwstr/>
      </vt:variant>
      <vt:variant>
        <vt:i4>4456521</vt:i4>
      </vt:variant>
      <vt:variant>
        <vt:i4>339</vt:i4>
      </vt:variant>
      <vt:variant>
        <vt:i4>0</vt:i4>
      </vt:variant>
      <vt:variant>
        <vt:i4>5</vt:i4>
      </vt:variant>
      <vt:variant>
        <vt:lpwstr>https://skat.github.io/dms-public/test-data/</vt:lpwstr>
      </vt:variant>
      <vt:variant>
        <vt:lpwstr/>
      </vt:variant>
      <vt:variant>
        <vt:i4>6946940</vt:i4>
      </vt:variant>
      <vt:variant>
        <vt:i4>336</vt:i4>
      </vt:variant>
      <vt:variant>
        <vt:i4>0</vt:i4>
      </vt:variant>
      <vt:variant>
        <vt:i4>5</vt:i4>
      </vt:variant>
      <vt:variant>
        <vt:lpwstr>https://github.com/skat/dms-public/tree/master/H7 XSDs</vt:lpwstr>
      </vt:variant>
      <vt:variant>
        <vt:lpwstr/>
      </vt:variant>
      <vt:variant>
        <vt:i4>4456521</vt:i4>
      </vt:variant>
      <vt:variant>
        <vt:i4>333</vt:i4>
      </vt:variant>
      <vt:variant>
        <vt:i4>0</vt:i4>
      </vt:variant>
      <vt:variant>
        <vt:i4>5</vt:i4>
      </vt:variant>
      <vt:variant>
        <vt:lpwstr>https://skat.github.io/dms-public/test-data/</vt:lpwstr>
      </vt:variant>
      <vt:variant>
        <vt:lpwstr/>
      </vt:variant>
      <vt:variant>
        <vt:i4>6946940</vt:i4>
      </vt:variant>
      <vt:variant>
        <vt:i4>330</vt:i4>
      </vt:variant>
      <vt:variant>
        <vt:i4>0</vt:i4>
      </vt:variant>
      <vt:variant>
        <vt:i4>5</vt:i4>
      </vt:variant>
      <vt:variant>
        <vt:lpwstr>https://github.com/skat/dms-public/tree/master/H7 XSDs</vt:lpwstr>
      </vt:variant>
      <vt:variant>
        <vt:lpwstr/>
      </vt:variant>
      <vt:variant>
        <vt:i4>4456521</vt:i4>
      </vt:variant>
      <vt:variant>
        <vt:i4>327</vt:i4>
      </vt:variant>
      <vt:variant>
        <vt:i4>0</vt:i4>
      </vt:variant>
      <vt:variant>
        <vt:i4>5</vt:i4>
      </vt:variant>
      <vt:variant>
        <vt:lpwstr>https://skat.github.io/dms-public/test-data/</vt:lpwstr>
      </vt:variant>
      <vt:variant>
        <vt:lpwstr/>
      </vt:variant>
      <vt:variant>
        <vt:i4>6946940</vt:i4>
      </vt:variant>
      <vt:variant>
        <vt:i4>324</vt:i4>
      </vt:variant>
      <vt:variant>
        <vt:i4>0</vt:i4>
      </vt:variant>
      <vt:variant>
        <vt:i4>5</vt:i4>
      </vt:variant>
      <vt:variant>
        <vt:lpwstr>https://github.com/skat/dms-public/tree/master/H7 XSDs</vt:lpwstr>
      </vt:variant>
      <vt:variant>
        <vt:lpwstr/>
      </vt:variant>
      <vt:variant>
        <vt:i4>8060987</vt:i4>
      </vt:variant>
      <vt:variant>
        <vt:i4>321</vt:i4>
      </vt:variant>
      <vt:variant>
        <vt:i4>0</vt:i4>
      </vt:variant>
      <vt:variant>
        <vt:i4>5</vt:i4>
      </vt:variant>
      <vt:variant>
        <vt:lpwstr>https://github.com/skat/dms-public</vt:lpwstr>
      </vt:variant>
      <vt:variant>
        <vt:lpwstr/>
      </vt:variant>
      <vt:variant>
        <vt:i4>6291545</vt:i4>
      </vt:variant>
      <vt:variant>
        <vt:i4>318</vt:i4>
      </vt:variant>
      <vt:variant>
        <vt:i4>0</vt:i4>
      </vt:variant>
      <vt:variant>
        <vt:i4>5</vt:i4>
      </vt:variant>
      <vt:variant>
        <vt:lpwstr/>
      </vt:variant>
      <vt:variant>
        <vt:lpwstr>_Services_and_endpoints</vt:lpwstr>
      </vt:variant>
      <vt:variant>
        <vt:i4>7012473</vt:i4>
      </vt:variant>
      <vt:variant>
        <vt:i4>315</vt:i4>
      </vt:variant>
      <vt:variant>
        <vt:i4>0</vt:i4>
      </vt:variant>
      <vt:variant>
        <vt:i4>5</vt:i4>
      </vt:variant>
      <vt:variant>
        <vt:lpwstr>https://github.com/skat/dms-public/tree/master/I2 XSDs</vt:lpwstr>
      </vt:variant>
      <vt:variant>
        <vt:lpwstr/>
      </vt:variant>
      <vt:variant>
        <vt:i4>6291545</vt:i4>
      </vt:variant>
      <vt:variant>
        <vt:i4>312</vt:i4>
      </vt:variant>
      <vt:variant>
        <vt:i4>0</vt:i4>
      </vt:variant>
      <vt:variant>
        <vt:i4>5</vt:i4>
      </vt:variant>
      <vt:variant>
        <vt:lpwstr/>
      </vt:variant>
      <vt:variant>
        <vt:lpwstr>_Services_and_endpoints</vt:lpwstr>
      </vt:variant>
      <vt:variant>
        <vt:i4>2097173</vt:i4>
      </vt:variant>
      <vt:variant>
        <vt:i4>309</vt:i4>
      </vt:variant>
      <vt:variant>
        <vt:i4>0</vt:i4>
      </vt:variant>
      <vt:variant>
        <vt:i4>5</vt:i4>
      </vt:variant>
      <vt:variant>
        <vt:lpwstr/>
      </vt:variant>
      <vt:variant>
        <vt:lpwstr>_Overview_of_declaration</vt:lpwstr>
      </vt:variant>
      <vt:variant>
        <vt:i4>8060987</vt:i4>
      </vt:variant>
      <vt:variant>
        <vt:i4>306</vt:i4>
      </vt:variant>
      <vt:variant>
        <vt:i4>0</vt:i4>
      </vt:variant>
      <vt:variant>
        <vt:i4>5</vt:i4>
      </vt:variant>
      <vt:variant>
        <vt:lpwstr>https://github.com/skat/dms-public</vt:lpwstr>
      </vt:variant>
      <vt:variant>
        <vt:lpwstr/>
      </vt:variant>
      <vt:variant>
        <vt:i4>6291545</vt:i4>
      </vt:variant>
      <vt:variant>
        <vt:i4>303</vt:i4>
      </vt:variant>
      <vt:variant>
        <vt:i4>0</vt:i4>
      </vt:variant>
      <vt:variant>
        <vt:i4>5</vt:i4>
      </vt:variant>
      <vt:variant>
        <vt:lpwstr/>
      </vt:variant>
      <vt:variant>
        <vt:lpwstr>_Services_and_endpoints</vt:lpwstr>
      </vt:variant>
      <vt:variant>
        <vt:i4>2097173</vt:i4>
      </vt:variant>
      <vt:variant>
        <vt:i4>300</vt:i4>
      </vt:variant>
      <vt:variant>
        <vt:i4>0</vt:i4>
      </vt:variant>
      <vt:variant>
        <vt:i4>5</vt:i4>
      </vt:variant>
      <vt:variant>
        <vt:lpwstr/>
      </vt:variant>
      <vt:variant>
        <vt:lpwstr>_Overview_of_declaration</vt:lpwstr>
      </vt:variant>
      <vt:variant>
        <vt:i4>8060987</vt:i4>
      </vt:variant>
      <vt:variant>
        <vt:i4>297</vt:i4>
      </vt:variant>
      <vt:variant>
        <vt:i4>0</vt:i4>
      </vt:variant>
      <vt:variant>
        <vt:i4>5</vt:i4>
      </vt:variant>
      <vt:variant>
        <vt:lpwstr>https://github.com/skat/dms-public</vt:lpwstr>
      </vt:variant>
      <vt:variant>
        <vt:lpwstr/>
      </vt:variant>
      <vt:variant>
        <vt:i4>6291545</vt:i4>
      </vt:variant>
      <vt:variant>
        <vt:i4>294</vt:i4>
      </vt:variant>
      <vt:variant>
        <vt:i4>0</vt:i4>
      </vt:variant>
      <vt:variant>
        <vt:i4>5</vt:i4>
      </vt:variant>
      <vt:variant>
        <vt:lpwstr/>
      </vt:variant>
      <vt:variant>
        <vt:lpwstr>_Services_and_endpoints</vt:lpwstr>
      </vt:variant>
      <vt:variant>
        <vt:i4>2097173</vt:i4>
      </vt:variant>
      <vt:variant>
        <vt:i4>291</vt:i4>
      </vt:variant>
      <vt:variant>
        <vt:i4>0</vt:i4>
      </vt:variant>
      <vt:variant>
        <vt:i4>5</vt:i4>
      </vt:variant>
      <vt:variant>
        <vt:lpwstr/>
      </vt:variant>
      <vt:variant>
        <vt:lpwstr>_Overview_of_declaration</vt:lpwstr>
      </vt:variant>
      <vt:variant>
        <vt:i4>8060987</vt:i4>
      </vt:variant>
      <vt:variant>
        <vt:i4>288</vt:i4>
      </vt:variant>
      <vt:variant>
        <vt:i4>0</vt:i4>
      </vt:variant>
      <vt:variant>
        <vt:i4>5</vt:i4>
      </vt:variant>
      <vt:variant>
        <vt:lpwstr>https://github.com/skat/dms-public</vt:lpwstr>
      </vt:variant>
      <vt:variant>
        <vt:lpwstr/>
      </vt:variant>
      <vt:variant>
        <vt:i4>6291545</vt:i4>
      </vt:variant>
      <vt:variant>
        <vt:i4>285</vt:i4>
      </vt:variant>
      <vt:variant>
        <vt:i4>0</vt:i4>
      </vt:variant>
      <vt:variant>
        <vt:i4>5</vt:i4>
      </vt:variant>
      <vt:variant>
        <vt:lpwstr/>
      </vt:variant>
      <vt:variant>
        <vt:lpwstr>_Services_and_endpoints</vt:lpwstr>
      </vt:variant>
      <vt:variant>
        <vt:i4>2097173</vt:i4>
      </vt:variant>
      <vt:variant>
        <vt:i4>282</vt:i4>
      </vt:variant>
      <vt:variant>
        <vt:i4>0</vt:i4>
      </vt:variant>
      <vt:variant>
        <vt:i4>5</vt:i4>
      </vt:variant>
      <vt:variant>
        <vt:lpwstr/>
      </vt:variant>
      <vt:variant>
        <vt:lpwstr>_Overview_of_declaration</vt:lpwstr>
      </vt:variant>
      <vt:variant>
        <vt:i4>8060987</vt:i4>
      </vt:variant>
      <vt:variant>
        <vt:i4>279</vt:i4>
      </vt:variant>
      <vt:variant>
        <vt:i4>0</vt:i4>
      </vt:variant>
      <vt:variant>
        <vt:i4>5</vt:i4>
      </vt:variant>
      <vt:variant>
        <vt:lpwstr>https://github.com/skat/dms-public</vt:lpwstr>
      </vt:variant>
      <vt:variant>
        <vt:lpwstr/>
      </vt:variant>
      <vt:variant>
        <vt:i4>6291545</vt:i4>
      </vt:variant>
      <vt:variant>
        <vt:i4>276</vt:i4>
      </vt:variant>
      <vt:variant>
        <vt:i4>0</vt:i4>
      </vt:variant>
      <vt:variant>
        <vt:i4>5</vt:i4>
      </vt:variant>
      <vt:variant>
        <vt:lpwstr/>
      </vt:variant>
      <vt:variant>
        <vt:lpwstr>_Services_and_endpoints</vt:lpwstr>
      </vt:variant>
      <vt:variant>
        <vt:i4>8060987</vt:i4>
      </vt:variant>
      <vt:variant>
        <vt:i4>273</vt:i4>
      </vt:variant>
      <vt:variant>
        <vt:i4>0</vt:i4>
      </vt:variant>
      <vt:variant>
        <vt:i4>5</vt:i4>
      </vt:variant>
      <vt:variant>
        <vt:lpwstr>https://github.com/skat/dms-public</vt:lpwstr>
      </vt:variant>
      <vt:variant>
        <vt:lpwstr/>
      </vt:variant>
      <vt:variant>
        <vt:i4>6422600</vt:i4>
      </vt:variant>
      <vt:variant>
        <vt:i4>270</vt:i4>
      </vt:variant>
      <vt:variant>
        <vt:i4>0</vt:i4>
      </vt:variant>
      <vt:variant>
        <vt:i4>5</vt:i4>
      </vt:variant>
      <vt:variant>
        <vt:lpwstr/>
      </vt:variant>
      <vt:variant>
        <vt:lpwstr>_I2_-_Goods</vt:lpwstr>
      </vt:variant>
      <vt:variant>
        <vt:i4>2228336</vt:i4>
      </vt:variant>
      <vt:variant>
        <vt:i4>267</vt:i4>
      </vt:variant>
      <vt:variant>
        <vt:i4>0</vt:i4>
      </vt:variant>
      <vt:variant>
        <vt:i4>5</vt:i4>
      </vt:variant>
      <vt:variant>
        <vt:lpwstr>https://github.com/skat/dms-public/raw/master/Onboarding Dokumenter/ConnectivityGuide.docx</vt:lpwstr>
      </vt:variant>
      <vt:variant>
        <vt:lpwstr/>
      </vt:variant>
      <vt:variant>
        <vt:i4>8060987</vt:i4>
      </vt:variant>
      <vt:variant>
        <vt:i4>264</vt:i4>
      </vt:variant>
      <vt:variant>
        <vt:i4>0</vt:i4>
      </vt:variant>
      <vt:variant>
        <vt:i4>5</vt:i4>
      </vt:variant>
      <vt:variant>
        <vt:lpwstr>https://github.com/skat/dms-public</vt:lpwstr>
      </vt:variant>
      <vt:variant>
        <vt:lpwstr/>
      </vt:variant>
      <vt:variant>
        <vt:i4>2228336</vt:i4>
      </vt:variant>
      <vt:variant>
        <vt:i4>261</vt:i4>
      </vt:variant>
      <vt:variant>
        <vt:i4>0</vt:i4>
      </vt:variant>
      <vt:variant>
        <vt:i4>5</vt:i4>
      </vt:variant>
      <vt:variant>
        <vt:lpwstr>https://github.com/skat/dms-public/raw/master/Onboarding Dokumenter/ConnectivityGuide.docx</vt:lpwstr>
      </vt:variant>
      <vt:variant>
        <vt:lpwstr/>
      </vt:variant>
      <vt:variant>
        <vt:i4>1835057</vt:i4>
      </vt:variant>
      <vt:variant>
        <vt:i4>254</vt:i4>
      </vt:variant>
      <vt:variant>
        <vt:i4>0</vt:i4>
      </vt:variant>
      <vt:variant>
        <vt:i4>5</vt:i4>
      </vt:variant>
      <vt:variant>
        <vt:lpwstr/>
      </vt:variant>
      <vt:variant>
        <vt:lpwstr>_Toc83288232</vt:lpwstr>
      </vt:variant>
      <vt:variant>
        <vt:i4>2031665</vt:i4>
      </vt:variant>
      <vt:variant>
        <vt:i4>248</vt:i4>
      </vt:variant>
      <vt:variant>
        <vt:i4>0</vt:i4>
      </vt:variant>
      <vt:variant>
        <vt:i4>5</vt:i4>
      </vt:variant>
      <vt:variant>
        <vt:lpwstr/>
      </vt:variant>
      <vt:variant>
        <vt:lpwstr>_Toc83288231</vt:lpwstr>
      </vt:variant>
      <vt:variant>
        <vt:i4>1966129</vt:i4>
      </vt:variant>
      <vt:variant>
        <vt:i4>242</vt:i4>
      </vt:variant>
      <vt:variant>
        <vt:i4>0</vt:i4>
      </vt:variant>
      <vt:variant>
        <vt:i4>5</vt:i4>
      </vt:variant>
      <vt:variant>
        <vt:lpwstr/>
      </vt:variant>
      <vt:variant>
        <vt:lpwstr>_Toc83288230</vt:lpwstr>
      </vt:variant>
      <vt:variant>
        <vt:i4>1507376</vt:i4>
      </vt:variant>
      <vt:variant>
        <vt:i4>236</vt:i4>
      </vt:variant>
      <vt:variant>
        <vt:i4>0</vt:i4>
      </vt:variant>
      <vt:variant>
        <vt:i4>5</vt:i4>
      </vt:variant>
      <vt:variant>
        <vt:lpwstr/>
      </vt:variant>
      <vt:variant>
        <vt:lpwstr>_Toc83288229</vt:lpwstr>
      </vt:variant>
      <vt:variant>
        <vt:i4>1441840</vt:i4>
      </vt:variant>
      <vt:variant>
        <vt:i4>230</vt:i4>
      </vt:variant>
      <vt:variant>
        <vt:i4>0</vt:i4>
      </vt:variant>
      <vt:variant>
        <vt:i4>5</vt:i4>
      </vt:variant>
      <vt:variant>
        <vt:lpwstr/>
      </vt:variant>
      <vt:variant>
        <vt:lpwstr>_Toc83288228</vt:lpwstr>
      </vt:variant>
      <vt:variant>
        <vt:i4>1638448</vt:i4>
      </vt:variant>
      <vt:variant>
        <vt:i4>224</vt:i4>
      </vt:variant>
      <vt:variant>
        <vt:i4>0</vt:i4>
      </vt:variant>
      <vt:variant>
        <vt:i4>5</vt:i4>
      </vt:variant>
      <vt:variant>
        <vt:lpwstr/>
      </vt:variant>
      <vt:variant>
        <vt:lpwstr>_Toc83288227</vt:lpwstr>
      </vt:variant>
      <vt:variant>
        <vt:i4>1572912</vt:i4>
      </vt:variant>
      <vt:variant>
        <vt:i4>218</vt:i4>
      </vt:variant>
      <vt:variant>
        <vt:i4>0</vt:i4>
      </vt:variant>
      <vt:variant>
        <vt:i4>5</vt:i4>
      </vt:variant>
      <vt:variant>
        <vt:lpwstr/>
      </vt:variant>
      <vt:variant>
        <vt:lpwstr>_Toc83288226</vt:lpwstr>
      </vt:variant>
      <vt:variant>
        <vt:i4>1769520</vt:i4>
      </vt:variant>
      <vt:variant>
        <vt:i4>212</vt:i4>
      </vt:variant>
      <vt:variant>
        <vt:i4>0</vt:i4>
      </vt:variant>
      <vt:variant>
        <vt:i4>5</vt:i4>
      </vt:variant>
      <vt:variant>
        <vt:lpwstr/>
      </vt:variant>
      <vt:variant>
        <vt:lpwstr>_Toc83288225</vt:lpwstr>
      </vt:variant>
      <vt:variant>
        <vt:i4>1703984</vt:i4>
      </vt:variant>
      <vt:variant>
        <vt:i4>206</vt:i4>
      </vt:variant>
      <vt:variant>
        <vt:i4>0</vt:i4>
      </vt:variant>
      <vt:variant>
        <vt:i4>5</vt:i4>
      </vt:variant>
      <vt:variant>
        <vt:lpwstr/>
      </vt:variant>
      <vt:variant>
        <vt:lpwstr>_Toc83288224</vt:lpwstr>
      </vt:variant>
      <vt:variant>
        <vt:i4>1900592</vt:i4>
      </vt:variant>
      <vt:variant>
        <vt:i4>200</vt:i4>
      </vt:variant>
      <vt:variant>
        <vt:i4>0</vt:i4>
      </vt:variant>
      <vt:variant>
        <vt:i4>5</vt:i4>
      </vt:variant>
      <vt:variant>
        <vt:lpwstr/>
      </vt:variant>
      <vt:variant>
        <vt:lpwstr>_Toc83288223</vt:lpwstr>
      </vt:variant>
      <vt:variant>
        <vt:i4>1835056</vt:i4>
      </vt:variant>
      <vt:variant>
        <vt:i4>194</vt:i4>
      </vt:variant>
      <vt:variant>
        <vt:i4>0</vt:i4>
      </vt:variant>
      <vt:variant>
        <vt:i4>5</vt:i4>
      </vt:variant>
      <vt:variant>
        <vt:lpwstr/>
      </vt:variant>
      <vt:variant>
        <vt:lpwstr>_Toc83288222</vt:lpwstr>
      </vt:variant>
      <vt:variant>
        <vt:i4>2031664</vt:i4>
      </vt:variant>
      <vt:variant>
        <vt:i4>188</vt:i4>
      </vt:variant>
      <vt:variant>
        <vt:i4>0</vt:i4>
      </vt:variant>
      <vt:variant>
        <vt:i4>5</vt:i4>
      </vt:variant>
      <vt:variant>
        <vt:lpwstr/>
      </vt:variant>
      <vt:variant>
        <vt:lpwstr>_Toc83288221</vt:lpwstr>
      </vt:variant>
      <vt:variant>
        <vt:i4>1966128</vt:i4>
      </vt:variant>
      <vt:variant>
        <vt:i4>182</vt:i4>
      </vt:variant>
      <vt:variant>
        <vt:i4>0</vt:i4>
      </vt:variant>
      <vt:variant>
        <vt:i4>5</vt:i4>
      </vt:variant>
      <vt:variant>
        <vt:lpwstr/>
      </vt:variant>
      <vt:variant>
        <vt:lpwstr>_Toc83288220</vt:lpwstr>
      </vt:variant>
      <vt:variant>
        <vt:i4>1507379</vt:i4>
      </vt:variant>
      <vt:variant>
        <vt:i4>176</vt:i4>
      </vt:variant>
      <vt:variant>
        <vt:i4>0</vt:i4>
      </vt:variant>
      <vt:variant>
        <vt:i4>5</vt:i4>
      </vt:variant>
      <vt:variant>
        <vt:lpwstr/>
      </vt:variant>
      <vt:variant>
        <vt:lpwstr>_Toc83288219</vt:lpwstr>
      </vt:variant>
      <vt:variant>
        <vt:i4>1638451</vt:i4>
      </vt:variant>
      <vt:variant>
        <vt:i4>170</vt:i4>
      </vt:variant>
      <vt:variant>
        <vt:i4>0</vt:i4>
      </vt:variant>
      <vt:variant>
        <vt:i4>5</vt:i4>
      </vt:variant>
      <vt:variant>
        <vt:lpwstr/>
      </vt:variant>
      <vt:variant>
        <vt:lpwstr>_Toc83288217</vt:lpwstr>
      </vt:variant>
      <vt:variant>
        <vt:i4>1572915</vt:i4>
      </vt:variant>
      <vt:variant>
        <vt:i4>164</vt:i4>
      </vt:variant>
      <vt:variant>
        <vt:i4>0</vt:i4>
      </vt:variant>
      <vt:variant>
        <vt:i4>5</vt:i4>
      </vt:variant>
      <vt:variant>
        <vt:lpwstr/>
      </vt:variant>
      <vt:variant>
        <vt:lpwstr>_Toc83288216</vt:lpwstr>
      </vt:variant>
      <vt:variant>
        <vt:i4>1769523</vt:i4>
      </vt:variant>
      <vt:variant>
        <vt:i4>158</vt:i4>
      </vt:variant>
      <vt:variant>
        <vt:i4>0</vt:i4>
      </vt:variant>
      <vt:variant>
        <vt:i4>5</vt:i4>
      </vt:variant>
      <vt:variant>
        <vt:lpwstr/>
      </vt:variant>
      <vt:variant>
        <vt:lpwstr>_Toc83288215</vt:lpwstr>
      </vt:variant>
      <vt:variant>
        <vt:i4>1703987</vt:i4>
      </vt:variant>
      <vt:variant>
        <vt:i4>152</vt:i4>
      </vt:variant>
      <vt:variant>
        <vt:i4>0</vt:i4>
      </vt:variant>
      <vt:variant>
        <vt:i4>5</vt:i4>
      </vt:variant>
      <vt:variant>
        <vt:lpwstr/>
      </vt:variant>
      <vt:variant>
        <vt:lpwstr>_Toc83288214</vt:lpwstr>
      </vt:variant>
      <vt:variant>
        <vt:i4>1900595</vt:i4>
      </vt:variant>
      <vt:variant>
        <vt:i4>146</vt:i4>
      </vt:variant>
      <vt:variant>
        <vt:i4>0</vt:i4>
      </vt:variant>
      <vt:variant>
        <vt:i4>5</vt:i4>
      </vt:variant>
      <vt:variant>
        <vt:lpwstr/>
      </vt:variant>
      <vt:variant>
        <vt:lpwstr>_Toc83288213</vt:lpwstr>
      </vt:variant>
      <vt:variant>
        <vt:i4>1835059</vt:i4>
      </vt:variant>
      <vt:variant>
        <vt:i4>140</vt:i4>
      </vt:variant>
      <vt:variant>
        <vt:i4>0</vt:i4>
      </vt:variant>
      <vt:variant>
        <vt:i4>5</vt:i4>
      </vt:variant>
      <vt:variant>
        <vt:lpwstr/>
      </vt:variant>
      <vt:variant>
        <vt:lpwstr>_Toc83288212</vt:lpwstr>
      </vt:variant>
      <vt:variant>
        <vt:i4>2031667</vt:i4>
      </vt:variant>
      <vt:variant>
        <vt:i4>134</vt:i4>
      </vt:variant>
      <vt:variant>
        <vt:i4>0</vt:i4>
      </vt:variant>
      <vt:variant>
        <vt:i4>5</vt:i4>
      </vt:variant>
      <vt:variant>
        <vt:lpwstr/>
      </vt:variant>
      <vt:variant>
        <vt:lpwstr>_Toc83288211</vt:lpwstr>
      </vt:variant>
      <vt:variant>
        <vt:i4>1966131</vt:i4>
      </vt:variant>
      <vt:variant>
        <vt:i4>128</vt:i4>
      </vt:variant>
      <vt:variant>
        <vt:i4>0</vt:i4>
      </vt:variant>
      <vt:variant>
        <vt:i4>5</vt:i4>
      </vt:variant>
      <vt:variant>
        <vt:lpwstr/>
      </vt:variant>
      <vt:variant>
        <vt:lpwstr>_Toc83288210</vt:lpwstr>
      </vt:variant>
      <vt:variant>
        <vt:i4>1507378</vt:i4>
      </vt:variant>
      <vt:variant>
        <vt:i4>122</vt:i4>
      </vt:variant>
      <vt:variant>
        <vt:i4>0</vt:i4>
      </vt:variant>
      <vt:variant>
        <vt:i4>5</vt:i4>
      </vt:variant>
      <vt:variant>
        <vt:lpwstr/>
      </vt:variant>
      <vt:variant>
        <vt:lpwstr>_Toc83288209</vt:lpwstr>
      </vt:variant>
      <vt:variant>
        <vt:i4>1441842</vt:i4>
      </vt:variant>
      <vt:variant>
        <vt:i4>116</vt:i4>
      </vt:variant>
      <vt:variant>
        <vt:i4>0</vt:i4>
      </vt:variant>
      <vt:variant>
        <vt:i4>5</vt:i4>
      </vt:variant>
      <vt:variant>
        <vt:lpwstr/>
      </vt:variant>
      <vt:variant>
        <vt:lpwstr>_Toc83288208</vt:lpwstr>
      </vt:variant>
      <vt:variant>
        <vt:i4>1638450</vt:i4>
      </vt:variant>
      <vt:variant>
        <vt:i4>110</vt:i4>
      </vt:variant>
      <vt:variant>
        <vt:i4>0</vt:i4>
      </vt:variant>
      <vt:variant>
        <vt:i4>5</vt:i4>
      </vt:variant>
      <vt:variant>
        <vt:lpwstr/>
      </vt:variant>
      <vt:variant>
        <vt:lpwstr>_Toc83288207</vt:lpwstr>
      </vt:variant>
      <vt:variant>
        <vt:i4>1572914</vt:i4>
      </vt:variant>
      <vt:variant>
        <vt:i4>104</vt:i4>
      </vt:variant>
      <vt:variant>
        <vt:i4>0</vt:i4>
      </vt:variant>
      <vt:variant>
        <vt:i4>5</vt:i4>
      </vt:variant>
      <vt:variant>
        <vt:lpwstr/>
      </vt:variant>
      <vt:variant>
        <vt:lpwstr>_Toc83288206</vt:lpwstr>
      </vt:variant>
      <vt:variant>
        <vt:i4>1769522</vt:i4>
      </vt:variant>
      <vt:variant>
        <vt:i4>98</vt:i4>
      </vt:variant>
      <vt:variant>
        <vt:i4>0</vt:i4>
      </vt:variant>
      <vt:variant>
        <vt:i4>5</vt:i4>
      </vt:variant>
      <vt:variant>
        <vt:lpwstr/>
      </vt:variant>
      <vt:variant>
        <vt:lpwstr>_Toc83288205</vt:lpwstr>
      </vt:variant>
      <vt:variant>
        <vt:i4>1703986</vt:i4>
      </vt:variant>
      <vt:variant>
        <vt:i4>92</vt:i4>
      </vt:variant>
      <vt:variant>
        <vt:i4>0</vt:i4>
      </vt:variant>
      <vt:variant>
        <vt:i4>5</vt:i4>
      </vt:variant>
      <vt:variant>
        <vt:lpwstr/>
      </vt:variant>
      <vt:variant>
        <vt:lpwstr>_Toc83288204</vt:lpwstr>
      </vt:variant>
      <vt:variant>
        <vt:i4>1900594</vt:i4>
      </vt:variant>
      <vt:variant>
        <vt:i4>86</vt:i4>
      </vt:variant>
      <vt:variant>
        <vt:i4>0</vt:i4>
      </vt:variant>
      <vt:variant>
        <vt:i4>5</vt:i4>
      </vt:variant>
      <vt:variant>
        <vt:lpwstr/>
      </vt:variant>
      <vt:variant>
        <vt:lpwstr>_Toc83288203</vt:lpwstr>
      </vt:variant>
      <vt:variant>
        <vt:i4>1835058</vt:i4>
      </vt:variant>
      <vt:variant>
        <vt:i4>80</vt:i4>
      </vt:variant>
      <vt:variant>
        <vt:i4>0</vt:i4>
      </vt:variant>
      <vt:variant>
        <vt:i4>5</vt:i4>
      </vt:variant>
      <vt:variant>
        <vt:lpwstr/>
      </vt:variant>
      <vt:variant>
        <vt:lpwstr>_Toc83288202</vt:lpwstr>
      </vt:variant>
      <vt:variant>
        <vt:i4>2031666</vt:i4>
      </vt:variant>
      <vt:variant>
        <vt:i4>74</vt:i4>
      </vt:variant>
      <vt:variant>
        <vt:i4>0</vt:i4>
      </vt:variant>
      <vt:variant>
        <vt:i4>5</vt:i4>
      </vt:variant>
      <vt:variant>
        <vt:lpwstr/>
      </vt:variant>
      <vt:variant>
        <vt:lpwstr>_Toc83288201</vt:lpwstr>
      </vt:variant>
      <vt:variant>
        <vt:i4>1966130</vt:i4>
      </vt:variant>
      <vt:variant>
        <vt:i4>68</vt:i4>
      </vt:variant>
      <vt:variant>
        <vt:i4>0</vt:i4>
      </vt:variant>
      <vt:variant>
        <vt:i4>5</vt:i4>
      </vt:variant>
      <vt:variant>
        <vt:lpwstr/>
      </vt:variant>
      <vt:variant>
        <vt:lpwstr>_Toc83288200</vt:lpwstr>
      </vt:variant>
      <vt:variant>
        <vt:i4>1310779</vt:i4>
      </vt:variant>
      <vt:variant>
        <vt:i4>62</vt:i4>
      </vt:variant>
      <vt:variant>
        <vt:i4>0</vt:i4>
      </vt:variant>
      <vt:variant>
        <vt:i4>5</vt:i4>
      </vt:variant>
      <vt:variant>
        <vt:lpwstr/>
      </vt:variant>
      <vt:variant>
        <vt:lpwstr>_Toc83288199</vt:lpwstr>
      </vt:variant>
      <vt:variant>
        <vt:i4>1376315</vt:i4>
      </vt:variant>
      <vt:variant>
        <vt:i4>56</vt:i4>
      </vt:variant>
      <vt:variant>
        <vt:i4>0</vt:i4>
      </vt:variant>
      <vt:variant>
        <vt:i4>5</vt:i4>
      </vt:variant>
      <vt:variant>
        <vt:lpwstr/>
      </vt:variant>
      <vt:variant>
        <vt:lpwstr>_Toc83288198</vt:lpwstr>
      </vt:variant>
      <vt:variant>
        <vt:i4>1703995</vt:i4>
      </vt:variant>
      <vt:variant>
        <vt:i4>50</vt:i4>
      </vt:variant>
      <vt:variant>
        <vt:i4>0</vt:i4>
      </vt:variant>
      <vt:variant>
        <vt:i4>5</vt:i4>
      </vt:variant>
      <vt:variant>
        <vt:lpwstr/>
      </vt:variant>
      <vt:variant>
        <vt:lpwstr>_Toc83288197</vt:lpwstr>
      </vt:variant>
      <vt:variant>
        <vt:i4>1769531</vt:i4>
      </vt:variant>
      <vt:variant>
        <vt:i4>44</vt:i4>
      </vt:variant>
      <vt:variant>
        <vt:i4>0</vt:i4>
      </vt:variant>
      <vt:variant>
        <vt:i4>5</vt:i4>
      </vt:variant>
      <vt:variant>
        <vt:lpwstr/>
      </vt:variant>
      <vt:variant>
        <vt:lpwstr>_Toc83288196</vt:lpwstr>
      </vt:variant>
      <vt:variant>
        <vt:i4>1572923</vt:i4>
      </vt:variant>
      <vt:variant>
        <vt:i4>38</vt:i4>
      </vt:variant>
      <vt:variant>
        <vt:i4>0</vt:i4>
      </vt:variant>
      <vt:variant>
        <vt:i4>5</vt:i4>
      </vt:variant>
      <vt:variant>
        <vt:lpwstr/>
      </vt:variant>
      <vt:variant>
        <vt:lpwstr>_Toc83288195</vt:lpwstr>
      </vt:variant>
      <vt:variant>
        <vt:i4>1638459</vt:i4>
      </vt:variant>
      <vt:variant>
        <vt:i4>32</vt:i4>
      </vt:variant>
      <vt:variant>
        <vt:i4>0</vt:i4>
      </vt:variant>
      <vt:variant>
        <vt:i4>5</vt:i4>
      </vt:variant>
      <vt:variant>
        <vt:lpwstr/>
      </vt:variant>
      <vt:variant>
        <vt:lpwstr>_Toc83288194</vt:lpwstr>
      </vt:variant>
      <vt:variant>
        <vt:i4>1966139</vt:i4>
      </vt:variant>
      <vt:variant>
        <vt:i4>26</vt:i4>
      </vt:variant>
      <vt:variant>
        <vt:i4>0</vt:i4>
      </vt:variant>
      <vt:variant>
        <vt:i4>5</vt:i4>
      </vt:variant>
      <vt:variant>
        <vt:lpwstr/>
      </vt:variant>
      <vt:variant>
        <vt:lpwstr>_Toc83288193</vt:lpwstr>
      </vt:variant>
      <vt:variant>
        <vt:i4>2031675</vt:i4>
      </vt:variant>
      <vt:variant>
        <vt:i4>20</vt:i4>
      </vt:variant>
      <vt:variant>
        <vt:i4>0</vt:i4>
      </vt:variant>
      <vt:variant>
        <vt:i4>5</vt:i4>
      </vt:variant>
      <vt:variant>
        <vt:lpwstr/>
      </vt:variant>
      <vt:variant>
        <vt:lpwstr>_Toc83288192</vt:lpwstr>
      </vt:variant>
      <vt:variant>
        <vt:i4>1835067</vt:i4>
      </vt:variant>
      <vt:variant>
        <vt:i4>14</vt:i4>
      </vt:variant>
      <vt:variant>
        <vt:i4>0</vt:i4>
      </vt:variant>
      <vt:variant>
        <vt:i4>5</vt:i4>
      </vt:variant>
      <vt:variant>
        <vt:lpwstr/>
      </vt:variant>
      <vt:variant>
        <vt:lpwstr>_Toc83288191</vt:lpwstr>
      </vt:variant>
      <vt:variant>
        <vt:i4>1900603</vt:i4>
      </vt:variant>
      <vt:variant>
        <vt:i4>8</vt:i4>
      </vt:variant>
      <vt:variant>
        <vt:i4>0</vt:i4>
      </vt:variant>
      <vt:variant>
        <vt:i4>5</vt:i4>
      </vt:variant>
      <vt:variant>
        <vt:lpwstr/>
      </vt:variant>
      <vt:variant>
        <vt:lpwstr>_Toc83288190</vt:lpwstr>
      </vt:variant>
      <vt:variant>
        <vt:i4>1310778</vt:i4>
      </vt:variant>
      <vt:variant>
        <vt:i4>2</vt:i4>
      </vt:variant>
      <vt:variant>
        <vt:i4>0</vt:i4>
      </vt:variant>
      <vt:variant>
        <vt:i4>5</vt:i4>
      </vt:variant>
      <vt:variant>
        <vt:lpwstr/>
      </vt:variant>
      <vt:variant>
        <vt:lpwstr>_Toc83288189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1019</cp:revision>
  <cp:lastPrinted>2021-01-27T02:15:00Z</cp:lastPrinted>
  <dcterms:created xsi:type="dcterms:W3CDTF">2021-05-11T19:51:00Z</dcterms:created>
  <dcterms:modified xsi:type="dcterms:W3CDTF">2021-09-24T08:45:00Z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