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el-Gitter"/>
        <w:tblpPr w:vertAnchor="page" w:horzAnchor="margin" w:tblpY="3516"/>
        <w:tblOverlap w:val="nev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Description w:val="#LayoutTable"/>
      </w:tblPr>
      <w:tblGrid>
        <w:gridCol w:w="4372"/>
        <w:gridCol w:w="4700"/>
      </w:tblGrid>
      <w:tr w:rsidR="00F4322E" w:rsidRPr="00A062F2" w14:paraId="7AF37F4F" w14:textId="77777777" w:rsidTr="00C97CCA">
        <w:tc>
          <w:tcPr>
            <w:tcW w:w="9072" w:type="dxa"/>
            <w:gridSpan w:val="2"/>
            <w:shd w:val="clear" w:color="auto" w:fill="auto"/>
          </w:tcPr>
          <w:p w14:paraId="096B7851" w14:textId="078A07D2" w:rsidR="00A204F7" w:rsidRPr="00A062F2" w:rsidRDefault="005549DF" w:rsidP="00C97CCA">
            <w:pPr>
              <w:pStyle w:val="Forsidetitel"/>
            </w:pPr>
            <w:proofErr w:type="spellStart"/>
            <w:r>
              <w:t>Onboardingguide</w:t>
            </w:r>
            <w:proofErr w:type="spellEnd"/>
            <w:r>
              <w:t xml:space="preserve"> </w:t>
            </w:r>
            <w:r w:rsidR="005C3E61">
              <w:t>Toldsystemet</w:t>
            </w:r>
          </w:p>
        </w:tc>
      </w:tr>
      <w:tr w:rsidR="00E1439C" w:rsidRPr="00A062F2" w14:paraId="7A435A63" w14:textId="77777777" w:rsidTr="00C97CCA">
        <w:tc>
          <w:tcPr>
            <w:tcW w:w="4372" w:type="dxa"/>
            <w:shd w:val="clear" w:color="auto" w:fill="auto"/>
          </w:tcPr>
          <w:p w14:paraId="6A67E944" w14:textId="77777777" w:rsidR="00C97CCA" w:rsidRPr="00A062F2" w:rsidRDefault="00C97CCA" w:rsidP="00C97CCA">
            <w:r>
              <w:rPr>
                <w:noProof/>
              </w:rPr>
              <w:drawing>
                <wp:inline distT="0" distB="0" distL="0" distR="0" wp14:anchorId="5F0DE4F0" wp14:editId="3314BEF4">
                  <wp:extent cx="2775600" cy="748800"/>
                  <wp:effectExtent l="0" t="0" r="5715" b="0"/>
                  <wp:docPr id="4" name="Picture 4" descr="#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atst_element_2_dueblaa.em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75600" cy="748800"/>
                          </a:xfrm>
                          <a:prstGeom prst="rect">
                            <a:avLst/>
                          </a:prstGeom>
                        </pic:spPr>
                      </pic:pic>
                    </a:graphicData>
                  </a:graphic>
                </wp:inline>
              </w:drawing>
            </w:r>
          </w:p>
        </w:tc>
        <w:tc>
          <w:tcPr>
            <w:tcW w:w="4700" w:type="dxa"/>
            <w:shd w:val="clear" w:color="auto" w:fill="auto"/>
          </w:tcPr>
          <w:p w14:paraId="2F6CC160" w14:textId="77777777" w:rsidR="00C97CCA" w:rsidRPr="00A062F2" w:rsidRDefault="00C97CCA" w:rsidP="00C97CCA"/>
        </w:tc>
      </w:tr>
      <w:tr w:rsidR="00F4322E" w:rsidRPr="00A062F2" w14:paraId="70F4D1A5" w14:textId="77777777" w:rsidTr="00C97CCA">
        <w:tc>
          <w:tcPr>
            <w:tcW w:w="9072" w:type="dxa"/>
            <w:gridSpan w:val="2"/>
            <w:shd w:val="clear" w:color="auto" w:fill="auto"/>
            <w:tcMar>
              <w:right w:w="2835" w:type="dxa"/>
            </w:tcMar>
          </w:tcPr>
          <w:p w14:paraId="04EF71FE" w14:textId="2683ADC4" w:rsidR="00F4322E" w:rsidRPr="00A062F2" w:rsidRDefault="00F4322E" w:rsidP="00C97CCA">
            <w:pPr>
              <w:pStyle w:val="Undertitel"/>
            </w:pPr>
          </w:p>
        </w:tc>
      </w:tr>
    </w:tbl>
    <w:tbl>
      <w:tblPr>
        <w:tblStyle w:val="Tabel-Gitter"/>
        <w:tblpPr w:vertAnchor="page" w:horzAnchor="margin" w:tblpY="568"/>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Description w:val="#LayoutTable"/>
      </w:tblPr>
      <w:tblGrid>
        <w:gridCol w:w="6822"/>
      </w:tblGrid>
      <w:tr w:rsidR="00905564" w:rsidRPr="00A062F2" w14:paraId="6EB72A76" w14:textId="77777777" w:rsidTr="00857E70">
        <w:tc>
          <w:tcPr>
            <w:tcW w:w="6822" w:type="dxa"/>
            <w:shd w:val="clear" w:color="auto" w:fill="auto"/>
          </w:tcPr>
          <w:p w14:paraId="7B1BA5DE" w14:textId="7CA002A5" w:rsidR="00905564" w:rsidRPr="00A062F2" w:rsidRDefault="00152891" w:rsidP="00D44594">
            <w:pPr>
              <w:pStyle w:val="Header-Forside"/>
            </w:pPr>
            <w:r>
              <w:t>Version 1.</w:t>
            </w:r>
            <w:r w:rsidR="005C3E61">
              <w:t>1</w:t>
            </w:r>
            <w:r>
              <w:t xml:space="preserve">– </w:t>
            </w:r>
            <w:r w:rsidR="005C3E61">
              <w:t>september</w:t>
            </w:r>
            <w:r>
              <w:t xml:space="preserve"> 2021</w:t>
            </w:r>
          </w:p>
        </w:tc>
      </w:tr>
    </w:tbl>
    <w:sdt>
      <w:sdtPr>
        <w:id w:val="-1411228828"/>
        <w:lock w:val="sdtContentLocked"/>
        <w:placeholder>
          <w:docPart w:val="BCE611628EBA443D91EBBFA2834D04C2"/>
        </w:placeholder>
      </w:sdtPr>
      <w:sdtEndPr>
        <w:rPr>
          <w:lang w:val="en-US"/>
        </w:rPr>
      </w:sdtEndPr>
      <w:sdtContent>
        <w:p w14:paraId="03E4D19B" w14:textId="77777777" w:rsidR="00794972" w:rsidRPr="00A062F2" w:rsidRDefault="00794972" w:rsidP="000252BC"/>
        <w:p w14:paraId="7C49C799" w14:textId="77777777" w:rsidR="00F31C20" w:rsidRPr="004D72D4" w:rsidRDefault="001D7251">
          <w:pPr>
            <w:rPr>
              <w:lang w:val="en-US"/>
            </w:rPr>
            <w:sectPr w:rsidR="00F31C20" w:rsidRPr="004D72D4" w:rsidSect="00A204F7">
              <w:headerReference w:type="default" r:id="rId12"/>
              <w:footerReference w:type="default" r:id="rId13"/>
              <w:headerReference w:type="first" r:id="rId14"/>
              <w:pgSz w:w="11906" w:h="16838" w:code="9"/>
              <w:pgMar w:top="2041" w:right="3827" w:bottom="907" w:left="1247" w:header="567" w:footer="584" w:gutter="0"/>
              <w:cols w:space="708"/>
              <w:docGrid w:linePitch="360"/>
            </w:sectPr>
          </w:pPr>
        </w:p>
      </w:sdtContent>
    </w:sdt>
    <w:sdt>
      <w:sdtPr>
        <w:rPr>
          <w:b/>
          <w:bCs/>
        </w:rPr>
        <w:id w:val="-1755665474"/>
        <w:docPartObj>
          <w:docPartGallery w:val="Table of Contents"/>
          <w:docPartUnique/>
        </w:docPartObj>
      </w:sdtPr>
      <w:sdtEndPr>
        <w:rPr>
          <w:rFonts w:ascii="Academy Sans Office" w:hAnsi="Academy Sans Office"/>
          <w:b w:val="0"/>
          <w:bCs w:val="0"/>
          <w:sz w:val="18"/>
        </w:rPr>
      </w:sdtEndPr>
      <w:sdtContent>
        <w:p w14:paraId="110DAF9A" w14:textId="55557D1B" w:rsidR="0058291D" w:rsidRPr="0023290A" w:rsidRDefault="0058291D" w:rsidP="0023290A">
          <w:pPr>
            <w:pStyle w:val="Overskrift"/>
            <w:rPr>
              <w:sz w:val="44"/>
              <w:szCs w:val="44"/>
            </w:rPr>
          </w:pPr>
          <w:r w:rsidRPr="0023290A">
            <w:rPr>
              <w:sz w:val="44"/>
              <w:szCs w:val="44"/>
            </w:rPr>
            <w:t>Indholdsfortegnelse</w:t>
          </w:r>
        </w:p>
        <w:p w14:paraId="59AB9AE7" w14:textId="083DCD50" w:rsidR="00040003" w:rsidRDefault="0058291D">
          <w:pPr>
            <w:pStyle w:val="Indholdsfortegnelse1"/>
            <w:rPr>
              <w:rFonts w:asciiTheme="minorHAnsi" w:eastAsiaTheme="minorEastAsia" w:hAnsiTheme="minorHAnsi" w:cstheme="minorBidi"/>
              <w:b w:val="0"/>
              <w:noProof/>
              <w:color w:val="auto"/>
              <w:spacing w:val="0"/>
              <w:sz w:val="22"/>
              <w:szCs w:val="22"/>
              <w:lang w:eastAsia="da-DK"/>
            </w:rPr>
          </w:pPr>
          <w:r>
            <w:rPr>
              <w:b w:val="0"/>
            </w:rPr>
            <w:fldChar w:fldCharType="begin"/>
          </w:r>
          <w:r>
            <w:instrText xml:space="preserve"> TOC \o "1-3" \h \z \u </w:instrText>
          </w:r>
          <w:r>
            <w:rPr>
              <w:b w:val="0"/>
            </w:rPr>
            <w:fldChar w:fldCharType="separate"/>
          </w:r>
          <w:hyperlink w:anchor="_Toc82454268" w:history="1">
            <w:r w:rsidR="00040003" w:rsidRPr="009F08DA">
              <w:rPr>
                <w:rStyle w:val="Hyperlink"/>
                <w:noProof/>
              </w:rPr>
              <w:t>1</w:t>
            </w:r>
            <w:r w:rsidR="00040003">
              <w:rPr>
                <w:rFonts w:asciiTheme="minorHAnsi" w:eastAsiaTheme="minorEastAsia" w:hAnsiTheme="minorHAnsi" w:cstheme="minorBidi"/>
                <w:b w:val="0"/>
                <w:noProof/>
                <w:color w:val="auto"/>
                <w:spacing w:val="0"/>
                <w:sz w:val="22"/>
                <w:szCs w:val="22"/>
                <w:lang w:eastAsia="da-DK"/>
              </w:rPr>
              <w:tab/>
            </w:r>
            <w:r w:rsidR="00040003" w:rsidRPr="009F08DA">
              <w:rPr>
                <w:rStyle w:val="Hyperlink"/>
                <w:noProof/>
              </w:rPr>
              <w:t>Indledning</w:t>
            </w:r>
            <w:r w:rsidR="00040003">
              <w:rPr>
                <w:noProof/>
                <w:webHidden/>
              </w:rPr>
              <w:tab/>
            </w:r>
            <w:r w:rsidR="00040003">
              <w:rPr>
                <w:noProof/>
                <w:webHidden/>
              </w:rPr>
              <w:fldChar w:fldCharType="begin"/>
            </w:r>
            <w:r w:rsidR="00040003">
              <w:rPr>
                <w:noProof/>
                <w:webHidden/>
              </w:rPr>
              <w:instrText xml:space="preserve"> PAGEREF _Toc82454268 \h </w:instrText>
            </w:r>
            <w:r w:rsidR="00040003">
              <w:rPr>
                <w:noProof/>
                <w:webHidden/>
              </w:rPr>
            </w:r>
            <w:r w:rsidR="00040003">
              <w:rPr>
                <w:noProof/>
                <w:webHidden/>
              </w:rPr>
              <w:fldChar w:fldCharType="separate"/>
            </w:r>
            <w:r w:rsidR="00040003">
              <w:rPr>
                <w:noProof/>
                <w:webHidden/>
              </w:rPr>
              <w:t>2</w:t>
            </w:r>
            <w:r w:rsidR="00040003">
              <w:rPr>
                <w:noProof/>
                <w:webHidden/>
              </w:rPr>
              <w:fldChar w:fldCharType="end"/>
            </w:r>
          </w:hyperlink>
        </w:p>
        <w:p w14:paraId="27627333" w14:textId="7EFCA5EE" w:rsidR="00040003" w:rsidRDefault="00040003">
          <w:pPr>
            <w:pStyle w:val="Indholdsfortegnelse2"/>
            <w:rPr>
              <w:rFonts w:asciiTheme="minorHAnsi" w:eastAsiaTheme="minorEastAsia" w:hAnsiTheme="minorHAnsi" w:cstheme="minorBidi"/>
              <w:noProof/>
              <w:color w:val="auto"/>
              <w:sz w:val="22"/>
              <w:szCs w:val="22"/>
              <w:lang w:eastAsia="da-DK"/>
            </w:rPr>
          </w:pPr>
          <w:hyperlink w:anchor="_Toc82454269" w:history="1">
            <w:r w:rsidRPr="009F08DA">
              <w:rPr>
                <w:rStyle w:val="Hyperlink"/>
                <w:noProof/>
              </w:rPr>
              <w:t>1.1</w:t>
            </w:r>
            <w:r>
              <w:rPr>
                <w:rFonts w:asciiTheme="minorHAnsi" w:eastAsiaTheme="minorEastAsia" w:hAnsiTheme="minorHAnsi" w:cstheme="minorBidi"/>
                <w:noProof/>
                <w:color w:val="auto"/>
                <w:sz w:val="22"/>
                <w:szCs w:val="22"/>
                <w:lang w:eastAsia="da-DK"/>
              </w:rPr>
              <w:tab/>
            </w:r>
            <w:r w:rsidRPr="009F08DA">
              <w:rPr>
                <w:rStyle w:val="Hyperlink"/>
                <w:noProof/>
              </w:rPr>
              <w:t>Hvem kan bruge denne guide</w:t>
            </w:r>
            <w:r>
              <w:rPr>
                <w:noProof/>
                <w:webHidden/>
              </w:rPr>
              <w:tab/>
            </w:r>
            <w:r>
              <w:rPr>
                <w:noProof/>
                <w:webHidden/>
              </w:rPr>
              <w:fldChar w:fldCharType="begin"/>
            </w:r>
            <w:r>
              <w:rPr>
                <w:noProof/>
                <w:webHidden/>
              </w:rPr>
              <w:instrText xml:space="preserve"> PAGEREF _Toc82454269 \h </w:instrText>
            </w:r>
            <w:r>
              <w:rPr>
                <w:noProof/>
                <w:webHidden/>
              </w:rPr>
            </w:r>
            <w:r>
              <w:rPr>
                <w:noProof/>
                <w:webHidden/>
              </w:rPr>
              <w:fldChar w:fldCharType="separate"/>
            </w:r>
            <w:r>
              <w:rPr>
                <w:noProof/>
                <w:webHidden/>
              </w:rPr>
              <w:t>2</w:t>
            </w:r>
            <w:r>
              <w:rPr>
                <w:noProof/>
                <w:webHidden/>
              </w:rPr>
              <w:fldChar w:fldCharType="end"/>
            </w:r>
          </w:hyperlink>
        </w:p>
        <w:p w14:paraId="06EA38DB" w14:textId="64A797C2" w:rsidR="00040003" w:rsidRDefault="00040003">
          <w:pPr>
            <w:pStyle w:val="Indholdsfortegnelse2"/>
            <w:rPr>
              <w:rFonts w:asciiTheme="minorHAnsi" w:eastAsiaTheme="minorEastAsia" w:hAnsiTheme="minorHAnsi" w:cstheme="minorBidi"/>
              <w:noProof/>
              <w:color w:val="auto"/>
              <w:sz w:val="22"/>
              <w:szCs w:val="22"/>
              <w:lang w:eastAsia="da-DK"/>
            </w:rPr>
          </w:pPr>
          <w:hyperlink w:anchor="_Toc82454270" w:history="1">
            <w:r w:rsidRPr="009F08DA">
              <w:rPr>
                <w:rStyle w:val="Hyperlink"/>
                <w:noProof/>
              </w:rPr>
              <w:t>1.2</w:t>
            </w:r>
            <w:r>
              <w:rPr>
                <w:rFonts w:asciiTheme="minorHAnsi" w:eastAsiaTheme="minorEastAsia" w:hAnsiTheme="minorHAnsi" w:cstheme="minorBidi"/>
                <w:noProof/>
                <w:color w:val="auto"/>
                <w:sz w:val="22"/>
                <w:szCs w:val="22"/>
                <w:lang w:eastAsia="da-DK"/>
              </w:rPr>
              <w:tab/>
            </w:r>
            <w:r w:rsidRPr="009F08DA">
              <w:rPr>
                <w:rStyle w:val="Hyperlink"/>
                <w:noProof/>
              </w:rPr>
              <w:t>Formål</w:t>
            </w:r>
            <w:r>
              <w:rPr>
                <w:noProof/>
                <w:webHidden/>
              </w:rPr>
              <w:tab/>
            </w:r>
            <w:r>
              <w:rPr>
                <w:noProof/>
                <w:webHidden/>
              </w:rPr>
              <w:fldChar w:fldCharType="begin"/>
            </w:r>
            <w:r>
              <w:rPr>
                <w:noProof/>
                <w:webHidden/>
              </w:rPr>
              <w:instrText xml:space="preserve"> PAGEREF _Toc82454270 \h </w:instrText>
            </w:r>
            <w:r>
              <w:rPr>
                <w:noProof/>
                <w:webHidden/>
              </w:rPr>
            </w:r>
            <w:r>
              <w:rPr>
                <w:noProof/>
                <w:webHidden/>
              </w:rPr>
              <w:fldChar w:fldCharType="separate"/>
            </w:r>
            <w:r>
              <w:rPr>
                <w:noProof/>
                <w:webHidden/>
              </w:rPr>
              <w:t>2</w:t>
            </w:r>
            <w:r>
              <w:rPr>
                <w:noProof/>
                <w:webHidden/>
              </w:rPr>
              <w:fldChar w:fldCharType="end"/>
            </w:r>
          </w:hyperlink>
        </w:p>
        <w:p w14:paraId="6293EE6A" w14:textId="1DE86AB9" w:rsidR="00040003" w:rsidRDefault="00040003">
          <w:pPr>
            <w:pStyle w:val="Indholdsfortegnelse2"/>
            <w:rPr>
              <w:rFonts w:asciiTheme="minorHAnsi" w:eastAsiaTheme="minorEastAsia" w:hAnsiTheme="minorHAnsi" w:cstheme="minorBidi"/>
              <w:noProof/>
              <w:color w:val="auto"/>
              <w:sz w:val="22"/>
              <w:szCs w:val="22"/>
              <w:lang w:eastAsia="da-DK"/>
            </w:rPr>
          </w:pPr>
          <w:hyperlink w:anchor="_Toc82454271" w:history="1">
            <w:r w:rsidRPr="009F08DA">
              <w:rPr>
                <w:rStyle w:val="Hyperlink"/>
                <w:noProof/>
              </w:rPr>
              <w:t>1.3</w:t>
            </w:r>
            <w:r>
              <w:rPr>
                <w:rFonts w:asciiTheme="minorHAnsi" w:eastAsiaTheme="minorEastAsia" w:hAnsiTheme="minorHAnsi" w:cstheme="minorBidi"/>
                <w:noProof/>
                <w:color w:val="auto"/>
                <w:sz w:val="22"/>
                <w:szCs w:val="22"/>
                <w:lang w:eastAsia="da-DK"/>
              </w:rPr>
              <w:tab/>
            </w:r>
            <w:r w:rsidRPr="009F08DA">
              <w:rPr>
                <w:rStyle w:val="Hyperlink"/>
                <w:noProof/>
              </w:rPr>
              <w:t>Tidsestimering</w:t>
            </w:r>
            <w:r>
              <w:rPr>
                <w:noProof/>
                <w:webHidden/>
              </w:rPr>
              <w:tab/>
            </w:r>
            <w:r>
              <w:rPr>
                <w:noProof/>
                <w:webHidden/>
              </w:rPr>
              <w:fldChar w:fldCharType="begin"/>
            </w:r>
            <w:r>
              <w:rPr>
                <w:noProof/>
                <w:webHidden/>
              </w:rPr>
              <w:instrText xml:space="preserve"> PAGEREF _Toc82454271 \h </w:instrText>
            </w:r>
            <w:r>
              <w:rPr>
                <w:noProof/>
                <w:webHidden/>
              </w:rPr>
            </w:r>
            <w:r>
              <w:rPr>
                <w:noProof/>
                <w:webHidden/>
              </w:rPr>
              <w:fldChar w:fldCharType="separate"/>
            </w:r>
            <w:r>
              <w:rPr>
                <w:noProof/>
                <w:webHidden/>
              </w:rPr>
              <w:t>2</w:t>
            </w:r>
            <w:r>
              <w:rPr>
                <w:noProof/>
                <w:webHidden/>
              </w:rPr>
              <w:fldChar w:fldCharType="end"/>
            </w:r>
          </w:hyperlink>
        </w:p>
        <w:p w14:paraId="602E55F0" w14:textId="7C752097" w:rsidR="00040003" w:rsidRDefault="00040003">
          <w:pPr>
            <w:pStyle w:val="Indholdsfortegnelse2"/>
            <w:rPr>
              <w:rFonts w:asciiTheme="minorHAnsi" w:eastAsiaTheme="minorEastAsia" w:hAnsiTheme="minorHAnsi" w:cstheme="minorBidi"/>
              <w:noProof/>
              <w:color w:val="auto"/>
              <w:sz w:val="22"/>
              <w:szCs w:val="22"/>
              <w:lang w:eastAsia="da-DK"/>
            </w:rPr>
          </w:pPr>
          <w:hyperlink w:anchor="_Toc82454272" w:history="1">
            <w:r w:rsidRPr="009F08DA">
              <w:rPr>
                <w:rStyle w:val="Hyperlink"/>
                <w:noProof/>
              </w:rPr>
              <w:t>1.4</w:t>
            </w:r>
            <w:r>
              <w:rPr>
                <w:rFonts w:asciiTheme="minorHAnsi" w:eastAsiaTheme="minorEastAsia" w:hAnsiTheme="minorHAnsi" w:cstheme="minorBidi"/>
                <w:noProof/>
                <w:color w:val="auto"/>
                <w:sz w:val="22"/>
                <w:szCs w:val="22"/>
                <w:lang w:eastAsia="da-DK"/>
              </w:rPr>
              <w:tab/>
            </w:r>
            <w:r w:rsidRPr="009F08DA">
              <w:rPr>
                <w:rStyle w:val="Hyperlink"/>
                <w:noProof/>
              </w:rPr>
              <w:t>Baggrund</w:t>
            </w:r>
            <w:r>
              <w:rPr>
                <w:noProof/>
                <w:webHidden/>
              </w:rPr>
              <w:tab/>
            </w:r>
            <w:r>
              <w:rPr>
                <w:noProof/>
                <w:webHidden/>
              </w:rPr>
              <w:fldChar w:fldCharType="begin"/>
            </w:r>
            <w:r>
              <w:rPr>
                <w:noProof/>
                <w:webHidden/>
              </w:rPr>
              <w:instrText xml:space="preserve"> PAGEREF _Toc82454272 \h </w:instrText>
            </w:r>
            <w:r>
              <w:rPr>
                <w:noProof/>
                <w:webHidden/>
              </w:rPr>
            </w:r>
            <w:r>
              <w:rPr>
                <w:noProof/>
                <w:webHidden/>
              </w:rPr>
              <w:fldChar w:fldCharType="separate"/>
            </w:r>
            <w:r>
              <w:rPr>
                <w:noProof/>
                <w:webHidden/>
              </w:rPr>
              <w:t>3</w:t>
            </w:r>
            <w:r>
              <w:rPr>
                <w:noProof/>
                <w:webHidden/>
              </w:rPr>
              <w:fldChar w:fldCharType="end"/>
            </w:r>
          </w:hyperlink>
        </w:p>
        <w:p w14:paraId="6CA3B492" w14:textId="5B128EBF" w:rsidR="00040003" w:rsidRDefault="00040003">
          <w:pPr>
            <w:pStyle w:val="Indholdsfortegnelse3"/>
            <w:rPr>
              <w:rFonts w:asciiTheme="minorHAnsi" w:eastAsiaTheme="minorEastAsia" w:hAnsiTheme="minorHAnsi" w:cstheme="minorBidi"/>
              <w:noProof/>
              <w:color w:val="auto"/>
              <w:sz w:val="22"/>
              <w:szCs w:val="22"/>
              <w:lang w:eastAsia="da-DK"/>
            </w:rPr>
          </w:pPr>
          <w:hyperlink w:anchor="_Toc82454273" w:history="1">
            <w:r w:rsidRPr="009F08DA">
              <w:rPr>
                <w:rStyle w:val="Hyperlink"/>
                <w:noProof/>
              </w:rPr>
              <w:t>1.4.1</w:t>
            </w:r>
            <w:r>
              <w:rPr>
                <w:rFonts w:asciiTheme="minorHAnsi" w:eastAsiaTheme="minorEastAsia" w:hAnsiTheme="minorHAnsi" w:cstheme="minorBidi"/>
                <w:noProof/>
                <w:color w:val="auto"/>
                <w:sz w:val="22"/>
                <w:szCs w:val="22"/>
                <w:lang w:eastAsia="da-DK"/>
              </w:rPr>
              <w:tab/>
            </w:r>
            <w:r w:rsidRPr="009F08DA">
              <w:rPr>
                <w:rStyle w:val="Hyperlink"/>
                <w:noProof/>
              </w:rPr>
              <w:t>Overblik over Toldsystemets releases</w:t>
            </w:r>
            <w:r>
              <w:rPr>
                <w:noProof/>
                <w:webHidden/>
              </w:rPr>
              <w:tab/>
            </w:r>
            <w:r>
              <w:rPr>
                <w:noProof/>
                <w:webHidden/>
              </w:rPr>
              <w:fldChar w:fldCharType="begin"/>
            </w:r>
            <w:r>
              <w:rPr>
                <w:noProof/>
                <w:webHidden/>
              </w:rPr>
              <w:instrText xml:space="preserve"> PAGEREF _Toc82454273 \h </w:instrText>
            </w:r>
            <w:r>
              <w:rPr>
                <w:noProof/>
                <w:webHidden/>
              </w:rPr>
            </w:r>
            <w:r>
              <w:rPr>
                <w:noProof/>
                <w:webHidden/>
              </w:rPr>
              <w:fldChar w:fldCharType="separate"/>
            </w:r>
            <w:r>
              <w:rPr>
                <w:noProof/>
                <w:webHidden/>
              </w:rPr>
              <w:t>3</w:t>
            </w:r>
            <w:r>
              <w:rPr>
                <w:noProof/>
                <w:webHidden/>
              </w:rPr>
              <w:fldChar w:fldCharType="end"/>
            </w:r>
          </w:hyperlink>
        </w:p>
        <w:p w14:paraId="5F5343D1" w14:textId="58F8970C" w:rsidR="00040003" w:rsidRDefault="00040003">
          <w:pPr>
            <w:pStyle w:val="Indholdsfortegnelse1"/>
            <w:rPr>
              <w:rFonts w:asciiTheme="minorHAnsi" w:eastAsiaTheme="minorEastAsia" w:hAnsiTheme="minorHAnsi" w:cstheme="minorBidi"/>
              <w:b w:val="0"/>
              <w:noProof/>
              <w:color w:val="auto"/>
              <w:spacing w:val="0"/>
              <w:sz w:val="22"/>
              <w:szCs w:val="22"/>
              <w:lang w:eastAsia="da-DK"/>
            </w:rPr>
          </w:pPr>
          <w:hyperlink w:anchor="_Toc82454274" w:history="1">
            <w:r w:rsidRPr="009F08DA">
              <w:rPr>
                <w:rStyle w:val="Hyperlink"/>
                <w:noProof/>
              </w:rPr>
              <w:t>2</w:t>
            </w:r>
            <w:r>
              <w:rPr>
                <w:rFonts w:asciiTheme="minorHAnsi" w:eastAsiaTheme="minorEastAsia" w:hAnsiTheme="minorHAnsi" w:cstheme="minorBidi"/>
                <w:b w:val="0"/>
                <w:noProof/>
                <w:color w:val="auto"/>
                <w:spacing w:val="0"/>
                <w:sz w:val="22"/>
                <w:szCs w:val="22"/>
                <w:lang w:eastAsia="da-DK"/>
              </w:rPr>
              <w:tab/>
            </w:r>
            <w:r w:rsidRPr="009F08DA">
              <w:rPr>
                <w:rStyle w:val="Hyperlink"/>
                <w:noProof/>
              </w:rPr>
              <w:t>Overordnet system-beskrivelse</w:t>
            </w:r>
            <w:r>
              <w:rPr>
                <w:noProof/>
                <w:webHidden/>
              </w:rPr>
              <w:tab/>
            </w:r>
            <w:r>
              <w:rPr>
                <w:noProof/>
                <w:webHidden/>
              </w:rPr>
              <w:fldChar w:fldCharType="begin"/>
            </w:r>
            <w:r>
              <w:rPr>
                <w:noProof/>
                <w:webHidden/>
              </w:rPr>
              <w:instrText xml:space="preserve"> PAGEREF _Toc82454274 \h </w:instrText>
            </w:r>
            <w:r>
              <w:rPr>
                <w:noProof/>
                <w:webHidden/>
              </w:rPr>
            </w:r>
            <w:r>
              <w:rPr>
                <w:noProof/>
                <w:webHidden/>
              </w:rPr>
              <w:fldChar w:fldCharType="separate"/>
            </w:r>
            <w:r>
              <w:rPr>
                <w:noProof/>
                <w:webHidden/>
              </w:rPr>
              <w:t>4</w:t>
            </w:r>
            <w:r>
              <w:rPr>
                <w:noProof/>
                <w:webHidden/>
              </w:rPr>
              <w:fldChar w:fldCharType="end"/>
            </w:r>
          </w:hyperlink>
        </w:p>
        <w:p w14:paraId="185D8FA8" w14:textId="34201280" w:rsidR="00040003" w:rsidRDefault="00040003">
          <w:pPr>
            <w:pStyle w:val="Indholdsfortegnelse2"/>
            <w:rPr>
              <w:rFonts w:asciiTheme="minorHAnsi" w:eastAsiaTheme="minorEastAsia" w:hAnsiTheme="minorHAnsi" w:cstheme="minorBidi"/>
              <w:noProof/>
              <w:color w:val="auto"/>
              <w:sz w:val="22"/>
              <w:szCs w:val="22"/>
              <w:lang w:eastAsia="da-DK"/>
            </w:rPr>
          </w:pPr>
          <w:hyperlink w:anchor="_Toc82454275" w:history="1">
            <w:r w:rsidRPr="009F08DA">
              <w:rPr>
                <w:rStyle w:val="Hyperlink"/>
                <w:noProof/>
              </w:rPr>
              <w:t>2.1</w:t>
            </w:r>
            <w:r>
              <w:rPr>
                <w:rFonts w:asciiTheme="minorHAnsi" w:eastAsiaTheme="minorEastAsia" w:hAnsiTheme="minorHAnsi" w:cstheme="minorBidi"/>
                <w:noProof/>
                <w:color w:val="auto"/>
                <w:sz w:val="22"/>
                <w:szCs w:val="22"/>
                <w:lang w:eastAsia="da-DK"/>
              </w:rPr>
              <w:tab/>
            </w:r>
            <w:r w:rsidRPr="009F08DA">
              <w:rPr>
                <w:rStyle w:val="Hyperlink"/>
                <w:noProof/>
              </w:rPr>
              <w:t>Sammenhæng mellem system-til-systemløsning og Toldsystemets brugergrænseflade</w:t>
            </w:r>
            <w:r>
              <w:rPr>
                <w:noProof/>
                <w:webHidden/>
              </w:rPr>
              <w:tab/>
            </w:r>
            <w:r>
              <w:rPr>
                <w:noProof/>
                <w:webHidden/>
              </w:rPr>
              <w:fldChar w:fldCharType="begin"/>
            </w:r>
            <w:r>
              <w:rPr>
                <w:noProof/>
                <w:webHidden/>
              </w:rPr>
              <w:instrText xml:space="preserve"> PAGEREF _Toc82454275 \h </w:instrText>
            </w:r>
            <w:r>
              <w:rPr>
                <w:noProof/>
                <w:webHidden/>
              </w:rPr>
            </w:r>
            <w:r>
              <w:rPr>
                <w:noProof/>
                <w:webHidden/>
              </w:rPr>
              <w:fldChar w:fldCharType="separate"/>
            </w:r>
            <w:r>
              <w:rPr>
                <w:noProof/>
                <w:webHidden/>
              </w:rPr>
              <w:t>4</w:t>
            </w:r>
            <w:r>
              <w:rPr>
                <w:noProof/>
                <w:webHidden/>
              </w:rPr>
              <w:fldChar w:fldCharType="end"/>
            </w:r>
          </w:hyperlink>
        </w:p>
        <w:p w14:paraId="585CD4A1" w14:textId="45625612" w:rsidR="00040003" w:rsidRDefault="00040003">
          <w:pPr>
            <w:pStyle w:val="Indholdsfortegnelse2"/>
            <w:rPr>
              <w:rFonts w:asciiTheme="minorHAnsi" w:eastAsiaTheme="minorEastAsia" w:hAnsiTheme="minorHAnsi" w:cstheme="minorBidi"/>
              <w:noProof/>
              <w:color w:val="auto"/>
              <w:sz w:val="22"/>
              <w:szCs w:val="22"/>
              <w:lang w:eastAsia="da-DK"/>
            </w:rPr>
          </w:pPr>
          <w:hyperlink w:anchor="_Toc82454276" w:history="1">
            <w:r w:rsidRPr="009F08DA">
              <w:rPr>
                <w:rStyle w:val="Hyperlink"/>
                <w:noProof/>
              </w:rPr>
              <w:t>2.2</w:t>
            </w:r>
            <w:r>
              <w:rPr>
                <w:rFonts w:asciiTheme="minorHAnsi" w:eastAsiaTheme="minorEastAsia" w:hAnsiTheme="minorHAnsi" w:cstheme="minorBidi"/>
                <w:noProof/>
                <w:color w:val="auto"/>
                <w:sz w:val="22"/>
                <w:szCs w:val="22"/>
                <w:lang w:eastAsia="da-DK"/>
              </w:rPr>
              <w:tab/>
            </w:r>
            <w:r w:rsidRPr="009F08DA">
              <w:rPr>
                <w:rStyle w:val="Hyperlink"/>
                <w:noProof/>
              </w:rPr>
              <w:t>Systemsammenhæng med andre systemer</w:t>
            </w:r>
            <w:r>
              <w:rPr>
                <w:noProof/>
                <w:webHidden/>
              </w:rPr>
              <w:tab/>
            </w:r>
            <w:r>
              <w:rPr>
                <w:noProof/>
                <w:webHidden/>
              </w:rPr>
              <w:fldChar w:fldCharType="begin"/>
            </w:r>
            <w:r>
              <w:rPr>
                <w:noProof/>
                <w:webHidden/>
              </w:rPr>
              <w:instrText xml:space="preserve"> PAGEREF _Toc82454276 \h </w:instrText>
            </w:r>
            <w:r>
              <w:rPr>
                <w:noProof/>
                <w:webHidden/>
              </w:rPr>
            </w:r>
            <w:r>
              <w:rPr>
                <w:noProof/>
                <w:webHidden/>
              </w:rPr>
              <w:fldChar w:fldCharType="separate"/>
            </w:r>
            <w:r>
              <w:rPr>
                <w:noProof/>
                <w:webHidden/>
              </w:rPr>
              <w:t>5</w:t>
            </w:r>
            <w:r>
              <w:rPr>
                <w:noProof/>
                <w:webHidden/>
              </w:rPr>
              <w:fldChar w:fldCharType="end"/>
            </w:r>
          </w:hyperlink>
        </w:p>
        <w:p w14:paraId="7C5611F5" w14:textId="0F9D86BE" w:rsidR="00040003" w:rsidRDefault="00040003">
          <w:pPr>
            <w:pStyle w:val="Indholdsfortegnelse2"/>
            <w:rPr>
              <w:rFonts w:asciiTheme="minorHAnsi" w:eastAsiaTheme="minorEastAsia" w:hAnsiTheme="minorHAnsi" w:cstheme="minorBidi"/>
              <w:noProof/>
              <w:color w:val="auto"/>
              <w:sz w:val="22"/>
              <w:szCs w:val="22"/>
              <w:lang w:eastAsia="da-DK"/>
            </w:rPr>
          </w:pPr>
          <w:hyperlink w:anchor="_Toc82454277" w:history="1">
            <w:r w:rsidRPr="009F08DA">
              <w:rPr>
                <w:rStyle w:val="Hyperlink"/>
                <w:noProof/>
              </w:rPr>
              <w:t>2.3</w:t>
            </w:r>
            <w:r>
              <w:rPr>
                <w:rFonts w:asciiTheme="minorHAnsi" w:eastAsiaTheme="minorEastAsia" w:hAnsiTheme="minorHAnsi" w:cstheme="minorBidi"/>
                <w:noProof/>
                <w:color w:val="auto"/>
                <w:sz w:val="22"/>
                <w:szCs w:val="22"/>
                <w:lang w:eastAsia="da-DK"/>
              </w:rPr>
              <w:tab/>
            </w:r>
            <w:r w:rsidRPr="009F08DA">
              <w:rPr>
                <w:rStyle w:val="Hyperlink"/>
                <w:noProof/>
              </w:rPr>
              <w:t>Systemforklaring</w:t>
            </w:r>
            <w:r>
              <w:rPr>
                <w:noProof/>
                <w:webHidden/>
              </w:rPr>
              <w:tab/>
            </w:r>
            <w:r>
              <w:rPr>
                <w:noProof/>
                <w:webHidden/>
              </w:rPr>
              <w:fldChar w:fldCharType="begin"/>
            </w:r>
            <w:r>
              <w:rPr>
                <w:noProof/>
                <w:webHidden/>
              </w:rPr>
              <w:instrText xml:space="preserve"> PAGEREF _Toc82454277 \h </w:instrText>
            </w:r>
            <w:r>
              <w:rPr>
                <w:noProof/>
                <w:webHidden/>
              </w:rPr>
            </w:r>
            <w:r>
              <w:rPr>
                <w:noProof/>
                <w:webHidden/>
              </w:rPr>
              <w:fldChar w:fldCharType="separate"/>
            </w:r>
            <w:r>
              <w:rPr>
                <w:noProof/>
                <w:webHidden/>
              </w:rPr>
              <w:t>5</w:t>
            </w:r>
            <w:r>
              <w:rPr>
                <w:noProof/>
                <w:webHidden/>
              </w:rPr>
              <w:fldChar w:fldCharType="end"/>
            </w:r>
          </w:hyperlink>
        </w:p>
        <w:p w14:paraId="0CFBCC4F" w14:textId="2EE10910" w:rsidR="00040003" w:rsidRDefault="00040003">
          <w:pPr>
            <w:pStyle w:val="Indholdsfortegnelse1"/>
            <w:rPr>
              <w:rFonts w:asciiTheme="minorHAnsi" w:eastAsiaTheme="minorEastAsia" w:hAnsiTheme="minorHAnsi" w:cstheme="minorBidi"/>
              <w:b w:val="0"/>
              <w:noProof/>
              <w:color w:val="auto"/>
              <w:spacing w:val="0"/>
              <w:sz w:val="22"/>
              <w:szCs w:val="22"/>
              <w:lang w:eastAsia="da-DK"/>
            </w:rPr>
          </w:pPr>
          <w:hyperlink w:anchor="_Toc82454278" w:history="1">
            <w:r w:rsidRPr="009F08DA">
              <w:rPr>
                <w:rStyle w:val="Hyperlink"/>
                <w:noProof/>
              </w:rPr>
              <w:t>3</w:t>
            </w:r>
            <w:r>
              <w:rPr>
                <w:rFonts w:asciiTheme="minorHAnsi" w:eastAsiaTheme="minorEastAsia" w:hAnsiTheme="minorHAnsi" w:cstheme="minorBidi"/>
                <w:b w:val="0"/>
                <w:noProof/>
                <w:color w:val="auto"/>
                <w:spacing w:val="0"/>
                <w:sz w:val="22"/>
                <w:szCs w:val="22"/>
                <w:lang w:eastAsia="da-DK"/>
              </w:rPr>
              <w:tab/>
            </w:r>
            <w:r w:rsidRPr="009F08DA">
              <w:rPr>
                <w:rStyle w:val="Hyperlink"/>
                <w:noProof/>
              </w:rPr>
              <w:t>Trin 1: Indgå aftale med Toldstyrelsen om onboarding</w:t>
            </w:r>
            <w:r>
              <w:rPr>
                <w:noProof/>
                <w:webHidden/>
              </w:rPr>
              <w:tab/>
            </w:r>
            <w:r>
              <w:rPr>
                <w:noProof/>
                <w:webHidden/>
              </w:rPr>
              <w:fldChar w:fldCharType="begin"/>
            </w:r>
            <w:r>
              <w:rPr>
                <w:noProof/>
                <w:webHidden/>
              </w:rPr>
              <w:instrText xml:space="preserve"> PAGEREF _Toc82454278 \h </w:instrText>
            </w:r>
            <w:r>
              <w:rPr>
                <w:noProof/>
                <w:webHidden/>
              </w:rPr>
            </w:r>
            <w:r>
              <w:rPr>
                <w:noProof/>
                <w:webHidden/>
              </w:rPr>
              <w:fldChar w:fldCharType="separate"/>
            </w:r>
            <w:r>
              <w:rPr>
                <w:noProof/>
                <w:webHidden/>
              </w:rPr>
              <w:t>6</w:t>
            </w:r>
            <w:r>
              <w:rPr>
                <w:noProof/>
                <w:webHidden/>
              </w:rPr>
              <w:fldChar w:fldCharType="end"/>
            </w:r>
          </w:hyperlink>
        </w:p>
        <w:p w14:paraId="32D9A02F" w14:textId="74FD758D" w:rsidR="00040003" w:rsidRDefault="00040003">
          <w:pPr>
            <w:pStyle w:val="Indholdsfortegnelse2"/>
            <w:rPr>
              <w:rFonts w:asciiTheme="minorHAnsi" w:eastAsiaTheme="minorEastAsia" w:hAnsiTheme="minorHAnsi" w:cstheme="minorBidi"/>
              <w:noProof/>
              <w:color w:val="auto"/>
              <w:sz w:val="22"/>
              <w:szCs w:val="22"/>
              <w:lang w:eastAsia="da-DK"/>
            </w:rPr>
          </w:pPr>
          <w:hyperlink w:anchor="_Toc82454279" w:history="1">
            <w:r w:rsidRPr="009F08DA">
              <w:rPr>
                <w:rStyle w:val="Hyperlink"/>
                <w:noProof/>
              </w:rPr>
              <w:t>3.1</w:t>
            </w:r>
            <w:r>
              <w:rPr>
                <w:rFonts w:asciiTheme="minorHAnsi" w:eastAsiaTheme="minorEastAsia" w:hAnsiTheme="minorHAnsi" w:cstheme="minorBidi"/>
                <w:noProof/>
                <w:color w:val="auto"/>
                <w:sz w:val="22"/>
                <w:szCs w:val="22"/>
                <w:lang w:eastAsia="da-DK"/>
              </w:rPr>
              <w:tab/>
            </w:r>
            <w:r w:rsidRPr="009F08DA">
              <w:rPr>
                <w:rStyle w:val="Hyperlink"/>
                <w:noProof/>
              </w:rPr>
              <w:t>Interessenter</w:t>
            </w:r>
            <w:r>
              <w:rPr>
                <w:noProof/>
                <w:webHidden/>
              </w:rPr>
              <w:tab/>
            </w:r>
            <w:r>
              <w:rPr>
                <w:noProof/>
                <w:webHidden/>
              </w:rPr>
              <w:fldChar w:fldCharType="begin"/>
            </w:r>
            <w:r>
              <w:rPr>
                <w:noProof/>
                <w:webHidden/>
              </w:rPr>
              <w:instrText xml:space="preserve"> PAGEREF _Toc82454279 \h </w:instrText>
            </w:r>
            <w:r>
              <w:rPr>
                <w:noProof/>
                <w:webHidden/>
              </w:rPr>
            </w:r>
            <w:r>
              <w:rPr>
                <w:noProof/>
                <w:webHidden/>
              </w:rPr>
              <w:fldChar w:fldCharType="separate"/>
            </w:r>
            <w:r>
              <w:rPr>
                <w:noProof/>
                <w:webHidden/>
              </w:rPr>
              <w:t>6</w:t>
            </w:r>
            <w:r>
              <w:rPr>
                <w:noProof/>
                <w:webHidden/>
              </w:rPr>
              <w:fldChar w:fldCharType="end"/>
            </w:r>
          </w:hyperlink>
        </w:p>
        <w:p w14:paraId="61E2E85D" w14:textId="1A336E73" w:rsidR="00040003" w:rsidRDefault="00040003">
          <w:pPr>
            <w:pStyle w:val="Indholdsfortegnelse1"/>
            <w:rPr>
              <w:rFonts w:asciiTheme="minorHAnsi" w:eastAsiaTheme="minorEastAsia" w:hAnsiTheme="minorHAnsi" w:cstheme="minorBidi"/>
              <w:b w:val="0"/>
              <w:noProof/>
              <w:color w:val="auto"/>
              <w:spacing w:val="0"/>
              <w:sz w:val="22"/>
              <w:szCs w:val="22"/>
              <w:lang w:eastAsia="da-DK"/>
            </w:rPr>
          </w:pPr>
          <w:hyperlink w:anchor="_Toc82454280" w:history="1">
            <w:r w:rsidRPr="009F08DA">
              <w:rPr>
                <w:rStyle w:val="Hyperlink"/>
                <w:noProof/>
              </w:rPr>
              <w:t>4</w:t>
            </w:r>
            <w:r>
              <w:rPr>
                <w:rFonts w:asciiTheme="minorHAnsi" w:eastAsiaTheme="minorEastAsia" w:hAnsiTheme="minorHAnsi" w:cstheme="minorBidi"/>
                <w:b w:val="0"/>
                <w:noProof/>
                <w:color w:val="auto"/>
                <w:spacing w:val="0"/>
                <w:sz w:val="22"/>
                <w:szCs w:val="22"/>
                <w:lang w:eastAsia="da-DK"/>
              </w:rPr>
              <w:tab/>
            </w:r>
            <w:r w:rsidRPr="009F08DA">
              <w:rPr>
                <w:rStyle w:val="Hyperlink"/>
                <w:noProof/>
              </w:rPr>
              <w:t>Trin 2: Teknisk implementering</w:t>
            </w:r>
            <w:r>
              <w:rPr>
                <w:noProof/>
                <w:webHidden/>
              </w:rPr>
              <w:tab/>
            </w:r>
            <w:r>
              <w:rPr>
                <w:noProof/>
                <w:webHidden/>
              </w:rPr>
              <w:fldChar w:fldCharType="begin"/>
            </w:r>
            <w:r>
              <w:rPr>
                <w:noProof/>
                <w:webHidden/>
              </w:rPr>
              <w:instrText xml:space="preserve"> PAGEREF _Toc82454280 \h </w:instrText>
            </w:r>
            <w:r>
              <w:rPr>
                <w:noProof/>
                <w:webHidden/>
              </w:rPr>
            </w:r>
            <w:r>
              <w:rPr>
                <w:noProof/>
                <w:webHidden/>
              </w:rPr>
              <w:fldChar w:fldCharType="separate"/>
            </w:r>
            <w:r>
              <w:rPr>
                <w:noProof/>
                <w:webHidden/>
              </w:rPr>
              <w:t>8</w:t>
            </w:r>
            <w:r>
              <w:rPr>
                <w:noProof/>
                <w:webHidden/>
              </w:rPr>
              <w:fldChar w:fldCharType="end"/>
            </w:r>
          </w:hyperlink>
        </w:p>
        <w:p w14:paraId="58F927F4" w14:textId="26BEDA15" w:rsidR="00040003" w:rsidRDefault="00040003">
          <w:pPr>
            <w:pStyle w:val="Indholdsfortegnelse2"/>
            <w:rPr>
              <w:rFonts w:asciiTheme="minorHAnsi" w:eastAsiaTheme="minorEastAsia" w:hAnsiTheme="minorHAnsi" w:cstheme="minorBidi"/>
              <w:noProof/>
              <w:color w:val="auto"/>
              <w:sz w:val="22"/>
              <w:szCs w:val="22"/>
              <w:lang w:eastAsia="da-DK"/>
            </w:rPr>
          </w:pPr>
          <w:hyperlink w:anchor="_Toc82454281" w:history="1">
            <w:r w:rsidRPr="009F08DA">
              <w:rPr>
                <w:rStyle w:val="Hyperlink"/>
                <w:noProof/>
              </w:rPr>
              <w:t>4.1</w:t>
            </w:r>
            <w:r>
              <w:rPr>
                <w:rFonts w:asciiTheme="minorHAnsi" w:eastAsiaTheme="minorEastAsia" w:hAnsiTheme="minorHAnsi" w:cstheme="minorBidi"/>
                <w:noProof/>
                <w:color w:val="auto"/>
                <w:sz w:val="22"/>
                <w:szCs w:val="22"/>
                <w:lang w:eastAsia="da-DK"/>
              </w:rPr>
              <w:tab/>
            </w:r>
            <w:r w:rsidRPr="009F08DA">
              <w:rPr>
                <w:rStyle w:val="Hyperlink"/>
                <w:noProof/>
              </w:rPr>
              <w:t>Faseopdelt udviklingsforløb</w:t>
            </w:r>
            <w:r>
              <w:rPr>
                <w:noProof/>
                <w:webHidden/>
              </w:rPr>
              <w:tab/>
            </w:r>
            <w:r>
              <w:rPr>
                <w:noProof/>
                <w:webHidden/>
              </w:rPr>
              <w:fldChar w:fldCharType="begin"/>
            </w:r>
            <w:r>
              <w:rPr>
                <w:noProof/>
                <w:webHidden/>
              </w:rPr>
              <w:instrText xml:space="preserve"> PAGEREF _Toc82454281 \h </w:instrText>
            </w:r>
            <w:r>
              <w:rPr>
                <w:noProof/>
                <w:webHidden/>
              </w:rPr>
            </w:r>
            <w:r>
              <w:rPr>
                <w:noProof/>
                <w:webHidden/>
              </w:rPr>
              <w:fldChar w:fldCharType="separate"/>
            </w:r>
            <w:r>
              <w:rPr>
                <w:noProof/>
                <w:webHidden/>
              </w:rPr>
              <w:t>8</w:t>
            </w:r>
            <w:r>
              <w:rPr>
                <w:noProof/>
                <w:webHidden/>
              </w:rPr>
              <w:fldChar w:fldCharType="end"/>
            </w:r>
          </w:hyperlink>
        </w:p>
        <w:p w14:paraId="697E9241" w14:textId="43D112C3" w:rsidR="00040003" w:rsidRDefault="00040003">
          <w:pPr>
            <w:pStyle w:val="Indholdsfortegnelse2"/>
            <w:rPr>
              <w:rFonts w:asciiTheme="minorHAnsi" w:eastAsiaTheme="minorEastAsia" w:hAnsiTheme="minorHAnsi" w:cstheme="minorBidi"/>
              <w:noProof/>
              <w:color w:val="auto"/>
              <w:sz w:val="22"/>
              <w:szCs w:val="22"/>
              <w:lang w:eastAsia="da-DK"/>
            </w:rPr>
          </w:pPr>
          <w:hyperlink w:anchor="_Toc82454282" w:history="1">
            <w:r w:rsidRPr="009F08DA">
              <w:rPr>
                <w:rStyle w:val="Hyperlink"/>
                <w:noProof/>
              </w:rPr>
              <w:t>4.2</w:t>
            </w:r>
            <w:r>
              <w:rPr>
                <w:rFonts w:asciiTheme="minorHAnsi" w:eastAsiaTheme="minorEastAsia" w:hAnsiTheme="minorHAnsi" w:cstheme="minorBidi"/>
                <w:noProof/>
                <w:color w:val="auto"/>
                <w:sz w:val="22"/>
                <w:szCs w:val="22"/>
                <w:lang w:eastAsia="da-DK"/>
              </w:rPr>
              <w:tab/>
            </w:r>
            <w:r w:rsidRPr="009F08DA">
              <w:rPr>
                <w:rStyle w:val="Hyperlink"/>
                <w:noProof/>
              </w:rPr>
              <w:t>Adgang til Toldsystemets testmiljø – TFE</w:t>
            </w:r>
            <w:r>
              <w:rPr>
                <w:noProof/>
                <w:webHidden/>
              </w:rPr>
              <w:tab/>
            </w:r>
            <w:r>
              <w:rPr>
                <w:noProof/>
                <w:webHidden/>
              </w:rPr>
              <w:fldChar w:fldCharType="begin"/>
            </w:r>
            <w:r>
              <w:rPr>
                <w:noProof/>
                <w:webHidden/>
              </w:rPr>
              <w:instrText xml:space="preserve"> PAGEREF _Toc82454282 \h </w:instrText>
            </w:r>
            <w:r>
              <w:rPr>
                <w:noProof/>
                <w:webHidden/>
              </w:rPr>
            </w:r>
            <w:r>
              <w:rPr>
                <w:noProof/>
                <w:webHidden/>
              </w:rPr>
              <w:fldChar w:fldCharType="separate"/>
            </w:r>
            <w:r>
              <w:rPr>
                <w:noProof/>
                <w:webHidden/>
              </w:rPr>
              <w:t>8</w:t>
            </w:r>
            <w:r>
              <w:rPr>
                <w:noProof/>
                <w:webHidden/>
              </w:rPr>
              <w:fldChar w:fldCharType="end"/>
            </w:r>
          </w:hyperlink>
        </w:p>
        <w:p w14:paraId="37BDC6EB" w14:textId="796B937F" w:rsidR="00040003" w:rsidRDefault="00040003">
          <w:pPr>
            <w:pStyle w:val="Indholdsfortegnelse2"/>
            <w:rPr>
              <w:rFonts w:asciiTheme="minorHAnsi" w:eastAsiaTheme="minorEastAsia" w:hAnsiTheme="minorHAnsi" w:cstheme="minorBidi"/>
              <w:noProof/>
              <w:color w:val="auto"/>
              <w:sz w:val="22"/>
              <w:szCs w:val="22"/>
              <w:lang w:eastAsia="da-DK"/>
            </w:rPr>
          </w:pPr>
          <w:hyperlink w:anchor="_Toc82454283" w:history="1">
            <w:r w:rsidRPr="009F08DA">
              <w:rPr>
                <w:rStyle w:val="Hyperlink"/>
                <w:noProof/>
              </w:rPr>
              <w:t>4.3</w:t>
            </w:r>
            <w:r>
              <w:rPr>
                <w:rFonts w:asciiTheme="minorHAnsi" w:eastAsiaTheme="minorEastAsia" w:hAnsiTheme="minorHAnsi" w:cstheme="minorBidi"/>
                <w:noProof/>
                <w:color w:val="auto"/>
                <w:sz w:val="22"/>
                <w:szCs w:val="22"/>
                <w:lang w:eastAsia="da-DK"/>
              </w:rPr>
              <w:tab/>
            </w:r>
            <w:r w:rsidRPr="009F08DA">
              <w:rPr>
                <w:rStyle w:val="Hyperlink"/>
                <w:noProof/>
              </w:rPr>
              <w:t>Liste over relevante guides og vejledninger</w:t>
            </w:r>
            <w:r>
              <w:rPr>
                <w:noProof/>
                <w:webHidden/>
              </w:rPr>
              <w:tab/>
            </w:r>
            <w:r>
              <w:rPr>
                <w:noProof/>
                <w:webHidden/>
              </w:rPr>
              <w:fldChar w:fldCharType="begin"/>
            </w:r>
            <w:r>
              <w:rPr>
                <w:noProof/>
                <w:webHidden/>
              </w:rPr>
              <w:instrText xml:space="preserve"> PAGEREF _Toc82454283 \h </w:instrText>
            </w:r>
            <w:r>
              <w:rPr>
                <w:noProof/>
                <w:webHidden/>
              </w:rPr>
            </w:r>
            <w:r>
              <w:rPr>
                <w:noProof/>
                <w:webHidden/>
              </w:rPr>
              <w:fldChar w:fldCharType="separate"/>
            </w:r>
            <w:r>
              <w:rPr>
                <w:noProof/>
                <w:webHidden/>
              </w:rPr>
              <w:t>8</w:t>
            </w:r>
            <w:r>
              <w:rPr>
                <w:noProof/>
                <w:webHidden/>
              </w:rPr>
              <w:fldChar w:fldCharType="end"/>
            </w:r>
          </w:hyperlink>
        </w:p>
        <w:p w14:paraId="0684F027" w14:textId="2F0A8EB8" w:rsidR="00040003" w:rsidRDefault="00040003">
          <w:pPr>
            <w:pStyle w:val="Indholdsfortegnelse2"/>
            <w:rPr>
              <w:rFonts w:asciiTheme="minorHAnsi" w:eastAsiaTheme="minorEastAsia" w:hAnsiTheme="minorHAnsi" w:cstheme="minorBidi"/>
              <w:noProof/>
              <w:color w:val="auto"/>
              <w:sz w:val="22"/>
              <w:szCs w:val="22"/>
              <w:lang w:eastAsia="da-DK"/>
            </w:rPr>
          </w:pPr>
          <w:hyperlink w:anchor="_Toc82454284" w:history="1">
            <w:r w:rsidRPr="009F08DA">
              <w:rPr>
                <w:rStyle w:val="Hyperlink"/>
                <w:noProof/>
              </w:rPr>
              <w:t>4.4</w:t>
            </w:r>
            <w:r>
              <w:rPr>
                <w:rFonts w:asciiTheme="minorHAnsi" w:eastAsiaTheme="minorEastAsia" w:hAnsiTheme="minorHAnsi" w:cstheme="minorBidi"/>
                <w:noProof/>
                <w:color w:val="auto"/>
                <w:sz w:val="22"/>
                <w:szCs w:val="22"/>
                <w:lang w:eastAsia="da-DK"/>
              </w:rPr>
              <w:tab/>
            </w:r>
            <w:r w:rsidRPr="009F08DA">
              <w:rPr>
                <w:rStyle w:val="Hyperlink"/>
                <w:noProof/>
              </w:rPr>
              <w:t>6 faser til teknisk implementering</w:t>
            </w:r>
            <w:r>
              <w:rPr>
                <w:noProof/>
                <w:webHidden/>
              </w:rPr>
              <w:tab/>
            </w:r>
            <w:r>
              <w:rPr>
                <w:noProof/>
                <w:webHidden/>
              </w:rPr>
              <w:fldChar w:fldCharType="begin"/>
            </w:r>
            <w:r>
              <w:rPr>
                <w:noProof/>
                <w:webHidden/>
              </w:rPr>
              <w:instrText xml:space="preserve"> PAGEREF _Toc82454284 \h </w:instrText>
            </w:r>
            <w:r>
              <w:rPr>
                <w:noProof/>
                <w:webHidden/>
              </w:rPr>
            </w:r>
            <w:r>
              <w:rPr>
                <w:noProof/>
                <w:webHidden/>
              </w:rPr>
              <w:fldChar w:fldCharType="separate"/>
            </w:r>
            <w:r>
              <w:rPr>
                <w:noProof/>
                <w:webHidden/>
              </w:rPr>
              <w:t>9</w:t>
            </w:r>
            <w:r>
              <w:rPr>
                <w:noProof/>
                <w:webHidden/>
              </w:rPr>
              <w:fldChar w:fldCharType="end"/>
            </w:r>
          </w:hyperlink>
        </w:p>
        <w:p w14:paraId="34FDC649" w14:textId="31EC1531" w:rsidR="00040003" w:rsidRDefault="00040003">
          <w:pPr>
            <w:pStyle w:val="Indholdsfortegnelse3"/>
            <w:rPr>
              <w:rFonts w:asciiTheme="minorHAnsi" w:eastAsiaTheme="minorEastAsia" w:hAnsiTheme="minorHAnsi" w:cstheme="minorBidi"/>
              <w:noProof/>
              <w:color w:val="auto"/>
              <w:sz w:val="22"/>
              <w:szCs w:val="22"/>
              <w:lang w:eastAsia="da-DK"/>
            </w:rPr>
          </w:pPr>
          <w:hyperlink w:anchor="_Toc82454285" w:history="1">
            <w:r w:rsidRPr="009F08DA">
              <w:rPr>
                <w:rStyle w:val="Hyperlink"/>
                <w:noProof/>
              </w:rPr>
              <w:t>1.</w:t>
            </w:r>
            <w:r>
              <w:rPr>
                <w:rFonts w:asciiTheme="minorHAnsi" w:eastAsiaTheme="minorEastAsia" w:hAnsiTheme="minorHAnsi" w:cstheme="minorBidi"/>
                <w:noProof/>
                <w:color w:val="auto"/>
                <w:sz w:val="22"/>
                <w:szCs w:val="22"/>
                <w:lang w:eastAsia="da-DK"/>
              </w:rPr>
              <w:tab/>
            </w:r>
            <w:r w:rsidRPr="009F08DA">
              <w:rPr>
                <w:rStyle w:val="Hyperlink"/>
                <w:noProof/>
              </w:rPr>
              <w:t>Fase: Skab forbindelse til AS4-gateway (Connectivity):</w:t>
            </w:r>
            <w:r>
              <w:rPr>
                <w:noProof/>
                <w:webHidden/>
              </w:rPr>
              <w:tab/>
            </w:r>
            <w:r>
              <w:rPr>
                <w:noProof/>
                <w:webHidden/>
              </w:rPr>
              <w:fldChar w:fldCharType="begin"/>
            </w:r>
            <w:r>
              <w:rPr>
                <w:noProof/>
                <w:webHidden/>
              </w:rPr>
              <w:instrText xml:space="preserve"> PAGEREF _Toc82454285 \h </w:instrText>
            </w:r>
            <w:r>
              <w:rPr>
                <w:noProof/>
                <w:webHidden/>
              </w:rPr>
            </w:r>
            <w:r>
              <w:rPr>
                <w:noProof/>
                <w:webHidden/>
              </w:rPr>
              <w:fldChar w:fldCharType="separate"/>
            </w:r>
            <w:r>
              <w:rPr>
                <w:noProof/>
                <w:webHidden/>
              </w:rPr>
              <w:t>9</w:t>
            </w:r>
            <w:r>
              <w:rPr>
                <w:noProof/>
                <w:webHidden/>
              </w:rPr>
              <w:fldChar w:fldCharType="end"/>
            </w:r>
          </w:hyperlink>
        </w:p>
        <w:p w14:paraId="06ACA841" w14:textId="6A1A929D" w:rsidR="00040003" w:rsidRDefault="00040003">
          <w:pPr>
            <w:pStyle w:val="Indholdsfortegnelse3"/>
            <w:rPr>
              <w:rFonts w:asciiTheme="minorHAnsi" w:eastAsiaTheme="minorEastAsia" w:hAnsiTheme="minorHAnsi" w:cstheme="minorBidi"/>
              <w:noProof/>
              <w:color w:val="auto"/>
              <w:sz w:val="22"/>
              <w:szCs w:val="22"/>
              <w:lang w:eastAsia="da-DK"/>
            </w:rPr>
          </w:pPr>
          <w:hyperlink w:anchor="_Toc82454286" w:history="1">
            <w:r w:rsidRPr="009F08DA">
              <w:rPr>
                <w:rStyle w:val="Hyperlink"/>
                <w:noProof/>
              </w:rPr>
              <w:t>2.</w:t>
            </w:r>
            <w:r>
              <w:rPr>
                <w:rFonts w:asciiTheme="minorHAnsi" w:eastAsiaTheme="minorEastAsia" w:hAnsiTheme="minorHAnsi" w:cstheme="minorBidi"/>
                <w:noProof/>
                <w:color w:val="auto"/>
                <w:sz w:val="22"/>
                <w:szCs w:val="22"/>
                <w:lang w:eastAsia="da-DK"/>
              </w:rPr>
              <w:tab/>
            </w:r>
            <w:r w:rsidRPr="009F08DA">
              <w:rPr>
                <w:rStyle w:val="Hyperlink"/>
                <w:noProof/>
              </w:rPr>
              <w:t>Fase: Indsend syntaksvalid angivelse</w:t>
            </w:r>
            <w:r>
              <w:rPr>
                <w:noProof/>
                <w:webHidden/>
              </w:rPr>
              <w:tab/>
            </w:r>
            <w:r>
              <w:rPr>
                <w:noProof/>
                <w:webHidden/>
              </w:rPr>
              <w:fldChar w:fldCharType="begin"/>
            </w:r>
            <w:r>
              <w:rPr>
                <w:noProof/>
                <w:webHidden/>
              </w:rPr>
              <w:instrText xml:space="preserve"> PAGEREF _Toc82454286 \h </w:instrText>
            </w:r>
            <w:r>
              <w:rPr>
                <w:noProof/>
                <w:webHidden/>
              </w:rPr>
            </w:r>
            <w:r>
              <w:rPr>
                <w:noProof/>
                <w:webHidden/>
              </w:rPr>
              <w:fldChar w:fldCharType="separate"/>
            </w:r>
            <w:r>
              <w:rPr>
                <w:noProof/>
                <w:webHidden/>
              </w:rPr>
              <w:t>10</w:t>
            </w:r>
            <w:r>
              <w:rPr>
                <w:noProof/>
                <w:webHidden/>
              </w:rPr>
              <w:fldChar w:fldCharType="end"/>
            </w:r>
          </w:hyperlink>
        </w:p>
        <w:p w14:paraId="28BF6EE7" w14:textId="68175C0C" w:rsidR="00040003" w:rsidRDefault="00040003">
          <w:pPr>
            <w:pStyle w:val="Indholdsfortegnelse3"/>
            <w:rPr>
              <w:rFonts w:asciiTheme="minorHAnsi" w:eastAsiaTheme="minorEastAsia" w:hAnsiTheme="minorHAnsi" w:cstheme="minorBidi"/>
              <w:noProof/>
              <w:color w:val="auto"/>
              <w:sz w:val="22"/>
              <w:szCs w:val="22"/>
              <w:lang w:eastAsia="da-DK"/>
            </w:rPr>
          </w:pPr>
          <w:hyperlink w:anchor="_Toc82454287" w:history="1">
            <w:r w:rsidRPr="009F08DA">
              <w:rPr>
                <w:rStyle w:val="Hyperlink"/>
                <w:noProof/>
              </w:rPr>
              <w:t>3.</w:t>
            </w:r>
            <w:r>
              <w:rPr>
                <w:rFonts w:asciiTheme="minorHAnsi" w:eastAsiaTheme="minorEastAsia" w:hAnsiTheme="minorHAnsi" w:cstheme="minorBidi"/>
                <w:noProof/>
                <w:color w:val="auto"/>
                <w:sz w:val="22"/>
                <w:szCs w:val="22"/>
                <w:lang w:eastAsia="da-DK"/>
              </w:rPr>
              <w:tab/>
            </w:r>
            <w:r w:rsidRPr="009F08DA">
              <w:rPr>
                <w:rStyle w:val="Hyperlink"/>
                <w:noProof/>
              </w:rPr>
              <w:t>Fase: Udtræk notifikationer</w:t>
            </w:r>
            <w:r>
              <w:rPr>
                <w:noProof/>
                <w:webHidden/>
              </w:rPr>
              <w:tab/>
            </w:r>
            <w:r>
              <w:rPr>
                <w:noProof/>
                <w:webHidden/>
              </w:rPr>
              <w:fldChar w:fldCharType="begin"/>
            </w:r>
            <w:r>
              <w:rPr>
                <w:noProof/>
                <w:webHidden/>
              </w:rPr>
              <w:instrText xml:space="preserve"> PAGEREF _Toc82454287 \h </w:instrText>
            </w:r>
            <w:r>
              <w:rPr>
                <w:noProof/>
                <w:webHidden/>
              </w:rPr>
            </w:r>
            <w:r>
              <w:rPr>
                <w:noProof/>
                <w:webHidden/>
              </w:rPr>
              <w:fldChar w:fldCharType="separate"/>
            </w:r>
            <w:r>
              <w:rPr>
                <w:noProof/>
                <w:webHidden/>
              </w:rPr>
              <w:t>10</w:t>
            </w:r>
            <w:r>
              <w:rPr>
                <w:noProof/>
                <w:webHidden/>
              </w:rPr>
              <w:fldChar w:fldCharType="end"/>
            </w:r>
          </w:hyperlink>
        </w:p>
        <w:p w14:paraId="530E4A9D" w14:textId="5E2D87C4" w:rsidR="00040003" w:rsidRDefault="00040003">
          <w:pPr>
            <w:pStyle w:val="Indholdsfortegnelse3"/>
            <w:rPr>
              <w:rFonts w:asciiTheme="minorHAnsi" w:eastAsiaTheme="minorEastAsia" w:hAnsiTheme="minorHAnsi" w:cstheme="minorBidi"/>
              <w:noProof/>
              <w:color w:val="auto"/>
              <w:sz w:val="22"/>
              <w:szCs w:val="22"/>
              <w:lang w:eastAsia="da-DK"/>
            </w:rPr>
          </w:pPr>
          <w:hyperlink w:anchor="_Toc82454288" w:history="1">
            <w:r w:rsidRPr="009F08DA">
              <w:rPr>
                <w:rStyle w:val="Hyperlink"/>
                <w:noProof/>
              </w:rPr>
              <w:t>4.</w:t>
            </w:r>
            <w:r>
              <w:rPr>
                <w:rFonts w:asciiTheme="minorHAnsi" w:eastAsiaTheme="minorEastAsia" w:hAnsiTheme="minorHAnsi" w:cstheme="minorBidi"/>
                <w:noProof/>
                <w:color w:val="auto"/>
                <w:sz w:val="22"/>
                <w:szCs w:val="22"/>
                <w:lang w:eastAsia="da-DK"/>
              </w:rPr>
              <w:tab/>
            </w:r>
            <w:r w:rsidRPr="009F08DA">
              <w:rPr>
                <w:rStyle w:val="Hyperlink"/>
                <w:noProof/>
              </w:rPr>
              <w:t>Fase: Håndter fejl og advarsler</w:t>
            </w:r>
            <w:r>
              <w:rPr>
                <w:noProof/>
                <w:webHidden/>
              </w:rPr>
              <w:tab/>
            </w:r>
            <w:r>
              <w:rPr>
                <w:noProof/>
                <w:webHidden/>
              </w:rPr>
              <w:fldChar w:fldCharType="begin"/>
            </w:r>
            <w:r>
              <w:rPr>
                <w:noProof/>
                <w:webHidden/>
              </w:rPr>
              <w:instrText xml:space="preserve"> PAGEREF _Toc82454288 \h </w:instrText>
            </w:r>
            <w:r>
              <w:rPr>
                <w:noProof/>
                <w:webHidden/>
              </w:rPr>
            </w:r>
            <w:r>
              <w:rPr>
                <w:noProof/>
                <w:webHidden/>
              </w:rPr>
              <w:fldChar w:fldCharType="separate"/>
            </w:r>
            <w:r>
              <w:rPr>
                <w:noProof/>
                <w:webHidden/>
              </w:rPr>
              <w:t>11</w:t>
            </w:r>
            <w:r>
              <w:rPr>
                <w:noProof/>
                <w:webHidden/>
              </w:rPr>
              <w:fldChar w:fldCharType="end"/>
            </w:r>
          </w:hyperlink>
        </w:p>
        <w:p w14:paraId="665159CD" w14:textId="72ECD6C3" w:rsidR="00040003" w:rsidRDefault="00040003">
          <w:pPr>
            <w:pStyle w:val="Indholdsfortegnelse3"/>
            <w:rPr>
              <w:rFonts w:asciiTheme="minorHAnsi" w:eastAsiaTheme="minorEastAsia" w:hAnsiTheme="minorHAnsi" w:cstheme="minorBidi"/>
              <w:noProof/>
              <w:color w:val="auto"/>
              <w:sz w:val="22"/>
              <w:szCs w:val="22"/>
              <w:lang w:eastAsia="da-DK"/>
            </w:rPr>
          </w:pPr>
          <w:hyperlink w:anchor="_Toc82454289" w:history="1">
            <w:r w:rsidRPr="009F08DA">
              <w:rPr>
                <w:rStyle w:val="Hyperlink"/>
                <w:noProof/>
              </w:rPr>
              <w:t>5.</w:t>
            </w:r>
            <w:r>
              <w:rPr>
                <w:rFonts w:asciiTheme="minorHAnsi" w:eastAsiaTheme="minorEastAsia" w:hAnsiTheme="minorHAnsi" w:cstheme="minorBidi"/>
                <w:noProof/>
                <w:color w:val="auto"/>
                <w:sz w:val="22"/>
                <w:szCs w:val="22"/>
                <w:lang w:eastAsia="da-DK"/>
              </w:rPr>
              <w:tab/>
            </w:r>
            <w:r w:rsidRPr="009F08DA">
              <w:rPr>
                <w:rStyle w:val="Hyperlink"/>
                <w:noProof/>
              </w:rPr>
              <w:t>Fase: Kør test med bredde</w:t>
            </w:r>
            <w:r>
              <w:rPr>
                <w:noProof/>
                <w:webHidden/>
              </w:rPr>
              <w:tab/>
            </w:r>
            <w:r>
              <w:rPr>
                <w:noProof/>
                <w:webHidden/>
              </w:rPr>
              <w:fldChar w:fldCharType="begin"/>
            </w:r>
            <w:r>
              <w:rPr>
                <w:noProof/>
                <w:webHidden/>
              </w:rPr>
              <w:instrText xml:space="preserve"> PAGEREF _Toc82454289 \h </w:instrText>
            </w:r>
            <w:r>
              <w:rPr>
                <w:noProof/>
                <w:webHidden/>
              </w:rPr>
            </w:r>
            <w:r>
              <w:rPr>
                <w:noProof/>
                <w:webHidden/>
              </w:rPr>
              <w:fldChar w:fldCharType="separate"/>
            </w:r>
            <w:r>
              <w:rPr>
                <w:noProof/>
                <w:webHidden/>
              </w:rPr>
              <w:t>11</w:t>
            </w:r>
            <w:r>
              <w:rPr>
                <w:noProof/>
                <w:webHidden/>
              </w:rPr>
              <w:fldChar w:fldCharType="end"/>
            </w:r>
          </w:hyperlink>
        </w:p>
        <w:p w14:paraId="59EEF579" w14:textId="51D9C9C7" w:rsidR="00040003" w:rsidRDefault="00040003">
          <w:pPr>
            <w:pStyle w:val="Indholdsfortegnelse3"/>
            <w:rPr>
              <w:rFonts w:asciiTheme="minorHAnsi" w:eastAsiaTheme="minorEastAsia" w:hAnsiTheme="minorHAnsi" w:cstheme="minorBidi"/>
              <w:noProof/>
              <w:color w:val="auto"/>
              <w:sz w:val="22"/>
              <w:szCs w:val="22"/>
              <w:lang w:eastAsia="da-DK"/>
            </w:rPr>
          </w:pPr>
          <w:hyperlink w:anchor="_Toc82454290" w:history="1">
            <w:r w:rsidRPr="009F08DA">
              <w:rPr>
                <w:rStyle w:val="Hyperlink"/>
                <w:noProof/>
              </w:rPr>
              <w:t>6.</w:t>
            </w:r>
            <w:r>
              <w:rPr>
                <w:rFonts w:asciiTheme="minorHAnsi" w:eastAsiaTheme="minorEastAsia" w:hAnsiTheme="minorHAnsi" w:cstheme="minorBidi"/>
                <w:noProof/>
                <w:color w:val="auto"/>
                <w:sz w:val="22"/>
                <w:szCs w:val="22"/>
                <w:lang w:eastAsia="da-DK"/>
              </w:rPr>
              <w:tab/>
            </w:r>
            <w:r w:rsidRPr="009F08DA">
              <w:rPr>
                <w:rStyle w:val="Hyperlink"/>
                <w:noProof/>
              </w:rPr>
              <w:t>Fase: Implementer støttefunktioner</w:t>
            </w:r>
            <w:r>
              <w:rPr>
                <w:noProof/>
                <w:webHidden/>
              </w:rPr>
              <w:tab/>
            </w:r>
            <w:r>
              <w:rPr>
                <w:noProof/>
                <w:webHidden/>
              </w:rPr>
              <w:fldChar w:fldCharType="begin"/>
            </w:r>
            <w:r>
              <w:rPr>
                <w:noProof/>
                <w:webHidden/>
              </w:rPr>
              <w:instrText xml:space="preserve"> PAGEREF _Toc82454290 \h </w:instrText>
            </w:r>
            <w:r>
              <w:rPr>
                <w:noProof/>
                <w:webHidden/>
              </w:rPr>
            </w:r>
            <w:r>
              <w:rPr>
                <w:noProof/>
                <w:webHidden/>
              </w:rPr>
              <w:fldChar w:fldCharType="separate"/>
            </w:r>
            <w:r>
              <w:rPr>
                <w:noProof/>
                <w:webHidden/>
              </w:rPr>
              <w:t>12</w:t>
            </w:r>
            <w:r>
              <w:rPr>
                <w:noProof/>
                <w:webHidden/>
              </w:rPr>
              <w:fldChar w:fldCharType="end"/>
            </w:r>
          </w:hyperlink>
        </w:p>
        <w:p w14:paraId="3F4C014B" w14:textId="0AA78981" w:rsidR="00040003" w:rsidRDefault="00040003">
          <w:pPr>
            <w:pStyle w:val="Indholdsfortegnelse1"/>
            <w:rPr>
              <w:rFonts w:asciiTheme="minorHAnsi" w:eastAsiaTheme="minorEastAsia" w:hAnsiTheme="minorHAnsi" w:cstheme="minorBidi"/>
              <w:b w:val="0"/>
              <w:noProof/>
              <w:color w:val="auto"/>
              <w:spacing w:val="0"/>
              <w:sz w:val="22"/>
              <w:szCs w:val="22"/>
              <w:lang w:eastAsia="da-DK"/>
            </w:rPr>
          </w:pPr>
          <w:hyperlink w:anchor="_Toc82454291" w:history="1">
            <w:r w:rsidRPr="009F08DA">
              <w:rPr>
                <w:rStyle w:val="Hyperlink"/>
                <w:noProof/>
              </w:rPr>
              <w:t>5</w:t>
            </w:r>
            <w:r>
              <w:rPr>
                <w:rFonts w:asciiTheme="minorHAnsi" w:eastAsiaTheme="minorEastAsia" w:hAnsiTheme="minorHAnsi" w:cstheme="minorBidi"/>
                <w:b w:val="0"/>
                <w:noProof/>
                <w:color w:val="auto"/>
                <w:spacing w:val="0"/>
                <w:sz w:val="22"/>
                <w:szCs w:val="22"/>
                <w:lang w:eastAsia="da-DK"/>
              </w:rPr>
              <w:tab/>
            </w:r>
            <w:r w:rsidRPr="009F08DA">
              <w:rPr>
                <w:rStyle w:val="Hyperlink"/>
                <w:noProof/>
              </w:rPr>
              <w:t>Trin 3: Brugeradgang til Toldsystemets online brugergrænseflade</w:t>
            </w:r>
            <w:r>
              <w:rPr>
                <w:noProof/>
                <w:webHidden/>
              </w:rPr>
              <w:tab/>
            </w:r>
            <w:r>
              <w:rPr>
                <w:noProof/>
                <w:webHidden/>
              </w:rPr>
              <w:fldChar w:fldCharType="begin"/>
            </w:r>
            <w:r>
              <w:rPr>
                <w:noProof/>
                <w:webHidden/>
              </w:rPr>
              <w:instrText xml:space="preserve"> PAGEREF _Toc82454291 \h </w:instrText>
            </w:r>
            <w:r>
              <w:rPr>
                <w:noProof/>
                <w:webHidden/>
              </w:rPr>
            </w:r>
            <w:r>
              <w:rPr>
                <w:noProof/>
                <w:webHidden/>
              </w:rPr>
              <w:fldChar w:fldCharType="separate"/>
            </w:r>
            <w:r>
              <w:rPr>
                <w:noProof/>
                <w:webHidden/>
              </w:rPr>
              <w:t>13</w:t>
            </w:r>
            <w:r>
              <w:rPr>
                <w:noProof/>
                <w:webHidden/>
              </w:rPr>
              <w:fldChar w:fldCharType="end"/>
            </w:r>
          </w:hyperlink>
        </w:p>
        <w:p w14:paraId="61DA6805" w14:textId="227DB669" w:rsidR="00040003" w:rsidRDefault="00040003">
          <w:pPr>
            <w:pStyle w:val="Indholdsfortegnelse2"/>
            <w:rPr>
              <w:rFonts w:asciiTheme="minorHAnsi" w:eastAsiaTheme="minorEastAsia" w:hAnsiTheme="minorHAnsi" w:cstheme="minorBidi"/>
              <w:noProof/>
              <w:color w:val="auto"/>
              <w:sz w:val="22"/>
              <w:szCs w:val="22"/>
              <w:lang w:eastAsia="da-DK"/>
            </w:rPr>
          </w:pPr>
          <w:hyperlink w:anchor="_Toc82454292" w:history="1">
            <w:r w:rsidRPr="009F08DA">
              <w:rPr>
                <w:rStyle w:val="Hyperlink"/>
                <w:noProof/>
              </w:rPr>
              <w:t>Få adgang til testmiljø og produktion</w:t>
            </w:r>
            <w:r>
              <w:rPr>
                <w:noProof/>
                <w:webHidden/>
              </w:rPr>
              <w:tab/>
            </w:r>
            <w:r>
              <w:rPr>
                <w:noProof/>
                <w:webHidden/>
              </w:rPr>
              <w:fldChar w:fldCharType="begin"/>
            </w:r>
            <w:r>
              <w:rPr>
                <w:noProof/>
                <w:webHidden/>
              </w:rPr>
              <w:instrText xml:space="preserve"> PAGEREF _Toc82454292 \h </w:instrText>
            </w:r>
            <w:r>
              <w:rPr>
                <w:noProof/>
                <w:webHidden/>
              </w:rPr>
            </w:r>
            <w:r>
              <w:rPr>
                <w:noProof/>
                <w:webHidden/>
              </w:rPr>
              <w:fldChar w:fldCharType="separate"/>
            </w:r>
            <w:r>
              <w:rPr>
                <w:noProof/>
                <w:webHidden/>
              </w:rPr>
              <w:t>13</w:t>
            </w:r>
            <w:r>
              <w:rPr>
                <w:noProof/>
                <w:webHidden/>
              </w:rPr>
              <w:fldChar w:fldCharType="end"/>
            </w:r>
          </w:hyperlink>
        </w:p>
        <w:p w14:paraId="12D5767D" w14:textId="249BF818" w:rsidR="00040003" w:rsidRDefault="00040003">
          <w:pPr>
            <w:pStyle w:val="Indholdsfortegnelse3"/>
            <w:rPr>
              <w:rFonts w:asciiTheme="minorHAnsi" w:eastAsiaTheme="minorEastAsia" w:hAnsiTheme="minorHAnsi" w:cstheme="minorBidi"/>
              <w:noProof/>
              <w:color w:val="auto"/>
              <w:sz w:val="22"/>
              <w:szCs w:val="22"/>
              <w:lang w:eastAsia="da-DK"/>
            </w:rPr>
          </w:pPr>
          <w:hyperlink w:anchor="_Toc82454293" w:history="1">
            <w:r w:rsidRPr="009F08DA">
              <w:rPr>
                <w:rStyle w:val="Hyperlink"/>
                <w:noProof/>
              </w:rPr>
              <w:t>5.1.1</w:t>
            </w:r>
            <w:r>
              <w:rPr>
                <w:rFonts w:asciiTheme="minorHAnsi" w:eastAsiaTheme="minorEastAsia" w:hAnsiTheme="minorHAnsi" w:cstheme="minorBidi"/>
                <w:noProof/>
                <w:color w:val="auto"/>
                <w:sz w:val="22"/>
                <w:szCs w:val="22"/>
                <w:lang w:eastAsia="da-DK"/>
              </w:rPr>
              <w:tab/>
            </w:r>
            <w:r w:rsidRPr="009F08DA">
              <w:rPr>
                <w:rStyle w:val="Hyperlink"/>
                <w:noProof/>
              </w:rPr>
              <w:t>Tildeling af roller til Portalløsningen</w:t>
            </w:r>
            <w:r>
              <w:rPr>
                <w:noProof/>
                <w:webHidden/>
              </w:rPr>
              <w:tab/>
            </w:r>
            <w:r>
              <w:rPr>
                <w:noProof/>
                <w:webHidden/>
              </w:rPr>
              <w:fldChar w:fldCharType="begin"/>
            </w:r>
            <w:r>
              <w:rPr>
                <w:noProof/>
                <w:webHidden/>
              </w:rPr>
              <w:instrText xml:space="preserve"> PAGEREF _Toc82454293 \h </w:instrText>
            </w:r>
            <w:r>
              <w:rPr>
                <w:noProof/>
                <w:webHidden/>
              </w:rPr>
            </w:r>
            <w:r>
              <w:rPr>
                <w:noProof/>
                <w:webHidden/>
              </w:rPr>
              <w:fldChar w:fldCharType="separate"/>
            </w:r>
            <w:r>
              <w:rPr>
                <w:noProof/>
                <w:webHidden/>
              </w:rPr>
              <w:t>13</w:t>
            </w:r>
            <w:r>
              <w:rPr>
                <w:noProof/>
                <w:webHidden/>
              </w:rPr>
              <w:fldChar w:fldCharType="end"/>
            </w:r>
          </w:hyperlink>
        </w:p>
        <w:p w14:paraId="222F57C1" w14:textId="1EC5A0B4" w:rsidR="00040003" w:rsidRDefault="00040003">
          <w:pPr>
            <w:pStyle w:val="Indholdsfortegnelse3"/>
            <w:rPr>
              <w:rFonts w:asciiTheme="minorHAnsi" w:eastAsiaTheme="minorEastAsia" w:hAnsiTheme="minorHAnsi" w:cstheme="minorBidi"/>
              <w:noProof/>
              <w:color w:val="auto"/>
              <w:sz w:val="22"/>
              <w:szCs w:val="22"/>
              <w:lang w:eastAsia="da-DK"/>
            </w:rPr>
          </w:pPr>
          <w:hyperlink w:anchor="_Toc82454294" w:history="1">
            <w:r w:rsidRPr="009F08DA">
              <w:rPr>
                <w:rStyle w:val="Hyperlink"/>
                <w:noProof/>
              </w:rPr>
              <w:t>5.1.2</w:t>
            </w:r>
            <w:r>
              <w:rPr>
                <w:rFonts w:asciiTheme="minorHAnsi" w:eastAsiaTheme="minorEastAsia" w:hAnsiTheme="minorHAnsi" w:cstheme="minorBidi"/>
                <w:noProof/>
                <w:color w:val="auto"/>
                <w:sz w:val="22"/>
                <w:szCs w:val="22"/>
                <w:lang w:eastAsia="da-DK"/>
              </w:rPr>
              <w:tab/>
            </w:r>
            <w:r w:rsidRPr="009F08DA">
              <w:rPr>
                <w:rStyle w:val="Hyperlink"/>
                <w:noProof/>
              </w:rPr>
              <w:t>Hvorfor bruge Toldsystemets brugergrænseflade</w:t>
            </w:r>
            <w:r>
              <w:rPr>
                <w:noProof/>
                <w:webHidden/>
              </w:rPr>
              <w:tab/>
            </w:r>
            <w:r>
              <w:rPr>
                <w:noProof/>
                <w:webHidden/>
              </w:rPr>
              <w:fldChar w:fldCharType="begin"/>
            </w:r>
            <w:r>
              <w:rPr>
                <w:noProof/>
                <w:webHidden/>
              </w:rPr>
              <w:instrText xml:space="preserve"> PAGEREF _Toc82454294 \h </w:instrText>
            </w:r>
            <w:r>
              <w:rPr>
                <w:noProof/>
                <w:webHidden/>
              </w:rPr>
            </w:r>
            <w:r>
              <w:rPr>
                <w:noProof/>
                <w:webHidden/>
              </w:rPr>
              <w:fldChar w:fldCharType="separate"/>
            </w:r>
            <w:r>
              <w:rPr>
                <w:noProof/>
                <w:webHidden/>
              </w:rPr>
              <w:t>13</w:t>
            </w:r>
            <w:r>
              <w:rPr>
                <w:noProof/>
                <w:webHidden/>
              </w:rPr>
              <w:fldChar w:fldCharType="end"/>
            </w:r>
          </w:hyperlink>
        </w:p>
        <w:p w14:paraId="0D463F63" w14:textId="72CA0694" w:rsidR="00040003" w:rsidRDefault="00040003">
          <w:pPr>
            <w:pStyle w:val="Indholdsfortegnelse1"/>
            <w:rPr>
              <w:rFonts w:asciiTheme="minorHAnsi" w:eastAsiaTheme="minorEastAsia" w:hAnsiTheme="minorHAnsi" w:cstheme="minorBidi"/>
              <w:b w:val="0"/>
              <w:noProof/>
              <w:color w:val="auto"/>
              <w:spacing w:val="0"/>
              <w:sz w:val="22"/>
              <w:szCs w:val="22"/>
              <w:lang w:eastAsia="da-DK"/>
            </w:rPr>
          </w:pPr>
          <w:hyperlink w:anchor="_Toc82454295" w:history="1">
            <w:r w:rsidRPr="009F08DA">
              <w:rPr>
                <w:rStyle w:val="Hyperlink"/>
                <w:noProof/>
              </w:rPr>
              <w:t>6</w:t>
            </w:r>
            <w:r>
              <w:rPr>
                <w:rFonts w:asciiTheme="minorHAnsi" w:eastAsiaTheme="minorEastAsia" w:hAnsiTheme="minorHAnsi" w:cstheme="minorBidi"/>
                <w:b w:val="0"/>
                <w:noProof/>
                <w:color w:val="auto"/>
                <w:spacing w:val="0"/>
                <w:sz w:val="22"/>
                <w:szCs w:val="22"/>
                <w:lang w:eastAsia="da-DK"/>
              </w:rPr>
              <w:tab/>
            </w:r>
            <w:r w:rsidRPr="009F08DA">
              <w:rPr>
                <w:rStyle w:val="Hyperlink"/>
                <w:noProof/>
              </w:rPr>
              <w:t>Trin 4: Fejlrettelser</w:t>
            </w:r>
            <w:r>
              <w:rPr>
                <w:noProof/>
                <w:webHidden/>
              </w:rPr>
              <w:tab/>
            </w:r>
            <w:r>
              <w:rPr>
                <w:noProof/>
                <w:webHidden/>
              </w:rPr>
              <w:fldChar w:fldCharType="begin"/>
            </w:r>
            <w:r>
              <w:rPr>
                <w:noProof/>
                <w:webHidden/>
              </w:rPr>
              <w:instrText xml:space="preserve"> PAGEREF _Toc82454295 \h </w:instrText>
            </w:r>
            <w:r>
              <w:rPr>
                <w:noProof/>
                <w:webHidden/>
              </w:rPr>
            </w:r>
            <w:r>
              <w:rPr>
                <w:noProof/>
                <w:webHidden/>
              </w:rPr>
              <w:fldChar w:fldCharType="separate"/>
            </w:r>
            <w:r>
              <w:rPr>
                <w:noProof/>
                <w:webHidden/>
              </w:rPr>
              <w:t>14</w:t>
            </w:r>
            <w:r>
              <w:rPr>
                <w:noProof/>
                <w:webHidden/>
              </w:rPr>
              <w:fldChar w:fldCharType="end"/>
            </w:r>
          </w:hyperlink>
        </w:p>
        <w:p w14:paraId="5AFA7C40" w14:textId="3C944D60" w:rsidR="00040003" w:rsidRDefault="00040003">
          <w:pPr>
            <w:pStyle w:val="Indholdsfortegnelse1"/>
            <w:rPr>
              <w:rFonts w:asciiTheme="minorHAnsi" w:eastAsiaTheme="minorEastAsia" w:hAnsiTheme="minorHAnsi" w:cstheme="minorBidi"/>
              <w:b w:val="0"/>
              <w:noProof/>
              <w:color w:val="auto"/>
              <w:spacing w:val="0"/>
              <w:sz w:val="22"/>
              <w:szCs w:val="22"/>
              <w:lang w:eastAsia="da-DK"/>
            </w:rPr>
          </w:pPr>
          <w:hyperlink w:anchor="_Toc82454296" w:history="1">
            <w:r w:rsidRPr="009F08DA">
              <w:rPr>
                <w:rStyle w:val="Hyperlink"/>
                <w:noProof/>
              </w:rPr>
              <w:t>7</w:t>
            </w:r>
            <w:r>
              <w:rPr>
                <w:rFonts w:asciiTheme="minorHAnsi" w:eastAsiaTheme="minorEastAsia" w:hAnsiTheme="minorHAnsi" w:cstheme="minorBidi"/>
                <w:b w:val="0"/>
                <w:noProof/>
                <w:color w:val="auto"/>
                <w:spacing w:val="0"/>
                <w:sz w:val="22"/>
                <w:szCs w:val="22"/>
                <w:lang w:eastAsia="da-DK"/>
              </w:rPr>
              <w:tab/>
            </w:r>
            <w:r w:rsidRPr="009F08DA">
              <w:rPr>
                <w:rStyle w:val="Hyperlink"/>
                <w:noProof/>
              </w:rPr>
              <w:t>Beskrivelse af angivelsestyper</w:t>
            </w:r>
            <w:r>
              <w:rPr>
                <w:noProof/>
                <w:webHidden/>
              </w:rPr>
              <w:tab/>
            </w:r>
            <w:r>
              <w:rPr>
                <w:noProof/>
                <w:webHidden/>
              </w:rPr>
              <w:fldChar w:fldCharType="begin"/>
            </w:r>
            <w:r>
              <w:rPr>
                <w:noProof/>
                <w:webHidden/>
              </w:rPr>
              <w:instrText xml:space="preserve"> PAGEREF _Toc82454296 \h </w:instrText>
            </w:r>
            <w:r>
              <w:rPr>
                <w:noProof/>
                <w:webHidden/>
              </w:rPr>
            </w:r>
            <w:r>
              <w:rPr>
                <w:noProof/>
                <w:webHidden/>
              </w:rPr>
              <w:fldChar w:fldCharType="separate"/>
            </w:r>
            <w:r>
              <w:rPr>
                <w:noProof/>
                <w:webHidden/>
              </w:rPr>
              <w:t>15</w:t>
            </w:r>
            <w:r>
              <w:rPr>
                <w:noProof/>
                <w:webHidden/>
              </w:rPr>
              <w:fldChar w:fldCharType="end"/>
            </w:r>
          </w:hyperlink>
        </w:p>
        <w:p w14:paraId="567D816F" w14:textId="4F5A908E" w:rsidR="00040003" w:rsidRDefault="00040003">
          <w:pPr>
            <w:pStyle w:val="Indholdsfortegnelse2"/>
            <w:rPr>
              <w:rFonts w:asciiTheme="minorHAnsi" w:eastAsiaTheme="minorEastAsia" w:hAnsiTheme="minorHAnsi" w:cstheme="minorBidi"/>
              <w:noProof/>
              <w:color w:val="auto"/>
              <w:sz w:val="22"/>
              <w:szCs w:val="22"/>
              <w:lang w:eastAsia="da-DK"/>
            </w:rPr>
          </w:pPr>
          <w:hyperlink w:anchor="_Toc82454297" w:history="1">
            <w:r w:rsidRPr="009F08DA">
              <w:rPr>
                <w:rStyle w:val="Hyperlink"/>
                <w:noProof/>
              </w:rPr>
              <w:t>7.1</w:t>
            </w:r>
            <w:r>
              <w:rPr>
                <w:rFonts w:asciiTheme="minorHAnsi" w:eastAsiaTheme="minorEastAsia" w:hAnsiTheme="minorHAnsi" w:cstheme="minorBidi"/>
                <w:noProof/>
                <w:color w:val="auto"/>
                <w:sz w:val="22"/>
                <w:szCs w:val="22"/>
                <w:lang w:eastAsia="da-DK"/>
              </w:rPr>
              <w:tab/>
            </w:r>
            <w:r w:rsidRPr="009F08DA">
              <w:rPr>
                <w:rStyle w:val="Hyperlink"/>
                <w:noProof/>
              </w:rPr>
              <w:t>H7</w:t>
            </w:r>
            <w:r>
              <w:rPr>
                <w:noProof/>
                <w:webHidden/>
              </w:rPr>
              <w:tab/>
            </w:r>
            <w:r>
              <w:rPr>
                <w:noProof/>
                <w:webHidden/>
              </w:rPr>
              <w:fldChar w:fldCharType="begin"/>
            </w:r>
            <w:r>
              <w:rPr>
                <w:noProof/>
                <w:webHidden/>
              </w:rPr>
              <w:instrText xml:space="preserve"> PAGEREF _Toc82454297 \h </w:instrText>
            </w:r>
            <w:r>
              <w:rPr>
                <w:noProof/>
                <w:webHidden/>
              </w:rPr>
            </w:r>
            <w:r>
              <w:rPr>
                <w:noProof/>
                <w:webHidden/>
              </w:rPr>
              <w:fldChar w:fldCharType="separate"/>
            </w:r>
            <w:r>
              <w:rPr>
                <w:noProof/>
                <w:webHidden/>
              </w:rPr>
              <w:t>15</w:t>
            </w:r>
            <w:r>
              <w:rPr>
                <w:noProof/>
                <w:webHidden/>
              </w:rPr>
              <w:fldChar w:fldCharType="end"/>
            </w:r>
          </w:hyperlink>
        </w:p>
        <w:p w14:paraId="3C2ED7A5" w14:textId="27DB6587" w:rsidR="000552C8" w:rsidRPr="00A062F2" w:rsidRDefault="0058291D" w:rsidP="00720BC7">
          <w:pPr>
            <w:tabs>
              <w:tab w:val="right" w:pos="8364"/>
            </w:tabs>
            <w:sectPr w:rsidR="000552C8" w:rsidRPr="00A062F2" w:rsidSect="00810CB0">
              <w:headerReference w:type="default" r:id="rId15"/>
              <w:footerReference w:type="default" r:id="rId16"/>
              <w:pgSz w:w="11906" w:h="16838" w:code="9"/>
              <w:pgMar w:top="2041" w:right="2125" w:bottom="907" w:left="1247" w:header="624" w:footer="584" w:gutter="0"/>
              <w:pgNumType w:start="1"/>
              <w:cols w:space="708"/>
              <w:docGrid w:linePitch="360"/>
            </w:sectPr>
          </w:pPr>
          <w:r>
            <w:rPr>
              <w:b/>
              <w:bCs/>
            </w:rPr>
            <w:fldChar w:fldCharType="end"/>
          </w:r>
        </w:p>
      </w:sdtContent>
    </w:sdt>
    <w:p w14:paraId="5C7E35E3" w14:textId="77777777" w:rsidR="005549DF" w:rsidRPr="003C21B0" w:rsidRDefault="005549DF" w:rsidP="009075B6">
      <w:pPr>
        <w:pStyle w:val="Overskrift1"/>
        <w:rPr>
          <w:color w:val="auto"/>
        </w:rPr>
      </w:pPr>
      <w:bookmarkStart w:id="2" w:name="_Toc80608954"/>
      <w:bookmarkStart w:id="3" w:name="_Toc80609453"/>
      <w:bookmarkStart w:id="4" w:name="_Toc80609544"/>
      <w:bookmarkStart w:id="5" w:name="_Toc80609945"/>
      <w:bookmarkStart w:id="6" w:name="_Toc82454268"/>
      <w:r w:rsidRPr="003C21B0">
        <w:rPr>
          <w:color w:val="auto"/>
        </w:rPr>
        <w:lastRenderedPageBreak/>
        <w:t>Indledning</w:t>
      </w:r>
      <w:bookmarkEnd w:id="2"/>
      <w:bookmarkEnd w:id="3"/>
      <w:bookmarkEnd w:id="4"/>
      <w:bookmarkEnd w:id="5"/>
      <w:bookmarkEnd w:id="6"/>
      <w:r w:rsidRPr="003C21B0">
        <w:rPr>
          <w:color w:val="auto"/>
        </w:rPr>
        <w:t xml:space="preserve"> </w:t>
      </w:r>
    </w:p>
    <w:p w14:paraId="70E61F00" w14:textId="7CA48649" w:rsidR="005549DF" w:rsidRDefault="005549DF" w:rsidP="007F649C">
      <w:pPr>
        <w:pStyle w:val="Overskrift2"/>
      </w:pPr>
      <w:bookmarkStart w:id="7" w:name="_Toc80608955"/>
      <w:bookmarkStart w:id="8" w:name="_Toc80609454"/>
      <w:bookmarkStart w:id="9" w:name="_Toc80609545"/>
      <w:bookmarkStart w:id="10" w:name="_Toc80609946"/>
      <w:bookmarkStart w:id="11" w:name="_Toc82454269"/>
      <w:r>
        <w:t xml:space="preserve">Hvem </w:t>
      </w:r>
      <w:r w:rsidR="00A73E87">
        <w:t xml:space="preserve">kan bruge </w:t>
      </w:r>
      <w:r w:rsidR="00A73E87" w:rsidRPr="007F649C">
        <w:t>denne</w:t>
      </w:r>
      <w:r w:rsidR="00A73E87">
        <w:t xml:space="preserve"> guide</w:t>
      </w:r>
      <w:bookmarkEnd w:id="7"/>
      <w:bookmarkEnd w:id="8"/>
      <w:bookmarkEnd w:id="9"/>
      <w:bookmarkEnd w:id="10"/>
      <w:bookmarkEnd w:id="11"/>
    </w:p>
    <w:p w14:paraId="3049BF2D" w14:textId="424C8DA2" w:rsidR="009E727D" w:rsidRDefault="00154B7A" w:rsidP="009E727D">
      <w:pPr>
        <w:spacing w:after="160" w:line="259" w:lineRule="auto"/>
      </w:pPr>
      <w:r>
        <w:t xml:space="preserve">Denne </w:t>
      </w:r>
      <w:r w:rsidR="001778BA">
        <w:t>guide er</w:t>
      </w:r>
      <w:r w:rsidR="00E63F57">
        <w:t xml:space="preserve"> en gennemgang og beskrivelse af</w:t>
      </w:r>
      <w:r w:rsidR="00F3181B">
        <w:t>,</w:t>
      </w:r>
      <w:r w:rsidR="00E63F57">
        <w:t xml:space="preserve"> hv</w:t>
      </w:r>
      <w:r w:rsidR="00A65E20">
        <w:t xml:space="preserve">ilke </w:t>
      </w:r>
      <w:r w:rsidR="00357E68">
        <w:t xml:space="preserve">trin </w:t>
      </w:r>
      <w:r w:rsidR="00E63F57">
        <w:t>virksomhed</w:t>
      </w:r>
      <w:r w:rsidR="00A65E20">
        <w:t>er</w:t>
      </w:r>
      <w:r w:rsidR="00E63F57">
        <w:t xml:space="preserve"> s</w:t>
      </w:r>
      <w:r w:rsidR="00655B35">
        <w:t>kal</w:t>
      </w:r>
      <w:r w:rsidR="00E63F57">
        <w:t xml:space="preserve"> igennem for at kunne bruge</w:t>
      </w:r>
      <w:r w:rsidR="005C3E61">
        <w:t xml:space="preserve"> Toldsystemet</w:t>
      </w:r>
      <w:r w:rsidR="00E63F57">
        <w:t>.</w:t>
      </w:r>
      <w:r w:rsidR="009E727D" w:rsidRPr="009E727D">
        <w:t xml:space="preserve"> </w:t>
      </w:r>
      <w:r w:rsidR="009E727D">
        <w:t xml:space="preserve">Guiden er udarbejdet af Udviklings- og Forenklingsstyrelsen (UFST), som har ansvaret for udviklingen af systemet. Toldstyrelsen står for den toldfaglige onboarding. </w:t>
      </w:r>
    </w:p>
    <w:p w14:paraId="41782D18" w14:textId="1837F379" w:rsidR="00F3181B" w:rsidRDefault="00F3181B" w:rsidP="002D4FB5">
      <w:pPr>
        <w:spacing w:after="160" w:line="259" w:lineRule="auto"/>
      </w:pPr>
    </w:p>
    <w:p w14:paraId="656455B2" w14:textId="2DC43EE7" w:rsidR="00D92D52" w:rsidRDefault="00901FF1" w:rsidP="002D4FB5">
      <w:pPr>
        <w:spacing w:after="160" w:line="259" w:lineRule="auto"/>
      </w:pPr>
      <w:r>
        <w:t>Guiden er</w:t>
      </w:r>
      <w:r w:rsidR="00E63F57">
        <w:t xml:space="preserve"> </w:t>
      </w:r>
      <w:r w:rsidR="009D7C45">
        <w:t xml:space="preserve">hovedsagelig </w:t>
      </w:r>
      <w:r w:rsidR="007C02EE">
        <w:t>mål</w:t>
      </w:r>
      <w:r w:rsidR="001778BA">
        <w:t>rettet</w:t>
      </w:r>
      <w:r w:rsidR="009C31E0">
        <w:t xml:space="preserve"> </w:t>
      </w:r>
      <w:r w:rsidR="00A65E20">
        <w:t>virksomheder</w:t>
      </w:r>
      <w:r w:rsidR="00F3181B">
        <w:t>,</w:t>
      </w:r>
      <w:r w:rsidR="00605815">
        <w:t xml:space="preserve"> </w:t>
      </w:r>
      <w:r w:rsidR="00A65E20">
        <w:t>der</w:t>
      </w:r>
      <w:r w:rsidR="00605815">
        <w:t xml:space="preserve"> gerne vil gøre brug af </w:t>
      </w:r>
      <w:r w:rsidR="005C3E61">
        <w:t>Toldsystemet</w:t>
      </w:r>
      <w:r w:rsidR="00F359D6">
        <w:t xml:space="preserve"> via en </w:t>
      </w:r>
      <w:r w:rsidR="00116C5F">
        <w:t>system-til-system</w:t>
      </w:r>
      <w:r w:rsidR="00CD2B34">
        <w:t>løsning</w:t>
      </w:r>
      <w:r w:rsidR="00621348">
        <w:t>.</w:t>
      </w:r>
      <w:r w:rsidR="00B33CA7">
        <w:t xml:space="preserve"> </w:t>
      </w:r>
      <w:r w:rsidR="0087298A">
        <w:t xml:space="preserve">Guiden omhandler også onboarding til </w:t>
      </w:r>
      <w:r w:rsidR="005C3E61">
        <w:t>Toldsystemet</w:t>
      </w:r>
      <w:r w:rsidR="0087298A">
        <w:t xml:space="preserve"> </w:t>
      </w:r>
      <w:r w:rsidR="00C06614">
        <w:t xml:space="preserve">online </w:t>
      </w:r>
      <w:r w:rsidR="002B2CC1">
        <w:t>brugergrænseflade</w:t>
      </w:r>
      <w:r w:rsidR="00ED1636">
        <w:t xml:space="preserve"> som oftest vil blive anvendt i sammenhæng med system-til-systemløsningen. </w:t>
      </w:r>
      <w:r w:rsidR="008150F1">
        <w:t xml:space="preserve">Eks. til søgninger. </w:t>
      </w:r>
    </w:p>
    <w:p w14:paraId="19C64BA5" w14:textId="77777777" w:rsidR="00C97979" w:rsidRDefault="00C97979" w:rsidP="002D4FB5">
      <w:pPr>
        <w:spacing w:after="160" w:line="259" w:lineRule="auto"/>
      </w:pPr>
    </w:p>
    <w:p w14:paraId="06552D4B" w14:textId="7AEF988C" w:rsidR="00C97979" w:rsidRDefault="00C97979" w:rsidP="002D4FB5">
      <w:pPr>
        <w:spacing w:after="160" w:line="259" w:lineRule="auto"/>
      </w:pPr>
      <w:r>
        <w:t xml:space="preserve">Guiden her fokuserer primært på den tekniske onboarding. Det er derfor vigtigt at påpege at virksomheden </w:t>
      </w:r>
      <w:r w:rsidR="00232457">
        <w:t xml:space="preserve">selv orienterer sig i de toldfaglige </w:t>
      </w:r>
      <w:r w:rsidR="00AD580C">
        <w:t xml:space="preserve">ændringer som EUTK-lovgivningen afføder. </w:t>
      </w:r>
    </w:p>
    <w:p w14:paraId="66AFB4B5" w14:textId="01F3393F" w:rsidR="00DE2AA1" w:rsidRDefault="00DE2AA1" w:rsidP="00DE2AA1">
      <w:bookmarkStart w:id="12" w:name="_Toc80608956"/>
      <w:bookmarkStart w:id="13" w:name="_Toc80609455"/>
      <w:bookmarkStart w:id="14" w:name="_Toc80609546"/>
      <w:bookmarkStart w:id="15" w:name="_Toc80609947"/>
    </w:p>
    <w:p w14:paraId="45577E2F" w14:textId="3331FAF1" w:rsidR="00E578FA" w:rsidRDefault="00E578FA" w:rsidP="00E578FA">
      <w:pPr>
        <w:spacing w:after="160" w:line="259" w:lineRule="auto"/>
      </w:pPr>
      <w:r>
        <w:t xml:space="preserve">I nuværende version af dokumentet er fokus på importangivelser - specifikt H7. </w:t>
      </w:r>
      <w:r w:rsidR="005C3E61">
        <w:t>Toldsystemet</w:t>
      </w:r>
      <w:r>
        <w:t xml:space="preserve"> vil på sigt håndtere </w:t>
      </w:r>
      <w:r w:rsidR="00357E68">
        <w:t xml:space="preserve">alle </w:t>
      </w:r>
      <w:r>
        <w:t>import-, eksport- og transitangivelser.</w:t>
      </w:r>
    </w:p>
    <w:p w14:paraId="127E6472" w14:textId="77777777" w:rsidR="00C773B5" w:rsidRDefault="00C773B5" w:rsidP="00DE2AA1"/>
    <w:p w14:paraId="34F20531" w14:textId="7FD35B60" w:rsidR="00E578FA" w:rsidRDefault="00C773B5" w:rsidP="00DE2AA1">
      <w:r>
        <w:t xml:space="preserve">I tillæg til denne guide findes der links til en række tekniske dokumenter, der detaljerer de </w:t>
      </w:r>
      <w:r w:rsidR="00357E68">
        <w:t xml:space="preserve">trin </w:t>
      </w:r>
      <w:r w:rsidR="004D3741">
        <w:t>man som virksomhed skal igennem for at fuldføre en succesfuld onboarding.</w:t>
      </w:r>
    </w:p>
    <w:p w14:paraId="07B80FB5" w14:textId="6A55A0D4" w:rsidR="005549DF" w:rsidRPr="00D375C0" w:rsidRDefault="005549DF" w:rsidP="00D375C0">
      <w:pPr>
        <w:pStyle w:val="Overskrift2"/>
      </w:pPr>
      <w:bookmarkStart w:id="16" w:name="_Toc80608957"/>
      <w:bookmarkStart w:id="17" w:name="_Toc80609456"/>
      <w:bookmarkStart w:id="18" w:name="_Toc80609547"/>
      <w:bookmarkStart w:id="19" w:name="_Toc80609948"/>
      <w:bookmarkStart w:id="20" w:name="_Toc82454270"/>
      <w:bookmarkEnd w:id="12"/>
      <w:bookmarkEnd w:id="13"/>
      <w:bookmarkEnd w:id="14"/>
      <w:bookmarkEnd w:id="15"/>
      <w:r w:rsidRPr="00D375C0">
        <w:t>Formål</w:t>
      </w:r>
      <w:bookmarkEnd w:id="16"/>
      <w:bookmarkEnd w:id="17"/>
      <w:bookmarkEnd w:id="18"/>
      <w:bookmarkEnd w:id="19"/>
      <w:bookmarkEnd w:id="20"/>
      <w:r w:rsidRPr="00D375C0">
        <w:t xml:space="preserve"> </w:t>
      </w:r>
    </w:p>
    <w:p w14:paraId="592E089B" w14:textId="19E7A767" w:rsidR="00B4597C" w:rsidRDefault="00B4597C" w:rsidP="00B4597C">
      <w:pPr>
        <w:spacing w:after="160" w:line="259" w:lineRule="auto"/>
      </w:pPr>
      <w:r>
        <w:t xml:space="preserve">Formålet med guiden er at tydeliggøre omfanget og indholdet af onboarding til </w:t>
      </w:r>
      <w:r w:rsidR="005C3E61">
        <w:t>Toldsystemet</w:t>
      </w:r>
      <w:r>
        <w:t>.</w:t>
      </w:r>
      <w:r w:rsidR="0069742F">
        <w:t xml:space="preserve"> </w:t>
      </w:r>
    </w:p>
    <w:p w14:paraId="560D1386" w14:textId="77777777" w:rsidR="00B4597C" w:rsidRDefault="00B4597C" w:rsidP="00B4597C">
      <w:pPr>
        <w:spacing w:after="160" w:line="259" w:lineRule="auto"/>
      </w:pPr>
    </w:p>
    <w:p w14:paraId="70141B82" w14:textId="784A8FDB" w:rsidR="00B4597C" w:rsidRDefault="00B4597C" w:rsidP="00B4597C">
      <w:pPr>
        <w:spacing w:after="160" w:line="259" w:lineRule="auto"/>
        <w:rPr>
          <w:color w:val="auto"/>
        </w:rPr>
      </w:pPr>
      <w:r>
        <w:t xml:space="preserve">Guiden </w:t>
      </w:r>
      <w:r w:rsidR="004D3741">
        <w:t>gennemgår</w:t>
      </w:r>
      <w:r>
        <w:t xml:space="preserve"> </w:t>
      </w:r>
      <w:r w:rsidR="00953C59" w:rsidRPr="00953C59">
        <w:t>4</w:t>
      </w:r>
      <w:r w:rsidRPr="00953C59">
        <w:t xml:space="preserve"> hoved</w:t>
      </w:r>
      <w:r w:rsidR="00357E68">
        <w:t>trin</w:t>
      </w:r>
      <w:r>
        <w:rPr>
          <w:color w:val="auto"/>
        </w:rPr>
        <w:t>, med konkrete handlinger</w:t>
      </w:r>
      <w:r w:rsidR="004D3741">
        <w:rPr>
          <w:color w:val="auto"/>
        </w:rPr>
        <w:t xml:space="preserve">, </w:t>
      </w:r>
      <w:r>
        <w:rPr>
          <w:color w:val="auto"/>
        </w:rPr>
        <w:t xml:space="preserve">der skal gennemføres for at opnå en succesfuld onboarding til </w:t>
      </w:r>
      <w:r w:rsidR="005C3E61">
        <w:rPr>
          <w:color w:val="auto"/>
        </w:rPr>
        <w:t>Toldsystemet</w:t>
      </w:r>
      <w:r>
        <w:rPr>
          <w:color w:val="auto"/>
        </w:rPr>
        <w:t xml:space="preserve">. </w:t>
      </w:r>
    </w:p>
    <w:p w14:paraId="429C4698" w14:textId="77777777" w:rsidR="00DB1D1D" w:rsidRDefault="00DB1D1D" w:rsidP="00B4597C">
      <w:pPr>
        <w:spacing w:after="160" w:line="259" w:lineRule="auto"/>
        <w:rPr>
          <w:color w:val="auto"/>
        </w:rPr>
      </w:pPr>
    </w:p>
    <w:p w14:paraId="072560C9" w14:textId="4324646F" w:rsidR="00DE2AA1" w:rsidRDefault="002C1C9E" w:rsidP="00B4597C">
      <w:pPr>
        <w:spacing w:after="160" w:line="259" w:lineRule="auto"/>
        <w:rPr>
          <w:color w:val="auto"/>
        </w:rPr>
      </w:pPr>
      <w:r>
        <w:rPr>
          <w:color w:val="auto"/>
        </w:rPr>
        <w:t xml:space="preserve">De </w:t>
      </w:r>
      <w:r w:rsidR="009A4551">
        <w:rPr>
          <w:color w:val="auto"/>
        </w:rPr>
        <w:t>4</w:t>
      </w:r>
      <w:r>
        <w:rPr>
          <w:color w:val="auto"/>
        </w:rPr>
        <w:t xml:space="preserve"> overordnede </w:t>
      </w:r>
      <w:r w:rsidR="00357E68">
        <w:rPr>
          <w:color w:val="auto"/>
        </w:rPr>
        <w:t xml:space="preserve">trin </w:t>
      </w:r>
      <w:r>
        <w:rPr>
          <w:color w:val="auto"/>
        </w:rPr>
        <w:t>er</w:t>
      </w:r>
      <w:r w:rsidR="00DE2AA1">
        <w:rPr>
          <w:color w:val="auto"/>
        </w:rPr>
        <w:t xml:space="preserve">: </w:t>
      </w:r>
    </w:p>
    <w:p w14:paraId="7D0C116C" w14:textId="1F64FFFD" w:rsidR="00DE2AA1" w:rsidRDefault="00AE4D0E" w:rsidP="00657F62">
      <w:pPr>
        <w:pStyle w:val="Listeafsnit"/>
        <w:numPr>
          <w:ilvl w:val="0"/>
          <w:numId w:val="24"/>
        </w:numPr>
        <w:spacing w:after="160" w:line="259" w:lineRule="auto"/>
        <w:rPr>
          <w:color w:val="auto"/>
        </w:rPr>
      </w:pPr>
      <w:bookmarkStart w:id="21" w:name="_Hlk80624738"/>
      <w:r>
        <w:rPr>
          <w:color w:val="auto"/>
        </w:rPr>
        <w:t>Indgå a</w:t>
      </w:r>
      <w:r w:rsidR="00F17876">
        <w:rPr>
          <w:color w:val="auto"/>
        </w:rPr>
        <w:t>ftale med Toldstyrelsen om onboarding</w:t>
      </w:r>
    </w:p>
    <w:bookmarkEnd w:id="21"/>
    <w:p w14:paraId="322A1EBB" w14:textId="42268DA8" w:rsidR="00DE2AA1" w:rsidRDefault="00DE2AA1" w:rsidP="00657F62">
      <w:pPr>
        <w:pStyle w:val="Listeafsnit"/>
        <w:numPr>
          <w:ilvl w:val="0"/>
          <w:numId w:val="24"/>
        </w:numPr>
        <w:spacing w:after="160" w:line="259" w:lineRule="auto"/>
        <w:rPr>
          <w:color w:val="auto"/>
        </w:rPr>
      </w:pPr>
      <w:r>
        <w:rPr>
          <w:color w:val="auto"/>
        </w:rPr>
        <w:t>Teknisk implementering</w:t>
      </w:r>
      <w:r w:rsidR="002C1C9E">
        <w:rPr>
          <w:color w:val="auto"/>
        </w:rPr>
        <w:t xml:space="preserve"> som omfatter følgende </w:t>
      </w:r>
      <w:r w:rsidR="00C95C5D">
        <w:rPr>
          <w:color w:val="auto"/>
        </w:rPr>
        <w:t>faser</w:t>
      </w:r>
      <w:r w:rsidR="00C03BF1">
        <w:rPr>
          <w:color w:val="auto"/>
        </w:rPr>
        <w:t>:</w:t>
      </w:r>
    </w:p>
    <w:p w14:paraId="0F27251F" w14:textId="541DB7B4" w:rsidR="00DE2AA1" w:rsidRDefault="00DE2AA1" w:rsidP="00657F62">
      <w:pPr>
        <w:pStyle w:val="Listeafsnit"/>
        <w:numPr>
          <w:ilvl w:val="1"/>
          <w:numId w:val="23"/>
        </w:numPr>
        <w:spacing w:after="160" w:line="259" w:lineRule="auto"/>
        <w:rPr>
          <w:color w:val="auto"/>
        </w:rPr>
      </w:pPr>
      <w:r>
        <w:rPr>
          <w:color w:val="auto"/>
        </w:rPr>
        <w:t>Skab forbindelse</w:t>
      </w:r>
      <w:r w:rsidR="00906D3F">
        <w:rPr>
          <w:color w:val="auto"/>
        </w:rPr>
        <w:t xml:space="preserve"> til AS4-gateway</w:t>
      </w:r>
      <w:r w:rsidR="00DE2B59">
        <w:rPr>
          <w:color w:val="auto"/>
        </w:rPr>
        <w:t xml:space="preserve"> </w:t>
      </w:r>
    </w:p>
    <w:p w14:paraId="11DBC289" w14:textId="5E49BC7C" w:rsidR="00DE2AA1" w:rsidRDefault="00DE2AA1" w:rsidP="00657F62">
      <w:pPr>
        <w:pStyle w:val="Listeafsnit"/>
        <w:numPr>
          <w:ilvl w:val="1"/>
          <w:numId w:val="23"/>
        </w:numPr>
        <w:spacing w:after="160" w:line="259" w:lineRule="auto"/>
        <w:rPr>
          <w:color w:val="auto"/>
        </w:rPr>
      </w:pPr>
      <w:r>
        <w:rPr>
          <w:color w:val="auto"/>
        </w:rPr>
        <w:t>Indsend syntaksvalid angivelse</w:t>
      </w:r>
    </w:p>
    <w:p w14:paraId="4DD0D5C9" w14:textId="7A7F7550" w:rsidR="00DE2AA1" w:rsidRDefault="00DE2AA1" w:rsidP="00657F62">
      <w:pPr>
        <w:pStyle w:val="Listeafsnit"/>
        <w:numPr>
          <w:ilvl w:val="1"/>
          <w:numId w:val="23"/>
        </w:numPr>
        <w:spacing w:after="160" w:line="259" w:lineRule="auto"/>
        <w:rPr>
          <w:color w:val="auto"/>
        </w:rPr>
      </w:pPr>
      <w:r>
        <w:rPr>
          <w:color w:val="auto"/>
        </w:rPr>
        <w:t xml:space="preserve">Udtræk </w:t>
      </w:r>
      <w:r w:rsidR="00A56773">
        <w:rPr>
          <w:color w:val="auto"/>
        </w:rPr>
        <w:t>notifikationer</w:t>
      </w:r>
    </w:p>
    <w:p w14:paraId="231C32ED" w14:textId="153F07D4" w:rsidR="00DE2AA1" w:rsidRDefault="00DE2AA1" w:rsidP="00657F62">
      <w:pPr>
        <w:pStyle w:val="Listeafsnit"/>
        <w:numPr>
          <w:ilvl w:val="1"/>
          <w:numId w:val="23"/>
        </w:numPr>
        <w:spacing w:after="160" w:line="259" w:lineRule="auto"/>
        <w:rPr>
          <w:color w:val="auto"/>
        </w:rPr>
      </w:pPr>
      <w:r>
        <w:rPr>
          <w:color w:val="auto"/>
        </w:rPr>
        <w:t xml:space="preserve">Håndter fejl og </w:t>
      </w:r>
      <w:proofErr w:type="spellStart"/>
      <w:r>
        <w:rPr>
          <w:color w:val="auto"/>
        </w:rPr>
        <w:t>warnings</w:t>
      </w:r>
      <w:proofErr w:type="spellEnd"/>
    </w:p>
    <w:p w14:paraId="2E1C0717" w14:textId="730566C8" w:rsidR="00DE2AA1" w:rsidRDefault="00DE2AA1" w:rsidP="00657F62">
      <w:pPr>
        <w:pStyle w:val="Listeafsnit"/>
        <w:numPr>
          <w:ilvl w:val="1"/>
          <w:numId w:val="23"/>
        </w:numPr>
        <w:spacing w:after="160" w:line="259" w:lineRule="auto"/>
        <w:rPr>
          <w:color w:val="auto"/>
        </w:rPr>
      </w:pPr>
      <w:r>
        <w:rPr>
          <w:color w:val="auto"/>
        </w:rPr>
        <w:t>Kør test med bredde</w:t>
      </w:r>
    </w:p>
    <w:p w14:paraId="3144FEEB" w14:textId="521EC1B8" w:rsidR="00BA311E" w:rsidRPr="00BA311E" w:rsidRDefault="00DE2AA1" w:rsidP="00BA311E">
      <w:pPr>
        <w:pStyle w:val="Listeafsnit"/>
        <w:numPr>
          <w:ilvl w:val="1"/>
          <w:numId w:val="23"/>
        </w:numPr>
        <w:spacing w:after="160" w:line="259" w:lineRule="auto"/>
        <w:rPr>
          <w:color w:val="auto"/>
        </w:rPr>
      </w:pPr>
      <w:r>
        <w:rPr>
          <w:color w:val="auto"/>
        </w:rPr>
        <w:t>Implementer støttefunktioner</w:t>
      </w:r>
    </w:p>
    <w:p w14:paraId="47AFFDE3" w14:textId="728FBB5C" w:rsidR="0049249C" w:rsidRDefault="00FA3822" w:rsidP="0049249C">
      <w:pPr>
        <w:pStyle w:val="Listeafsnit"/>
        <w:numPr>
          <w:ilvl w:val="0"/>
          <w:numId w:val="24"/>
        </w:numPr>
        <w:spacing w:after="160" w:line="259" w:lineRule="auto"/>
        <w:rPr>
          <w:color w:val="auto"/>
        </w:rPr>
      </w:pPr>
      <w:r>
        <w:rPr>
          <w:color w:val="auto"/>
        </w:rPr>
        <w:t xml:space="preserve">Brugeradgang til </w:t>
      </w:r>
      <w:r w:rsidR="005C3E61">
        <w:rPr>
          <w:color w:val="auto"/>
        </w:rPr>
        <w:t>Toldsystemet</w:t>
      </w:r>
      <w:r>
        <w:rPr>
          <w:color w:val="auto"/>
        </w:rPr>
        <w:t>s online brugergrænseflade</w:t>
      </w:r>
    </w:p>
    <w:p w14:paraId="42332B30" w14:textId="43C295B3" w:rsidR="002703D8" w:rsidRPr="0068292B" w:rsidRDefault="007F2DAB" w:rsidP="0068292B">
      <w:pPr>
        <w:pStyle w:val="Listeafsnit"/>
        <w:numPr>
          <w:ilvl w:val="0"/>
          <w:numId w:val="24"/>
        </w:numPr>
        <w:spacing w:after="160" w:line="259" w:lineRule="auto"/>
        <w:rPr>
          <w:color w:val="auto"/>
        </w:rPr>
      </w:pPr>
      <w:r>
        <w:rPr>
          <w:color w:val="auto"/>
        </w:rPr>
        <w:t>Fejlrettelser</w:t>
      </w:r>
    </w:p>
    <w:p w14:paraId="3A630120" w14:textId="79EC2533" w:rsidR="008A0578" w:rsidRPr="00D375C0" w:rsidRDefault="008A0578" w:rsidP="00D375C0">
      <w:pPr>
        <w:pStyle w:val="Overskrift2"/>
      </w:pPr>
      <w:bookmarkStart w:id="22" w:name="_Toc80608958"/>
      <w:bookmarkStart w:id="23" w:name="_Toc80609457"/>
      <w:bookmarkStart w:id="24" w:name="_Toc80609548"/>
      <w:bookmarkStart w:id="25" w:name="_Toc80609949"/>
      <w:bookmarkStart w:id="26" w:name="_Toc82454271"/>
      <w:r w:rsidRPr="00D375C0">
        <w:t>Tidsestimering</w:t>
      </w:r>
      <w:bookmarkEnd w:id="22"/>
      <w:bookmarkEnd w:id="23"/>
      <w:bookmarkEnd w:id="24"/>
      <w:bookmarkEnd w:id="25"/>
      <w:bookmarkEnd w:id="26"/>
    </w:p>
    <w:p w14:paraId="4A92E717" w14:textId="761339B2" w:rsidR="008A0578" w:rsidRDefault="009506C3" w:rsidP="008A0578">
      <w:r>
        <w:t xml:space="preserve">Onboarding til brug af </w:t>
      </w:r>
      <w:r w:rsidR="005C3E61">
        <w:t>Toldsystemet</w:t>
      </w:r>
      <w:r>
        <w:t xml:space="preserve"> </w:t>
      </w:r>
      <w:r w:rsidR="00B54EB6">
        <w:t xml:space="preserve">er mere end en it-implementering. Nye angivelsestyper og regler betyder </w:t>
      </w:r>
      <w:r w:rsidR="00440799">
        <w:t>også ændrede processer for virksomheden i øvrigt</w:t>
      </w:r>
      <w:r w:rsidR="00533BE2">
        <w:t xml:space="preserve">, hvilket er vigtigt at være opmærksom på. </w:t>
      </w:r>
      <w:r w:rsidR="008A0578">
        <w:t>Det er estimeret</w:t>
      </w:r>
      <w:r w:rsidR="00754D55">
        <w:t>,</w:t>
      </w:r>
      <w:r w:rsidR="008A0578">
        <w:t xml:space="preserve"> at </w:t>
      </w:r>
      <w:r w:rsidR="001D6F30">
        <w:t>der</w:t>
      </w:r>
      <w:r w:rsidR="008A0578">
        <w:t xml:space="preserve"> skal påregne</w:t>
      </w:r>
      <w:r w:rsidR="001D6F30">
        <w:t>s</w:t>
      </w:r>
      <w:r w:rsidR="008A0578">
        <w:t xml:space="preserve"> at det vil tage ca. tre måneder at gennemføre disse trin</w:t>
      </w:r>
      <w:r w:rsidR="00440799">
        <w:t xml:space="preserve"> i den tekniske onboarding</w:t>
      </w:r>
      <w:r w:rsidR="008A0578">
        <w:t xml:space="preserve">. Det anbefales især, at der afsættes god tid til at teste. Forløbet kan dog sagtens være længere, hvis der er mange angivelsestyper, der skal implementeres. </w:t>
      </w:r>
    </w:p>
    <w:p w14:paraId="5B67CCFE" w14:textId="77777777" w:rsidR="005549DF" w:rsidRPr="00D375C0" w:rsidRDefault="005549DF" w:rsidP="00D375C0">
      <w:pPr>
        <w:pStyle w:val="Overskrift2"/>
      </w:pPr>
      <w:bookmarkStart w:id="27" w:name="_Toc80608959"/>
      <w:bookmarkStart w:id="28" w:name="_Toc80609458"/>
      <w:bookmarkStart w:id="29" w:name="_Toc80609549"/>
      <w:bookmarkStart w:id="30" w:name="_Toc80609950"/>
      <w:bookmarkStart w:id="31" w:name="_Toc82454272"/>
      <w:r w:rsidRPr="00D375C0">
        <w:lastRenderedPageBreak/>
        <w:t>Baggrund</w:t>
      </w:r>
      <w:bookmarkEnd w:id="27"/>
      <w:bookmarkEnd w:id="28"/>
      <w:bookmarkEnd w:id="29"/>
      <w:bookmarkEnd w:id="30"/>
      <w:bookmarkEnd w:id="31"/>
    </w:p>
    <w:p w14:paraId="7F5CCC3A" w14:textId="515C1588" w:rsidR="000A5C5D" w:rsidRDefault="006421A7" w:rsidP="006421A7">
      <w:r w:rsidRPr="00E46976">
        <w:t>Alle EU-lande skal leve op til en ny forordning på toldområdet</w:t>
      </w:r>
      <w:r w:rsidR="00424EB4">
        <w:t>,</w:t>
      </w:r>
      <w:r w:rsidR="00EF5418">
        <w:t xml:space="preserve"> også kendt som </w:t>
      </w:r>
      <w:r w:rsidR="003E5AE2">
        <w:t>EU</w:t>
      </w:r>
      <w:r w:rsidR="001F385E">
        <w:t>-</w:t>
      </w:r>
      <w:r w:rsidR="009A7131">
        <w:t>told</w:t>
      </w:r>
      <w:r w:rsidR="00F67355">
        <w:t>ko</w:t>
      </w:r>
      <w:r w:rsidR="004E62D1">
        <w:t>dekse</w:t>
      </w:r>
      <w:r w:rsidR="00222936">
        <w:t>t</w:t>
      </w:r>
      <w:r w:rsidR="00402296">
        <w:t xml:space="preserve"> (EUTK)</w:t>
      </w:r>
      <w:r w:rsidR="00B566B8">
        <w:t>.</w:t>
      </w:r>
      <w:r w:rsidR="00466904">
        <w:t xml:space="preserve"> </w:t>
      </w:r>
      <w:r w:rsidR="00463139">
        <w:t>M</w:t>
      </w:r>
      <w:r w:rsidRPr="00E46976">
        <w:t>ålet</w:t>
      </w:r>
      <w:r w:rsidR="00463139">
        <w:t xml:space="preserve"> med EUTK er</w:t>
      </w:r>
      <w:r w:rsidRPr="00E46976">
        <w:t xml:space="preserve"> at </w:t>
      </w:r>
      <w:r w:rsidR="00C800F8">
        <w:t>opnå</w:t>
      </w:r>
      <w:r w:rsidRPr="00E46976">
        <w:t xml:space="preserve"> bedre og mere ensartet kvalitet i den europæiske toldbehandling. </w:t>
      </w:r>
    </w:p>
    <w:p w14:paraId="54B2E250" w14:textId="77777777" w:rsidR="00466904" w:rsidRDefault="00466904" w:rsidP="006421A7"/>
    <w:p w14:paraId="4B40ECDC" w14:textId="62DA998E" w:rsidR="006C0CC5" w:rsidRDefault="006421A7" w:rsidP="006421A7">
      <w:r w:rsidRPr="00E46976">
        <w:t xml:space="preserve">I Danmark betyder det, at de eksisterende </w:t>
      </w:r>
      <w:r w:rsidR="00B04586">
        <w:t>IT</w:t>
      </w:r>
      <w:r w:rsidRPr="00E46976">
        <w:t>-systemer for told skal udskiftes. </w:t>
      </w:r>
      <w:r w:rsidR="00861E80">
        <w:t xml:space="preserve">De nye </w:t>
      </w:r>
      <w:r w:rsidRPr="00E46976">
        <w:t>IT-systeme</w:t>
      </w:r>
      <w:r w:rsidR="00466904">
        <w:t>r</w:t>
      </w:r>
      <w:r w:rsidRPr="00E46976">
        <w:t xml:space="preserve"> bliver sat i drift frem mod 2025, og ligesom resten af EU-landene, følger Danmark EU’s </w:t>
      </w:r>
      <w:proofErr w:type="spellStart"/>
      <w:r w:rsidRPr="00D97BF1">
        <w:rPr>
          <w:i/>
          <w:iCs/>
        </w:rPr>
        <w:t>Multi</w:t>
      </w:r>
      <w:proofErr w:type="spellEnd"/>
      <w:r w:rsidR="00EE015F">
        <w:rPr>
          <w:i/>
          <w:iCs/>
        </w:rPr>
        <w:t xml:space="preserve"> </w:t>
      </w:r>
      <w:proofErr w:type="spellStart"/>
      <w:r w:rsidRPr="00D97BF1">
        <w:rPr>
          <w:i/>
          <w:iCs/>
        </w:rPr>
        <w:t>Annual</w:t>
      </w:r>
      <w:proofErr w:type="spellEnd"/>
      <w:r w:rsidRPr="00D97BF1">
        <w:rPr>
          <w:i/>
          <w:iCs/>
        </w:rPr>
        <w:t> Strategic Plan</w:t>
      </w:r>
      <w:r w:rsidRPr="00E46976">
        <w:t xml:space="preserve"> (MASP)</w:t>
      </w:r>
      <w:r w:rsidR="00466904">
        <w:t xml:space="preserve"> </w:t>
      </w:r>
      <w:r w:rsidRPr="00E46976">
        <w:t>for</w:t>
      </w:r>
      <w:r w:rsidR="00466904">
        <w:t>,</w:t>
      </w:r>
      <w:r w:rsidRPr="00E46976">
        <w:t xml:space="preserve"> hvornår de enkelte toldsystemer skal idriftsættes. </w:t>
      </w:r>
    </w:p>
    <w:p w14:paraId="76FE62CB" w14:textId="77777777" w:rsidR="009324B2" w:rsidRDefault="009324B2" w:rsidP="006421A7"/>
    <w:p w14:paraId="51C1F92A" w14:textId="12C42A12" w:rsidR="00DB244F" w:rsidRDefault="006421A7" w:rsidP="006421A7">
      <w:r w:rsidRPr="00E46976">
        <w:t>Det første system, som idriftsættes</w:t>
      </w:r>
      <w:r w:rsidR="00EE015F">
        <w:t>,</w:t>
      </w:r>
      <w:r w:rsidRPr="00E46976">
        <w:t xml:space="preserve"> er </w:t>
      </w:r>
      <w:r w:rsidR="005C3E61">
        <w:t>Toldsystemet</w:t>
      </w:r>
      <w:r w:rsidRPr="00E46976">
        <w:t>. Den første release for pro</w:t>
      </w:r>
      <w:r w:rsidR="009324B2">
        <w:t>grammet</w:t>
      </w:r>
      <w:r w:rsidR="00EC0E33">
        <w:t xml:space="preserve"> var den </w:t>
      </w:r>
      <w:r w:rsidRPr="00E46976">
        <w:t xml:space="preserve">nye </w:t>
      </w:r>
      <w:r w:rsidRPr="00C8476C">
        <w:rPr>
          <w:i/>
          <w:iCs/>
        </w:rPr>
        <w:t>e-handelsløsning (H7)</w:t>
      </w:r>
      <w:r w:rsidR="00B634EB">
        <w:t>.</w:t>
      </w:r>
      <w:r w:rsidR="00861ED0">
        <w:t xml:space="preserve"> </w:t>
      </w:r>
    </w:p>
    <w:p w14:paraId="4337FB04" w14:textId="7710921A" w:rsidR="00861ED0" w:rsidRDefault="00861ED0" w:rsidP="006421A7">
      <w:r>
        <w:t>D</w:t>
      </w:r>
      <w:r w:rsidR="006421A7" w:rsidRPr="00E46976">
        <w:t>ernæst følger</w:t>
      </w:r>
      <w:r>
        <w:t>:</w:t>
      </w:r>
    </w:p>
    <w:p w14:paraId="3BFE6415" w14:textId="0AEBC3EA" w:rsidR="00861ED0" w:rsidRDefault="00861ED0" w:rsidP="00A85D4C">
      <w:pPr>
        <w:pStyle w:val="Listeafsnit"/>
        <w:numPr>
          <w:ilvl w:val="0"/>
          <w:numId w:val="16"/>
        </w:numPr>
      </w:pPr>
      <w:r>
        <w:rPr>
          <w:i/>
          <w:iCs/>
        </w:rPr>
        <w:t>F</w:t>
      </w:r>
      <w:r w:rsidR="006421A7" w:rsidRPr="00861ED0">
        <w:rPr>
          <w:i/>
          <w:iCs/>
        </w:rPr>
        <w:t>ri omsætning</w:t>
      </w:r>
    </w:p>
    <w:p w14:paraId="72CC980E" w14:textId="768699E6" w:rsidR="00861ED0" w:rsidRDefault="00861ED0" w:rsidP="00A85D4C">
      <w:pPr>
        <w:pStyle w:val="Listeafsnit"/>
        <w:numPr>
          <w:ilvl w:val="0"/>
          <w:numId w:val="16"/>
        </w:numPr>
      </w:pPr>
      <w:r>
        <w:rPr>
          <w:i/>
          <w:iCs/>
        </w:rPr>
        <w:t>S</w:t>
      </w:r>
      <w:r w:rsidR="006421A7" w:rsidRPr="00861ED0">
        <w:rPr>
          <w:i/>
          <w:iCs/>
        </w:rPr>
        <w:t>ærlige procedurer</w:t>
      </w:r>
      <w:r w:rsidR="006421A7" w:rsidRPr="00E46976">
        <w:t>  </w:t>
      </w:r>
    </w:p>
    <w:p w14:paraId="435ADD1D" w14:textId="77777777" w:rsidR="00D85030" w:rsidRPr="00D85030" w:rsidRDefault="00861ED0" w:rsidP="00A85D4C">
      <w:pPr>
        <w:pStyle w:val="Listeafsnit"/>
        <w:numPr>
          <w:ilvl w:val="0"/>
          <w:numId w:val="16"/>
        </w:numPr>
      </w:pPr>
      <w:r>
        <w:rPr>
          <w:i/>
          <w:iCs/>
        </w:rPr>
        <w:t>M</w:t>
      </w:r>
      <w:r w:rsidR="006421A7" w:rsidRPr="00861ED0">
        <w:rPr>
          <w:i/>
          <w:iCs/>
        </w:rPr>
        <w:t>idlertidig opbevaring </w:t>
      </w:r>
    </w:p>
    <w:p w14:paraId="4D11EB15" w14:textId="15BC3A64" w:rsidR="006421A7" w:rsidRDefault="00D85030" w:rsidP="00D85030">
      <w:r>
        <w:t>P</w:t>
      </w:r>
      <w:r w:rsidR="006421A7" w:rsidRPr="00E46976">
        <w:t xml:space="preserve">lanlagt idriftsættelse </w:t>
      </w:r>
      <w:r w:rsidR="007F413F">
        <w:t xml:space="preserve">for disse releases er </w:t>
      </w:r>
      <w:r w:rsidR="00EE015F">
        <w:t>ultimo</w:t>
      </w:r>
      <w:r w:rsidR="006421A7" w:rsidRPr="00E46976">
        <w:t xml:space="preserve"> 2022.  </w:t>
      </w:r>
      <w:r w:rsidR="006421A7">
        <w:t xml:space="preserve"> </w:t>
      </w:r>
    </w:p>
    <w:p w14:paraId="7C03DF89" w14:textId="77777777" w:rsidR="00C2171C" w:rsidRDefault="00C2171C" w:rsidP="00C2171C">
      <w:pPr>
        <w:pStyle w:val="Overskrift3"/>
      </w:pPr>
      <w:bookmarkStart w:id="32" w:name="_Toc80608960"/>
      <w:bookmarkStart w:id="33" w:name="_Toc80609459"/>
      <w:bookmarkStart w:id="34" w:name="_Toc80609550"/>
      <w:bookmarkStart w:id="35" w:name="_Toc80609951"/>
      <w:bookmarkStart w:id="36" w:name="_Toc82454273"/>
      <w:r>
        <w:t>Overblik over Toldsystemets releases</w:t>
      </w:r>
      <w:bookmarkEnd w:id="32"/>
      <w:bookmarkEnd w:id="33"/>
      <w:bookmarkEnd w:id="34"/>
      <w:bookmarkEnd w:id="35"/>
      <w:bookmarkEnd w:id="36"/>
      <w:r>
        <w:t xml:space="preserve"> </w:t>
      </w:r>
    </w:p>
    <w:p w14:paraId="3BA38581" w14:textId="77777777" w:rsidR="00C2171C" w:rsidRDefault="00C2171C" w:rsidP="00C2171C">
      <w:pPr>
        <w:spacing w:after="160" w:line="259" w:lineRule="auto"/>
      </w:pPr>
      <w:r>
        <w:rPr>
          <w:noProof/>
        </w:rPr>
        <w:drawing>
          <wp:inline distT="0" distB="0" distL="0" distR="0" wp14:anchorId="4E37ADEF" wp14:editId="491899D7">
            <wp:extent cx="5700997" cy="781050"/>
            <wp:effectExtent l="0" t="0" r="0" b="0"/>
            <wp:docPr id="6" name="Billede 6"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bord&#10;&#10;Automatisk genereret beskrivels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09540" cy="782220"/>
                    </a:xfrm>
                    <a:prstGeom prst="rect">
                      <a:avLst/>
                    </a:prstGeom>
                  </pic:spPr>
                </pic:pic>
              </a:graphicData>
            </a:graphic>
          </wp:inline>
        </w:drawing>
      </w:r>
    </w:p>
    <w:p w14:paraId="0B456DB9" w14:textId="77777777" w:rsidR="00C2171C" w:rsidRDefault="00C2171C" w:rsidP="00C2171C">
      <w:pPr>
        <w:spacing w:after="160" w:line="259" w:lineRule="auto"/>
      </w:pPr>
    </w:p>
    <w:p w14:paraId="018F0D1B" w14:textId="77777777" w:rsidR="00C2171C" w:rsidRPr="008543E2" w:rsidRDefault="00C2171C" w:rsidP="00C2171C">
      <w:pPr>
        <w:rPr>
          <w:b/>
          <w:bCs/>
        </w:rPr>
      </w:pPr>
      <w:r>
        <w:rPr>
          <w:b/>
          <w:bCs/>
        </w:rPr>
        <w:t>Release 1 – Import H7</w:t>
      </w:r>
    </w:p>
    <w:p w14:paraId="67F66F71" w14:textId="5C019AC4" w:rsidR="00C2171C" w:rsidRDefault="00C2171C" w:rsidP="00C2171C">
      <w:r>
        <w:t xml:space="preserve">Release 1 trådte i kraft den 1. juli 2021 og omfattede angivelsestyperne H7 og I2. For at se mere om H7 angivelsen gå til </w:t>
      </w:r>
      <w:r w:rsidR="00357E68" w:rsidRPr="008C7964">
        <w:rPr>
          <w:i/>
          <w:iCs/>
        </w:rPr>
        <w:t>Beskrivelse af angivelsestyper</w:t>
      </w:r>
      <w:r>
        <w:t xml:space="preserve">. </w:t>
      </w:r>
    </w:p>
    <w:p w14:paraId="741E2973" w14:textId="77777777" w:rsidR="00C2171C" w:rsidRDefault="00C2171C" w:rsidP="00C2171C"/>
    <w:p w14:paraId="44291F8E" w14:textId="77777777" w:rsidR="00C2171C" w:rsidRDefault="00C2171C" w:rsidP="00C2171C">
      <w:pPr>
        <w:rPr>
          <w:b/>
          <w:bCs/>
        </w:rPr>
      </w:pPr>
      <w:r>
        <w:rPr>
          <w:b/>
          <w:bCs/>
        </w:rPr>
        <w:t>Release 2 – Import øvrige angivelser</w:t>
      </w:r>
    </w:p>
    <w:p w14:paraId="78AC714F" w14:textId="23A842CC" w:rsidR="00C2171C" w:rsidRPr="004C3C40" w:rsidRDefault="00C2171C" w:rsidP="00C2171C">
      <w:r>
        <w:t xml:space="preserve">Release 2 træder i kraft </w:t>
      </w:r>
      <w:r w:rsidR="00EE015F">
        <w:t>ultimo</w:t>
      </w:r>
      <w:r>
        <w:t xml:space="preserve"> 2022. Releasen omfatter angivelsestyperne H1/H2/H3/H4/H5/H6, I1 og G3/G4/G5 angivelserne. Det vil også være muligt at bruge MIO og MIG fra dette tidspunkt.</w:t>
      </w:r>
    </w:p>
    <w:p w14:paraId="0A83E507" w14:textId="77777777" w:rsidR="00C2171C" w:rsidRDefault="00C2171C" w:rsidP="00C2171C">
      <w:pPr>
        <w:rPr>
          <w:b/>
          <w:bCs/>
        </w:rPr>
      </w:pPr>
    </w:p>
    <w:p w14:paraId="00F604CE" w14:textId="77777777" w:rsidR="00C2171C" w:rsidRPr="00D2189B" w:rsidRDefault="00C2171C" w:rsidP="00C2171C">
      <w:pPr>
        <w:rPr>
          <w:b/>
          <w:bCs/>
        </w:rPr>
      </w:pPr>
      <w:r>
        <w:rPr>
          <w:b/>
          <w:bCs/>
        </w:rPr>
        <w:t>Release 3 – Eksport og EU-forsendelse</w:t>
      </w:r>
    </w:p>
    <w:p w14:paraId="7922FC58" w14:textId="6B16C785" w:rsidR="00C2171C" w:rsidRDefault="00C2171C" w:rsidP="00C2171C">
      <w:pPr>
        <w:spacing w:after="160" w:line="259" w:lineRule="auto"/>
      </w:pPr>
      <w:r>
        <w:t xml:space="preserve">Release 3 træder i kraft den </w:t>
      </w:r>
      <w:r w:rsidR="00B43C99">
        <w:t>1. december 2023</w:t>
      </w:r>
      <w:r>
        <w:t xml:space="preserve"> som omfatter angivelser vedrørende eksport og EU-forsendelse (transit).</w:t>
      </w:r>
    </w:p>
    <w:p w14:paraId="28AEC18E" w14:textId="77777777" w:rsidR="00C2171C" w:rsidRPr="006421A7" w:rsidRDefault="00C2171C" w:rsidP="006421A7"/>
    <w:p w14:paraId="02022D9A" w14:textId="4D7DDDEB" w:rsidR="005549DF" w:rsidRDefault="008E34F6" w:rsidP="008E0470">
      <w:pPr>
        <w:spacing w:after="160" w:line="259" w:lineRule="auto"/>
      </w:pPr>
      <w:r>
        <w:t>For mere information</w:t>
      </w:r>
      <w:r w:rsidR="00DB244F">
        <w:t>,</w:t>
      </w:r>
      <w:r>
        <w:t xml:space="preserve"> </w:t>
      </w:r>
      <w:r w:rsidR="00A05151">
        <w:t xml:space="preserve">se denne side på skat.dk </w:t>
      </w:r>
      <w:hyperlink r:id="rId18" w:history="1">
        <w:r w:rsidR="001A0EDA" w:rsidRPr="00394234">
          <w:rPr>
            <w:rStyle w:val="Hyperlink"/>
          </w:rPr>
          <w:t>https://www.toldst.dk/nye-systemer/</w:t>
        </w:r>
      </w:hyperlink>
    </w:p>
    <w:p w14:paraId="5E90044A" w14:textId="77777777" w:rsidR="001A0EDA" w:rsidRDefault="001A0EDA" w:rsidP="008E0470">
      <w:pPr>
        <w:spacing w:after="160" w:line="259" w:lineRule="auto"/>
        <w:rPr>
          <w:color w:val="0000FF"/>
          <w:u w:val="single"/>
        </w:rPr>
      </w:pPr>
    </w:p>
    <w:p w14:paraId="012AA1C2" w14:textId="669E9DD1" w:rsidR="00C0450A" w:rsidRDefault="00C0450A">
      <w:pPr>
        <w:spacing w:after="0"/>
        <w:contextualSpacing w:val="0"/>
        <w:rPr>
          <w:color w:val="0000FF"/>
          <w:u w:val="single"/>
        </w:rPr>
      </w:pPr>
      <w:r>
        <w:rPr>
          <w:color w:val="0000FF"/>
          <w:u w:val="single"/>
        </w:rPr>
        <w:br w:type="page"/>
      </w:r>
    </w:p>
    <w:p w14:paraId="18D6DEEC" w14:textId="59989BFF" w:rsidR="00295BE4" w:rsidRDefault="00295BE4" w:rsidP="00EA4980">
      <w:pPr>
        <w:pStyle w:val="Overskrift1"/>
        <w:ind w:right="878"/>
        <w:rPr>
          <w:color w:val="auto"/>
        </w:rPr>
      </w:pPr>
      <w:bookmarkStart w:id="37" w:name="_Toc80608961"/>
      <w:bookmarkStart w:id="38" w:name="_Toc80609460"/>
      <w:bookmarkStart w:id="39" w:name="_Toc80609551"/>
      <w:bookmarkStart w:id="40" w:name="_Toc80609952"/>
      <w:bookmarkStart w:id="41" w:name="_Toc82454274"/>
      <w:r>
        <w:rPr>
          <w:color w:val="auto"/>
        </w:rPr>
        <w:lastRenderedPageBreak/>
        <w:t>Overordnet system</w:t>
      </w:r>
      <w:r w:rsidR="00EA4980">
        <w:rPr>
          <w:color w:val="auto"/>
        </w:rPr>
        <w:t>-</w:t>
      </w:r>
      <w:r>
        <w:rPr>
          <w:color w:val="auto"/>
        </w:rPr>
        <w:t>beskrivelse</w:t>
      </w:r>
      <w:bookmarkEnd w:id="41"/>
    </w:p>
    <w:p w14:paraId="01096045" w14:textId="007DC056" w:rsidR="00077C78" w:rsidRPr="00ED2EEC" w:rsidRDefault="00077C78" w:rsidP="00BF7F2F">
      <w:pPr>
        <w:pStyle w:val="Overskrift2"/>
      </w:pPr>
      <w:bookmarkStart w:id="42" w:name="_Toc82454275"/>
      <w:r>
        <w:t xml:space="preserve">Sammenhæng mellem </w:t>
      </w:r>
      <w:r w:rsidR="00321000">
        <w:t>system-</w:t>
      </w:r>
      <w:r w:rsidR="007C2550">
        <w:t>til-</w:t>
      </w:r>
      <w:r w:rsidR="00321000">
        <w:t>system</w:t>
      </w:r>
      <w:r>
        <w:t xml:space="preserve">løsning og </w:t>
      </w:r>
      <w:r w:rsidR="005C3E61">
        <w:t>Toldsystemet</w:t>
      </w:r>
      <w:r w:rsidR="00E67147">
        <w:t>s</w:t>
      </w:r>
      <w:r>
        <w:t xml:space="preserve"> brugergrænseflade</w:t>
      </w:r>
      <w:bookmarkEnd w:id="42"/>
    </w:p>
    <w:p w14:paraId="75D4F1EE" w14:textId="461B530F" w:rsidR="003B2A35" w:rsidRDefault="003B2A35" w:rsidP="003B2A35">
      <w:pPr>
        <w:pStyle w:val="Opstilling-punkttegn"/>
        <w:numPr>
          <w:ilvl w:val="0"/>
          <w:numId w:val="0"/>
        </w:numPr>
      </w:pPr>
      <w:r>
        <w:t xml:space="preserve">Det nye toldsystem </w:t>
      </w:r>
      <w:r w:rsidR="005C3E61">
        <w:t>Toldsystemet</w:t>
      </w:r>
      <w:r w:rsidR="00E67147">
        <w:t xml:space="preserve"> </w:t>
      </w:r>
      <w:r>
        <w:t>kan tilgås enten via virksomhedens ege</w:t>
      </w:r>
      <w:r w:rsidR="004B4EE6">
        <w:t>t</w:t>
      </w:r>
      <w:r>
        <w:t xml:space="preserve"> </w:t>
      </w:r>
      <w:r w:rsidR="00E06173">
        <w:t>tol</w:t>
      </w:r>
      <w:r w:rsidR="004B4EE6">
        <w:t>dsystem</w:t>
      </w:r>
      <w:r w:rsidR="00B54988">
        <w:t>,</w:t>
      </w:r>
      <w:r>
        <w:t xml:space="preserve"> </w:t>
      </w:r>
      <w:r w:rsidR="00321000">
        <w:t>som en system-</w:t>
      </w:r>
      <w:r w:rsidR="007C2550">
        <w:t>til-</w:t>
      </w:r>
      <w:r w:rsidR="00321000">
        <w:t xml:space="preserve">systemløsning </w:t>
      </w:r>
      <w:r>
        <w:t xml:space="preserve">eller via </w:t>
      </w:r>
      <w:r w:rsidR="005C3E61">
        <w:t>Toldsystemet</w:t>
      </w:r>
      <w:r w:rsidR="00E67147">
        <w:t>s</w:t>
      </w:r>
      <w:r>
        <w:t xml:space="preserve"> brugergrænseflade, ligesom det er muligt med det nuværende importsystem. Det er derfor muligt at indsende angivelse på to forskellige måder. Hvis virksomheden ikke laver mange angivelser, vil </w:t>
      </w:r>
      <w:r w:rsidR="005C3E61">
        <w:t>Toldsystemet</w:t>
      </w:r>
      <w:r w:rsidR="00E67147">
        <w:t>s</w:t>
      </w:r>
      <w:r>
        <w:t xml:space="preserve"> brugergrænseflade være den bedste løsning. Se </w:t>
      </w:r>
      <w:r w:rsidR="008C7964" w:rsidRPr="008C7964">
        <w:rPr>
          <w:i/>
          <w:iCs/>
        </w:rPr>
        <w:t>T</w:t>
      </w:r>
      <w:r w:rsidR="007C2550" w:rsidRPr="008C7964">
        <w:rPr>
          <w:i/>
          <w:iCs/>
        </w:rPr>
        <w:t xml:space="preserve">rin 3: Brugeradgang til </w:t>
      </w:r>
      <w:r w:rsidR="005C3E61" w:rsidRPr="008C7964">
        <w:rPr>
          <w:i/>
          <w:iCs/>
        </w:rPr>
        <w:t>Toldsystemet</w:t>
      </w:r>
      <w:r w:rsidR="007C2550" w:rsidRPr="008C7964">
        <w:rPr>
          <w:i/>
          <w:iCs/>
        </w:rPr>
        <w:t>s online brugergrænseflade</w:t>
      </w:r>
      <w:r>
        <w:t xml:space="preserve"> for mere information om brugergrænsefladen. Har virksomheden mange angivelser, vil det være mest hensigtsmæssige at have en </w:t>
      </w:r>
      <w:r w:rsidR="007C2550">
        <w:t xml:space="preserve">system-til-systemløsning </w:t>
      </w:r>
      <w:r>
        <w:t xml:space="preserve">og følge denne </w:t>
      </w:r>
      <w:proofErr w:type="spellStart"/>
      <w:r>
        <w:t>onboardingguide</w:t>
      </w:r>
      <w:proofErr w:type="spellEnd"/>
      <w:r>
        <w:t>.</w:t>
      </w:r>
    </w:p>
    <w:p w14:paraId="76684F02" w14:textId="5CF10C13" w:rsidR="003B2A35" w:rsidRDefault="003B2A35" w:rsidP="003B2A35">
      <w:r>
        <w:t xml:space="preserve">Tegningen nedenfor viser de 2 indgange: </w:t>
      </w:r>
    </w:p>
    <w:p w14:paraId="1AABFDE9" w14:textId="77777777" w:rsidR="003B2A35" w:rsidRDefault="003B2A35" w:rsidP="003B2A35">
      <w:pPr>
        <w:pStyle w:val="Listeafsnit"/>
        <w:numPr>
          <w:ilvl w:val="0"/>
          <w:numId w:val="15"/>
        </w:numPr>
      </w:pPr>
      <w:r>
        <w:t>En rettet mod virksomheder der har få angivelser, som manuelt kan indrapportere via portalløsningens onlinedel</w:t>
      </w:r>
    </w:p>
    <w:p w14:paraId="533882A0" w14:textId="66AA5CBE" w:rsidR="003B2A35" w:rsidRDefault="003B2A35" w:rsidP="003B2A35">
      <w:pPr>
        <w:pStyle w:val="Listeafsnit"/>
        <w:numPr>
          <w:ilvl w:val="0"/>
          <w:numId w:val="15"/>
        </w:numPr>
      </w:pPr>
      <w:r>
        <w:t>En anden til virksomheder med mange angivelser, hvorved en teknisk system-</w:t>
      </w:r>
      <w:r w:rsidR="009B3487">
        <w:t>til-</w:t>
      </w:r>
      <w:r>
        <w:t xml:space="preserve">systemintegration vil sikre strømlinet afsending. </w:t>
      </w:r>
    </w:p>
    <w:p w14:paraId="39F809B2" w14:textId="791AC416" w:rsidR="003B2A35" w:rsidRDefault="00E05F24" w:rsidP="003B2A35">
      <w:r>
        <w:t xml:space="preserve">Udgangspunktet er at alle systemets funktioner kan udføres gennem begge indgange. </w:t>
      </w:r>
      <w:r w:rsidR="006E12C5">
        <w:t>Så i princippet kan v</w:t>
      </w:r>
      <w:r w:rsidR="003B2A35">
        <w:t xml:space="preserve">irksomheden vælge enten at gøre brug af en af indgangene eller begge. Hvis kunden vælger en teknisk integration, vil angivelserne blive sendt igennem </w:t>
      </w:r>
      <w:r w:rsidR="009B3487">
        <w:t xml:space="preserve">en </w:t>
      </w:r>
      <w:r w:rsidR="003B2A35">
        <w:t xml:space="preserve">AS4 gateway ind til </w:t>
      </w:r>
      <w:r w:rsidR="005C3E61">
        <w:t>Toldsystemet</w:t>
      </w:r>
      <w:r w:rsidR="009B3487">
        <w:t xml:space="preserve">s </w:t>
      </w:r>
      <w:proofErr w:type="spellStart"/>
      <w:r w:rsidR="003B2A35">
        <w:t>backend</w:t>
      </w:r>
      <w:r w:rsidR="009B3487">
        <w:t>system</w:t>
      </w:r>
      <w:proofErr w:type="spellEnd"/>
      <w:r w:rsidR="003B2A35">
        <w:t>.</w:t>
      </w:r>
    </w:p>
    <w:p w14:paraId="067A8DF7" w14:textId="697C933D" w:rsidR="006E12C5" w:rsidRDefault="006E12C5" w:rsidP="003B2A35"/>
    <w:p w14:paraId="6B2976AE" w14:textId="5B2D2B24" w:rsidR="006E12C5" w:rsidRPr="007E3159" w:rsidRDefault="006E12C5" w:rsidP="003B2A35">
      <w:r>
        <w:t>Selvom man har en system-</w:t>
      </w:r>
      <w:r w:rsidR="009B3487">
        <w:t>til-</w:t>
      </w:r>
      <w:r w:rsidR="00F963CE">
        <w:t>systemintegration,</w:t>
      </w:r>
      <w:r>
        <w:t xml:space="preserve"> vil </w:t>
      </w:r>
      <w:r w:rsidR="00B81746">
        <w:t xml:space="preserve">man dog ofte også vælge at have adgang til onlinedelen. Om ikke andet for at kunne fremsøge status på angivelser der. </w:t>
      </w:r>
    </w:p>
    <w:p w14:paraId="7B98B5C5" w14:textId="1A188D1B" w:rsidR="003B2A35" w:rsidRDefault="00DD57BC" w:rsidP="003B2A35">
      <w:r>
        <w:rPr>
          <w:noProof/>
        </w:rPr>
        <w:drawing>
          <wp:inline distT="0" distB="0" distL="0" distR="0" wp14:anchorId="213A7B87" wp14:editId="6EF57154">
            <wp:extent cx="5366179" cy="2158365"/>
            <wp:effectExtent l="0" t="0" r="635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80517" cy="2164132"/>
                    </a:xfrm>
                    <a:prstGeom prst="rect">
                      <a:avLst/>
                    </a:prstGeom>
                    <a:noFill/>
                  </pic:spPr>
                </pic:pic>
              </a:graphicData>
            </a:graphic>
          </wp:inline>
        </w:drawing>
      </w:r>
    </w:p>
    <w:p w14:paraId="65CC8C9B" w14:textId="77777777" w:rsidR="003B2A35" w:rsidRDefault="003B2A35" w:rsidP="00077C78">
      <w:pPr>
        <w:pStyle w:val="Opstilling-punkttegn"/>
        <w:numPr>
          <w:ilvl w:val="0"/>
          <w:numId w:val="0"/>
        </w:numPr>
      </w:pPr>
    </w:p>
    <w:p w14:paraId="17B81A44" w14:textId="77777777" w:rsidR="00830980" w:rsidRDefault="00830980" w:rsidP="00830980">
      <w:pPr>
        <w:pStyle w:val="Overskrift2"/>
        <w:ind w:left="567" w:hanging="567"/>
      </w:pPr>
      <w:bookmarkStart w:id="43" w:name="_Toc80608964"/>
      <w:bookmarkStart w:id="44" w:name="_Toc80609463"/>
      <w:bookmarkStart w:id="45" w:name="_Toc80609554"/>
      <w:bookmarkStart w:id="46" w:name="_Toc80609955"/>
      <w:bookmarkStart w:id="47" w:name="_Toc82454276"/>
      <w:r>
        <w:lastRenderedPageBreak/>
        <w:t>Systemsammenhæng med andre systemer</w:t>
      </w:r>
      <w:bookmarkEnd w:id="43"/>
      <w:bookmarkEnd w:id="44"/>
      <w:bookmarkEnd w:id="45"/>
      <w:bookmarkEnd w:id="46"/>
      <w:bookmarkEnd w:id="47"/>
    </w:p>
    <w:p w14:paraId="0CD45489" w14:textId="4900249B" w:rsidR="00830980" w:rsidRDefault="005C3E61" w:rsidP="00830980">
      <w:r>
        <w:t>Toldsystemet</w:t>
      </w:r>
      <w:r w:rsidR="00830980">
        <w:t xml:space="preserve"> har systemsammenhæng med en række andre systemer. Det er vigtigt at forhold</w:t>
      </w:r>
      <w:r w:rsidR="009B3487">
        <w:t>e</w:t>
      </w:r>
      <w:r w:rsidR="00830980">
        <w:t xml:space="preserve"> sig til disse sammenhæng</w:t>
      </w:r>
      <w:r w:rsidR="009B3487">
        <w:t>e</w:t>
      </w:r>
      <w:r w:rsidR="00830980">
        <w:t xml:space="preserve"> og integrationer, da det kan påvirke diverse arbejdsgange.</w:t>
      </w:r>
    </w:p>
    <w:p w14:paraId="04DDEC56" w14:textId="77777777" w:rsidR="00913587" w:rsidRDefault="00913587" w:rsidP="00830980"/>
    <w:p w14:paraId="048E26C2" w14:textId="150ED836" w:rsidR="00830980" w:rsidRPr="00AA1E21" w:rsidRDefault="00913587" w:rsidP="00A21ED8">
      <w:r>
        <w:t xml:space="preserve">Det vigtigste system at være opmærksom på er </w:t>
      </w:r>
      <w:r w:rsidR="00A21ED8">
        <w:t xml:space="preserve">om virksomhedens brug af Manifest systemet påvirkes af de nye angivelsestyper. Dette kan Toldstyrelsen hjælpe med at besvare. </w:t>
      </w:r>
      <w:r w:rsidR="009B3487">
        <w:t>Se kontaktinfo senere.</w:t>
      </w:r>
    </w:p>
    <w:p w14:paraId="5C718770" w14:textId="77777777" w:rsidR="00830980" w:rsidRDefault="00830980" w:rsidP="00830980"/>
    <w:p w14:paraId="0A65BEEA" w14:textId="77777777" w:rsidR="00830980" w:rsidRPr="00FB60BF" w:rsidRDefault="00830980" w:rsidP="00830980">
      <w:pPr>
        <w:rPr>
          <w:b/>
        </w:rPr>
      </w:pPr>
      <w:r w:rsidRPr="00FB60BF">
        <w:rPr>
          <w:b/>
        </w:rPr>
        <w:t>Sammenhæng mellem det gamle importsystem og toldsystemet</w:t>
      </w:r>
    </w:p>
    <w:p w14:paraId="53A9436E" w14:textId="2C648644" w:rsidR="00077C78" w:rsidRDefault="00830980" w:rsidP="00830980">
      <w:r w:rsidRPr="00FB60BF">
        <w:t xml:space="preserve">Der er </w:t>
      </w:r>
      <w:r w:rsidRPr="00A21ED8">
        <w:rPr>
          <w:i/>
          <w:iCs/>
        </w:rPr>
        <w:t xml:space="preserve">ingen </w:t>
      </w:r>
      <w:r w:rsidRPr="00FB60BF">
        <w:t>sammenhæng mellem det gamle importsystem og de</w:t>
      </w:r>
      <w:r w:rsidR="00A21ED8">
        <w:t>t</w:t>
      </w:r>
      <w:r w:rsidRPr="00FB60BF">
        <w:t xml:space="preserve"> nye </w:t>
      </w:r>
      <w:r w:rsidR="005C3E61">
        <w:t>Toldsystemet</w:t>
      </w:r>
      <w:r w:rsidR="00A21ED8">
        <w:t xml:space="preserve">. </w:t>
      </w:r>
      <w:r w:rsidRPr="00FB60BF">
        <w:t xml:space="preserve">Det vil sige at </w:t>
      </w:r>
      <w:r>
        <w:t>angivelser der er startet i det gamle system også skal afsluttes her. D</w:t>
      </w:r>
      <w:r w:rsidRPr="00FB60BF">
        <w:t xml:space="preserve">et er </w:t>
      </w:r>
      <w:r>
        <w:t xml:space="preserve">heller </w:t>
      </w:r>
      <w:r w:rsidRPr="00FB60BF">
        <w:t xml:space="preserve">ikke muligt at fremsøge angivelser lavet i det nye system i det nuværende importsystem og vice versa. </w:t>
      </w:r>
      <w:r>
        <w:t xml:space="preserve">Det er således 2 helt adskilte systemer. </w:t>
      </w:r>
      <w:r w:rsidRPr="00FB60BF">
        <w:t>De</w:t>
      </w:r>
      <w:r w:rsidR="00D504C3">
        <w:t>t</w:t>
      </w:r>
      <w:r w:rsidRPr="00FB60BF">
        <w:t xml:space="preserve"> nye </w:t>
      </w:r>
      <w:r w:rsidR="009B3487">
        <w:t>Told</w:t>
      </w:r>
      <w:r w:rsidR="00D504C3">
        <w:t>system</w:t>
      </w:r>
      <w:r w:rsidRPr="00FB60BF">
        <w:t xml:space="preserve"> har også en webbaseret brugergrænseflade, hvorfor det også er noget man skal sætte sig ind i. Læs mere om brugergrænsefladen for </w:t>
      </w:r>
      <w:r w:rsidR="005C3E61">
        <w:t>Toldsystemet</w:t>
      </w:r>
      <w:r w:rsidRPr="00FB60BF">
        <w:t xml:space="preserve"> i </w:t>
      </w:r>
      <w:r w:rsidR="00961CAD" w:rsidRPr="00961CAD">
        <w:rPr>
          <w:i/>
          <w:iCs/>
        </w:rPr>
        <w:t>T</w:t>
      </w:r>
      <w:r w:rsidR="009B3487" w:rsidRPr="00961CAD">
        <w:rPr>
          <w:i/>
          <w:iCs/>
        </w:rPr>
        <w:t xml:space="preserve">rin 3: Brugeradgang til </w:t>
      </w:r>
      <w:r w:rsidR="005C3E61" w:rsidRPr="00961CAD">
        <w:rPr>
          <w:i/>
          <w:iCs/>
        </w:rPr>
        <w:t>Toldsystemet</w:t>
      </w:r>
      <w:r w:rsidR="009B3487" w:rsidRPr="00961CAD">
        <w:rPr>
          <w:i/>
          <w:iCs/>
        </w:rPr>
        <w:t>s online brugergrænseflade</w:t>
      </w:r>
      <w:r w:rsidRPr="00FB60BF">
        <w:t>.</w:t>
      </w:r>
    </w:p>
    <w:p w14:paraId="43DDC2D7" w14:textId="77777777" w:rsidR="00161623" w:rsidRDefault="00161623" w:rsidP="0047635A">
      <w:pPr>
        <w:pStyle w:val="Overskrift2"/>
      </w:pPr>
      <w:bookmarkStart w:id="48" w:name="_Toc82454277"/>
      <w:r>
        <w:t>Systemforklaring</w:t>
      </w:r>
      <w:bookmarkEnd w:id="48"/>
    </w:p>
    <w:p w14:paraId="2D8894B6" w14:textId="24060016" w:rsidR="00161623" w:rsidRDefault="005C3E61" w:rsidP="00161623">
      <w:r>
        <w:t>Toldsystemet</w:t>
      </w:r>
      <w:r w:rsidR="00161623">
        <w:t xml:space="preserve"> består af to primære </w:t>
      </w:r>
      <w:r w:rsidR="009E6F3C">
        <w:t>IT-</w:t>
      </w:r>
      <w:r w:rsidR="00161623">
        <w:t>services. En service til indrapportering af angivelser, og en service til udtræk af status på angivelserne. Status rapporteres via notifikationer.</w:t>
      </w:r>
    </w:p>
    <w:p w14:paraId="724394F2" w14:textId="77777777" w:rsidR="00A21ED8" w:rsidRDefault="00A21ED8" w:rsidP="00161623"/>
    <w:p w14:paraId="6BBDE574" w14:textId="7A237B64" w:rsidR="00161623" w:rsidRDefault="00161623" w:rsidP="00161623">
      <w:r>
        <w:t xml:space="preserve">Udover de to primære services, findes der services til at rette angivelser, ugyldiggøre angivelser, samt at godtgøre og fritage angivelsen. </w:t>
      </w:r>
      <w:r w:rsidR="00A21ED8">
        <w:t xml:space="preserve">Læs </w:t>
      </w:r>
      <w:r w:rsidR="00FA5933" w:rsidRPr="00AE6478">
        <w:rPr>
          <w:i/>
          <w:iCs/>
        </w:rPr>
        <w:t>T</w:t>
      </w:r>
      <w:r w:rsidR="009E6F3C" w:rsidRPr="00AE6478">
        <w:rPr>
          <w:i/>
          <w:iCs/>
        </w:rPr>
        <w:t>rin 2: Teknisk implementering</w:t>
      </w:r>
      <w:r w:rsidR="00A21ED8">
        <w:t xml:space="preserve"> for detaljer. </w:t>
      </w:r>
    </w:p>
    <w:p w14:paraId="6F187D16" w14:textId="77777777" w:rsidR="00161623" w:rsidRDefault="00161623" w:rsidP="00161623">
      <w:r>
        <w:rPr>
          <w:noProof/>
        </w:rPr>
        <w:drawing>
          <wp:inline distT="0" distB="0" distL="0" distR="0" wp14:anchorId="4F5383C0" wp14:editId="51F22F65">
            <wp:extent cx="4330700" cy="2165350"/>
            <wp:effectExtent l="0" t="0" r="0" b="63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30700" cy="2165350"/>
                    </a:xfrm>
                    <a:prstGeom prst="rect">
                      <a:avLst/>
                    </a:prstGeom>
                    <a:noFill/>
                    <a:ln>
                      <a:noFill/>
                    </a:ln>
                  </pic:spPr>
                </pic:pic>
              </a:graphicData>
            </a:graphic>
          </wp:inline>
        </w:drawing>
      </w:r>
    </w:p>
    <w:p w14:paraId="75D5F1B5" w14:textId="77777777" w:rsidR="00161623" w:rsidRPr="00077C78" w:rsidRDefault="00161623" w:rsidP="00830980"/>
    <w:p w14:paraId="2CF1BE1C" w14:textId="0DAE68B1" w:rsidR="00E77CD6" w:rsidRPr="00E77CD6" w:rsidRDefault="009E6F3C" w:rsidP="00E77CD6">
      <w:pPr>
        <w:pStyle w:val="Overskrift1"/>
        <w:rPr>
          <w:color w:val="auto"/>
        </w:rPr>
      </w:pPr>
      <w:bookmarkStart w:id="49" w:name="_Toc82454278"/>
      <w:r>
        <w:rPr>
          <w:color w:val="auto"/>
        </w:rPr>
        <w:lastRenderedPageBreak/>
        <w:t>Trin</w:t>
      </w:r>
      <w:r w:rsidR="002C74A2" w:rsidRPr="0071286C">
        <w:rPr>
          <w:color w:val="auto"/>
        </w:rPr>
        <w:t xml:space="preserve"> 1: </w:t>
      </w:r>
      <w:bookmarkEnd w:id="37"/>
      <w:bookmarkEnd w:id="38"/>
      <w:bookmarkEnd w:id="39"/>
      <w:bookmarkEnd w:id="40"/>
      <w:r w:rsidR="00E77CD6" w:rsidRPr="00E77CD6">
        <w:rPr>
          <w:color w:val="auto"/>
        </w:rPr>
        <w:t>Indgå aftale med Toldstyrelsen om onboarding</w:t>
      </w:r>
      <w:bookmarkEnd w:id="49"/>
    </w:p>
    <w:p w14:paraId="52537285" w14:textId="41E2A81B" w:rsidR="0071286C" w:rsidRDefault="004E0D72" w:rsidP="0071286C">
      <w:r>
        <w:t xml:space="preserve">For at få mulighed for at </w:t>
      </w:r>
      <w:r w:rsidR="00115483">
        <w:t xml:space="preserve">onboarde </w:t>
      </w:r>
      <w:r w:rsidR="0029586D">
        <w:t xml:space="preserve">og få adgang </w:t>
      </w:r>
      <w:r w:rsidR="00115483">
        <w:t xml:space="preserve">til </w:t>
      </w:r>
      <w:r w:rsidR="005C3E61">
        <w:t>Toldsystemet</w:t>
      </w:r>
      <w:r w:rsidR="00955120">
        <w:t xml:space="preserve"> skal der indgås en aftale med Toldstyrelsen</w:t>
      </w:r>
      <w:r w:rsidR="0029586D">
        <w:t xml:space="preserve">. </w:t>
      </w:r>
      <w:r w:rsidR="00A96043">
        <w:t xml:space="preserve">Det er værd at notere sig, at </w:t>
      </w:r>
      <w:r w:rsidR="00CE10C2">
        <w:t>i</w:t>
      </w:r>
      <w:r w:rsidR="00A96043">
        <w:t xml:space="preserve"> dette første step anbefales det at læse hele </w:t>
      </w:r>
      <w:r w:rsidR="00C0546D">
        <w:t xml:space="preserve">denne </w:t>
      </w:r>
      <w:r w:rsidR="00A96043">
        <w:t xml:space="preserve">guide igennem, for at </w:t>
      </w:r>
      <w:r w:rsidR="003C6CCD">
        <w:t xml:space="preserve">danne et overblik over, hvad onboarding til </w:t>
      </w:r>
      <w:r w:rsidR="005C3E61">
        <w:t>Toldsystemet</w:t>
      </w:r>
      <w:r w:rsidR="003C6CCD">
        <w:t xml:space="preserve"> via </w:t>
      </w:r>
      <w:r w:rsidR="00863277">
        <w:t>system-til-systemløsning</w:t>
      </w:r>
      <w:r w:rsidR="003C6CCD">
        <w:t xml:space="preserve"> kræver. </w:t>
      </w:r>
    </w:p>
    <w:p w14:paraId="75B55338" w14:textId="342EBFFA" w:rsidR="000E7F30" w:rsidRDefault="000E7F30" w:rsidP="00A85D4C">
      <w:pPr>
        <w:pStyle w:val="Opstilling-punkttegn"/>
        <w:numPr>
          <w:ilvl w:val="0"/>
          <w:numId w:val="15"/>
        </w:numPr>
        <w:rPr>
          <w:b/>
          <w:bCs/>
        </w:rPr>
      </w:pPr>
      <w:r>
        <w:rPr>
          <w:b/>
          <w:bCs/>
        </w:rPr>
        <w:t>K</w:t>
      </w:r>
      <w:r w:rsidRPr="00C36195">
        <w:rPr>
          <w:b/>
          <w:bCs/>
        </w:rPr>
        <w:t>ontakt Toldstyrelsen</w:t>
      </w:r>
      <w:r w:rsidR="00503E78">
        <w:rPr>
          <w:b/>
          <w:bCs/>
        </w:rPr>
        <w:t xml:space="preserve"> for indledende afklaring om onboarding</w:t>
      </w:r>
    </w:p>
    <w:p w14:paraId="34F1994E" w14:textId="03CDA21E" w:rsidR="000E7F30" w:rsidRDefault="000E7F30" w:rsidP="000E7F30">
      <w:pPr>
        <w:pStyle w:val="Opstilling-punkttegn"/>
        <w:numPr>
          <w:ilvl w:val="0"/>
          <w:numId w:val="0"/>
        </w:numPr>
        <w:ind w:left="360"/>
      </w:pPr>
      <w:r>
        <w:t>Toldstyrelsen kan hjælpe med at afklare hvilket system eller systemer</w:t>
      </w:r>
      <w:r w:rsidR="00810CB0">
        <w:t>,</w:t>
      </w:r>
      <w:r>
        <w:t xml:space="preserve"> der er relevant for den enkelte virksomhed. Toldstyrelsen vil underrette UFST om virksomhedens ønske om at </w:t>
      </w:r>
      <w:r w:rsidR="00810CB0">
        <w:t>benytte</w:t>
      </w:r>
      <w:r>
        <w:t xml:space="preserve"> de nye toldsystemer.</w:t>
      </w:r>
      <w:r w:rsidR="009F2A12">
        <w:t xml:space="preserve"> Toldstyrelsen vil ligeledes i samarbejde med virksomheden afklare om der </w:t>
      </w:r>
      <w:r w:rsidR="0076659B">
        <w:t xml:space="preserve">skal </w:t>
      </w:r>
      <w:r w:rsidR="00A923E2">
        <w:t xml:space="preserve">laves en system-til-system integration eller om virksomheden alene skal benytte </w:t>
      </w:r>
      <w:r w:rsidR="005C3E61">
        <w:t>Toldsystemet</w:t>
      </w:r>
      <w:r w:rsidR="00A923E2">
        <w:t>s online brugergrænseflade.</w:t>
      </w:r>
    </w:p>
    <w:p w14:paraId="55835B20" w14:textId="77777777" w:rsidR="002669F6" w:rsidRDefault="002669F6" w:rsidP="000E7F30">
      <w:pPr>
        <w:pStyle w:val="Opstilling-punkttegn"/>
        <w:numPr>
          <w:ilvl w:val="0"/>
          <w:numId w:val="0"/>
        </w:numPr>
        <w:ind w:left="360"/>
      </w:pPr>
    </w:p>
    <w:p w14:paraId="27FE1FFC" w14:textId="73272C32" w:rsidR="002669F6" w:rsidRDefault="002669F6" w:rsidP="000E7F30">
      <w:pPr>
        <w:pStyle w:val="Opstilling-punkttegn"/>
        <w:numPr>
          <w:ilvl w:val="0"/>
          <w:numId w:val="0"/>
        </w:numPr>
        <w:ind w:left="360"/>
      </w:pPr>
      <w:r>
        <w:t xml:space="preserve">Det er Toldstyrelsens </w:t>
      </w:r>
      <w:proofErr w:type="spellStart"/>
      <w:r>
        <w:t>servicedesk</w:t>
      </w:r>
      <w:proofErr w:type="spellEnd"/>
      <w:r>
        <w:t xml:space="preserve">, der står for denne indledende kontakt. </w:t>
      </w:r>
      <w:proofErr w:type="spellStart"/>
      <w:r>
        <w:t>Servicedesk</w:t>
      </w:r>
      <w:proofErr w:type="spellEnd"/>
      <w:r>
        <w:t xml:space="preserve"> kan kontaktes på mail </w:t>
      </w:r>
      <w:hyperlink r:id="rId21" w:history="1">
        <w:r w:rsidRPr="006B117B">
          <w:rPr>
            <w:rStyle w:val="Hyperlink"/>
          </w:rPr>
          <w:t>servicedesk@toldst.dk</w:t>
        </w:r>
      </w:hyperlink>
      <w:r>
        <w:t xml:space="preserve"> eller </w:t>
      </w:r>
      <w:r w:rsidR="0084141B">
        <w:t>på telefon +</w:t>
      </w:r>
      <w:r w:rsidR="0084141B" w:rsidRPr="0084141B">
        <w:t>45 70 15 73 01</w:t>
      </w:r>
      <w:r w:rsidR="0084141B">
        <w:t>.</w:t>
      </w:r>
    </w:p>
    <w:p w14:paraId="650A44F3" w14:textId="45B2CE1A" w:rsidR="00736504" w:rsidRPr="00551B08" w:rsidRDefault="00736504" w:rsidP="00736504">
      <w:pPr>
        <w:pStyle w:val="Listeafsnit"/>
        <w:numPr>
          <w:ilvl w:val="0"/>
          <w:numId w:val="15"/>
        </w:numPr>
      </w:pPr>
      <w:r w:rsidRPr="00716180">
        <w:rPr>
          <w:b/>
          <w:bCs/>
        </w:rPr>
        <w:t>Bliv kontaktet af Udvikling</w:t>
      </w:r>
      <w:r>
        <w:rPr>
          <w:b/>
          <w:bCs/>
        </w:rPr>
        <w:t>s-</w:t>
      </w:r>
      <w:r w:rsidRPr="00716180">
        <w:rPr>
          <w:b/>
          <w:bCs/>
        </w:rPr>
        <w:t xml:space="preserve"> og Forenklings</w:t>
      </w:r>
      <w:r>
        <w:rPr>
          <w:b/>
          <w:bCs/>
        </w:rPr>
        <w:t>s</w:t>
      </w:r>
      <w:r w:rsidRPr="00716180">
        <w:rPr>
          <w:b/>
          <w:bCs/>
        </w:rPr>
        <w:t>tyrelsen</w:t>
      </w:r>
      <w:r w:rsidR="00287C17">
        <w:rPr>
          <w:b/>
          <w:bCs/>
        </w:rPr>
        <w:t xml:space="preserve"> </w:t>
      </w:r>
    </w:p>
    <w:p w14:paraId="1EC8BB9C" w14:textId="2E0C0324" w:rsidR="00736504" w:rsidRDefault="00682024" w:rsidP="002E15C0">
      <w:pPr>
        <w:pStyle w:val="Listeafsnit"/>
        <w:ind w:left="360"/>
      </w:pPr>
      <w:r>
        <w:t xml:space="preserve">Hvis </w:t>
      </w:r>
      <w:r w:rsidR="00581D55">
        <w:t xml:space="preserve">etablering af en </w:t>
      </w:r>
      <w:r>
        <w:t xml:space="preserve">system-til-system integration </w:t>
      </w:r>
      <w:r w:rsidR="00581D55">
        <w:t>er den rigtige løsning</w:t>
      </w:r>
      <w:r w:rsidR="006B2E8B">
        <w:t xml:space="preserve"> </w:t>
      </w:r>
      <w:r>
        <w:t xml:space="preserve">vil virksomheden </w:t>
      </w:r>
      <w:r w:rsidR="00E540FC">
        <w:t xml:space="preserve">blive kontaktet af </w:t>
      </w:r>
      <w:r w:rsidR="00736504">
        <w:t>UFST</w:t>
      </w:r>
      <w:r w:rsidR="005C6D94">
        <w:t xml:space="preserve"> med henblik på at </w:t>
      </w:r>
      <w:r w:rsidR="00736504">
        <w:t>afklare, hvordan virksomheden planlægger at udvikle de</w:t>
      </w:r>
      <w:r w:rsidR="007A26DB">
        <w:t>n nye systemintegration.</w:t>
      </w:r>
      <w:r w:rsidR="00736504">
        <w:t xml:space="preserve"> Hvis virksomheden gør brug af en softwareleverandør, vil UFST kontakte dem og sørge for at alle har de nødvendige </w:t>
      </w:r>
      <w:r w:rsidR="00384E85">
        <w:t>dokumenter til brug for onboardingen</w:t>
      </w:r>
      <w:r w:rsidR="00736504">
        <w:t>.</w:t>
      </w:r>
    </w:p>
    <w:p w14:paraId="76C01DB2" w14:textId="1FE7077C" w:rsidR="005B04BB" w:rsidRDefault="005B04BB" w:rsidP="00810CB0">
      <w:pPr>
        <w:pStyle w:val="Overskrift2"/>
      </w:pPr>
      <w:bookmarkStart w:id="50" w:name="_Toc80608962"/>
      <w:bookmarkStart w:id="51" w:name="_Toc80609461"/>
      <w:bookmarkStart w:id="52" w:name="_Toc80609552"/>
      <w:bookmarkStart w:id="53" w:name="_Toc80609953"/>
      <w:bookmarkStart w:id="54" w:name="_Toc82454279"/>
      <w:r>
        <w:t>Interessenter</w:t>
      </w:r>
      <w:bookmarkEnd w:id="50"/>
      <w:bookmarkEnd w:id="51"/>
      <w:bookmarkEnd w:id="52"/>
      <w:bookmarkEnd w:id="53"/>
      <w:bookmarkEnd w:id="54"/>
    </w:p>
    <w:p w14:paraId="683A70C4" w14:textId="7D72D603" w:rsidR="005B04BB" w:rsidRDefault="00241B86" w:rsidP="005B04BB">
      <w:pPr>
        <w:spacing w:after="0"/>
      </w:pPr>
      <w:r>
        <w:t xml:space="preserve">I dette </w:t>
      </w:r>
      <w:r w:rsidR="005B04BB">
        <w:t>afsnit præsentere</w:t>
      </w:r>
      <w:r>
        <w:t>s</w:t>
      </w:r>
      <w:r w:rsidR="005B04BB">
        <w:t xml:space="preserve"> de to hovedinteressenter </w:t>
      </w:r>
      <w:r w:rsidR="00CD4860">
        <w:t xml:space="preserve">og deres rolle: </w:t>
      </w:r>
    </w:p>
    <w:p w14:paraId="2504F9E7" w14:textId="77777777" w:rsidR="005B04BB" w:rsidRDefault="005B04BB" w:rsidP="005B04BB">
      <w:pPr>
        <w:spacing w:after="0"/>
      </w:pPr>
    </w:p>
    <w:p w14:paraId="4AF3DF92" w14:textId="69DCAF19" w:rsidR="005B04BB" w:rsidRPr="00161C8F" w:rsidRDefault="005B04BB" w:rsidP="005B04BB">
      <w:pPr>
        <w:rPr>
          <w:b/>
          <w:bCs/>
        </w:rPr>
      </w:pPr>
      <w:r w:rsidRPr="00161C8F">
        <w:rPr>
          <w:b/>
          <w:bCs/>
        </w:rPr>
        <w:t>Toldstyrelsen</w:t>
      </w:r>
      <w:r>
        <w:rPr>
          <w:b/>
          <w:bCs/>
        </w:rPr>
        <w:t xml:space="preserve"> (</w:t>
      </w:r>
      <w:r w:rsidR="00B41575">
        <w:rPr>
          <w:b/>
          <w:bCs/>
        </w:rPr>
        <w:t>TOLDST</w:t>
      </w:r>
      <w:r>
        <w:rPr>
          <w:b/>
          <w:bCs/>
        </w:rPr>
        <w:t>)</w:t>
      </w:r>
    </w:p>
    <w:p w14:paraId="08D4B6EA" w14:textId="72732BD4" w:rsidR="005B04BB" w:rsidRDefault="005B04BB" w:rsidP="005B04BB">
      <w:r>
        <w:t xml:space="preserve">I onboardingprocessen står </w:t>
      </w:r>
      <w:r w:rsidR="00B41575">
        <w:t>TOLDST</w:t>
      </w:r>
      <w:r>
        <w:t xml:space="preserve"> for den toldfaglige onboarding. Det vil sige, at de har viden og relevant information om toldfagligt indhold i en angivelse og hvilke regler virksomheder skal overholde. </w:t>
      </w:r>
      <w:r w:rsidR="00B41575">
        <w:t>TOLDST</w:t>
      </w:r>
      <w:r>
        <w:t xml:space="preserve"> vil derfor også være det første kontaktpunkt for opstart af onboardingprocessen. </w:t>
      </w:r>
    </w:p>
    <w:p w14:paraId="6379DE70" w14:textId="77777777" w:rsidR="005B04BB" w:rsidRDefault="005B04BB" w:rsidP="005B04BB"/>
    <w:p w14:paraId="555747B4" w14:textId="5E4E7237" w:rsidR="005B04BB" w:rsidRDefault="00B41575" w:rsidP="005B04BB">
      <w:r>
        <w:t>TOLDST</w:t>
      </w:r>
      <w:r w:rsidR="005B04BB">
        <w:t xml:space="preserve"> vil kunne guide til hvilke angivelser og systemer der er relevant for den enkelte virksomhed</w:t>
      </w:r>
      <w:r w:rsidR="00333061">
        <w:t>.</w:t>
      </w:r>
      <w:r w:rsidR="005B04BB">
        <w:t xml:space="preserve"> </w:t>
      </w:r>
    </w:p>
    <w:p w14:paraId="6D246AA3" w14:textId="77777777" w:rsidR="00241B86" w:rsidRDefault="00241B86" w:rsidP="005B04BB"/>
    <w:p w14:paraId="10669624" w14:textId="052F590F" w:rsidR="005B04BB" w:rsidRDefault="005B04BB" w:rsidP="005B04BB">
      <w:r>
        <w:t xml:space="preserve">Efter </w:t>
      </w:r>
      <w:r w:rsidR="009928C7">
        <w:t>det er</w:t>
      </w:r>
      <w:r>
        <w:t xml:space="preserve"> afklaret med </w:t>
      </w:r>
      <w:r w:rsidR="00B41575">
        <w:t>TOLDST</w:t>
      </w:r>
      <w:r>
        <w:t xml:space="preserve">, hvilke systemer, der vil være relevant at onboarde til, vil </w:t>
      </w:r>
      <w:r w:rsidR="00B41575">
        <w:t>TOLDST</w:t>
      </w:r>
      <w:r>
        <w:t xml:space="preserve"> guide til, hvor den nødvendige onboarding-dokumentation</w:t>
      </w:r>
      <w:r w:rsidR="009928C7">
        <w:t xml:space="preserve"> findes</w:t>
      </w:r>
      <w:r>
        <w:t xml:space="preserve">. Derefter vil </w:t>
      </w:r>
      <w:r w:rsidR="00B41575">
        <w:t>TOLDST</w:t>
      </w:r>
      <w:r>
        <w:t xml:space="preserve"> informere Udvikling</w:t>
      </w:r>
      <w:r w:rsidR="005A0D24">
        <w:t>s</w:t>
      </w:r>
      <w:r w:rsidR="00955E4B">
        <w:t>-</w:t>
      </w:r>
      <w:r>
        <w:t xml:space="preserve"> og Forenkling</w:t>
      </w:r>
      <w:r w:rsidR="005A0D24">
        <w:t>s</w:t>
      </w:r>
      <w:r>
        <w:t xml:space="preserve">styrelsen, omkring </w:t>
      </w:r>
      <w:r w:rsidR="00F3634B">
        <w:t>virksomhedens</w:t>
      </w:r>
      <w:r>
        <w:t xml:space="preserve"> ønske om at onboarde.</w:t>
      </w:r>
    </w:p>
    <w:p w14:paraId="4A9A9D13" w14:textId="642FEDF2" w:rsidR="005B04BB" w:rsidRPr="00161C8F" w:rsidRDefault="005B04BB" w:rsidP="005B04BB">
      <w:pPr>
        <w:pStyle w:val="Opstilling-punkttegn"/>
        <w:numPr>
          <w:ilvl w:val="0"/>
          <w:numId w:val="0"/>
        </w:numPr>
        <w:ind w:left="227" w:hanging="227"/>
        <w:rPr>
          <w:b/>
          <w:bCs/>
        </w:rPr>
      </w:pPr>
      <w:r w:rsidRPr="00161C8F">
        <w:rPr>
          <w:b/>
          <w:bCs/>
        </w:rPr>
        <w:t>Udvikling</w:t>
      </w:r>
      <w:r w:rsidR="005A0D24">
        <w:rPr>
          <w:b/>
          <w:bCs/>
        </w:rPr>
        <w:t>s-</w:t>
      </w:r>
      <w:r w:rsidRPr="00161C8F">
        <w:rPr>
          <w:b/>
          <w:bCs/>
        </w:rPr>
        <w:t xml:space="preserve"> og </w:t>
      </w:r>
      <w:r>
        <w:rPr>
          <w:b/>
          <w:bCs/>
        </w:rPr>
        <w:t>F</w:t>
      </w:r>
      <w:r w:rsidRPr="00161C8F">
        <w:rPr>
          <w:b/>
          <w:bCs/>
        </w:rPr>
        <w:t>orenkling</w:t>
      </w:r>
      <w:r w:rsidR="005A0D24">
        <w:rPr>
          <w:b/>
          <w:bCs/>
        </w:rPr>
        <w:t>s</w:t>
      </w:r>
      <w:r w:rsidRPr="00161C8F">
        <w:rPr>
          <w:b/>
          <w:bCs/>
        </w:rPr>
        <w:t>styrelsen</w:t>
      </w:r>
      <w:r>
        <w:rPr>
          <w:b/>
          <w:bCs/>
        </w:rPr>
        <w:t xml:space="preserve"> (UFST)</w:t>
      </w:r>
    </w:p>
    <w:p w14:paraId="2888AC02" w14:textId="0CA4BFA9" w:rsidR="005B04BB" w:rsidRDefault="005B04BB" w:rsidP="005B04BB">
      <w:pPr>
        <w:pStyle w:val="Opstilling-punkttegn"/>
        <w:numPr>
          <w:ilvl w:val="0"/>
          <w:numId w:val="0"/>
        </w:numPr>
      </w:pPr>
      <w:r>
        <w:t xml:space="preserve">UFST står for den systemtekniske onboarding i onboardingprocessen. Det vil sige at UFST hjælper med nødvendige dokumenter og materiale så </w:t>
      </w:r>
      <w:r>
        <w:lastRenderedPageBreak/>
        <w:t xml:space="preserve">virksomheden, er i stand til både at indsende </w:t>
      </w:r>
      <w:r w:rsidR="00955E4B">
        <w:t>angivelser</w:t>
      </w:r>
      <w:r>
        <w:t xml:space="preserve"> via eg</w:t>
      </w:r>
      <w:r w:rsidR="00C76532">
        <w:t>et toldsystem</w:t>
      </w:r>
      <w:r>
        <w:t xml:space="preserve">, og til at bruge </w:t>
      </w:r>
      <w:r w:rsidR="005C3E61">
        <w:t>Toldsystemet</w:t>
      </w:r>
      <w:r>
        <w:t xml:space="preserve">s </w:t>
      </w:r>
      <w:r w:rsidR="00C76532">
        <w:t xml:space="preserve">online </w:t>
      </w:r>
      <w:r>
        <w:t xml:space="preserve">brugergrænseflade. </w:t>
      </w:r>
    </w:p>
    <w:p w14:paraId="1E3B94DB" w14:textId="77777777" w:rsidR="005B04BB" w:rsidRDefault="005B04BB" w:rsidP="005B04BB">
      <w:pPr>
        <w:pStyle w:val="Opstilling-punkttegn"/>
        <w:numPr>
          <w:ilvl w:val="0"/>
          <w:numId w:val="0"/>
        </w:numPr>
      </w:pPr>
    </w:p>
    <w:p w14:paraId="6ECA5E03" w14:textId="7291C84A" w:rsidR="005B04BB" w:rsidRDefault="005B04BB" w:rsidP="005B04BB">
      <w:pPr>
        <w:pStyle w:val="Opstilling-punkttegn"/>
        <w:numPr>
          <w:ilvl w:val="0"/>
          <w:numId w:val="0"/>
        </w:numPr>
      </w:pPr>
      <w:r>
        <w:t xml:space="preserve">Processen starter med at </w:t>
      </w:r>
      <w:r w:rsidR="00B41575">
        <w:t>TOLDST</w:t>
      </w:r>
      <w:r>
        <w:t xml:space="preserve"> informerer UFST om, at en virksomhed gerne vil onboarde til det nye system. Herefter tager UFST kontakt til virksomheden, så der kan planlægges et </w:t>
      </w:r>
      <w:proofErr w:type="spellStart"/>
      <w:r>
        <w:t>onboardingforløb</w:t>
      </w:r>
      <w:proofErr w:type="spellEnd"/>
      <w:r>
        <w:t xml:space="preserve">. Det vil blandt andet sige, at det skal afklares om virksomheden er </w:t>
      </w:r>
      <w:proofErr w:type="spellStart"/>
      <w:r>
        <w:t>egenudvikler</w:t>
      </w:r>
      <w:proofErr w:type="spellEnd"/>
      <w:r>
        <w:t xml:space="preserve"> eller har en softwareleverandør til opgaven. </w:t>
      </w:r>
    </w:p>
    <w:p w14:paraId="64858BBA" w14:textId="77777777" w:rsidR="005B04BB" w:rsidRDefault="005B04BB" w:rsidP="005B04BB">
      <w:pPr>
        <w:pStyle w:val="Opstilling-punkttegn"/>
        <w:numPr>
          <w:ilvl w:val="0"/>
          <w:numId w:val="0"/>
        </w:numPr>
      </w:pPr>
    </w:p>
    <w:p w14:paraId="724E5B79" w14:textId="75B21C7D" w:rsidR="005B04BB" w:rsidRDefault="005B04BB" w:rsidP="005B04BB">
      <w:pPr>
        <w:pStyle w:val="Opstilling-punkttegn"/>
        <w:numPr>
          <w:ilvl w:val="0"/>
          <w:numId w:val="0"/>
        </w:numPr>
      </w:pPr>
      <w:r>
        <w:t xml:space="preserve">Når onboardingforløbet er fastlagt, vil UFST </w:t>
      </w:r>
      <w:r w:rsidR="00D1392D">
        <w:t xml:space="preserve">sørge for adgang til </w:t>
      </w:r>
      <w:r w:rsidR="00E265CA">
        <w:t xml:space="preserve">et </w:t>
      </w:r>
      <w:r w:rsidR="00D1392D">
        <w:t>testmiljø</w:t>
      </w:r>
      <w:r w:rsidR="00E265CA">
        <w:t xml:space="preserve"> </w:t>
      </w:r>
      <w:r>
        <w:t>og hjælpe med at teste og sikre, at virksomhedens system virker efter hensigten, indtil der er adgang til produktion.</w:t>
      </w:r>
    </w:p>
    <w:p w14:paraId="4318294B" w14:textId="77777777" w:rsidR="005B04BB" w:rsidRDefault="005B04BB" w:rsidP="005B04BB">
      <w:pPr>
        <w:pStyle w:val="Opstilling-punkttegn"/>
        <w:numPr>
          <w:ilvl w:val="0"/>
          <w:numId w:val="0"/>
        </w:numPr>
      </w:pPr>
    </w:p>
    <w:p w14:paraId="38B1C629" w14:textId="1F8A3F2B" w:rsidR="00630ACF" w:rsidRDefault="005B04BB" w:rsidP="007B7331">
      <w:pPr>
        <w:pStyle w:val="Opstilling-punkttegn"/>
        <w:numPr>
          <w:ilvl w:val="0"/>
          <w:numId w:val="0"/>
        </w:numPr>
      </w:pPr>
      <w:r>
        <w:t xml:space="preserve">Efter systemet er produktionssat vil </w:t>
      </w:r>
      <w:r w:rsidR="003763B8">
        <w:t xml:space="preserve">det være </w:t>
      </w:r>
      <w:r w:rsidR="00B41575">
        <w:t>TOLDST</w:t>
      </w:r>
      <w:r w:rsidR="003763B8">
        <w:t xml:space="preserve"> </w:t>
      </w:r>
      <w:proofErr w:type="spellStart"/>
      <w:r w:rsidR="003763B8">
        <w:t>servicedesk</w:t>
      </w:r>
      <w:proofErr w:type="spellEnd"/>
      <w:r w:rsidR="003763B8">
        <w:t xml:space="preserve">, der står for </w:t>
      </w:r>
      <w:r>
        <w:t>servicerollen.</w:t>
      </w:r>
    </w:p>
    <w:p w14:paraId="1C2D1C69" w14:textId="744B6931" w:rsidR="00FB57DA" w:rsidRDefault="00FB57DA" w:rsidP="00E00C19">
      <w:pPr>
        <w:spacing w:after="0"/>
        <w:contextualSpacing w:val="0"/>
      </w:pPr>
    </w:p>
    <w:p w14:paraId="02798E42" w14:textId="77777777" w:rsidR="00E82595" w:rsidRDefault="00E82595" w:rsidP="00060E33">
      <w:pPr>
        <w:ind w:left="360"/>
      </w:pPr>
    </w:p>
    <w:p w14:paraId="3C97303F" w14:textId="4BB2CD41" w:rsidR="00565838" w:rsidRPr="00565838" w:rsidRDefault="00565838" w:rsidP="00565838"/>
    <w:p w14:paraId="0868135C" w14:textId="0621A8CC" w:rsidR="002542AC" w:rsidRDefault="002542AC" w:rsidP="008B5F6D">
      <w:pPr>
        <w:pStyle w:val="Opstilling-punkttegn"/>
        <w:numPr>
          <w:ilvl w:val="0"/>
          <w:numId w:val="0"/>
        </w:numPr>
      </w:pPr>
    </w:p>
    <w:p w14:paraId="54555035" w14:textId="77777777" w:rsidR="002542AC" w:rsidRPr="00ED2EEC" w:rsidRDefault="002542AC" w:rsidP="008B5F6D">
      <w:pPr>
        <w:pStyle w:val="Opstilling-punkttegn"/>
        <w:numPr>
          <w:ilvl w:val="0"/>
          <w:numId w:val="0"/>
        </w:numPr>
      </w:pPr>
    </w:p>
    <w:p w14:paraId="415328C9" w14:textId="3C0A9701" w:rsidR="005549DF" w:rsidRPr="00814310" w:rsidRDefault="006419D0" w:rsidP="00814310">
      <w:pPr>
        <w:pStyle w:val="Overskrift1"/>
        <w:rPr>
          <w:color w:val="auto"/>
        </w:rPr>
      </w:pPr>
      <w:bookmarkStart w:id="55" w:name="_Toc80608965"/>
      <w:bookmarkStart w:id="56" w:name="_Toc80609464"/>
      <w:bookmarkStart w:id="57" w:name="_Toc80609555"/>
      <w:bookmarkStart w:id="58" w:name="_Toc80609956"/>
      <w:bookmarkStart w:id="59" w:name="_Toc82454280"/>
      <w:r>
        <w:rPr>
          <w:color w:val="auto"/>
        </w:rPr>
        <w:lastRenderedPageBreak/>
        <w:t>Trin</w:t>
      </w:r>
      <w:r w:rsidRPr="00814310">
        <w:rPr>
          <w:color w:val="auto"/>
        </w:rPr>
        <w:t xml:space="preserve"> </w:t>
      </w:r>
      <w:r w:rsidR="00736504">
        <w:rPr>
          <w:color w:val="auto"/>
        </w:rPr>
        <w:t>2</w:t>
      </w:r>
      <w:r w:rsidR="00F2022A" w:rsidRPr="00814310">
        <w:rPr>
          <w:color w:val="auto"/>
        </w:rPr>
        <w:t xml:space="preserve">: </w:t>
      </w:r>
      <w:r w:rsidR="004D76D4" w:rsidRPr="00814310">
        <w:rPr>
          <w:color w:val="auto"/>
        </w:rPr>
        <w:t>Teknisk implementering</w:t>
      </w:r>
      <w:bookmarkEnd w:id="55"/>
      <w:bookmarkEnd w:id="56"/>
      <w:bookmarkEnd w:id="57"/>
      <w:bookmarkEnd w:id="58"/>
      <w:bookmarkEnd w:id="59"/>
      <w:r w:rsidR="0090449D" w:rsidRPr="00814310">
        <w:rPr>
          <w:color w:val="auto"/>
        </w:rPr>
        <w:t xml:space="preserve"> </w:t>
      </w:r>
    </w:p>
    <w:p w14:paraId="1FACB844" w14:textId="5C201C5B" w:rsidR="00116475" w:rsidRDefault="00116475" w:rsidP="00116475">
      <w:pPr>
        <w:pStyle w:val="Overskrift2"/>
        <w:ind w:left="567" w:hanging="567"/>
      </w:pPr>
      <w:bookmarkStart w:id="60" w:name="_Toc80608966"/>
      <w:bookmarkStart w:id="61" w:name="_Toc80609465"/>
      <w:bookmarkStart w:id="62" w:name="_Toc80609556"/>
      <w:bookmarkStart w:id="63" w:name="_Toc80609957"/>
      <w:bookmarkStart w:id="64" w:name="_Toc82454281"/>
      <w:r>
        <w:t>Faseopdelt udviklingsforløb</w:t>
      </w:r>
      <w:bookmarkEnd w:id="60"/>
      <w:bookmarkEnd w:id="61"/>
      <w:bookmarkEnd w:id="62"/>
      <w:bookmarkEnd w:id="63"/>
      <w:bookmarkEnd w:id="64"/>
    </w:p>
    <w:p w14:paraId="2D2955B2" w14:textId="0A61FE08" w:rsidR="00A56ADC" w:rsidRDefault="00A56ADC" w:rsidP="00A56ADC">
      <w:r>
        <w:t xml:space="preserve">Det anbefales at der anvendes et </w:t>
      </w:r>
      <w:r w:rsidR="005A0D24">
        <w:t>trinvist</w:t>
      </w:r>
      <w:r>
        <w:t xml:space="preserve"> udviklingsforløb. For at gøre fuldt brug af alle </w:t>
      </w:r>
      <w:r w:rsidR="005C3E61">
        <w:t>Toldsystemet</w:t>
      </w:r>
      <w:r w:rsidR="00093A12">
        <w:t>s</w:t>
      </w:r>
      <w:r>
        <w:t xml:space="preserve"> features, kan det tilkoblende IT-system starte med grundlæggende funktionalitet, som efterhånden kan udbygges til de mere avancerede scenarier. Se forslag til de seks faser i figuren nedenfor. </w:t>
      </w:r>
    </w:p>
    <w:p w14:paraId="56ECC332" w14:textId="77777777" w:rsidR="00A56ADC" w:rsidRPr="00A56ADC" w:rsidRDefault="00A56ADC" w:rsidP="00A56ADC"/>
    <w:p w14:paraId="4025BC7B" w14:textId="77777777" w:rsidR="00116475" w:rsidRDefault="00116475" w:rsidP="00116475">
      <w:r>
        <w:rPr>
          <w:noProof/>
        </w:rPr>
        <w:drawing>
          <wp:inline distT="0" distB="0" distL="0" distR="0" wp14:anchorId="57DDB11F" wp14:editId="6EE0CAD3">
            <wp:extent cx="4338320" cy="393065"/>
            <wp:effectExtent l="0" t="0" r="5080" b="6985"/>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38320" cy="393065"/>
                    </a:xfrm>
                    <a:prstGeom prst="rect">
                      <a:avLst/>
                    </a:prstGeom>
                  </pic:spPr>
                </pic:pic>
              </a:graphicData>
            </a:graphic>
          </wp:inline>
        </w:drawing>
      </w:r>
    </w:p>
    <w:p w14:paraId="02BC81DF" w14:textId="15298C0A" w:rsidR="00116475" w:rsidRPr="00093A12" w:rsidRDefault="00116475" w:rsidP="00A85D4C">
      <w:pPr>
        <w:pStyle w:val="Listeafsnit"/>
        <w:numPr>
          <w:ilvl w:val="0"/>
          <w:numId w:val="17"/>
        </w:numPr>
        <w:rPr>
          <w:lang w:val="en-US"/>
        </w:rPr>
      </w:pPr>
      <w:proofErr w:type="spellStart"/>
      <w:r w:rsidRPr="00093A12">
        <w:rPr>
          <w:lang w:val="en-US"/>
        </w:rPr>
        <w:t>Skab</w:t>
      </w:r>
      <w:proofErr w:type="spellEnd"/>
      <w:r w:rsidRPr="00093A12">
        <w:rPr>
          <w:lang w:val="en-US"/>
        </w:rPr>
        <w:t xml:space="preserve"> </w:t>
      </w:r>
      <w:proofErr w:type="spellStart"/>
      <w:r w:rsidRPr="00093A12">
        <w:rPr>
          <w:lang w:val="en-US"/>
        </w:rPr>
        <w:t>forbindelse</w:t>
      </w:r>
      <w:proofErr w:type="spellEnd"/>
      <w:r w:rsidRPr="00093A12">
        <w:rPr>
          <w:lang w:val="en-US"/>
        </w:rPr>
        <w:t xml:space="preserve"> </w:t>
      </w:r>
      <w:proofErr w:type="spellStart"/>
      <w:r w:rsidR="00093A12" w:rsidRPr="00093A12">
        <w:rPr>
          <w:lang w:val="en-US"/>
        </w:rPr>
        <w:t>til</w:t>
      </w:r>
      <w:proofErr w:type="spellEnd"/>
      <w:r w:rsidR="00093A12" w:rsidRPr="00093A12">
        <w:rPr>
          <w:lang w:val="en-US"/>
        </w:rPr>
        <w:t xml:space="preserve"> AS4-gateway </w:t>
      </w:r>
      <w:r w:rsidRPr="00093A12">
        <w:rPr>
          <w:lang w:val="en-US"/>
        </w:rPr>
        <w:t>(connectivity)</w:t>
      </w:r>
    </w:p>
    <w:p w14:paraId="14CEEA8E" w14:textId="2B00B60D" w:rsidR="00116475" w:rsidRDefault="005A0D24" w:rsidP="00A85D4C">
      <w:pPr>
        <w:pStyle w:val="Listeafsnit"/>
        <w:numPr>
          <w:ilvl w:val="0"/>
          <w:numId w:val="17"/>
        </w:numPr>
      </w:pPr>
      <w:r>
        <w:t xml:space="preserve">Indsend </w:t>
      </w:r>
      <w:r w:rsidR="00116475">
        <w:t>syntaksvalid angivelse</w:t>
      </w:r>
    </w:p>
    <w:p w14:paraId="6109194F" w14:textId="77777777" w:rsidR="00116475" w:rsidRDefault="00116475" w:rsidP="00A85D4C">
      <w:pPr>
        <w:pStyle w:val="Listeafsnit"/>
        <w:numPr>
          <w:ilvl w:val="0"/>
          <w:numId w:val="17"/>
        </w:numPr>
      </w:pPr>
      <w:r>
        <w:t>Udtræk notifikationer</w:t>
      </w:r>
    </w:p>
    <w:p w14:paraId="351CE6BC" w14:textId="2BEA2277" w:rsidR="00116475" w:rsidRDefault="00116475" w:rsidP="00A85D4C">
      <w:pPr>
        <w:pStyle w:val="Listeafsnit"/>
        <w:numPr>
          <w:ilvl w:val="0"/>
          <w:numId w:val="17"/>
        </w:numPr>
      </w:pPr>
      <w:r>
        <w:t xml:space="preserve">Håndter fejl- og </w:t>
      </w:r>
      <w:r w:rsidR="005A0D24">
        <w:t>advarselsscenarier</w:t>
      </w:r>
    </w:p>
    <w:p w14:paraId="30CC7784" w14:textId="77777777" w:rsidR="00116475" w:rsidRDefault="00116475" w:rsidP="00A85D4C">
      <w:pPr>
        <w:pStyle w:val="Listeafsnit"/>
        <w:numPr>
          <w:ilvl w:val="0"/>
          <w:numId w:val="17"/>
        </w:numPr>
      </w:pPr>
      <w:r>
        <w:t xml:space="preserve">Kør test med bredde </w:t>
      </w:r>
    </w:p>
    <w:p w14:paraId="4B0CC889" w14:textId="763E1261" w:rsidR="00336BE1" w:rsidRDefault="00116475" w:rsidP="00A85D4C">
      <w:pPr>
        <w:pStyle w:val="Listeafsnit"/>
        <w:numPr>
          <w:ilvl w:val="0"/>
          <w:numId w:val="17"/>
        </w:numPr>
      </w:pPr>
      <w:r>
        <w:t>Impleme</w:t>
      </w:r>
      <w:r w:rsidR="00524D17">
        <w:t>n</w:t>
      </w:r>
      <w:r>
        <w:t>ter støttefunktioner</w:t>
      </w:r>
    </w:p>
    <w:p w14:paraId="4B17FF14" w14:textId="77777777" w:rsidR="00EF6469" w:rsidRDefault="00EF6469" w:rsidP="00EF6469">
      <w:pPr>
        <w:pStyle w:val="Overskrift2"/>
        <w:ind w:left="567" w:hanging="567"/>
      </w:pPr>
      <w:bookmarkStart w:id="65" w:name="_Toc80608967"/>
      <w:bookmarkStart w:id="66" w:name="_Toc80609466"/>
      <w:bookmarkStart w:id="67" w:name="_Toc80609557"/>
      <w:bookmarkStart w:id="68" w:name="_Toc80609958"/>
      <w:bookmarkStart w:id="69" w:name="_Toc82454282"/>
      <w:r>
        <w:t>Adgang til Toldsystemets testmiljø – TFE</w:t>
      </w:r>
      <w:bookmarkEnd w:id="65"/>
      <w:bookmarkEnd w:id="66"/>
      <w:bookmarkEnd w:id="67"/>
      <w:bookmarkEnd w:id="68"/>
      <w:bookmarkEnd w:id="69"/>
    </w:p>
    <w:p w14:paraId="1E5DC6E4" w14:textId="3F3E6355" w:rsidR="00AF7408" w:rsidRDefault="00EF6469" w:rsidP="00EF6469">
      <w:r>
        <w:t xml:space="preserve">Alle virksomheder, der ønsker at bruge </w:t>
      </w:r>
      <w:r w:rsidR="005C3E61">
        <w:t>Toldsystemet</w:t>
      </w:r>
      <w:r>
        <w:t xml:space="preserve"> får adgang til </w:t>
      </w:r>
      <w:r w:rsidR="005C3E61">
        <w:t>Toldsystemet</w:t>
      </w:r>
      <w:r w:rsidR="00B233FE">
        <w:t>s</w:t>
      </w:r>
      <w:r>
        <w:t xml:space="preserve"> testmiljø TFE (Test For Erhverv). </w:t>
      </w:r>
      <w:r w:rsidR="00344D4F">
        <w:t xml:space="preserve">Dette </w:t>
      </w:r>
      <w:r w:rsidR="00AF7408">
        <w:t xml:space="preserve">sikrer UFST i forbindelse med </w:t>
      </w:r>
      <w:r w:rsidR="005A0D24">
        <w:t xml:space="preserve">fase </w:t>
      </w:r>
      <w:r w:rsidR="00AF7408">
        <w:t xml:space="preserve">1. </w:t>
      </w:r>
    </w:p>
    <w:p w14:paraId="1A746BC9" w14:textId="77777777" w:rsidR="00AF7408" w:rsidRDefault="00AF7408" w:rsidP="00EF6469"/>
    <w:p w14:paraId="72A17489" w14:textId="4D944177" w:rsidR="00EF6469" w:rsidRPr="00EA2B1E" w:rsidRDefault="00AF7408" w:rsidP="00EF6469">
      <w:r>
        <w:t>På TFE</w:t>
      </w:r>
      <w:r w:rsidR="00434263">
        <w:t xml:space="preserve"> </w:t>
      </w:r>
      <w:r w:rsidR="00EF6469">
        <w:t xml:space="preserve">gives der mulighed for at indsende angivelser og hente notifikationer. Ligeledes er de nyeste udviklingstiltag tilgængelige på dette miljø således at virksomheden kan teste egen udvikling inden produktionssætning. </w:t>
      </w:r>
    </w:p>
    <w:p w14:paraId="019C120F" w14:textId="6C77DB6A" w:rsidR="007B0FA1" w:rsidRDefault="007B0FA1" w:rsidP="00EF6469"/>
    <w:p w14:paraId="0FD2FD2F" w14:textId="249E0F55" w:rsidR="00E467DB" w:rsidRDefault="00E467DB" w:rsidP="00EF6469">
      <w:r>
        <w:t xml:space="preserve">En forudsætning for at </w:t>
      </w:r>
      <w:r w:rsidR="00640706">
        <w:t xml:space="preserve">kunne tilslutte til TFE miljøet er at virksomheden er i besiddelse af et </w:t>
      </w:r>
      <w:proofErr w:type="spellStart"/>
      <w:r w:rsidR="00640706">
        <w:t>virksomhedscertificat</w:t>
      </w:r>
      <w:proofErr w:type="spellEnd"/>
      <w:r w:rsidR="00640706">
        <w:t xml:space="preserve"> (VOCES). </w:t>
      </w:r>
      <w:r w:rsidR="000547B2">
        <w:t xml:space="preserve">I </w:t>
      </w:r>
      <w:hyperlink r:id="rId23" w:history="1">
        <w:r w:rsidR="000547B2" w:rsidRPr="00A249C5">
          <w:rPr>
            <w:rStyle w:val="Hyperlink"/>
          </w:rPr>
          <w:t>Connectivityguiden</w:t>
        </w:r>
      </w:hyperlink>
      <w:r w:rsidR="002615C4">
        <w:t xml:space="preserve"> </w:t>
      </w:r>
      <w:r w:rsidR="00172420">
        <w:t xml:space="preserve">findes detaljeret beskrivelse af, hvordan adgang etableres. </w:t>
      </w:r>
    </w:p>
    <w:p w14:paraId="22FFE9CF" w14:textId="77777777" w:rsidR="003157E6" w:rsidRDefault="003157E6" w:rsidP="003157E6">
      <w:pPr>
        <w:pStyle w:val="Overskrift2"/>
        <w:ind w:left="567" w:hanging="567"/>
      </w:pPr>
      <w:bookmarkStart w:id="70" w:name="_Toc80608968"/>
      <w:bookmarkStart w:id="71" w:name="_Toc80609467"/>
      <w:bookmarkStart w:id="72" w:name="_Toc80609558"/>
      <w:bookmarkStart w:id="73" w:name="_Toc80609959"/>
      <w:bookmarkStart w:id="74" w:name="_Toc82454283"/>
      <w:r>
        <w:t>Liste over relevante guides og vejledninger</w:t>
      </w:r>
      <w:bookmarkEnd w:id="70"/>
      <w:bookmarkEnd w:id="71"/>
      <w:bookmarkEnd w:id="72"/>
      <w:bookmarkEnd w:id="73"/>
      <w:bookmarkEnd w:id="74"/>
    </w:p>
    <w:p w14:paraId="4EB978B9" w14:textId="6262E061" w:rsidR="003157E6" w:rsidRDefault="003157E6" w:rsidP="003157E6">
      <w:r>
        <w:t xml:space="preserve">Til brug for udviklere, der skal </w:t>
      </w:r>
      <w:r w:rsidR="004624E4">
        <w:t xml:space="preserve">stå for integrationen og </w:t>
      </w:r>
      <w:r>
        <w:t>implementere de enkelte angivelsestyper</w:t>
      </w:r>
      <w:r w:rsidR="00BD4B9C">
        <w:t>,</w:t>
      </w:r>
      <w:r>
        <w:t xml:space="preserve"> har vi samlet en række teknisk dokumentation. Overblik over den tekniske dokumentation findes nedenfor. Dokumenterne kan downloades </w:t>
      </w:r>
      <w:r w:rsidR="00E14771">
        <w:t>fra</w:t>
      </w:r>
      <w:r>
        <w:t xml:space="preserve"> </w:t>
      </w:r>
      <w:hyperlink r:id="rId24" w:history="1">
        <w:r w:rsidRPr="004019A1">
          <w:rPr>
            <w:rStyle w:val="Hyperlink"/>
          </w:rPr>
          <w:t>Skats Github</w:t>
        </w:r>
      </w:hyperlink>
      <w:r>
        <w:t>.</w:t>
      </w:r>
      <w:r w:rsidR="005F36FF">
        <w:t xml:space="preserve"> Vejledningsmaterialet er som udgangspunkt </w:t>
      </w:r>
      <w:r w:rsidR="0075706B">
        <w:t xml:space="preserve">på engelsk. </w:t>
      </w:r>
    </w:p>
    <w:p w14:paraId="3C5938D5" w14:textId="77777777" w:rsidR="003157E6" w:rsidRPr="00F86BC2" w:rsidRDefault="003157E6" w:rsidP="003157E6">
      <w:r>
        <w:t xml:space="preserve"> </w:t>
      </w:r>
    </w:p>
    <w:p w14:paraId="4A4F4F78" w14:textId="69E3717C" w:rsidR="003E6021" w:rsidRDefault="003E6021" w:rsidP="003157E6">
      <w:r>
        <w:t xml:space="preserve">Vejledningsmaterialet </w:t>
      </w:r>
      <w:r w:rsidR="00640367">
        <w:t xml:space="preserve">til system-til-system onboarding </w:t>
      </w:r>
      <w:r>
        <w:t>omfatter følgende:</w:t>
      </w:r>
    </w:p>
    <w:p w14:paraId="43CE9DFE" w14:textId="6A772F8F" w:rsidR="003E6021" w:rsidRDefault="003E6021" w:rsidP="003157E6"/>
    <w:tbl>
      <w:tblPr>
        <w:tblStyle w:val="Tabel-Gitter"/>
        <w:tblW w:w="9067" w:type="dxa"/>
        <w:tblLook w:val="04A0" w:firstRow="1" w:lastRow="0" w:firstColumn="1" w:lastColumn="0" w:noHBand="0" w:noVBand="1"/>
      </w:tblPr>
      <w:tblGrid>
        <w:gridCol w:w="1761"/>
        <w:gridCol w:w="4330"/>
        <w:gridCol w:w="1275"/>
        <w:gridCol w:w="1701"/>
      </w:tblGrid>
      <w:tr w:rsidR="00640367" w:rsidRPr="00252270" w14:paraId="3E9BC83F" w14:textId="63851008" w:rsidTr="00C87950">
        <w:tc>
          <w:tcPr>
            <w:tcW w:w="1761" w:type="dxa"/>
          </w:tcPr>
          <w:p w14:paraId="3B8B6E24" w14:textId="55788DA2" w:rsidR="00640367" w:rsidRPr="00252270" w:rsidRDefault="00640367" w:rsidP="003157E6">
            <w:pPr>
              <w:rPr>
                <w:b/>
                <w:bCs/>
                <w:sz w:val="16"/>
                <w:szCs w:val="16"/>
              </w:rPr>
            </w:pPr>
            <w:r w:rsidRPr="00252270">
              <w:rPr>
                <w:b/>
                <w:bCs/>
                <w:sz w:val="16"/>
                <w:szCs w:val="16"/>
              </w:rPr>
              <w:t>Dokument</w:t>
            </w:r>
          </w:p>
        </w:tc>
        <w:tc>
          <w:tcPr>
            <w:tcW w:w="4330" w:type="dxa"/>
          </w:tcPr>
          <w:p w14:paraId="6F0D1DC3" w14:textId="4C389A95" w:rsidR="00640367" w:rsidRPr="00252270" w:rsidRDefault="00640367" w:rsidP="003157E6">
            <w:pPr>
              <w:rPr>
                <w:b/>
                <w:bCs/>
                <w:sz w:val="16"/>
                <w:szCs w:val="16"/>
              </w:rPr>
            </w:pPr>
            <w:r w:rsidRPr="00252270">
              <w:rPr>
                <w:b/>
                <w:bCs/>
                <w:sz w:val="16"/>
                <w:szCs w:val="16"/>
              </w:rPr>
              <w:t>Indhold</w:t>
            </w:r>
          </w:p>
        </w:tc>
        <w:tc>
          <w:tcPr>
            <w:tcW w:w="1275" w:type="dxa"/>
          </w:tcPr>
          <w:p w14:paraId="653BB501" w14:textId="7F1AE2B5" w:rsidR="00640367" w:rsidRPr="00252270" w:rsidRDefault="00640367" w:rsidP="003157E6">
            <w:pPr>
              <w:rPr>
                <w:b/>
                <w:bCs/>
                <w:sz w:val="16"/>
                <w:szCs w:val="16"/>
              </w:rPr>
            </w:pPr>
            <w:r w:rsidRPr="00252270">
              <w:rPr>
                <w:b/>
                <w:bCs/>
                <w:sz w:val="16"/>
                <w:szCs w:val="16"/>
              </w:rPr>
              <w:t>Sektion</w:t>
            </w:r>
          </w:p>
        </w:tc>
        <w:tc>
          <w:tcPr>
            <w:tcW w:w="1701" w:type="dxa"/>
          </w:tcPr>
          <w:p w14:paraId="02C4FF24" w14:textId="258EE93B" w:rsidR="00640367" w:rsidRPr="00252270" w:rsidRDefault="00640367" w:rsidP="003157E6">
            <w:pPr>
              <w:rPr>
                <w:b/>
                <w:bCs/>
                <w:sz w:val="16"/>
                <w:szCs w:val="16"/>
              </w:rPr>
            </w:pPr>
            <w:r w:rsidRPr="00252270">
              <w:rPr>
                <w:b/>
                <w:bCs/>
                <w:sz w:val="16"/>
                <w:szCs w:val="16"/>
              </w:rPr>
              <w:t>Lokation</w:t>
            </w:r>
          </w:p>
        </w:tc>
      </w:tr>
      <w:tr w:rsidR="00640367" w14:paraId="77CAEAB4" w14:textId="7FBBA766" w:rsidTr="00C87950">
        <w:tc>
          <w:tcPr>
            <w:tcW w:w="1761" w:type="dxa"/>
          </w:tcPr>
          <w:p w14:paraId="795DED67" w14:textId="3E427F48" w:rsidR="00640367" w:rsidRPr="00252270" w:rsidRDefault="00640367" w:rsidP="003157E6">
            <w:pPr>
              <w:rPr>
                <w:sz w:val="16"/>
                <w:szCs w:val="16"/>
              </w:rPr>
            </w:pPr>
            <w:proofErr w:type="spellStart"/>
            <w:r w:rsidRPr="00252270">
              <w:rPr>
                <w:sz w:val="16"/>
                <w:szCs w:val="16"/>
              </w:rPr>
              <w:t>Onboardingguide</w:t>
            </w:r>
            <w:proofErr w:type="spellEnd"/>
          </w:p>
        </w:tc>
        <w:tc>
          <w:tcPr>
            <w:tcW w:w="4330" w:type="dxa"/>
          </w:tcPr>
          <w:p w14:paraId="25F1425B" w14:textId="77777777" w:rsidR="004F59C0" w:rsidRPr="00252270" w:rsidRDefault="004F59C0" w:rsidP="004F59C0">
            <w:pPr>
              <w:rPr>
                <w:sz w:val="16"/>
                <w:szCs w:val="16"/>
              </w:rPr>
            </w:pPr>
            <w:r w:rsidRPr="00252270">
              <w:rPr>
                <w:sz w:val="16"/>
                <w:szCs w:val="16"/>
              </w:rPr>
              <w:t xml:space="preserve">Overordnet gennemgang af onboardingforløbet. </w:t>
            </w:r>
          </w:p>
          <w:p w14:paraId="2369846D" w14:textId="7E399941" w:rsidR="00640367" w:rsidRPr="00252270" w:rsidRDefault="004F59C0" w:rsidP="003157E6">
            <w:pPr>
              <w:rPr>
                <w:sz w:val="16"/>
                <w:szCs w:val="16"/>
              </w:rPr>
            </w:pPr>
            <w:r w:rsidRPr="00252270">
              <w:rPr>
                <w:sz w:val="16"/>
                <w:szCs w:val="16"/>
              </w:rPr>
              <w:t xml:space="preserve">Fungerer som ”paraply” for de øvrige tekniske </w:t>
            </w:r>
            <w:proofErr w:type="spellStart"/>
            <w:r w:rsidRPr="00252270">
              <w:rPr>
                <w:sz w:val="16"/>
                <w:szCs w:val="16"/>
              </w:rPr>
              <w:t>onboardingdokumenter</w:t>
            </w:r>
            <w:proofErr w:type="spellEnd"/>
          </w:p>
        </w:tc>
        <w:tc>
          <w:tcPr>
            <w:tcW w:w="1275" w:type="dxa"/>
          </w:tcPr>
          <w:p w14:paraId="220A14C1" w14:textId="25AB570F" w:rsidR="00640367" w:rsidRPr="00252270" w:rsidRDefault="004F59C0" w:rsidP="003157E6">
            <w:pPr>
              <w:rPr>
                <w:sz w:val="16"/>
                <w:szCs w:val="16"/>
              </w:rPr>
            </w:pPr>
            <w:r w:rsidRPr="00252270">
              <w:rPr>
                <w:sz w:val="16"/>
                <w:szCs w:val="16"/>
              </w:rPr>
              <w:t>Dette dokument</w:t>
            </w:r>
          </w:p>
        </w:tc>
        <w:tc>
          <w:tcPr>
            <w:tcW w:w="1701" w:type="dxa"/>
          </w:tcPr>
          <w:p w14:paraId="5D11FE72" w14:textId="27293EC4" w:rsidR="00640367" w:rsidRPr="00252270" w:rsidRDefault="00357E68" w:rsidP="003157E6">
            <w:pPr>
              <w:rPr>
                <w:sz w:val="16"/>
                <w:szCs w:val="16"/>
              </w:rPr>
            </w:pPr>
            <w:hyperlink r:id="rId25" w:history="1">
              <w:r w:rsidR="001B459D" w:rsidRPr="00252270">
                <w:rPr>
                  <w:rStyle w:val="Hyperlink"/>
                  <w:sz w:val="16"/>
                  <w:szCs w:val="16"/>
                </w:rPr>
                <w:t>Github</w:t>
              </w:r>
            </w:hyperlink>
          </w:p>
        </w:tc>
      </w:tr>
      <w:tr w:rsidR="00640367" w14:paraId="58E033EB" w14:textId="4791965B" w:rsidTr="00C87950">
        <w:tc>
          <w:tcPr>
            <w:tcW w:w="1761" w:type="dxa"/>
          </w:tcPr>
          <w:p w14:paraId="3E9AFD3E" w14:textId="60BA2C10" w:rsidR="00640367" w:rsidRPr="00252270" w:rsidRDefault="00640367" w:rsidP="003157E6">
            <w:pPr>
              <w:rPr>
                <w:sz w:val="16"/>
                <w:szCs w:val="16"/>
              </w:rPr>
            </w:pPr>
            <w:r w:rsidRPr="00252270">
              <w:rPr>
                <w:sz w:val="16"/>
                <w:szCs w:val="16"/>
              </w:rPr>
              <w:t>Connectivity guide</w:t>
            </w:r>
            <w:r w:rsidR="004F59C0" w:rsidRPr="00252270">
              <w:rPr>
                <w:sz w:val="16"/>
                <w:szCs w:val="16"/>
              </w:rPr>
              <w:t xml:space="preserve"> AS4-gateway</w:t>
            </w:r>
          </w:p>
        </w:tc>
        <w:tc>
          <w:tcPr>
            <w:tcW w:w="4330" w:type="dxa"/>
          </w:tcPr>
          <w:p w14:paraId="5AF2051E" w14:textId="6EE493A9" w:rsidR="00640367" w:rsidRPr="00252270" w:rsidRDefault="00691ED9" w:rsidP="003157E6">
            <w:pPr>
              <w:rPr>
                <w:sz w:val="16"/>
                <w:szCs w:val="16"/>
              </w:rPr>
            </w:pPr>
            <w:r w:rsidRPr="00252270">
              <w:rPr>
                <w:sz w:val="16"/>
                <w:szCs w:val="16"/>
              </w:rPr>
              <w:t>Vejledning til forbindelse til AS4-gateway, hvorigennem angivelser sendes og notifikationer hentes</w:t>
            </w:r>
            <w:r w:rsidR="006F401D">
              <w:rPr>
                <w:sz w:val="16"/>
                <w:szCs w:val="16"/>
              </w:rPr>
              <w:t>.</w:t>
            </w:r>
            <w:r w:rsidR="005F36FF">
              <w:rPr>
                <w:sz w:val="16"/>
                <w:szCs w:val="16"/>
              </w:rPr>
              <w:t xml:space="preserve"> </w:t>
            </w:r>
          </w:p>
        </w:tc>
        <w:tc>
          <w:tcPr>
            <w:tcW w:w="1275" w:type="dxa"/>
          </w:tcPr>
          <w:p w14:paraId="11BB48B0" w14:textId="14042957" w:rsidR="00640367" w:rsidRPr="00252270" w:rsidRDefault="00EC12AE" w:rsidP="003157E6">
            <w:pPr>
              <w:rPr>
                <w:sz w:val="16"/>
                <w:szCs w:val="16"/>
              </w:rPr>
            </w:pPr>
            <w:r w:rsidRPr="00252270">
              <w:rPr>
                <w:sz w:val="16"/>
                <w:szCs w:val="16"/>
              </w:rPr>
              <w:t>F</w:t>
            </w:r>
            <w:r w:rsidR="00FC17B6" w:rsidRPr="00252270">
              <w:rPr>
                <w:sz w:val="16"/>
                <w:szCs w:val="16"/>
              </w:rPr>
              <w:t>ase 1</w:t>
            </w:r>
          </w:p>
        </w:tc>
        <w:tc>
          <w:tcPr>
            <w:tcW w:w="1701" w:type="dxa"/>
          </w:tcPr>
          <w:p w14:paraId="374200F8" w14:textId="1AD3C776" w:rsidR="00640367" w:rsidRPr="00252270" w:rsidRDefault="001D7251" w:rsidP="003157E6">
            <w:pPr>
              <w:rPr>
                <w:sz w:val="16"/>
                <w:szCs w:val="16"/>
              </w:rPr>
            </w:pPr>
            <w:hyperlink r:id="rId26" w:history="1">
              <w:r w:rsidR="001B459D" w:rsidRPr="00252270">
                <w:rPr>
                  <w:rStyle w:val="Hyperlink"/>
                  <w:sz w:val="16"/>
                  <w:szCs w:val="16"/>
                </w:rPr>
                <w:t>Github</w:t>
              </w:r>
            </w:hyperlink>
          </w:p>
        </w:tc>
      </w:tr>
      <w:tr w:rsidR="00640367" w14:paraId="62B85556" w14:textId="153232AB" w:rsidTr="00C87950">
        <w:tc>
          <w:tcPr>
            <w:tcW w:w="1761" w:type="dxa"/>
          </w:tcPr>
          <w:p w14:paraId="2C34B01D" w14:textId="01A5BE79" w:rsidR="00640367" w:rsidRPr="00252270" w:rsidRDefault="00640367" w:rsidP="003157E6">
            <w:pPr>
              <w:rPr>
                <w:sz w:val="16"/>
                <w:szCs w:val="16"/>
              </w:rPr>
            </w:pPr>
            <w:r w:rsidRPr="00252270">
              <w:rPr>
                <w:sz w:val="16"/>
                <w:szCs w:val="16"/>
              </w:rPr>
              <w:t>Import system guide</w:t>
            </w:r>
          </w:p>
        </w:tc>
        <w:tc>
          <w:tcPr>
            <w:tcW w:w="4330" w:type="dxa"/>
          </w:tcPr>
          <w:p w14:paraId="7C551808" w14:textId="6BD48297" w:rsidR="00640367" w:rsidRPr="00252270" w:rsidRDefault="00C374CD" w:rsidP="003157E6">
            <w:pPr>
              <w:rPr>
                <w:sz w:val="16"/>
                <w:szCs w:val="16"/>
              </w:rPr>
            </w:pPr>
            <w:r w:rsidRPr="00252270">
              <w:rPr>
                <w:sz w:val="16"/>
                <w:szCs w:val="16"/>
              </w:rPr>
              <w:t xml:space="preserve">Systemteknisk beskrivelse. Bl.a. med overblik over notifikationer, fejlkoder og </w:t>
            </w:r>
            <w:proofErr w:type="spellStart"/>
            <w:r w:rsidRPr="00252270">
              <w:rPr>
                <w:sz w:val="16"/>
                <w:szCs w:val="16"/>
              </w:rPr>
              <w:t>warnings</w:t>
            </w:r>
            <w:proofErr w:type="spellEnd"/>
          </w:p>
        </w:tc>
        <w:tc>
          <w:tcPr>
            <w:tcW w:w="1275" w:type="dxa"/>
          </w:tcPr>
          <w:p w14:paraId="6787E064" w14:textId="2953BA7E" w:rsidR="00640367" w:rsidRPr="00252270" w:rsidRDefault="00C374CD" w:rsidP="003157E6">
            <w:pPr>
              <w:rPr>
                <w:sz w:val="16"/>
                <w:szCs w:val="16"/>
              </w:rPr>
            </w:pPr>
            <w:r w:rsidRPr="00252270">
              <w:rPr>
                <w:sz w:val="16"/>
                <w:szCs w:val="16"/>
              </w:rPr>
              <w:t>Fase 3</w:t>
            </w:r>
          </w:p>
        </w:tc>
        <w:tc>
          <w:tcPr>
            <w:tcW w:w="1701" w:type="dxa"/>
          </w:tcPr>
          <w:p w14:paraId="41CE931B" w14:textId="0F6CC35E" w:rsidR="00640367" w:rsidRPr="00252270" w:rsidRDefault="001D7251" w:rsidP="003157E6">
            <w:pPr>
              <w:rPr>
                <w:sz w:val="16"/>
                <w:szCs w:val="16"/>
              </w:rPr>
            </w:pPr>
            <w:hyperlink r:id="rId27" w:history="1">
              <w:r w:rsidR="001B459D" w:rsidRPr="00252270">
                <w:rPr>
                  <w:rStyle w:val="Hyperlink"/>
                  <w:sz w:val="16"/>
                  <w:szCs w:val="16"/>
                </w:rPr>
                <w:t>Github</w:t>
              </w:r>
            </w:hyperlink>
          </w:p>
        </w:tc>
      </w:tr>
      <w:tr w:rsidR="00640367" w14:paraId="72421EAB" w14:textId="77777777" w:rsidTr="00C87950">
        <w:tc>
          <w:tcPr>
            <w:tcW w:w="1761" w:type="dxa"/>
          </w:tcPr>
          <w:p w14:paraId="3F1B4A7F" w14:textId="219412F1" w:rsidR="00640367" w:rsidRPr="00252270" w:rsidRDefault="00640367" w:rsidP="003157E6">
            <w:pPr>
              <w:rPr>
                <w:sz w:val="16"/>
                <w:szCs w:val="16"/>
              </w:rPr>
            </w:pPr>
            <w:r w:rsidRPr="00252270">
              <w:rPr>
                <w:sz w:val="16"/>
                <w:szCs w:val="16"/>
              </w:rPr>
              <w:lastRenderedPageBreak/>
              <w:t>XML-skemaer og annotering</w:t>
            </w:r>
          </w:p>
        </w:tc>
        <w:tc>
          <w:tcPr>
            <w:tcW w:w="4330" w:type="dxa"/>
          </w:tcPr>
          <w:p w14:paraId="794C245F" w14:textId="77777777" w:rsidR="00640367" w:rsidRPr="00252270" w:rsidRDefault="002B74F6" w:rsidP="003157E6">
            <w:pPr>
              <w:rPr>
                <w:sz w:val="16"/>
                <w:szCs w:val="16"/>
              </w:rPr>
            </w:pPr>
            <w:r w:rsidRPr="00252270">
              <w:rPr>
                <w:sz w:val="16"/>
                <w:szCs w:val="16"/>
              </w:rPr>
              <w:t>Forklarer brug af XSD for de forskellige angivelsestyper og korrekt forretningsmæssig anvendelse af de enkelte felter</w:t>
            </w:r>
          </w:p>
          <w:p w14:paraId="1505C3AE" w14:textId="7B5EA77B" w:rsidR="000306EC" w:rsidRPr="00252270" w:rsidRDefault="000306EC" w:rsidP="003157E6">
            <w:pPr>
              <w:rPr>
                <w:sz w:val="16"/>
                <w:szCs w:val="16"/>
              </w:rPr>
            </w:pPr>
          </w:p>
        </w:tc>
        <w:tc>
          <w:tcPr>
            <w:tcW w:w="1275" w:type="dxa"/>
          </w:tcPr>
          <w:p w14:paraId="1930A003" w14:textId="39BD2AEA" w:rsidR="00640367" w:rsidRPr="00252270" w:rsidRDefault="002B74F6" w:rsidP="003157E6">
            <w:pPr>
              <w:rPr>
                <w:sz w:val="16"/>
                <w:szCs w:val="16"/>
              </w:rPr>
            </w:pPr>
            <w:r w:rsidRPr="00252270">
              <w:rPr>
                <w:sz w:val="16"/>
                <w:szCs w:val="16"/>
              </w:rPr>
              <w:t>Fase 2</w:t>
            </w:r>
          </w:p>
        </w:tc>
        <w:tc>
          <w:tcPr>
            <w:tcW w:w="1701" w:type="dxa"/>
          </w:tcPr>
          <w:p w14:paraId="79775699" w14:textId="30CA7760" w:rsidR="00640367" w:rsidRPr="00252270" w:rsidRDefault="00357E68" w:rsidP="003157E6">
            <w:pPr>
              <w:rPr>
                <w:sz w:val="16"/>
                <w:szCs w:val="16"/>
              </w:rPr>
            </w:pPr>
            <w:hyperlink r:id="rId28" w:history="1">
              <w:r w:rsidR="001B459D" w:rsidRPr="00252270">
                <w:rPr>
                  <w:rStyle w:val="Hyperlink"/>
                  <w:sz w:val="16"/>
                  <w:szCs w:val="16"/>
                </w:rPr>
                <w:t>Github</w:t>
              </w:r>
            </w:hyperlink>
          </w:p>
        </w:tc>
      </w:tr>
      <w:tr w:rsidR="00640367" w14:paraId="7F9ECFE3" w14:textId="77777777" w:rsidTr="00C87950">
        <w:tc>
          <w:tcPr>
            <w:tcW w:w="1761" w:type="dxa"/>
          </w:tcPr>
          <w:p w14:paraId="343E9E9A" w14:textId="623FEDE1" w:rsidR="00640367" w:rsidRPr="00252270" w:rsidRDefault="00B50630" w:rsidP="003157E6">
            <w:pPr>
              <w:rPr>
                <w:sz w:val="16"/>
                <w:szCs w:val="16"/>
              </w:rPr>
            </w:pPr>
            <w:r w:rsidRPr="00252270">
              <w:rPr>
                <w:sz w:val="16"/>
                <w:szCs w:val="16"/>
              </w:rPr>
              <w:t>Test-scenarier</w:t>
            </w:r>
            <w:r w:rsidR="00BE0ADF" w:rsidRPr="00252270">
              <w:rPr>
                <w:sz w:val="16"/>
                <w:szCs w:val="16"/>
              </w:rPr>
              <w:t xml:space="preserve"> og XML-eksempler</w:t>
            </w:r>
          </w:p>
        </w:tc>
        <w:tc>
          <w:tcPr>
            <w:tcW w:w="4330" w:type="dxa"/>
          </w:tcPr>
          <w:p w14:paraId="3AFC8300" w14:textId="77777777" w:rsidR="00640367" w:rsidRPr="00252270" w:rsidRDefault="00186799" w:rsidP="003157E6">
            <w:pPr>
              <w:rPr>
                <w:sz w:val="16"/>
                <w:szCs w:val="16"/>
              </w:rPr>
            </w:pPr>
            <w:r w:rsidRPr="00252270">
              <w:rPr>
                <w:sz w:val="16"/>
                <w:szCs w:val="16"/>
              </w:rPr>
              <w:t>XML-eksempler og testscenarier som skal udføres for succesfuld onboarding.</w:t>
            </w:r>
          </w:p>
          <w:p w14:paraId="61574B64" w14:textId="3DB3EF9F" w:rsidR="000306EC" w:rsidRPr="00252270" w:rsidRDefault="000306EC" w:rsidP="003157E6">
            <w:pPr>
              <w:rPr>
                <w:sz w:val="16"/>
                <w:szCs w:val="16"/>
              </w:rPr>
            </w:pPr>
          </w:p>
        </w:tc>
        <w:tc>
          <w:tcPr>
            <w:tcW w:w="1275" w:type="dxa"/>
          </w:tcPr>
          <w:p w14:paraId="6CF4262C" w14:textId="052849DB" w:rsidR="00640367" w:rsidRPr="00252270" w:rsidRDefault="00186799" w:rsidP="003157E6">
            <w:pPr>
              <w:rPr>
                <w:sz w:val="16"/>
                <w:szCs w:val="16"/>
              </w:rPr>
            </w:pPr>
            <w:r w:rsidRPr="00252270">
              <w:rPr>
                <w:sz w:val="16"/>
                <w:szCs w:val="16"/>
              </w:rPr>
              <w:t>Fase 2</w:t>
            </w:r>
            <w:r w:rsidR="00397C1E" w:rsidRPr="00252270">
              <w:rPr>
                <w:sz w:val="16"/>
                <w:szCs w:val="16"/>
              </w:rPr>
              <w:t xml:space="preserve">, </w:t>
            </w:r>
            <w:r w:rsidR="00EC12AE" w:rsidRPr="00252270">
              <w:rPr>
                <w:sz w:val="16"/>
                <w:szCs w:val="16"/>
              </w:rPr>
              <w:t>5 og</w:t>
            </w:r>
            <w:r w:rsidR="00397C1E" w:rsidRPr="00252270">
              <w:rPr>
                <w:sz w:val="16"/>
                <w:szCs w:val="16"/>
              </w:rPr>
              <w:t xml:space="preserve"> 6</w:t>
            </w:r>
            <w:r w:rsidRPr="00252270">
              <w:rPr>
                <w:sz w:val="16"/>
                <w:szCs w:val="16"/>
              </w:rPr>
              <w:t xml:space="preserve"> </w:t>
            </w:r>
          </w:p>
        </w:tc>
        <w:tc>
          <w:tcPr>
            <w:tcW w:w="1701" w:type="dxa"/>
          </w:tcPr>
          <w:p w14:paraId="6D6966EF" w14:textId="7C0BD97F" w:rsidR="00640367" w:rsidRPr="00252270" w:rsidRDefault="00357E68" w:rsidP="003157E6">
            <w:pPr>
              <w:rPr>
                <w:sz w:val="16"/>
                <w:szCs w:val="16"/>
              </w:rPr>
            </w:pPr>
            <w:hyperlink r:id="rId29" w:history="1">
              <w:r w:rsidR="001B459D" w:rsidRPr="00252270">
                <w:rPr>
                  <w:rStyle w:val="Hyperlink"/>
                  <w:sz w:val="16"/>
                  <w:szCs w:val="16"/>
                </w:rPr>
                <w:t>Github</w:t>
              </w:r>
            </w:hyperlink>
          </w:p>
        </w:tc>
      </w:tr>
      <w:tr w:rsidR="00BC160B" w14:paraId="142AEF98" w14:textId="77777777" w:rsidTr="00C87950">
        <w:tc>
          <w:tcPr>
            <w:tcW w:w="1761" w:type="dxa"/>
          </w:tcPr>
          <w:p w14:paraId="2B01DAC9" w14:textId="7705C103" w:rsidR="00BC160B" w:rsidRPr="00252270" w:rsidRDefault="00BC160B" w:rsidP="003157E6">
            <w:pPr>
              <w:rPr>
                <w:sz w:val="16"/>
                <w:szCs w:val="16"/>
              </w:rPr>
            </w:pPr>
            <w:r w:rsidRPr="00252270">
              <w:rPr>
                <w:sz w:val="16"/>
                <w:szCs w:val="16"/>
              </w:rPr>
              <w:t>Vejledning brugeroprettelse</w:t>
            </w:r>
          </w:p>
        </w:tc>
        <w:tc>
          <w:tcPr>
            <w:tcW w:w="4330" w:type="dxa"/>
          </w:tcPr>
          <w:p w14:paraId="37355264" w14:textId="5B861212" w:rsidR="009032A9" w:rsidRPr="00252270" w:rsidRDefault="009032A9" w:rsidP="009032A9">
            <w:pPr>
              <w:rPr>
                <w:sz w:val="16"/>
                <w:szCs w:val="16"/>
              </w:rPr>
            </w:pPr>
            <w:r w:rsidRPr="00252270">
              <w:rPr>
                <w:sz w:val="16"/>
                <w:szCs w:val="16"/>
              </w:rPr>
              <w:t xml:space="preserve">Vejledning til, hvordan brugeradgang til </w:t>
            </w:r>
            <w:r w:rsidR="005C3E61">
              <w:rPr>
                <w:sz w:val="16"/>
                <w:szCs w:val="16"/>
              </w:rPr>
              <w:t>Toldsystemet</w:t>
            </w:r>
            <w:r w:rsidRPr="00252270">
              <w:rPr>
                <w:sz w:val="16"/>
                <w:szCs w:val="16"/>
              </w:rPr>
              <w:t>s onlineløsning oprettes samt tildeling af roller til systemcertifikat</w:t>
            </w:r>
          </w:p>
          <w:p w14:paraId="01331FD9" w14:textId="77777777" w:rsidR="00BC160B" w:rsidRPr="00252270" w:rsidRDefault="00BC160B" w:rsidP="003157E6">
            <w:pPr>
              <w:rPr>
                <w:sz w:val="16"/>
                <w:szCs w:val="16"/>
              </w:rPr>
            </w:pPr>
          </w:p>
        </w:tc>
        <w:tc>
          <w:tcPr>
            <w:tcW w:w="1275" w:type="dxa"/>
          </w:tcPr>
          <w:p w14:paraId="4DA05F05" w14:textId="5A599768" w:rsidR="00EC12AE" w:rsidRPr="00252270" w:rsidRDefault="00EC12AE" w:rsidP="003157E6">
            <w:pPr>
              <w:rPr>
                <w:sz w:val="16"/>
                <w:szCs w:val="16"/>
              </w:rPr>
            </w:pPr>
            <w:r w:rsidRPr="00252270">
              <w:rPr>
                <w:sz w:val="16"/>
                <w:szCs w:val="16"/>
              </w:rPr>
              <w:t xml:space="preserve">Fase 1 og </w:t>
            </w:r>
          </w:p>
          <w:p w14:paraId="21597E9B" w14:textId="09A03EB7" w:rsidR="00BC160B" w:rsidRPr="00252270" w:rsidRDefault="002D0130" w:rsidP="003157E6">
            <w:pPr>
              <w:rPr>
                <w:sz w:val="16"/>
                <w:szCs w:val="16"/>
              </w:rPr>
            </w:pPr>
            <w:r w:rsidRPr="00CF57AE">
              <w:rPr>
                <w:i/>
                <w:iCs/>
                <w:sz w:val="16"/>
                <w:szCs w:val="16"/>
              </w:rPr>
              <w:t>T</w:t>
            </w:r>
            <w:r w:rsidR="005A0D24" w:rsidRPr="00CF57AE">
              <w:rPr>
                <w:i/>
                <w:iCs/>
                <w:sz w:val="16"/>
                <w:szCs w:val="16"/>
              </w:rPr>
              <w:t xml:space="preserve">rin </w:t>
            </w:r>
            <w:r w:rsidR="00010DB2" w:rsidRPr="00CF57AE">
              <w:rPr>
                <w:i/>
                <w:iCs/>
                <w:sz w:val="16"/>
                <w:szCs w:val="16"/>
              </w:rPr>
              <w:t>3</w:t>
            </w:r>
            <w:r w:rsidR="0020454D" w:rsidRPr="00CF57AE">
              <w:rPr>
                <w:i/>
                <w:iCs/>
                <w:sz w:val="16"/>
                <w:szCs w:val="16"/>
              </w:rPr>
              <w:t xml:space="preserve"> Brugeradgang til</w:t>
            </w:r>
            <w:r w:rsidR="00CF57AE">
              <w:rPr>
                <w:i/>
                <w:iCs/>
                <w:sz w:val="16"/>
                <w:szCs w:val="16"/>
              </w:rPr>
              <w:t>.</w:t>
            </w:r>
            <w:r w:rsidR="00CF57AE">
              <w:rPr>
                <w:sz w:val="16"/>
                <w:szCs w:val="16"/>
              </w:rPr>
              <w:t>..</w:t>
            </w:r>
          </w:p>
        </w:tc>
        <w:tc>
          <w:tcPr>
            <w:tcW w:w="1701" w:type="dxa"/>
          </w:tcPr>
          <w:p w14:paraId="015AD1B0" w14:textId="3E836836" w:rsidR="00BC160B" w:rsidRPr="00252270" w:rsidRDefault="00357E68" w:rsidP="003157E6">
            <w:pPr>
              <w:rPr>
                <w:sz w:val="16"/>
                <w:szCs w:val="16"/>
              </w:rPr>
            </w:pPr>
            <w:hyperlink r:id="rId30" w:history="1">
              <w:r w:rsidR="001B459D" w:rsidRPr="00252270">
                <w:rPr>
                  <w:rStyle w:val="Hyperlink"/>
                  <w:sz w:val="16"/>
                  <w:szCs w:val="16"/>
                </w:rPr>
                <w:t>Github</w:t>
              </w:r>
            </w:hyperlink>
          </w:p>
        </w:tc>
      </w:tr>
      <w:tr w:rsidR="00B855E8" w14:paraId="7463182A" w14:textId="77777777" w:rsidTr="00C87950">
        <w:tc>
          <w:tcPr>
            <w:tcW w:w="1761" w:type="dxa"/>
          </w:tcPr>
          <w:p w14:paraId="3D0CE3FB" w14:textId="49E9CBEB" w:rsidR="00B855E8" w:rsidRPr="00252270" w:rsidRDefault="00B15D54" w:rsidP="003157E6">
            <w:pPr>
              <w:rPr>
                <w:sz w:val="16"/>
                <w:szCs w:val="16"/>
              </w:rPr>
            </w:pPr>
            <w:r w:rsidRPr="00252270">
              <w:rPr>
                <w:sz w:val="16"/>
                <w:szCs w:val="16"/>
              </w:rPr>
              <w:t>Vejledning brugerroller</w:t>
            </w:r>
          </w:p>
        </w:tc>
        <w:tc>
          <w:tcPr>
            <w:tcW w:w="4330" w:type="dxa"/>
          </w:tcPr>
          <w:p w14:paraId="588640A6" w14:textId="77777777" w:rsidR="00B855E8" w:rsidRPr="00252270" w:rsidRDefault="00EC12AE" w:rsidP="003157E6">
            <w:pPr>
              <w:rPr>
                <w:sz w:val="16"/>
                <w:szCs w:val="16"/>
              </w:rPr>
            </w:pPr>
            <w:r w:rsidRPr="00252270">
              <w:rPr>
                <w:sz w:val="16"/>
                <w:szCs w:val="16"/>
              </w:rPr>
              <w:t>Beskrivelse af hvilke rettigheder de enkelte brugerroller har</w:t>
            </w:r>
            <w:r w:rsidR="00003ABC" w:rsidRPr="00252270">
              <w:rPr>
                <w:sz w:val="16"/>
                <w:szCs w:val="16"/>
              </w:rPr>
              <w:t xml:space="preserve">. </w:t>
            </w:r>
          </w:p>
          <w:p w14:paraId="3292E495" w14:textId="02497E7D" w:rsidR="000306EC" w:rsidRPr="00252270" w:rsidRDefault="000306EC" w:rsidP="003157E6">
            <w:pPr>
              <w:rPr>
                <w:sz w:val="16"/>
                <w:szCs w:val="16"/>
              </w:rPr>
            </w:pPr>
          </w:p>
        </w:tc>
        <w:tc>
          <w:tcPr>
            <w:tcW w:w="1275" w:type="dxa"/>
          </w:tcPr>
          <w:p w14:paraId="4857FE25" w14:textId="4CCAD186" w:rsidR="00B855E8" w:rsidRPr="00252270" w:rsidRDefault="00CF57AE" w:rsidP="003157E6">
            <w:pPr>
              <w:rPr>
                <w:sz w:val="16"/>
                <w:szCs w:val="16"/>
              </w:rPr>
            </w:pPr>
            <w:r w:rsidRPr="00CF57AE">
              <w:rPr>
                <w:i/>
                <w:iCs/>
                <w:sz w:val="16"/>
                <w:szCs w:val="16"/>
              </w:rPr>
              <w:t>Trin 3 Brugeradgang til</w:t>
            </w:r>
            <w:r>
              <w:rPr>
                <w:i/>
                <w:iCs/>
                <w:sz w:val="16"/>
                <w:szCs w:val="16"/>
              </w:rPr>
              <w:t>…</w:t>
            </w:r>
          </w:p>
        </w:tc>
        <w:tc>
          <w:tcPr>
            <w:tcW w:w="1701" w:type="dxa"/>
          </w:tcPr>
          <w:p w14:paraId="72BDBF5C" w14:textId="6DF70982" w:rsidR="00B855E8" w:rsidRPr="00252270" w:rsidRDefault="00357E68" w:rsidP="003157E6">
            <w:pPr>
              <w:rPr>
                <w:sz w:val="16"/>
                <w:szCs w:val="16"/>
              </w:rPr>
            </w:pPr>
            <w:hyperlink r:id="rId31" w:history="1">
              <w:r w:rsidR="001B459D" w:rsidRPr="00252270">
                <w:rPr>
                  <w:rStyle w:val="Hyperlink"/>
                  <w:sz w:val="16"/>
                  <w:szCs w:val="16"/>
                </w:rPr>
                <w:t>Github</w:t>
              </w:r>
            </w:hyperlink>
          </w:p>
        </w:tc>
      </w:tr>
      <w:tr w:rsidR="009806F7" w14:paraId="7A268EAC" w14:textId="77777777" w:rsidTr="00C87950">
        <w:tc>
          <w:tcPr>
            <w:tcW w:w="1761" w:type="dxa"/>
          </w:tcPr>
          <w:p w14:paraId="719C95C7" w14:textId="15225F92" w:rsidR="009806F7" w:rsidRPr="00252270" w:rsidRDefault="009806F7" w:rsidP="003157E6">
            <w:pPr>
              <w:rPr>
                <w:sz w:val="16"/>
                <w:szCs w:val="16"/>
              </w:rPr>
            </w:pPr>
            <w:r w:rsidRPr="00252270">
              <w:rPr>
                <w:sz w:val="16"/>
                <w:szCs w:val="16"/>
              </w:rPr>
              <w:t>Brugermanual</w:t>
            </w:r>
            <w:r w:rsidR="009D246A" w:rsidRPr="00252270">
              <w:rPr>
                <w:sz w:val="16"/>
                <w:szCs w:val="16"/>
              </w:rPr>
              <w:t xml:space="preserve"> til UI</w:t>
            </w:r>
          </w:p>
        </w:tc>
        <w:tc>
          <w:tcPr>
            <w:tcW w:w="4330" w:type="dxa"/>
          </w:tcPr>
          <w:p w14:paraId="2685ECAD" w14:textId="05B34926" w:rsidR="009806F7" w:rsidRPr="00252270" w:rsidRDefault="002055AD" w:rsidP="003157E6">
            <w:pPr>
              <w:rPr>
                <w:sz w:val="16"/>
                <w:szCs w:val="16"/>
              </w:rPr>
            </w:pPr>
            <w:r w:rsidRPr="00252270">
              <w:rPr>
                <w:sz w:val="16"/>
                <w:szCs w:val="16"/>
              </w:rPr>
              <w:t xml:space="preserve">Beskriver brugergrænsefladen for </w:t>
            </w:r>
            <w:r w:rsidR="005C3E61">
              <w:rPr>
                <w:sz w:val="16"/>
                <w:szCs w:val="16"/>
              </w:rPr>
              <w:t>Toldsystemet</w:t>
            </w:r>
            <w:r w:rsidRPr="00252270">
              <w:rPr>
                <w:sz w:val="16"/>
                <w:szCs w:val="16"/>
              </w:rPr>
              <w:t>s onlineløsning</w:t>
            </w:r>
          </w:p>
          <w:p w14:paraId="1F2AD5D3" w14:textId="78FD3FCF" w:rsidR="000306EC" w:rsidRPr="00252270" w:rsidRDefault="000306EC" w:rsidP="003157E6">
            <w:pPr>
              <w:rPr>
                <w:sz w:val="16"/>
                <w:szCs w:val="16"/>
              </w:rPr>
            </w:pPr>
          </w:p>
        </w:tc>
        <w:tc>
          <w:tcPr>
            <w:tcW w:w="1275" w:type="dxa"/>
          </w:tcPr>
          <w:p w14:paraId="4959D419" w14:textId="025074E7" w:rsidR="009806F7" w:rsidRPr="00252270" w:rsidRDefault="00CF57AE" w:rsidP="003157E6">
            <w:pPr>
              <w:rPr>
                <w:sz w:val="16"/>
                <w:szCs w:val="16"/>
              </w:rPr>
            </w:pPr>
            <w:r w:rsidRPr="00CF57AE">
              <w:rPr>
                <w:i/>
                <w:iCs/>
                <w:sz w:val="16"/>
                <w:szCs w:val="16"/>
              </w:rPr>
              <w:t>Trin 3 Brugeradgang til</w:t>
            </w:r>
            <w:r>
              <w:rPr>
                <w:i/>
                <w:iCs/>
                <w:sz w:val="16"/>
                <w:szCs w:val="16"/>
              </w:rPr>
              <w:t>...</w:t>
            </w:r>
          </w:p>
        </w:tc>
        <w:tc>
          <w:tcPr>
            <w:tcW w:w="1701" w:type="dxa"/>
          </w:tcPr>
          <w:p w14:paraId="162A91C2" w14:textId="77777777" w:rsidR="009806F7" w:rsidRPr="00252270" w:rsidRDefault="009806F7" w:rsidP="003157E6">
            <w:pPr>
              <w:rPr>
                <w:sz w:val="16"/>
                <w:szCs w:val="16"/>
              </w:rPr>
            </w:pPr>
          </w:p>
        </w:tc>
      </w:tr>
      <w:tr w:rsidR="009D246A" w14:paraId="57D9A3EC" w14:textId="77777777" w:rsidTr="00C87950">
        <w:tc>
          <w:tcPr>
            <w:tcW w:w="1761" w:type="dxa"/>
          </w:tcPr>
          <w:p w14:paraId="0B53D584" w14:textId="531D417A" w:rsidR="009D246A" w:rsidRPr="00252270" w:rsidRDefault="009D246A" w:rsidP="003157E6">
            <w:pPr>
              <w:rPr>
                <w:sz w:val="16"/>
                <w:szCs w:val="16"/>
              </w:rPr>
            </w:pPr>
            <w:r w:rsidRPr="00252270">
              <w:rPr>
                <w:sz w:val="16"/>
                <w:szCs w:val="16"/>
              </w:rPr>
              <w:t>Klikguides</w:t>
            </w:r>
          </w:p>
        </w:tc>
        <w:tc>
          <w:tcPr>
            <w:tcW w:w="4330" w:type="dxa"/>
          </w:tcPr>
          <w:p w14:paraId="09F95767" w14:textId="279132DE" w:rsidR="000306EC" w:rsidRPr="00252270" w:rsidRDefault="000306EC" w:rsidP="000306EC">
            <w:pPr>
              <w:rPr>
                <w:sz w:val="16"/>
                <w:szCs w:val="16"/>
              </w:rPr>
            </w:pPr>
            <w:r w:rsidRPr="00252270">
              <w:rPr>
                <w:sz w:val="16"/>
                <w:szCs w:val="16"/>
              </w:rPr>
              <w:t xml:space="preserve">Trin-for-trin vejledning til udførelse af forskellige funktioner i </w:t>
            </w:r>
            <w:r w:rsidR="005C3E61">
              <w:rPr>
                <w:sz w:val="16"/>
                <w:szCs w:val="16"/>
              </w:rPr>
              <w:t>Toldsystemet</w:t>
            </w:r>
            <w:r w:rsidRPr="00252270">
              <w:rPr>
                <w:sz w:val="16"/>
                <w:szCs w:val="16"/>
              </w:rPr>
              <w:t xml:space="preserve">s brugergrænseflade. </w:t>
            </w:r>
          </w:p>
          <w:p w14:paraId="2A32D457" w14:textId="2455C87E" w:rsidR="009D246A" w:rsidRPr="00252270" w:rsidRDefault="009D246A" w:rsidP="003157E6">
            <w:pPr>
              <w:rPr>
                <w:sz w:val="16"/>
                <w:szCs w:val="16"/>
              </w:rPr>
            </w:pPr>
          </w:p>
        </w:tc>
        <w:tc>
          <w:tcPr>
            <w:tcW w:w="1275" w:type="dxa"/>
          </w:tcPr>
          <w:p w14:paraId="7B08C799" w14:textId="4F3E72D3" w:rsidR="009D246A" w:rsidRPr="00252270" w:rsidRDefault="00CF57AE" w:rsidP="003157E6">
            <w:pPr>
              <w:rPr>
                <w:sz w:val="16"/>
                <w:szCs w:val="16"/>
              </w:rPr>
            </w:pPr>
            <w:r w:rsidRPr="00CF57AE">
              <w:rPr>
                <w:i/>
                <w:iCs/>
                <w:sz w:val="16"/>
                <w:szCs w:val="16"/>
              </w:rPr>
              <w:t>Trin 3 Brugeradgang til</w:t>
            </w:r>
            <w:r>
              <w:rPr>
                <w:i/>
                <w:iCs/>
                <w:sz w:val="16"/>
                <w:szCs w:val="16"/>
              </w:rPr>
              <w:t>...</w:t>
            </w:r>
          </w:p>
        </w:tc>
        <w:tc>
          <w:tcPr>
            <w:tcW w:w="1701" w:type="dxa"/>
          </w:tcPr>
          <w:p w14:paraId="1ADE290D" w14:textId="77777777" w:rsidR="009D246A" w:rsidRPr="00252270" w:rsidRDefault="009D246A" w:rsidP="003157E6">
            <w:pPr>
              <w:rPr>
                <w:sz w:val="16"/>
                <w:szCs w:val="16"/>
              </w:rPr>
            </w:pPr>
          </w:p>
        </w:tc>
      </w:tr>
    </w:tbl>
    <w:p w14:paraId="79686786" w14:textId="77777777" w:rsidR="003E6021" w:rsidRDefault="003E6021" w:rsidP="003157E6"/>
    <w:p w14:paraId="0A8A7F0D" w14:textId="0FB9AD57" w:rsidR="003E6021" w:rsidRDefault="003E6021" w:rsidP="003157E6"/>
    <w:p w14:paraId="20042584" w14:textId="77777777" w:rsidR="00A80ABA" w:rsidRDefault="00A80ABA" w:rsidP="00A80ABA">
      <w:pPr>
        <w:pStyle w:val="Overskrift2"/>
      </w:pPr>
      <w:bookmarkStart w:id="75" w:name="_Toc80608971"/>
      <w:bookmarkStart w:id="76" w:name="_Toc80609470"/>
      <w:bookmarkStart w:id="77" w:name="_Toc80609561"/>
      <w:bookmarkStart w:id="78" w:name="_Toc80609962"/>
      <w:bookmarkStart w:id="79" w:name="_Toc82454284"/>
      <w:r>
        <w:t>6 faser til teknisk implementering</w:t>
      </w:r>
      <w:bookmarkEnd w:id="75"/>
      <w:bookmarkEnd w:id="76"/>
      <w:bookmarkEnd w:id="77"/>
      <w:bookmarkEnd w:id="78"/>
      <w:bookmarkEnd w:id="79"/>
    </w:p>
    <w:p w14:paraId="4BDE295F" w14:textId="77777777" w:rsidR="00A80ABA" w:rsidRDefault="00A80ABA" w:rsidP="006D69AD"/>
    <w:p w14:paraId="6AC051EA" w14:textId="319FE6B2" w:rsidR="006D69AD" w:rsidRDefault="00E97B12" w:rsidP="006D69AD">
      <w:r>
        <w:t xml:space="preserve">De føromtalte faser til teknisk implementering beskrives kronologisk i </w:t>
      </w:r>
      <w:r w:rsidR="005A0D24">
        <w:t xml:space="preserve">nedenstående </w:t>
      </w:r>
      <w:r>
        <w:t xml:space="preserve">afsnit. </w:t>
      </w:r>
    </w:p>
    <w:p w14:paraId="1F57D10F" w14:textId="77777777" w:rsidR="00294C6D" w:rsidRPr="008823AF" w:rsidRDefault="00294C6D" w:rsidP="00EF6469"/>
    <w:p w14:paraId="52FD2C66" w14:textId="3ECEF3CB" w:rsidR="007B0FA1" w:rsidRPr="007B0FA1" w:rsidRDefault="0046433B" w:rsidP="00A85D4C">
      <w:pPr>
        <w:pStyle w:val="Overskrift3"/>
        <w:numPr>
          <w:ilvl w:val="0"/>
          <w:numId w:val="18"/>
        </w:numPr>
      </w:pPr>
      <w:bookmarkStart w:id="80" w:name="_Toc80608972"/>
      <w:bookmarkStart w:id="81" w:name="_Toc80609471"/>
      <w:bookmarkStart w:id="82" w:name="_Toc80609562"/>
      <w:bookmarkStart w:id="83" w:name="_Toc80609963"/>
      <w:bookmarkStart w:id="84" w:name="_Toc82454285"/>
      <w:r>
        <w:t xml:space="preserve">Fase: </w:t>
      </w:r>
      <w:r w:rsidR="00CE1928" w:rsidRPr="009D1D47">
        <w:t xml:space="preserve">Skab forbindelse </w:t>
      </w:r>
      <w:r w:rsidR="00837658">
        <w:t xml:space="preserve">til AS4-gateway </w:t>
      </w:r>
      <w:r w:rsidR="00CE1928" w:rsidRPr="009D1D47">
        <w:t>(Connectivity):</w:t>
      </w:r>
      <w:bookmarkEnd w:id="80"/>
      <w:bookmarkEnd w:id="81"/>
      <w:bookmarkEnd w:id="82"/>
      <w:bookmarkEnd w:id="83"/>
      <w:bookmarkEnd w:id="84"/>
    </w:p>
    <w:p w14:paraId="6F53AB75" w14:textId="1FC813F7" w:rsidR="008F0DAE" w:rsidRDefault="008F0DAE" w:rsidP="007B0FA1">
      <w:pPr>
        <w:pStyle w:val="Listeafsnit"/>
        <w:ind w:left="0"/>
      </w:pPr>
      <w:r>
        <w:t xml:space="preserve">Indsendelse af toldangivelser til </w:t>
      </w:r>
      <w:r w:rsidR="005C3E61">
        <w:t>Toldsystemet</w:t>
      </w:r>
      <w:r>
        <w:t xml:space="preserve"> sker via </w:t>
      </w:r>
      <w:r w:rsidR="00D54216">
        <w:t>AS4-gateway’en</w:t>
      </w:r>
      <w:r w:rsidR="00E4394D">
        <w:t>.</w:t>
      </w:r>
    </w:p>
    <w:p w14:paraId="6BE47263" w14:textId="77777777" w:rsidR="00E4394D" w:rsidRDefault="00E4394D" w:rsidP="007B0FA1">
      <w:pPr>
        <w:pStyle w:val="Listeafsnit"/>
        <w:ind w:left="0"/>
      </w:pPr>
    </w:p>
    <w:p w14:paraId="797F989A" w14:textId="30632EC7" w:rsidR="00FA52F6" w:rsidRDefault="004A747B" w:rsidP="007B0FA1">
      <w:pPr>
        <w:pStyle w:val="Listeafsnit"/>
        <w:ind w:left="0"/>
      </w:pPr>
      <w:r>
        <w:t xml:space="preserve">System-til-system </w:t>
      </w:r>
      <w:r w:rsidR="00CE1928">
        <w:t>forbindelse er dybt afhængig af, at dit IT-system både har teknisk adgang, og kan kommunikere med AS4-protokoll</w:t>
      </w:r>
      <w:r w:rsidR="009317C5">
        <w:t>e</w:t>
      </w:r>
      <w:r w:rsidR="00CE1928">
        <w:t xml:space="preserve">n. Det omfatter lokalisering og installering af systemcertifikater på både afsender og modtagers IT-system. </w:t>
      </w:r>
    </w:p>
    <w:p w14:paraId="0901753A" w14:textId="77777777" w:rsidR="00FA52F6" w:rsidRDefault="00FA52F6" w:rsidP="007B0FA1">
      <w:pPr>
        <w:pStyle w:val="Listeafsnit"/>
        <w:ind w:left="0"/>
      </w:pPr>
    </w:p>
    <w:p w14:paraId="29CDCBC9" w14:textId="1026E1C4" w:rsidR="00CE1928" w:rsidRDefault="001D7251" w:rsidP="007B0FA1">
      <w:pPr>
        <w:pStyle w:val="Listeafsnit"/>
        <w:ind w:left="0"/>
      </w:pPr>
      <w:hyperlink r:id="rId32" w:history="1">
        <w:r w:rsidR="00CE1928" w:rsidRPr="00761161">
          <w:rPr>
            <w:rStyle w:val="Hyperlink"/>
          </w:rPr>
          <w:t>Connectivity guiden</w:t>
        </w:r>
      </w:hyperlink>
      <w:r w:rsidR="00CE1928" w:rsidRPr="00454405">
        <w:t xml:space="preserve"> </w:t>
      </w:r>
      <w:r w:rsidR="008C6FF5">
        <w:t>beskriver, hvordan der skabes</w:t>
      </w:r>
      <w:r w:rsidR="00CE1928">
        <w:t xml:space="preserve"> forbindelse til AS4-gateway’en.</w:t>
      </w:r>
    </w:p>
    <w:p w14:paraId="7ADCE482" w14:textId="05030EF8" w:rsidR="00CA30BA" w:rsidRDefault="005C3E61" w:rsidP="00CA30BA">
      <w:r>
        <w:t>Toldsystemet</w:t>
      </w:r>
      <w:r w:rsidR="004A747B">
        <w:t>s system-til-system</w:t>
      </w:r>
      <w:r w:rsidR="00CA30BA">
        <w:t>løsning er udstillet til alle virksomheder</w:t>
      </w:r>
      <w:r w:rsidR="0056783B">
        <w:t>,</w:t>
      </w:r>
      <w:r w:rsidR="00CA30BA">
        <w:t xml:space="preserve"> som har søgt om adgang, og er blevet godkendt til dette. Yderligere skal virksomhed</w:t>
      </w:r>
      <w:r w:rsidR="004A747B">
        <w:t>en</w:t>
      </w:r>
      <w:r w:rsidR="00CA30BA">
        <w:t xml:space="preserve"> være i stand til udføre en række tekniske opgaver, der muliggør </w:t>
      </w:r>
      <w:r w:rsidR="004A747B">
        <w:t xml:space="preserve">automatisk </w:t>
      </w:r>
      <w:r w:rsidR="00CA30BA">
        <w:t>indrapportering. Følgende tekniske krav er påkrævet for at foretage denne indrapportering:</w:t>
      </w:r>
    </w:p>
    <w:p w14:paraId="07374A1D" w14:textId="77777777" w:rsidR="00CA30BA" w:rsidRDefault="00CA30BA" w:rsidP="00A85D4C">
      <w:pPr>
        <w:pStyle w:val="Listeafsnit"/>
        <w:numPr>
          <w:ilvl w:val="0"/>
          <w:numId w:val="14"/>
        </w:numPr>
      </w:pPr>
      <w:r>
        <w:t>Positiv bekræftelse på ansøgning afsendt til Toldstyrelsen.</w:t>
      </w:r>
    </w:p>
    <w:p w14:paraId="6F22E9D0" w14:textId="77777777" w:rsidR="00CA30BA" w:rsidRDefault="00CA30BA" w:rsidP="00A85D4C">
      <w:pPr>
        <w:pStyle w:val="Listeafsnit"/>
        <w:numPr>
          <w:ilvl w:val="0"/>
          <w:numId w:val="14"/>
        </w:numPr>
      </w:pPr>
      <w:r>
        <w:t>Adgang til virksomhedens certifikat (VOCES) der er udstedt af NETS.</w:t>
      </w:r>
    </w:p>
    <w:p w14:paraId="2970C201" w14:textId="5FF3907D" w:rsidR="00CA30BA" w:rsidRDefault="00CA30BA" w:rsidP="00A85D4C">
      <w:pPr>
        <w:pStyle w:val="Listeafsnit"/>
        <w:numPr>
          <w:ilvl w:val="0"/>
          <w:numId w:val="14"/>
        </w:numPr>
      </w:pPr>
      <w:r>
        <w:t xml:space="preserve">Adgang til Skats </w:t>
      </w:r>
      <w:proofErr w:type="spellStart"/>
      <w:r>
        <w:t>TastSelv</w:t>
      </w:r>
      <w:proofErr w:type="spellEnd"/>
      <w:r w:rsidR="00D47DD3">
        <w:t xml:space="preserve"> </w:t>
      </w:r>
      <w:r>
        <w:t>Erhverv for tildeling af roller/rettigheder til virksomhedens certifikat. Adgang administreres normalt af virksomhedens NemID administrator.</w:t>
      </w:r>
    </w:p>
    <w:p w14:paraId="65CF7A80" w14:textId="3FFDC82A" w:rsidR="00CA30BA" w:rsidRDefault="00CA30BA" w:rsidP="00A85D4C">
      <w:pPr>
        <w:pStyle w:val="Listeafsnit"/>
        <w:numPr>
          <w:ilvl w:val="0"/>
          <w:numId w:val="14"/>
        </w:numPr>
      </w:pPr>
      <w:r>
        <w:lastRenderedPageBreak/>
        <w:t xml:space="preserve">Netværksadgang fra virksomhedens system til Toldstyrelsens system (AS4-Gateway). Se </w:t>
      </w:r>
      <w:r w:rsidR="004A747B">
        <w:t xml:space="preserve">Connectivity </w:t>
      </w:r>
      <w:r>
        <w:t>guiden for detaljer.</w:t>
      </w:r>
    </w:p>
    <w:p w14:paraId="639B6E0B" w14:textId="77777777" w:rsidR="00CA30BA" w:rsidRDefault="00CA30BA" w:rsidP="00A85D4C">
      <w:pPr>
        <w:pStyle w:val="Listeafsnit"/>
        <w:numPr>
          <w:ilvl w:val="0"/>
          <w:numId w:val="14"/>
        </w:numPr>
      </w:pPr>
      <w:r>
        <w:t>Testscenariekørsler der beviser fuldautomatiske kørsler med indrapportering og tilhørende services.</w:t>
      </w:r>
    </w:p>
    <w:p w14:paraId="548952D2" w14:textId="3949524E" w:rsidR="00CA30BA" w:rsidRDefault="00CA30BA" w:rsidP="00C72B5C">
      <w:r w:rsidRPr="00EF4A73">
        <w:rPr>
          <w:b/>
          <w:bCs/>
        </w:rPr>
        <w:t>OBS!</w:t>
      </w:r>
      <w:r>
        <w:t xml:space="preserve"> Erfaringsmæssigt er netop virksomhedscertifikat og netværksadgang noget, der kan volde udfordringer, hvorfor det tilråde</w:t>
      </w:r>
      <w:r w:rsidR="005A11B0">
        <w:t>s</w:t>
      </w:r>
      <w:r>
        <w:t xml:space="preserve"> at have tidligt fokus på dette område. </w:t>
      </w:r>
    </w:p>
    <w:p w14:paraId="7BEE9A5E" w14:textId="77777777" w:rsidR="003926BE" w:rsidRDefault="003926BE" w:rsidP="003926BE"/>
    <w:p w14:paraId="06676809" w14:textId="08471E50" w:rsidR="007916FA" w:rsidRPr="00EF6469" w:rsidRDefault="00A80ABA" w:rsidP="00A85D4C">
      <w:pPr>
        <w:pStyle w:val="Overskrift3"/>
        <w:numPr>
          <w:ilvl w:val="0"/>
          <w:numId w:val="18"/>
        </w:numPr>
      </w:pPr>
      <w:bookmarkStart w:id="85" w:name="_Toc80608973"/>
      <w:bookmarkStart w:id="86" w:name="_Toc80609472"/>
      <w:bookmarkStart w:id="87" w:name="_Toc80609563"/>
      <w:bookmarkStart w:id="88" w:name="_Toc80609964"/>
      <w:bookmarkStart w:id="89" w:name="_Toc82454286"/>
      <w:r>
        <w:t xml:space="preserve">Fase: </w:t>
      </w:r>
      <w:r w:rsidR="007916FA" w:rsidRPr="00EF6469">
        <w:t>Indsend syntaksvalid angivelse</w:t>
      </w:r>
      <w:bookmarkEnd w:id="85"/>
      <w:bookmarkEnd w:id="86"/>
      <w:bookmarkEnd w:id="87"/>
      <w:bookmarkEnd w:id="88"/>
      <w:bookmarkEnd w:id="89"/>
    </w:p>
    <w:p w14:paraId="3D805B40" w14:textId="4507A647" w:rsidR="007916FA" w:rsidRDefault="00CC78AB" w:rsidP="007916FA">
      <w:r>
        <w:t>Når</w:t>
      </w:r>
      <w:r w:rsidR="007916FA">
        <w:t xml:space="preserve"> der er teknisk adgang, kan der påbegyndes udviklingsscenarier, med oprettelse af angivelser. Her bør fokus være på at opbygge syntaktisk valide angivelser, som ikke afvises synkront</w:t>
      </w:r>
      <w:r w:rsidR="00A539AF">
        <w:t xml:space="preserve"> i AS4-gateway’en</w:t>
      </w:r>
      <w:r w:rsidR="007916FA">
        <w:t>. Dette medfører et nærstudie af påkrævede felter, samt disse felter</w:t>
      </w:r>
      <w:r w:rsidR="004A747B">
        <w:t>s</w:t>
      </w:r>
      <w:r w:rsidR="007916FA">
        <w:t xml:space="preserve"> indholdsbegrænsninger.</w:t>
      </w:r>
    </w:p>
    <w:p w14:paraId="76CFA7D2" w14:textId="77777777" w:rsidR="00A539AF" w:rsidRDefault="00A539AF" w:rsidP="007916FA"/>
    <w:p w14:paraId="4EF547B1" w14:textId="0CA6275B" w:rsidR="000E0697" w:rsidRDefault="0022540B" w:rsidP="00EF33A1">
      <w:r>
        <w:t>P</w:t>
      </w:r>
      <w:r w:rsidR="000D25FB">
        <w:t xml:space="preserve">å </w:t>
      </w:r>
      <w:hyperlink r:id="rId33" w:history="1">
        <w:r w:rsidR="000D25FB" w:rsidRPr="00DF2FC0">
          <w:rPr>
            <w:rStyle w:val="Hyperlink"/>
          </w:rPr>
          <w:t>Skats Github</w:t>
        </w:r>
      </w:hyperlink>
      <w:r w:rsidR="000D25FB">
        <w:rPr>
          <w:rStyle w:val="Hyperlink"/>
        </w:rPr>
        <w:t xml:space="preserve"> findes </w:t>
      </w:r>
      <w:r w:rsidR="007916FA">
        <w:t>XML-skemaer</w:t>
      </w:r>
      <w:r w:rsidR="000D25FB">
        <w:t>, dokumenter</w:t>
      </w:r>
      <w:r w:rsidR="007916FA">
        <w:t xml:space="preserve"> med feltbeskrivelser</w:t>
      </w:r>
      <w:r w:rsidR="00011205">
        <w:t>, testscenarier med XML-eksempler</w:t>
      </w:r>
      <w:r w:rsidR="007916FA">
        <w:t xml:space="preserve"> og Import System guiden</w:t>
      </w:r>
      <w:r w:rsidR="000E0697">
        <w:t xml:space="preserve"> som er nødvendige værktøjer til denne fase. </w:t>
      </w:r>
    </w:p>
    <w:p w14:paraId="136B2DC8" w14:textId="782F7054" w:rsidR="00E75D24" w:rsidRDefault="007916FA" w:rsidP="00EF33A1">
      <w:r>
        <w:t xml:space="preserve"> </w:t>
      </w:r>
    </w:p>
    <w:p w14:paraId="0C1BBD46" w14:textId="0CF48C07" w:rsidR="005423CE" w:rsidRDefault="005C3E61" w:rsidP="00EF33A1">
      <w:r>
        <w:t>Toldsystemet</w:t>
      </w:r>
      <w:r w:rsidR="006E18FD">
        <w:t xml:space="preserve"> foretager to typer validering af indrapporterede </w:t>
      </w:r>
      <w:r w:rsidR="00B51D27">
        <w:t>angivelser</w:t>
      </w:r>
      <w:r w:rsidR="006E18FD">
        <w:t>.</w:t>
      </w:r>
      <w:r w:rsidR="00B90D1B">
        <w:t xml:space="preserve"> Først foretages en</w:t>
      </w:r>
      <w:r w:rsidR="00B90D1B" w:rsidRPr="00270035">
        <w:rPr>
          <w:i/>
          <w:iCs/>
        </w:rPr>
        <w:t xml:space="preserve"> </w:t>
      </w:r>
      <w:r w:rsidR="006E1994" w:rsidRPr="007210A2">
        <w:rPr>
          <w:b/>
          <w:i/>
        </w:rPr>
        <w:t>synta</w:t>
      </w:r>
      <w:r w:rsidR="008006B9" w:rsidRPr="007210A2">
        <w:rPr>
          <w:b/>
          <w:i/>
        </w:rPr>
        <w:t>ks</w:t>
      </w:r>
      <w:r w:rsidR="00B90D1B" w:rsidRPr="00270035">
        <w:rPr>
          <w:i/>
          <w:iCs/>
        </w:rPr>
        <w:t xml:space="preserve"> </w:t>
      </w:r>
      <w:r w:rsidR="00B90D1B">
        <w:t>validering, hvor der sikres at f</w:t>
      </w:r>
      <w:r w:rsidR="00212EB2">
        <w:t>.eks.</w:t>
      </w:r>
      <w:r w:rsidR="00B90D1B">
        <w:t xml:space="preserve"> talfelter såsom </w:t>
      </w:r>
      <w:r w:rsidR="008006B9">
        <w:t>beløb</w:t>
      </w:r>
      <w:r w:rsidR="00F21AAE">
        <w:t>s</w:t>
      </w:r>
      <w:r w:rsidR="008006B9">
        <w:t xml:space="preserve"> felt</w:t>
      </w:r>
      <w:r w:rsidR="00F21AAE">
        <w:t>er</w:t>
      </w:r>
      <w:r w:rsidR="006E1994">
        <w:t xml:space="preserve"> indeholder tal. Dernæst foretages en </w:t>
      </w:r>
      <w:r w:rsidR="006E1994" w:rsidRPr="007210A2">
        <w:rPr>
          <w:b/>
          <w:i/>
        </w:rPr>
        <w:t>semantisk</w:t>
      </w:r>
      <w:r w:rsidR="00B51D27">
        <w:t xml:space="preserve"> </w:t>
      </w:r>
      <w:r w:rsidR="006E1994">
        <w:t xml:space="preserve">validering hvor felter </w:t>
      </w:r>
      <w:r w:rsidR="00F72243">
        <w:t>valideres på tværs</w:t>
      </w:r>
      <w:r w:rsidR="005E2E3E">
        <w:t xml:space="preserve">. </w:t>
      </w:r>
      <w:r w:rsidR="0058245B">
        <w:t>E</w:t>
      </w:r>
      <w:r w:rsidR="0058245B">
        <w:t>ksempelvis vil der ifm. import af varer til en privatperson, gennemføres en validering af om alle nødvendige felter med info om personen er udfyldt</w:t>
      </w:r>
      <w:r w:rsidR="007804DD">
        <w:t>.</w:t>
      </w:r>
    </w:p>
    <w:p w14:paraId="5B6E25D6" w14:textId="77777777" w:rsidR="00936F1B" w:rsidRDefault="00936F1B" w:rsidP="00EF33A1"/>
    <w:p w14:paraId="116CCD5F" w14:textId="285CE6D5" w:rsidR="008006B9" w:rsidRDefault="008006B9" w:rsidP="00EF33A1">
      <w:r>
        <w:t>Den syntaktiske validering foretages umiddelbart</w:t>
      </w:r>
      <w:r w:rsidR="008B0009">
        <w:t xml:space="preserve"> (synkront) </w:t>
      </w:r>
      <w:r w:rsidR="000E0697">
        <w:t xml:space="preserve">på AS4-gateway’en </w:t>
      </w:r>
      <w:r w:rsidR="00936F1B">
        <w:t xml:space="preserve">ved indsendelsen af angivelsen </w:t>
      </w:r>
      <w:r w:rsidR="008B0009">
        <w:t xml:space="preserve">og tilbagemeldes systemteknisk inden for få </w:t>
      </w:r>
      <w:r w:rsidR="000A1172">
        <w:t>millisekunder</w:t>
      </w:r>
      <w:r w:rsidR="008B0009">
        <w:t xml:space="preserve">. Den syntaktiske validering </w:t>
      </w:r>
      <w:r w:rsidR="002A7A6F">
        <w:t>fortages mod et såkaldt XML-skema</w:t>
      </w:r>
      <w:r w:rsidR="00217CA9">
        <w:t xml:space="preserve">. </w:t>
      </w:r>
      <w:r w:rsidR="00AC5902">
        <w:t>Derme</w:t>
      </w:r>
      <w:r w:rsidR="00A27DCE">
        <w:t>d</w:t>
      </w:r>
      <w:r w:rsidR="00AC5902">
        <w:t>: Indrapporter</w:t>
      </w:r>
      <w:r w:rsidR="00A27DCE">
        <w:t>e</w:t>
      </w:r>
      <w:r w:rsidR="00AC5902">
        <w:t xml:space="preserve">nde system udformer en XML-fil, som </w:t>
      </w:r>
      <w:r w:rsidR="004F1AE8">
        <w:t>Toldsystemet</w:t>
      </w:r>
      <w:r w:rsidR="00AC5902">
        <w:t xml:space="preserve"> </w:t>
      </w:r>
      <w:r w:rsidR="00063D1B">
        <w:t>kræver</w:t>
      </w:r>
      <w:r w:rsidR="00AC5902">
        <w:t xml:space="preserve"> er udfyldt korrekt</w:t>
      </w:r>
      <w:r w:rsidR="00B123F9">
        <w:t>. I modsat fald</w:t>
      </w:r>
      <w:r w:rsidR="00AC5902">
        <w:t xml:space="preserve"> bliver file</w:t>
      </w:r>
      <w:r w:rsidR="00B123F9">
        <w:t>n</w:t>
      </w:r>
      <w:r w:rsidR="00AC5902">
        <w:t xml:space="preserve"> </w:t>
      </w:r>
      <w:r w:rsidR="00A27DCE">
        <w:t>direkte afvist.</w:t>
      </w:r>
      <w:r w:rsidR="002A7A6F">
        <w:t xml:space="preserve"> </w:t>
      </w:r>
      <w:r w:rsidR="008222EB">
        <w:t>En XML-</w:t>
      </w:r>
      <w:r w:rsidR="004B64FC">
        <w:t>syntaks-validering</w:t>
      </w:r>
      <w:r w:rsidR="008222EB">
        <w:t xml:space="preserve"> er </w:t>
      </w:r>
      <w:r w:rsidR="002B5E20">
        <w:t>effektiv, og kan med fordel foretages hos afsender inden afsending, for at sikre fejl fanges tidlig</w:t>
      </w:r>
      <w:r w:rsidR="0070512B">
        <w:t>t.</w:t>
      </w:r>
    </w:p>
    <w:p w14:paraId="67BF1BDA" w14:textId="53066E2A" w:rsidR="00B93672" w:rsidRDefault="00B93672" w:rsidP="00EF33A1"/>
    <w:p w14:paraId="7959A000" w14:textId="685B18BA" w:rsidR="00B93672" w:rsidRDefault="00B93672" w:rsidP="00B93672">
      <w:r>
        <w:t xml:space="preserve">Hvis </w:t>
      </w:r>
      <w:r w:rsidR="00AD014E">
        <w:t>angivelse</w:t>
      </w:r>
      <w:r w:rsidR="00373ECB">
        <w:t>n</w:t>
      </w:r>
      <w:r w:rsidR="00AD014E">
        <w:t xml:space="preserve"> passerer den </w:t>
      </w:r>
      <w:r>
        <w:t xml:space="preserve">syntaktiske </w:t>
      </w:r>
      <w:r w:rsidR="0058245B">
        <w:t>validering</w:t>
      </w:r>
      <w:r>
        <w:t xml:space="preserve"> bliver angivelsen herefter semantisk valideret, hvor forretningsregler valideres. </w:t>
      </w:r>
      <w:r w:rsidR="006A1C36">
        <w:t xml:space="preserve">Den </w:t>
      </w:r>
      <w:r w:rsidR="00D123C8">
        <w:t>semantiske</w:t>
      </w:r>
      <w:r w:rsidR="006A1C36">
        <w:t xml:space="preserve"> validering sker asynkront og p</w:t>
      </w:r>
      <w:r>
        <w:t xml:space="preserve">å baggrund af valideringen udstedes en status – en notifikation – som hentes af operatøren. </w:t>
      </w:r>
    </w:p>
    <w:p w14:paraId="2CF2F05A" w14:textId="71C7AA88" w:rsidR="00CF5163" w:rsidRDefault="00CF5163" w:rsidP="00B93672"/>
    <w:p w14:paraId="21B97A0E" w14:textId="5442884A" w:rsidR="00CF5163" w:rsidRDefault="00A80ABA" w:rsidP="00A85D4C">
      <w:pPr>
        <w:pStyle w:val="Overskrift3"/>
        <w:numPr>
          <w:ilvl w:val="0"/>
          <w:numId w:val="18"/>
        </w:numPr>
      </w:pPr>
      <w:bookmarkStart w:id="90" w:name="_Toc80608974"/>
      <w:bookmarkStart w:id="91" w:name="_Toc80609473"/>
      <w:bookmarkStart w:id="92" w:name="_Toc80609564"/>
      <w:bookmarkStart w:id="93" w:name="_Toc80609965"/>
      <w:bookmarkStart w:id="94" w:name="_Toc82454287"/>
      <w:r>
        <w:t>Fase:</w:t>
      </w:r>
      <w:r w:rsidR="00CF5163">
        <w:t xml:space="preserve"> </w:t>
      </w:r>
      <w:r w:rsidR="00CF5163" w:rsidRPr="00CF5163">
        <w:t>Udtræk notifikationer</w:t>
      </w:r>
      <w:bookmarkEnd w:id="90"/>
      <w:bookmarkEnd w:id="91"/>
      <w:bookmarkEnd w:id="92"/>
      <w:bookmarkEnd w:id="93"/>
      <w:bookmarkEnd w:id="94"/>
      <w:r w:rsidR="00CF5163" w:rsidRPr="00222312">
        <w:t xml:space="preserve"> </w:t>
      </w:r>
    </w:p>
    <w:p w14:paraId="60D20F06" w14:textId="78C62795" w:rsidR="00CF5163" w:rsidRDefault="005203E4" w:rsidP="00B93672">
      <w:r>
        <w:t xml:space="preserve">Efter en angivelse er oprettet </w:t>
      </w:r>
      <w:r w:rsidR="00CF5163">
        <w:t>kan der udtrækkes status</w:t>
      </w:r>
      <w:r w:rsidR="00181C19">
        <w:t xml:space="preserve"> – notifikation -</w:t>
      </w:r>
      <w:r w:rsidR="00CF5163">
        <w:t xml:space="preserve"> for angivelsen. Der er også igennem notifikationer man modtager fejlkoder.</w:t>
      </w:r>
      <w:r w:rsidR="00CF5163" w:rsidRPr="00591470">
        <w:t xml:space="preserve"> </w:t>
      </w:r>
      <w:r w:rsidR="00CF5163">
        <w:t xml:space="preserve">De løbende status der gives og mulige fejlkoder, er detaljeret </w:t>
      </w:r>
      <w:r w:rsidR="004A747B">
        <w:t xml:space="preserve">beskrevet </w:t>
      </w:r>
      <w:r w:rsidR="00CF5163">
        <w:t xml:space="preserve">i Import systemguiden der findes på </w:t>
      </w:r>
      <w:hyperlink r:id="rId34" w:history="1">
        <w:r w:rsidR="00CF5163" w:rsidRPr="00953CCB">
          <w:rPr>
            <w:rStyle w:val="Hyperlink"/>
          </w:rPr>
          <w:t>Skats Github</w:t>
        </w:r>
        <w:r w:rsidR="00CF5163">
          <w:rPr>
            <w:rStyle w:val="Hyperlink"/>
          </w:rPr>
          <w:t xml:space="preserve"> </w:t>
        </w:r>
        <w:r w:rsidR="00CF5163" w:rsidRPr="00953CCB">
          <w:rPr>
            <w:rStyle w:val="Hyperlink"/>
          </w:rPr>
          <w:t>her.</w:t>
        </w:r>
      </w:hyperlink>
      <w:r w:rsidR="00CF5163">
        <w:t xml:space="preserve">   </w:t>
      </w:r>
    </w:p>
    <w:p w14:paraId="2AD6E9B2" w14:textId="77777777" w:rsidR="007739A3" w:rsidRDefault="007739A3" w:rsidP="00EF33A1"/>
    <w:p w14:paraId="077E59B3" w14:textId="63CBE834" w:rsidR="005D6447" w:rsidRDefault="005C3E61" w:rsidP="00EF33A1">
      <w:r>
        <w:t>Toldsystemet</w:t>
      </w:r>
      <w:r w:rsidR="0034330A">
        <w:t xml:space="preserve"> udstiller en service, hvor </w:t>
      </w:r>
      <w:r w:rsidR="004F7AFB">
        <w:t xml:space="preserve">virksomheder kan udtrække status på deres indsendte angivelser. </w:t>
      </w:r>
      <w:r w:rsidR="00321130">
        <w:t>Status kan udtrækkes, s</w:t>
      </w:r>
      <w:r w:rsidR="005D6447">
        <w:t xml:space="preserve">åfremt angivelsen </w:t>
      </w:r>
      <w:r w:rsidR="00915363">
        <w:t>er modtaget</w:t>
      </w:r>
      <w:r w:rsidR="007B69F7">
        <w:t xml:space="preserve"> på AS4 </w:t>
      </w:r>
      <w:proofErr w:type="spellStart"/>
      <w:r w:rsidR="007B69F7">
        <w:t>gateway’en</w:t>
      </w:r>
      <w:proofErr w:type="spellEnd"/>
      <w:r w:rsidR="005D6447">
        <w:t xml:space="preserve"> med sy</w:t>
      </w:r>
      <w:r w:rsidR="008F7222">
        <w:t>n</w:t>
      </w:r>
      <w:r w:rsidR="005D6447">
        <w:t>kron synta</w:t>
      </w:r>
      <w:r w:rsidR="00144FFC">
        <w:t>ks</w:t>
      </w:r>
      <w:r w:rsidR="005D6447">
        <w:t xml:space="preserve"> status </w:t>
      </w:r>
      <w:r w:rsidR="005D6447" w:rsidRPr="00E93AAD">
        <w:rPr>
          <w:i/>
          <w:iCs/>
        </w:rPr>
        <w:t>OK</w:t>
      </w:r>
      <w:r w:rsidR="00144FFC">
        <w:t xml:space="preserve">. </w:t>
      </w:r>
    </w:p>
    <w:p w14:paraId="49C14B40" w14:textId="77777777" w:rsidR="00053C6D" w:rsidRDefault="00053C6D" w:rsidP="00EF33A1"/>
    <w:p w14:paraId="3B51B584" w14:textId="5DD1DF0E" w:rsidR="008A7B2B" w:rsidRDefault="003B0602" w:rsidP="005F7F0B">
      <w:r>
        <w:t xml:space="preserve">En </w:t>
      </w:r>
      <w:r w:rsidR="003C76A3">
        <w:t>efterspørg</w:t>
      </w:r>
      <w:r w:rsidR="000E2703">
        <w:t>sel</w:t>
      </w:r>
      <w:r w:rsidR="003C76A3">
        <w:t xml:space="preserve"> på </w:t>
      </w:r>
      <w:r>
        <w:t xml:space="preserve">status sker ved at udsøge statusser opstået i et tidsrum, hvormed </w:t>
      </w:r>
      <w:r w:rsidR="005C3E61">
        <w:t>Toldsystemet</w:t>
      </w:r>
      <w:r>
        <w:t xml:space="preserve"> synkront tilbagesender </w:t>
      </w:r>
      <w:r w:rsidR="00315F79">
        <w:t>et retursvar med alle status</w:t>
      </w:r>
      <w:r w:rsidR="00A82CAB">
        <w:t>s</w:t>
      </w:r>
      <w:r w:rsidR="00315F79">
        <w:t xml:space="preserve">er </w:t>
      </w:r>
      <w:r w:rsidR="00315F79">
        <w:lastRenderedPageBreak/>
        <w:t>opstået i det angivne tidsrum.</w:t>
      </w:r>
      <w:r w:rsidR="00C205A9">
        <w:t xml:space="preserve"> Anbefalet mønster er udsøgning i 5 minut</w:t>
      </w:r>
      <w:r w:rsidR="004A747B">
        <w:t>ter</w:t>
      </w:r>
      <w:r w:rsidR="00C205A9">
        <w:t>s intervaller, 5 minutter tilbage i tid.</w:t>
      </w:r>
      <w:r w:rsidR="00053C6D">
        <w:t xml:space="preserve"> </w:t>
      </w:r>
      <w:r w:rsidR="00315F79">
        <w:t>Status</w:t>
      </w:r>
      <w:r w:rsidR="008C6781">
        <w:t>s</w:t>
      </w:r>
      <w:r w:rsidR="00315F79">
        <w:t xml:space="preserve">er </w:t>
      </w:r>
      <w:r w:rsidR="007F3218">
        <w:t xml:space="preserve">har </w:t>
      </w:r>
      <w:r w:rsidR="00315F79">
        <w:t>oplys</w:t>
      </w:r>
      <w:r w:rsidR="007F3218">
        <w:t>ninger</w:t>
      </w:r>
      <w:r w:rsidR="00315F79">
        <w:t xml:space="preserve"> om f</w:t>
      </w:r>
      <w:r w:rsidR="003F6219">
        <w:t>.eks.</w:t>
      </w:r>
      <w:r w:rsidR="00315F79">
        <w:t xml:space="preserve"> udregnet told </w:t>
      </w:r>
      <w:r w:rsidR="00EB0B16">
        <w:t xml:space="preserve">og afgifter </w:t>
      </w:r>
      <w:r w:rsidR="00315F79">
        <w:t xml:space="preserve">der bliver pålagt </w:t>
      </w:r>
      <w:r w:rsidR="00EB0B16">
        <w:t xml:space="preserve">varen ved import. </w:t>
      </w:r>
    </w:p>
    <w:p w14:paraId="505020E8" w14:textId="77777777" w:rsidR="008A7B2B" w:rsidRDefault="008A7B2B" w:rsidP="005F7F0B"/>
    <w:p w14:paraId="52A4B678" w14:textId="35A7D761" w:rsidR="005F7F0B" w:rsidRDefault="008A7B2B" w:rsidP="005F7F0B">
      <w:r>
        <w:t>En angivelses</w:t>
      </w:r>
      <w:r w:rsidR="002C4710">
        <w:t xml:space="preserve"> status </w:t>
      </w:r>
      <w:r w:rsidR="007A2757">
        <w:t>påvirke</w:t>
      </w:r>
      <w:r w:rsidR="003F6219">
        <w:t>r</w:t>
      </w:r>
      <w:r w:rsidR="007A2757">
        <w:t xml:space="preserve"> også hvilke handlinger man kan lave på en angivelse.</w:t>
      </w:r>
      <w:r w:rsidR="003B36DB">
        <w:t xml:space="preserve"> </w:t>
      </w:r>
      <w:r w:rsidR="009579E1">
        <w:t xml:space="preserve">Angivelser følger alle et foruddefineret hændelsesforløb, som er beskrevet </w:t>
      </w:r>
      <w:r w:rsidR="00A57E2C">
        <w:t xml:space="preserve">i </w:t>
      </w:r>
      <w:hyperlink r:id="rId35" w:history="1">
        <w:r w:rsidRPr="009E6963">
          <w:rPr>
            <w:rStyle w:val="Hyperlink"/>
          </w:rPr>
          <w:t>I</w:t>
        </w:r>
        <w:r w:rsidR="00A57E2C" w:rsidRPr="009E6963">
          <w:rPr>
            <w:rStyle w:val="Hyperlink"/>
          </w:rPr>
          <w:t>mport systemguiden</w:t>
        </w:r>
      </w:hyperlink>
      <w:r w:rsidR="00A57E2C">
        <w:t xml:space="preserve">. </w:t>
      </w:r>
    </w:p>
    <w:p w14:paraId="3FE0C11E" w14:textId="75F50383" w:rsidR="00F433A0" w:rsidRDefault="00F42F6F" w:rsidP="00A85D4C">
      <w:pPr>
        <w:pStyle w:val="Overskrift3"/>
        <w:numPr>
          <w:ilvl w:val="0"/>
          <w:numId w:val="18"/>
        </w:numPr>
      </w:pPr>
      <w:bookmarkStart w:id="95" w:name="_Toc80608975"/>
      <w:bookmarkStart w:id="96" w:name="_Toc80609474"/>
      <w:bookmarkStart w:id="97" w:name="_Toc80609565"/>
      <w:bookmarkStart w:id="98" w:name="_Toc80609966"/>
      <w:bookmarkStart w:id="99" w:name="_Toc82454288"/>
      <w:r>
        <w:t>Fase:</w:t>
      </w:r>
      <w:r w:rsidR="00F433A0">
        <w:t xml:space="preserve"> </w:t>
      </w:r>
      <w:r w:rsidR="00F433A0" w:rsidRPr="00931D8E">
        <w:t xml:space="preserve">Håndter fejl og </w:t>
      </w:r>
      <w:bookmarkEnd w:id="95"/>
      <w:bookmarkEnd w:id="96"/>
      <w:bookmarkEnd w:id="97"/>
      <w:bookmarkEnd w:id="98"/>
      <w:r w:rsidR="00C84DD0">
        <w:t>advarsler</w:t>
      </w:r>
      <w:bookmarkEnd w:id="99"/>
      <w:r w:rsidR="00C84DD0">
        <w:t xml:space="preserve"> </w:t>
      </w:r>
    </w:p>
    <w:p w14:paraId="2094A5D3" w14:textId="3CC8CF62" w:rsidR="003F5910" w:rsidRDefault="00F433A0" w:rsidP="005F7F0B">
      <w:r>
        <w:t xml:space="preserve">De fejlsvar der </w:t>
      </w:r>
      <w:r w:rsidR="00455D8A">
        <w:t>modtages</w:t>
      </w:r>
      <w:r w:rsidR="00137BE0">
        <w:t xml:space="preserve"> gennem notifikationer</w:t>
      </w:r>
      <w:r>
        <w:t xml:space="preserve"> skal håndteres af </w:t>
      </w:r>
      <w:r w:rsidR="00137BE0">
        <w:t>det afsendende</w:t>
      </w:r>
      <w:r>
        <w:t xml:space="preserve"> IT-system. Dette kan enten ske automatisk, såfremt bestemte fejl har automatisk løsning. Alternativt kan fejl håndteres manuelt. F.eks. ved at indsamle yderligere data om angivelsen. </w:t>
      </w:r>
    </w:p>
    <w:p w14:paraId="0CD7C4C5" w14:textId="77777777" w:rsidR="003F5910" w:rsidRDefault="003F5910" w:rsidP="005F7F0B"/>
    <w:p w14:paraId="275A119F" w14:textId="7F2BB5AF" w:rsidR="00F433A0" w:rsidRDefault="005C3E61" w:rsidP="005F7F0B">
      <w:r>
        <w:t>Toldsystemet</w:t>
      </w:r>
      <w:r w:rsidR="00F433A0">
        <w:t xml:space="preserve"> producerer også </w:t>
      </w:r>
      <w:r w:rsidR="00C84DD0">
        <w:t>advarsler (</w:t>
      </w:r>
      <w:proofErr w:type="spellStart"/>
      <w:r w:rsidR="00F433A0">
        <w:t>war</w:t>
      </w:r>
      <w:r w:rsidR="007739A3">
        <w:t>n</w:t>
      </w:r>
      <w:r w:rsidR="00F433A0">
        <w:t>ings</w:t>
      </w:r>
      <w:proofErr w:type="spellEnd"/>
      <w:r w:rsidR="00C84DD0">
        <w:t>)</w:t>
      </w:r>
      <w:r w:rsidR="00F433A0">
        <w:t xml:space="preserve">. Advarsler er en indikation på at der </w:t>
      </w:r>
      <w:r w:rsidR="00F433A0" w:rsidRPr="007210A2">
        <w:rPr>
          <w:i/>
        </w:rPr>
        <w:t>muligvis</w:t>
      </w:r>
      <w:r w:rsidR="00F433A0">
        <w:t xml:space="preserve"> er et problem med angivelsen</w:t>
      </w:r>
      <w:r w:rsidR="00566309">
        <w:t xml:space="preserve">. </w:t>
      </w:r>
      <w:r w:rsidR="00F433A0">
        <w:t>Problemerne løses på samme vis som en direkte fejl, ved typisk at indsamle yderligere informationer omkring angivelsen. I andre tilfælde kan advarsler ignoreres, såfremt det scenarie er tiltænkt, og gøres bevidst.</w:t>
      </w:r>
    </w:p>
    <w:p w14:paraId="3E456ABF" w14:textId="77777777" w:rsidR="000C1D19" w:rsidRDefault="000C1D19" w:rsidP="005F7F0B"/>
    <w:p w14:paraId="2D36A4AB" w14:textId="76733F04" w:rsidR="000C1D19" w:rsidRPr="000C1D19" w:rsidRDefault="000C1D19" w:rsidP="005F7F0B">
      <w:pPr>
        <w:rPr>
          <w:b/>
          <w:bCs/>
        </w:rPr>
      </w:pPr>
      <w:r w:rsidRPr="000C1D19">
        <w:rPr>
          <w:b/>
          <w:bCs/>
        </w:rPr>
        <w:t>Afvisningsnotifikationer</w:t>
      </w:r>
    </w:p>
    <w:p w14:paraId="4E3B1734" w14:textId="1A0431CB" w:rsidR="005F7F0B" w:rsidRDefault="00C50C83" w:rsidP="005F7F0B">
      <w:r>
        <w:t>Muli</w:t>
      </w:r>
      <w:r w:rsidR="00422B00">
        <w:t xml:space="preserve">ge </w:t>
      </w:r>
      <w:r w:rsidR="0062773B">
        <w:t>status</w:t>
      </w:r>
      <w:r w:rsidR="00D504C3">
        <w:t>ser</w:t>
      </w:r>
      <w:r w:rsidR="0062773B">
        <w:t xml:space="preserve"> </w:t>
      </w:r>
      <w:r w:rsidR="005C185B">
        <w:t>produceret af</w:t>
      </w:r>
      <w:r w:rsidR="00422B00">
        <w:t xml:space="preserve"> </w:t>
      </w:r>
      <w:r w:rsidR="005C3E61">
        <w:t>Toldsystemet</w:t>
      </w:r>
      <w:r w:rsidR="005F7F0B">
        <w:t xml:space="preserve"> </w:t>
      </w:r>
      <w:r w:rsidR="005C185B">
        <w:t xml:space="preserve">er </w:t>
      </w:r>
      <w:r w:rsidR="00484C48">
        <w:t>de</w:t>
      </w:r>
      <w:r w:rsidR="005F7F0B">
        <w:t xml:space="preserve"> semantisk</w:t>
      </w:r>
      <w:r w:rsidR="001C2554">
        <w:t>e</w:t>
      </w:r>
      <w:r w:rsidR="005F7F0B">
        <w:t xml:space="preserve"> validering</w:t>
      </w:r>
      <w:r w:rsidR="00484C48">
        <w:t>er</w:t>
      </w:r>
      <w:r w:rsidR="005F7F0B">
        <w:t xml:space="preserve"> af angivelsen. Hvis en regel er brudt, afvises angivelsen</w:t>
      </w:r>
      <w:r w:rsidR="001C2554">
        <w:t>, hvilket fremgår af notifikationen med en fejlangivelse</w:t>
      </w:r>
      <w:r w:rsidR="005F7F0B">
        <w:t xml:space="preserve">. Det er op til den enkelte indsender at rette eventuelle datafejl i angivelsen, og efterfølgende oprette angivelsen på ny. </w:t>
      </w:r>
    </w:p>
    <w:p w14:paraId="207DCC22" w14:textId="4BF60CFE" w:rsidR="009579E1" w:rsidRDefault="009579E1" w:rsidP="00EF33A1"/>
    <w:p w14:paraId="12256368" w14:textId="5E1DD2F3" w:rsidR="001C412B" w:rsidRDefault="00EB0B16" w:rsidP="00963DC1">
      <w:r>
        <w:t>Så snart en slutsta</w:t>
      </w:r>
      <w:r w:rsidR="00605272">
        <w:t xml:space="preserve">tus leveres af </w:t>
      </w:r>
      <w:r w:rsidR="004F1AE8">
        <w:t>Toldsystemet</w:t>
      </w:r>
      <w:r w:rsidR="00605272">
        <w:t xml:space="preserve"> kan </w:t>
      </w:r>
      <w:r w:rsidR="000E2703">
        <w:t>angivelsen</w:t>
      </w:r>
      <w:r w:rsidR="00605272">
        <w:t xml:space="preserve"> markere</w:t>
      </w:r>
      <w:r w:rsidR="000E2703">
        <w:t>s</w:t>
      </w:r>
      <w:r w:rsidR="00605272">
        <w:t xml:space="preserve"> færdigbehandlet, og der vil ikke opstå yderligere hændelser</w:t>
      </w:r>
      <w:r w:rsidR="009579E1">
        <w:t>.</w:t>
      </w:r>
    </w:p>
    <w:p w14:paraId="39328F9E" w14:textId="21BF9F21" w:rsidR="00357404" w:rsidRDefault="00357404" w:rsidP="00963DC1"/>
    <w:p w14:paraId="4F48822A" w14:textId="69FB8BF4" w:rsidR="00357404" w:rsidRPr="00D468C1" w:rsidRDefault="00357404" w:rsidP="00963DC1">
      <w:pPr>
        <w:rPr>
          <w:b/>
          <w:bCs/>
        </w:rPr>
      </w:pPr>
      <w:r w:rsidRPr="00D468C1">
        <w:rPr>
          <w:b/>
          <w:bCs/>
        </w:rPr>
        <w:t xml:space="preserve">Notifikationer med </w:t>
      </w:r>
      <w:r w:rsidR="00C84DD0">
        <w:rPr>
          <w:b/>
          <w:bCs/>
        </w:rPr>
        <w:t>advarsler</w:t>
      </w:r>
    </w:p>
    <w:p w14:paraId="581E8C24" w14:textId="6A7CD35A" w:rsidR="00D468C1" w:rsidRPr="0036354B" w:rsidRDefault="00D468C1" w:rsidP="00963DC1">
      <w:r>
        <w:t xml:space="preserve">Et eksempel på en </w:t>
      </w:r>
      <w:r w:rsidR="00C84DD0">
        <w:t>advarsel (</w:t>
      </w:r>
      <w:proofErr w:type="spellStart"/>
      <w:r>
        <w:t>warning</w:t>
      </w:r>
      <w:proofErr w:type="spellEnd"/>
      <w:r w:rsidR="00C84DD0">
        <w:t>)</w:t>
      </w:r>
      <w:r>
        <w:t xml:space="preserve"> kan være at der kan være restriktioner på en given varekode.</w:t>
      </w:r>
    </w:p>
    <w:p w14:paraId="7ECB4280" w14:textId="1A531771" w:rsidR="00291203" w:rsidRPr="00A21117" w:rsidRDefault="00F42F6F" w:rsidP="00A85D4C">
      <w:pPr>
        <w:pStyle w:val="Overskrift3"/>
        <w:numPr>
          <w:ilvl w:val="0"/>
          <w:numId w:val="18"/>
        </w:numPr>
      </w:pPr>
      <w:bookmarkStart w:id="100" w:name="_Toc80608976"/>
      <w:bookmarkStart w:id="101" w:name="_Toc80609475"/>
      <w:bookmarkStart w:id="102" w:name="_Toc80609566"/>
      <w:bookmarkStart w:id="103" w:name="_Toc80609967"/>
      <w:bookmarkStart w:id="104" w:name="_Toc82454289"/>
      <w:r>
        <w:t>Fase</w:t>
      </w:r>
      <w:r w:rsidR="00A21117">
        <w:t>:</w:t>
      </w:r>
      <w:r w:rsidR="00963DC1">
        <w:t xml:space="preserve"> </w:t>
      </w:r>
      <w:r w:rsidR="00572AD1" w:rsidRPr="009823E5">
        <w:t>Kør test</w:t>
      </w:r>
      <w:r w:rsidR="009823E5" w:rsidRPr="009823E5">
        <w:t xml:space="preserve"> med bredde</w:t>
      </w:r>
      <w:bookmarkEnd w:id="100"/>
      <w:bookmarkEnd w:id="101"/>
      <w:bookmarkEnd w:id="102"/>
      <w:bookmarkEnd w:id="103"/>
      <w:bookmarkEnd w:id="104"/>
    </w:p>
    <w:p w14:paraId="13E3B3F5" w14:textId="1E37812F" w:rsidR="00D468C1" w:rsidRDefault="00CA3134" w:rsidP="00FC479F">
      <w:r w:rsidRPr="007C5E97">
        <w:rPr>
          <w:b/>
          <w:bCs/>
        </w:rPr>
        <w:t>Testfase: funktionalitet</w:t>
      </w:r>
      <w:r w:rsidRPr="007C5E97">
        <w:rPr>
          <w:b/>
          <w:bCs/>
        </w:rPr>
        <w:br/>
      </w:r>
      <w:r w:rsidR="00D468C1">
        <w:t>Når man succesfuldt kan</w:t>
      </w:r>
      <w:r w:rsidR="00C31E8E">
        <w:t xml:space="preserve"> få sine angivelser syntaksvalideret og er i stand til at hente notifikationer</w:t>
      </w:r>
      <w:r w:rsidR="00D03B18">
        <w:t xml:space="preserve"> skal der testes på forskellige varianter af angivelser</w:t>
      </w:r>
      <w:r w:rsidR="00424BFA">
        <w:t xml:space="preserve"> på testmiljøet TFE. </w:t>
      </w:r>
    </w:p>
    <w:p w14:paraId="6EB3532C" w14:textId="77777777" w:rsidR="00495A7D" w:rsidRDefault="00495A7D" w:rsidP="00FC479F"/>
    <w:p w14:paraId="4CBE6971" w14:textId="1DA36455" w:rsidR="00FC479F" w:rsidRDefault="00CA3134" w:rsidP="00FC479F">
      <w:r>
        <w:t xml:space="preserve">UFST har beskrevet </w:t>
      </w:r>
      <w:r w:rsidR="00495A7D">
        <w:t xml:space="preserve">en række </w:t>
      </w:r>
      <w:r>
        <w:t>test</w:t>
      </w:r>
      <w:r w:rsidR="00495A7D">
        <w:t xml:space="preserve">scenarier og </w:t>
      </w:r>
      <w:r w:rsidR="0006342C">
        <w:t xml:space="preserve">XML-eksempler til inspiration. Ved gennemførsel af de angivne testscenarier </w:t>
      </w:r>
      <w:r>
        <w:t>har man sikret at ens eget system kan bruge al de</w:t>
      </w:r>
      <w:r w:rsidR="00C84DD0">
        <w:t>n</w:t>
      </w:r>
      <w:r>
        <w:t xml:space="preserve"> funktionalitet </w:t>
      </w:r>
      <w:r w:rsidR="005C3E61">
        <w:t>Toldsystemet</w:t>
      </w:r>
      <w:r>
        <w:t xml:space="preserve"> tilbyder. </w:t>
      </w:r>
    </w:p>
    <w:p w14:paraId="247846A3" w14:textId="2C41E6CB" w:rsidR="0031445B" w:rsidRDefault="0031445B" w:rsidP="00FC479F"/>
    <w:p w14:paraId="773FB2D7" w14:textId="5C22899F" w:rsidR="0031445B" w:rsidRPr="00A21117" w:rsidRDefault="0031445B" w:rsidP="00FC479F">
      <w:pPr>
        <w:rPr>
          <w:b/>
          <w:bCs/>
        </w:rPr>
      </w:pPr>
      <w:r>
        <w:t xml:space="preserve">Testscenarier og XML-eksempler findes </w:t>
      </w:r>
      <w:r w:rsidR="00736DB7">
        <w:t xml:space="preserve">på </w:t>
      </w:r>
      <w:hyperlink r:id="rId36" w:history="1">
        <w:r w:rsidR="00C84DD0">
          <w:rPr>
            <w:rStyle w:val="Hyperlink"/>
          </w:rPr>
          <w:t>S</w:t>
        </w:r>
        <w:r w:rsidR="00736DB7" w:rsidRPr="006029AE">
          <w:rPr>
            <w:rStyle w:val="Hyperlink"/>
          </w:rPr>
          <w:t>kats Github</w:t>
        </w:r>
      </w:hyperlink>
      <w:r w:rsidR="00736DB7">
        <w:t xml:space="preserve">. </w:t>
      </w:r>
    </w:p>
    <w:p w14:paraId="3B9C5DE1" w14:textId="5444A0DB" w:rsidR="00CA3134" w:rsidRDefault="00CA3134" w:rsidP="007C5E97"/>
    <w:p w14:paraId="00FBCAD5" w14:textId="2BA5EA35" w:rsidR="003F7A4D" w:rsidRDefault="00CA3134" w:rsidP="00CA3134">
      <w:r w:rsidRPr="00060E33">
        <w:rPr>
          <w:b/>
          <w:bCs/>
        </w:rPr>
        <w:t xml:space="preserve">Testfase: </w:t>
      </w:r>
      <w:r w:rsidRPr="00551B08">
        <w:rPr>
          <w:b/>
          <w:bCs/>
        </w:rPr>
        <w:t>virksomhedsspecifik</w:t>
      </w:r>
      <w:r w:rsidRPr="00060E33">
        <w:rPr>
          <w:b/>
          <w:bCs/>
        </w:rPr>
        <w:t xml:space="preserve"> testning</w:t>
      </w:r>
      <w:r>
        <w:rPr>
          <w:b/>
          <w:bCs/>
        </w:rPr>
        <w:br/>
      </w:r>
      <w:r>
        <w:t xml:space="preserve">Når man har </w:t>
      </w:r>
      <w:r w:rsidR="0031445B">
        <w:t>gennemført</w:t>
      </w:r>
      <w:r>
        <w:t xml:space="preserve"> de </w:t>
      </w:r>
      <w:r w:rsidR="0031445B">
        <w:t>testscenarier</w:t>
      </w:r>
      <w:r>
        <w:t xml:space="preserve">, der er modtaget fra UFST, er det vigtigt at man laver virksomhedsspecifikke test cases med virksomhedsspecifikt data. </w:t>
      </w:r>
    </w:p>
    <w:p w14:paraId="58549086" w14:textId="77777777" w:rsidR="000B1D90" w:rsidRDefault="000B1D90" w:rsidP="00CA3134"/>
    <w:p w14:paraId="45176472" w14:textId="46B2BD39" w:rsidR="00CD28DD" w:rsidRDefault="00CA3134" w:rsidP="00CA3134">
      <w:r>
        <w:t>Målet med test</w:t>
      </w:r>
      <w:r w:rsidR="000B1D90">
        <w:t xml:space="preserve">scenarierne </w:t>
      </w:r>
      <w:r>
        <w:t>fra UFST er at sikre</w:t>
      </w:r>
      <w:r w:rsidR="0042475F">
        <w:t>, at</w:t>
      </w:r>
      <w:r>
        <w:t xml:space="preserve"> det er muligt at modtage relevante notifikationer og at det er muligt at indsende angivelser og handlingsanmodninger. Disse test</w:t>
      </w:r>
      <w:r w:rsidR="000B1D90">
        <w:t xml:space="preserve">scenarier </w:t>
      </w:r>
      <w:r>
        <w:t xml:space="preserve">er derfor generiske, </w:t>
      </w:r>
      <w:r w:rsidR="000D06BD">
        <w:t xml:space="preserve">hvorfor </w:t>
      </w:r>
      <w:r w:rsidR="008B2870">
        <w:t>det</w:t>
      </w:r>
      <w:r>
        <w:t xml:space="preserve"> </w:t>
      </w:r>
      <w:r w:rsidR="000D06BD">
        <w:t xml:space="preserve">er </w:t>
      </w:r>
      <w:r>
        <w:t>vigtigt at virksomheden også tester med egne testcases</w:t>
      </w:r>
      <w:r w:rsidR="008B2870">
        <w:t>,</w:t>
      </w:r>
      <w:r>
        <w:t xml:space="preserve"> der afspejler </w:t>
      </w:r>
      <w:r w:rsidR="00E768B0">
        <w:t xml:space="preserve">virksomhedens </w:t>
      </w:r>
      <w:r>
        <w:t xml:space="preserve">egne </w:t>
      </w:r>
      <w:r>
        <w:lastRenderedPageBreak/>
        <w:t xml:space="preserve">arbejdsgange og angivelser. </w:t>
      </w:r>
      <w:r w:rsidRPr="0024654A">
        <w:t>Systemet indeholder</w:t>
      </w:r>
      <w:r>
        <w:t xml:space="preserve"> nemlig</w:t>
      </w:r>
      <w:r w:rsidRPr="0024654A">
        <w:t xml:space="preserve"> en bred</w:t>
      </w:r>
      <w:r>
        <w:t xml:space="preserve"> </w:t>
      </w:r>
      <w:r w:rsidRPr="0024654A">
        <w:t xml:space="preserve">vifte af forretningsregler som både er EU og DK specifikke. </w:t>
      </w:r>
      <w:r w:rsidR="007C2654">
        <w:t>D</w:t>
      </w:r>
      <w:r>
        <w:t xml:space="preserve">et </w:t>
      </w:r>
      <w:r w:rsidRPr="0024654A">
        <w:t>er</w:t>
      </w:r>
      <w:r>
        <w:t xml:space="preserve"> </w:t>
      </w:r>
      <w:r w:rsidRPr="0024654A">
        <w:t>vigtigt</w:t>
      </w:r>
      <w:r w:rsidR="00E768B0">
        <w:t>,</w:t>
      </w:r>
      <w:r w:rsidRPr="0024654A">
        <w:t xml:space="preserve"> at man sikrer sig, at man har det nødvendige data, som gør at man kan overholde alle disse regler.</w:t>
      </w:r>
    </w:p>
    <w:p w14:paraId="424C07EC" w14:textId="2E57BB96" w:rsidR="000D06BD" w:rsidRDefault="000D06BD" w:rsidP="00CA3134"/>
    <w:p w14:paraId="76C43504" w14:textId="6CBD3E21" w:rsidR="000D06BD" w:rsidRPr="00CD28DD" w:rsidRDefault="000D06BD" w:rsidP="00CA3134">
      <w:r>
        <w:t>Hvis du er softwareleverandør</w:t>
      </w:r>
      <w:r w:rsidR="00D44CB6">
        <w:t xml:space="preserve"> og foretager onboarding på vegne af flere virksomheder</w:t>
      </w:r>
      <w:r>
        <w:t xml:space="preserve"> er det vigtigt i denne fase at være</w:t>
      </w:r>
      <w:r w:rsidR="00D44CB6">
        <w:t xml:space="preserve"> opmærksom på at teste specifikke scenarier for hver af de virksomheder, der </w:t>
      </w:r>
      <w:r w:rsidR="00FE6211">
        <w:t>foretages onboarding for.</w:t>
      </w:r>
      <w:r>
        <w:t xml:space="preserve"> </w:t>
      </w:r>
    </w:p>
    <w:p w14:paraId="673DB70D" w14:textId="48F2728B" w:rsidR="00812E69" w:rsidRDefault="00A32EF8" w:rsidP="00A85D4C">
      <w:pPr>
        <w:pStyle w:val="Overskrift3"/>
        <w:numPr>
          <w:ilvl w:val="0"/>
          <w:numId w:val="18"/>
        </w:numPr>
      </w:pPr>
      <w:bookmarkStart w:id="105" w:name="_Toc80608977"/>
      <w:bookmarkStart w:id="106" w:name="_Toc80609476"/>
      <w:bookmarkStart w:id="107" w:name="_Toc80609567"/>
      <w:bookmarkStart w:id="108" w:name="_Toc80609968"/>
      <w:bookmarkStart w:id="109" w:name="_Toc82454290"/>
      <w:r>
        <w:t>Fase:</w:t>
      </w:r>
      <w:r w:rsidR="00812E69">
        <w:t xml:space="preserve"> </w:t>
      </w:r>
      <w:r w:rsidR="00595C71" w:rsidRPr="00812E69">
        <w:t>Implement</w:t>
      </w:r>
      <w:r w:rsidR="00DB7566" w:rsidRPr="00812E69">
        <w:t>er støtte</w:t>
      </w:r>
      <w:r w:rsidR="00D16600" w:rsidRPr="00812E69">
        <w:t>funktioner</w:t>
      </w:r>
      <w:bookmarkEnd w:id="105"/>
      <w:bookmarkEnd w:id="106"/>
      <w:bookmarkEnd w:id="107"/>
      <w:bookmarkEnd w:id="108"/>
      <w:bookmarkEnd w:id="109"/>
      <w:r w:rsidR="00D16600" w:rsidRPr="00D16600">
        <w:t xml:space="preserve"> </w:t>
      </w:r>
    </w:p>
    <w:p w14:paraId="021AA183" w14:textId="5DE6EDC3" w:rsidR="0013107F" w:rsidRDefault="005C3E61" w:rsidP="00812E69">
      <w:r>
        <w:t>Toldsystemet</w:t>
      </w:r>
      <w:r w:rsidR="00322DF4">
        <w:t xml:space="preserve"> har en række støttefunktioner,</w:t>
      </w:r>
      <w:r w:rsidR="003733D3">
        <w:t xml:space="preserve"> </w:t>
      </w:r>
      <w:r w:rsidR="00E70A3E">
        <w:t>der skal systemunderstøttes. Det drejer sig om følgende</w:t>
      </w:r>
      <w:r w:rsidR="0035463F">
        <w:t>:</w:t>
      </w:r>
      <w:r w:rsidR="0013107F">
        <w:t xml:space="preserve"> </w:t>
      </w:r>
    </w:p>
    <w:p w14:paraId="60AAE621" w14:textId="77777777" w:rsidR="0013107F" w:rsidRDefault="0013107F" w:rsidP="00812E69"/>
    <w:p w14:paraId="57EF0DF4" w14:textId="4168CE4E" w:rsidR="00906545" w:rsidRDefault="00906545" w:rsidP="00E70A3E">
      <w:pPr>
        <w:pStyle w:val="Listeafsnit"/>
        <w:numPr>
          <w:ilvl w:val="0"/>
          <w:numId w:val="27"/>
        </w:numPr>
      </w:pPr>
      <w:r>
        <w:t>Foretag rettelse af en angivelse (</w:t>
      </w:r>
      <w:proofErr w:type="spellStart"/>
      <w:r>
        <w:t>Correction</w:t>
      </w:r>
      <w:proofErr w:type="spellEnd"/>
      <w:r>
        <w:t>)</w:t>
      </w:r>
    </w:p>
    <w:p w14:paraId="5CF6530E" w14:textId="49F45892" w:rsidR="00E32D0B" w:rsidRDefault="00E32D0B" w:rsidP="00134359">
      <w:pPr>
        <w:pStyle w:val="Listeafsnit"/>
        <w:numPr>
          <w:ilvl w:val="1"/>
          <w:numId w:val="27"/>
        </w:numPr>
      </w:pPr>
      <w:r>
        <w:t xml:space="preserve">Rettelser kan foretages frem til varen er frembudt. Vær opmærksom på at </w:t>
      </w:r>
      <w:proofErr w:type="spellStart"/>
      <w:r w:rsidR="003D1168">
        <w:t>corrections</w:t>
      </w:r>
      <w:proofErr w:type="spellEnd"/>
      <w:r w:rsidR="003D1168">
        <w:t xml:space="preserve"> alene bruges på angivelser, der er accepteret. </w:t>
      </w:r>
      <w:r w:rsidR="0086392D">
        <w:t xml:space="preserve">Rettelse som følge af </w:t>
      </w:r>
      <w:r w:rsidR="00994025">
        <w:t>at en angivelse er a</w:t>
      </w:r>
      <w:r w:rsidR="0086392D">
        <w:t>fvis</w:t>
      </w:r>
      <w:r w:rsidR="00994025">
        <w:t>t ved den semantiske validering</w:t>
      </w:r>
      <w:r w:rsidR="007539C6">
        <w:t xml:space="preserve"> sker ved at rette fejlen og genindsende. Dette betragtes således ikke som en </w:t>
      </w:r>
      <w:proofErr w:type="spellStart"/>
      <w:r w:rsidR="007539C6">
        <w:t>correction</w:t>
      </w:r>
      <w:proofErr w:type="spellEnd"/>
      <w:r w:rsidR="007539C6">
        <w:t xml:space="preserve">. </w:t>
      </w:r>
    </w:p>
    <w:p w14:paraId="6D07D6A6" w14:textId="257684E9" w:rsidR="001D5C16" w:rsidRDefault="001D5C16" w:rsidP="00E70A3E">
      <w:pPr>
        <w:pStyle w:val="Listeafsnit"/>
        <w:numPr>
          <w:ilvl w:val="0"/>
          <w:numId w:val="27"/>
        </w:numPr>
      </w:pPr>
      <w:r>
        <w:t>Indsendelse af ændringsanmodninger (</w:t>
      </w:r>
      <w:proofErr w:type="spellStart"/>
      <w:r>
        <w:t>Amendments</w:t>
      </w:r>
      <w:proofErr w:type="spellEnd"/>
      <w:r>
        <w:t>)</w:t>
      </w:r>
    </w:p>
    <w:p w14:paraId="4ED59F9B" w14:textId="1555AE30" w:rsidR="007539C6" w:rsidRDefault="007539C6" w:rsidP="00134359">
      <w:pPr>
        <w:pStyle w:val="Listeafsnit"/>
        <w:numPr>
          <w:ilvl w:val="1"/>
          <w:numId w:val="27"/>
        </w:numPr>
      </w:pPr>
      <w:proofErr w:type="spellStart"/>
      <w:r>
        <w:t>Amendment</w:t>
      </w:r>
      <w:proofErr w:type="spellEnd"/>
      <w:r>
        <w:t xml:space="preserve"> foretages efter varen er frembudt. Det kan eks. være at et beløb er angivet forkert. </w:t>
      </w:r>
    </w:p>
    <w:p w14:paraId="15F226B8" w14:textId="1DCB376B" w:rsidR="001D5C16" w:rsidRDefault="001D5C16" w:rsidP="00E70A3E">
      <w:pPr>
        <w:pStyle w:val="Listeafsnit"/>
        <w:numPr>
          <w:ilvl w:val="0"/>
          <w:numId w:val="27"/>
        </w:numPr>
      </w:pPr>
      <w:r>
        <w:t xml:space="preserve">Indsendelse af </w:t>
      </w:r>
      <w:proofErr w:type="spellStart"/>
      <w:r>
        <w:t>ugyldiggørelser</w:t>
      </w:r>
      <w:proofErr w:type="spellEnd"/>
      <w:r>
        <w:t xml:space="preserve"> (</w:t>
      </w:r>
      <w:proofErr w:type="spellStart"/>
      <w:r>
        <w:t>Invalidation</w:t>
      </w:r>
      <w:proofErr w:type="spellEnd"/>
      <w:r>
        <w:t>)</w:t>
      </w:r>
    </w:p>
    <w:p w14:paraId="1819C5BC" w14:textId="4FD26C6D" w:rsidR="007539C6" w:rsidRDefault="007539C6" w:rsidP="00134359">
      <w:pPr>
        <w:pStyle w:val="Listeafsnit"/>
        <w:numPr>
          <w:ilvl w:val="1"/>
          <w:numId w:val="27"/>
        </w:numPr>
      </w:pPr>
      <w:proofErr w:type="spellStart"/>
      <w:r>
        <w:t>Invalidation</w:t>
      </w:r>
      <w:proofErr w:type="spellEnd"/>
      <w:r>
        <w:t xml:space="preserve"> anvendes til at ugyldiggøre en angivelse. Også efter frembydelse. Eks. fordi varen returneres. </w:t>
      </w:r>
    </w:p>
    <w:p w14:paraId="4BC7E9B9" w14:textId="26620DF3" w:rsidR="00E32D0B" w:rsidRDefault="001D5C16" w:rsidP="00E70A3E">
      <w:pPr>
        <w:pStyle w:val="Listeafsnit"/>
        <w:numPr>
          <w:ilvl w:val="0"/>
          <w:numId w:val="27"/>
        </w:numPr>
      </w:pPr>
      <w:r>
        <w:t>Anmodning om godtgørelse (</w:t>
      </w:r>
      <w:proofErr w:type="spellStart"/>
      <w:r w:rsidR="00E90CC7">
        <w:t>Repayment</w:t>
      </w:r>
      <w:proofErr w:type="spellEnd"/>
      <w:r w:rsidR="00E90CC7">
        <w:t xml:space="preserve">) </w:t>
      </w:r>
    </w:p>
    <w:p w14:paraId="1ABDE67E" w14:textId="636A289D" w:rsidR="00A37719" w:rsidRDefault="00A37719" w:rsidP="00134359">
      <w:pPr>
        <w:pStyle w:val="Listeafsnit"/>
        <w:numPr>
          <w:ilvl w:val="1"/>
          <w:numId w:val="27"/>
        </w:numPr>
      </w:pPr>
      <w:r>
        <w:t xml:space="preserve">Anvendes hvis der </w:t>
      </w:r>
      <w:r w:rsidR="00742E66">
        <w:t xml:space="preserve">er betalt for meget/for lidt i told og moms og der ønskes en godtgørelse. </w:t>
      </w:r>
    </w:p>
    <w:p w14:paraId="5CBCE3E5" w14:textId="7030C8AD" w:rsidR="00E32D0B" w:rsidRDefault="00E32D0B" w:rsidP="00E70A3E">
      <w:pPr>
        <w:pStyle w:val="Listeafsnit"/>
        <w:numPr>
          <w:ilvl w:val="0"/>
          <w:numId w:val="27"/>
        </w:numPr>
      </w:pPr>
      <w:r>
        <w:t>Frembydelse I2</w:t>
      </w:r>
    </w:p>
    <w:p w14:paraId="1A8F9B0C" w14:textId="556E3D99" w:rsidR="00742E66" w:rsidRDefault="00742E66" w:rsidP="00742E66">
      <w:pPr>
        <w:pStyle w:val="Listeafsnit"/>
        <w:numPr>
          <w:ilvl w:val="1"/>
          <w:numId w:val="27"/>
        </w:numPr>
      </w:pPr>
      <w:r>
        <w:t xml:space="preserve">Er egentlig en angivelsestype i sig selv som anvendes ved frembydelse af </w:t>
      </w:r>
      <w:r w:rsidR="00134359">
        <w:t>varer.</w:t>
      </w:r>
    </w:p>
    <w:p w14:paraId="75A52633" w14:textId="094C7FC3" w:rsidR="0055709D" w:rsidRDefault="0055709D" w:rsidP="000332C1">
      <w:r>
        <w:t xml:space="preserve">Ift. XML-skemaet er det i store træk det samme skema der anvendes som til selve angivelsen </w:t>
      </w:r>
      <w:r w:rsidR="00952DCC">
        <w:t xml:space="preserve">- </w:t>
      </w:r>
      <w:r>
        <w:t xml:space="preserve">dog ved tilføjelse af få ekstra felter og koder, der angiver, hvilken funktion, der anvendes. Der skal ved indsendelsen refereres til det unikke nummer (MRN) som angivelsen blev tildelt ved accepten. </w:t>
      </w:r>
    </w:p>
    <w:p w14:paraId="604AD938" w14:textId="77777777" w:rsidR="009258DB" w:rsidRDefault="009258DB" w:rsidP="00134359"/>
    <w:p w14:paraId="7C877FEB" w14:textId="4E7868DF" w:rsidR="00401CF5" w:rsidRDefault="00BF45F3" w:rsidP="00134359">
      <w:r>
        <w:t>XML-skemaspecifikationern</w:t>
      </w:r>
      <w:r w:rsidR="00F539A2">
        <w:t xml:space="preserve">e og testscenarierne </w:t>
      </w:r>
      <w:r w:rsidR="009258DB">
        <w:t xml:space="preserve">til støttefunktionerne findes </w:t>
      </w:r>
      <w:r w:rsidR="00F539A2">
        <w:t xml:space="preserve">på </w:t>
      </w:r>
      <w:hyperlink r:id="rId37" w:history="1">
        <w:r w:rsidR="00F539A2" w:rsidRPr="009258DB">
          <w:rPr>
            <w:rStyle w:val="Hyperlink"/>
          </w:rPr>
          <w:t>Github</w:t>
        </w:r>
      </w:hyperlink>
      <w:r w:rsidR="00F539A2">
        <w:t>.</w:t>
      </w:r>
    </w:p>
    <w:p w14:paraId="556C5976" w14:textId="72C83889" w:rsidR="00447AA3" w:rsidRDefault="00447AA3" w:rsidP="00134359"/>
    <w:p w14:paraId="062DDCE7" w14:textId="2022DADB" w:rsidR="00447AA3" w:rsidRPr="00BF45F3" w:rsidRDefault="00D44893" w:rsidP="00134359">
      <w:r>
        <w:t>Der henvises</w:t>
      </w:r>
      <w:r w:rsidR="00606123">
        <w:t xml:space="preserve"> </w:t>
      </w:r>
      <w:proofErr w:type="spellStart"/>
      <w:r w:rsidR="00606123">
        <w:t>iøvrigt</w:t>
      </w:r>
      <w:proofErr w:type="spellEnd"/>
      <w:r>
        <w:t xml:space="preserve"> til </w:t>
      </w:r>
      <w:hyperlink r:id="rId38" w:history="1">
        <w:r w:rsidR="00AB6E0B" w:rsidRPr="00E04D81">
          <w:rPr>
            <w:rStyle w:val="Hyperlink"/>
          </w:rPr>
          <w:t>Import systemguiden på skats Github</w:t>
        </w:r>
      </w:hyperlink>
      <w:r w:rsidR="00AB6E0B">
        <w:t>.</w:t>
      </w:r>
    </w:p>
    <w:p w14:paraId="7E3B9463" w14:textId="77777777" w:rsidR="001C6E71" w:rsidRPr="00BF45F3" w:rsidRDefault="001C6E71" w:rsidP="00DA188C"/>
    <w:p w14:paraId="705C6BEB" w14:textId="77777777" w:rsidR="005549DF" w:rsidRPr="00BF45F3" w:rsidRDefault="005549DF" w:rsidP="0090443E">
      <w:pPr>
        <w:spacing w:after="160" w:line="259" w:lineRule="auto"/>
      </w:pPr>
    </w:p>
    <w:p w14:paraId="31386D88" w14:textId="77777777" w:rsidR="0090443E" w:rsidRPr="00BF45F3" w:rsidRDefault="0090443E" w:rsidP="0090443E">
      <w:pPr>
        <w:spacing w:after="160" w:line="259" w:lineRule="auto"/>
      </w:pPr>
    </w:p>
    <w:p w14:paraId="79CFDDDE" w14:textId="5D36A982" w:rsidR="005549DF" w:rsidRDefault="006419D0" w:rsidP="004428D3">
      <w:pPr>
        <w:pStyle w:val="Overskrift1"/>
        <w:rPr>
          <w:color w:val="14143C" w:themeColor="text1"/>
        </w:rPr>
      </w:pPr>
      <w:bookmarkStart w:id="110" w:name="_Toc80608978"/>
      <w:bookmarkStart w:id="111" w:name="_Toc80609477"/>
      <w:bookmarkStart w:id="112" w:name="_Toc80609568"/>
      <w:bookmarkStart w:id="113" w:name="_Toc80609969"/>
      <w:bookmarkStart w:id="114" w:name="_Toc82454291"/>
      <w:r>
        <w:rPr>
          <w:color w:val="14143C" w:themeColor="text1"/>
        </w:rPr>
        <w:lastRenderedPageBreak/>
        <w:t xml:space="preserve">Trin </w:t>
      </w:r>
      <w:r w:rsidR="00736504">
        <w:rPr>
          <w:color w:val="14143C" w:themeColor="text1"/>
        </w:rPr>
        <w:t>3</w:t>
      </w:r>
      <w:r w:rsidR="00450192">
        <w:rPr>
          <w:color w:val="14143C" w:themeColor="text1"/>
        </w:rPr>
        <w:t xml:space="preserve">: </w:t>
      </w:r>
      <w:r w:rsidR="00317021">
        <w:rPr>
          <w:color w:val="14143C" w:themeColor="text1"/>
        </w:rPr>
        <w:t>Brugera</w:t>
      </w:r>
      <w:r w:rsidR="00450192">
        <w:rPr>
          <w:color w:val="14143C" w:themeColor="text1"/>
        </w:rPr>
        <w:t xml:space="preserve">dgang til </w:t>
      </w:r>
      <w:bookmarkEnd w:id="110"/>
      <w:bookmarkEnd w:id="111"/>
      <w:bookmarkEnd w:id="112"/>
      <w:bookmarkEnd w:id="113"/>
      <w:r w:rsidR="005C3E61">
        <w:rPr>
          <w:color w:val="14143C" w:themeColor="text1"/>
        </w:rPr>
        <w:t>Toldsystemet</w:t>
      </w:r>
      <w:r w:rsidR="008477BF">
        <w:rPr>
          <w:color w:val="14143C" w:themeColor="text1"/>
        </w:rPr>
        <w:t>s online brugergrænseflade</w:t>
      </w:r>
      <w:bookmarkEnd w:id="114"/>
      <w:r w:rsidR="003923B8">
        <w:rPr>
          <w:color w:val="14143C" w:themeColor="text1"/>
        </w:rPr>
        <w:t xml:space="preserve"> </w:t>
      </w:r>
    </w:p>
    <w:p w14:paraId="72725374" w14:textId="05733256" w:rsidR="00D1386A" w:rsidRDefault="00DD10D0" w:rsidP="00780BBA">
      <w:bookmarkStart w:id="115" w:name="_Toc82454292"/>
      <w:r w:rsidRPr="00780BBA">
        <w:rPr>
          <w:rStyle w:val="Overskrift2Tegn"/>
        </w:rPr>
        <w:t xml:space="preserve">Få adgang til </w:t>
      </w:r>
      <w:r w:rsidR="00780BBA" w:rsidRPr="00780BBA">
        <w:rPr>
          <w:rStyle w:val="Overskrift2Tegn"/>
        </w:rPr>
        <w:t xml:space="preserve">testmiljø og </w:t>
      </w:r>
      <w:r w:rsidRPr="00780BBA">
        <w:rPr>
          <w:rStyle w:val="Overskrift2Tegn"/>
        </w:rPr>
        <w:t>produktion</w:t>
      </w:r>
      <w:bookmarkEnd w:id="115"/>
      <w:r w:rsidRPr="00780BBA">
        <w:rPr>
          <w:rStyle w:val="Overskrift2Tegn"/>
        </w:rPr>
        <w:br/>
      </w:r>
      <w:r w:rsidR="00D1386A">
        <w:t>Der skal indledningsvist anmodes om adgang</w:t>
      </w:r>
      <w:r w:rsidR="00474B1A">
        <w:t xml:space="preserve"> til </w:t>
      </w:r>
      <w:r w:rsidR="005C3E61">
        <w:t>Toldsystemet</w:t>
      </w:r>
      <w:r w:rsidR="00474B1A">
        <w:t xml:space="preserve">. </w:t>
      </w:r>
      <w:r w:rsidR="0026714C">
        <w:t xml:space="preserve">(Har du </w:t>
      </w:r>
      <w:r w:rsidR="0069385E">
        <w:t>via system-</w:t>
      </w:r>
      <w:r w:rsidR="006419D0">
        <w:t>til-</w:t>
      </w:r>
      <w:r w:rsidR="0069385E">
        <w:t xml:space="preserve">system integration allerede adgang til testmiljøet TFE skal der ikke søges om specifik adgang til </w:t>
      </w:r>
      <w:r w:rsidR="00880C11">
        <w:t xml:space="preserve">onlineløsningen). </w:t>
      </w:r>
      <w:r w:rsidR="00474B1A">
        <w:t>Dette sker via a</w:t>
      </w:r>
      <w:r w:rsidR="00D1386A">
        <w:t xml:space="preserve">nsøgning her: </w:t>
      </w:r>
      <w:hyperlink r:id="rId39" w:history="1">
        <w:r w:rsidR="00D1386A" w:rsidRPr="00F62334">
          <w:rPr>
            <w:rStyle w:val="Hyperlink"/>
          </w:rPr>
          <w:t>Skat.dk: Tilmelding til toldsystemerne</w:t>
        </w:r>
      </w:hyperlink>
      <w:r w:rsidR="00D1386A">
        <w:rPr>
          <w:rStyle w:val="Hyperlink"/>
        </w:rPr>
        <w:t>.</w:t>
      </w:r>
      <w:r w:rsidR="00D1386A" w:rsidRPr="00D1386A">
        <w:t xml:space="preserve"> </w:t>
      </w:r>
      <w:r w:rsidR="00D1386A">
        <w:t xml:space="preserve">Uanset om det er </w:t>
      </w:r>
      <w:r w:rsidR="005C3E61">
        <w:t>Toldsystemet</w:t>
      </w:r>
      <w:r w:rsidR="00880C11">
        <w:t xml:space="preserve">s </w:t>
      </w:r>
      <w:r w:rsidR="00D504C3">
        <w:t xml:space="preserve">system-til-system </w:t>
      </w:r>
      <w:r w:rsidR="00D1386A">
        <w:t xml:space="preserve">integration eller via </w:t>
      </w:r>
      <w:proofErr w:type="gramStart"/>
      <w:r w:rsidR="00D1386A">
        <w:t>online brugergrænsefladen</w:t>
      </w:r>
      <w:proofErr w:type="gramEnd"/>
      <w:r w:rsidR="00D1386A">
        <w:t xml:space="preserve">, skal der anmodes om adgang. </w:t>
      </w:r>
    </w:p>
    <w:p w14:paraId="52085E3B" w14:textId="11706CC5" w:rsidR="00474B1A" w:rsidRDefault="00474B1A" w:rsidP="00780BBA"/>
    <w:p w14:paraId="21096A68" w14:textId="72D8351D" w:rsidR="008311AF" w:rsidRDefault="00F118BF" w:rsidP="00780BBA">
      <w:r>
        <w:t xml:space="preserve">Når ansøgning er imødekommet oprettes der via </w:t>
      </w:r>
      <w:r w:rsidR="00B41575">
        <w:t>TOLDST</w:t>
      </w:r>
      <w:r>
        <w:t xml:space="preserve"> en aftale. Aftalen giver virksomheden rettigheder</w:t>
      </w:r>
      <w:r w:rsidR="00985414">
        <w:t xml:space="preserve"> til at selv at tildele roller og rettigheder til de af virksomhedens medarbejdere, der skal have adgang til systemet. Virksomheden kan administrere roller og rettigheder til både testmiljøet TFE og produktionsmiljøet. </w:t>
      </w:r>
    </w:p>
    <w:p w14:paraId="459783BE" w14:textId="77777777" w:rsidR="009B534C" w:rsidRDefault="00111A35" w:rsidP="009B534C">
      <w:pPr>
        <w:pStyle w:val="Overskrift3"/>
      </w:pPr>
      <w:bookmarkStart w:id="116" w:name="_Toc82454293"/>
      <w:r>
        <w:t>Tildeling af ro</w:t>
      </w:r>
      <w:r w:rsidRPr="00111A35">
        <w:t xml:space="preserve">ller til </w:t>
      </w:r>
      <w:r w:rsidR="009B534C">
        <w:t>Portalløsningen</w:t>
      </w:r>
      <w:bookmarkEnd w:id="116"/>
    </w:p>
    <w:p w14:paraId="4F022590" w14:textId="3042EF90" w:rsidR="004B1877" w:rsidRDefault="002B275C" w:rsidP="007E25EF">
      <w:r>
        <w:t xml:space="preserve">Tildeling af rettigheder til medarbejdere sker via </w:t>
      </w:r>
      <w:proofErr w:type="spellStart"/>
      <w:r>
        <w:t>Tastselv</w:t>
      </w:r>
      <w:proofErr w:type="spellEnd"/>
      <w:r>
        <w:t xml:space="preserve"> Erhverv og kræver at de medarbejdere, der skal have adgang</w:t>
      </w:r>
      <w:r w:rsidR="00266DA8">
        <w:t>,</w:t>
      </w:r>
      <w:r>
        <w:t xml:space="preserve"> har et medarbejdercertifikat</w:t>
      </w:r>
      <w:r w:rsidR="00B94879">
        <w:t xml:space="preserve">. Login til </w:t>
      </w:r>
      <w:r w:rsidR="005C3E61">
        <w:t>Toldsystemet</w:t>
      </w:r>
      <w:r w:rsidR="00B94879">
        <w:t xml:space="preserve"> sker således </w:t>
      </w:r>
      <w:r w:rsidR="002153D9">
        <w:t xml:space="preserve">altid </w:t>
      </w:r>
      <w:r w:rsidR="00B94879">
        <w:t>med medarbejdercer</w:t>
      </w:r>
      <w:r w:rsidR="001C3C3D">
        <w:t>ti</w:t>
      </w:r>
      <w:r w:rsidR="00B94879">
        <w:t xml:space="preserve">fikat. </w:t>
      </w:r>
    </w:p>
    <w:p w14:paraId="5013D04F" w14:textId="77777777" w:rsidR="004B1877" w:rsidRDefault="004B1877" w:rsidP="007E25EF"/>
    <w:p w14:paraId="527128BC" w14:textId="6A770F02" w:rsidR="00C92F6F" w:rsidRDefault="00244F69" w:rsidP="00EE1137">
      <w:r>
        <w:t xml:space="preserve">Se hvordan </w:t>
      </w:r>
      <w:r w:rsidR="004B1877">
        <w:t xml:space="preserve">roller og rettigheder tildeles </w:t>
      </w:r>
      <w:r>
        <w:t>i denne guide:</w:t>
      </w:r>
      <w:r w:rsidR="00EE1137">
        <w:t xml:space="preserve"> </w:t>
      </w:r>
      <w:hyperlink r:id="rId40" w:history="1">
        <w:r w:rsidR="00C92F6F" w:rsidRPr="007D4514">
          <w:rPr>
            <w:rStyle w:val="Hyperlink"/>
          </w:rPr>
          <w:t>Vejledning Roller til TP</w:t>
        </w:r>
      </w:hyperlink>
      <w:r w:rsidR="00C92F6F">
        <w:rPr>
          <w:rStyle w:val="Hyperlink"/>
        </w:rPr>
        <w:t xml:space="preserve"> </w:t>
      </w:r>
    </w:p>
    <w:p w14:paraId="58806DE5" w14:textId="67B82A92" w:rsidR="00ED2EEC" w:rsidRDefault="00ED2EEC" w:rsidP="008F691A">
      <w:pPr>
        <w:pStyle w:val="Overskrift3"/>
        <w:ind w:left="851" w:hanging="851"/>
      </w:pPr>
      <w:bookmarkStart w:id="117" w:name="_Toc80608979"/>
      <w:bookmarkStart w:id="118" w:name="_Toc80609478"/>
      <w:bookmarkStart w:id="119" w:name="_Toc80609569"/>
      <w:bookmarkStart w:id="120" w:name="_Toc80609970"/>
      <w:bookmarkStart w:id="121" w:name="_Toc82454294"/>
      <w:r>
        <w:t xml:space="preserve">Hvorfor bruge </w:t>
      </w:r>
      <w:r w:rsidR="005C3E61">
        <w:t>Toldsystemet</w:t>
      </w:r>
      <w:r w:rsidR="00EE1137">
        <w:t xml:space="preserve">s </w:t>
      </w:r>
      <w:r w:rsidR="00631CE3">
        <w:t>brugergrænseflade</w:t>
      </w:r>
      <w:bookmarkEnd w:id="117"/>
      <w:bookmarkEnd w:id="118"/>
      <w:bookmarkEnd w:id="119"/>
      <w:bookmarkEnd w:id="120"/>
      <w:bookmarkEnd w:id="121"/>
    </w:p>
    <w:p w14:paraId="3E4F672C" w14:textId="0AD86633" w:rsidR="00EE1137" w:rsidRDefault="005B1714" w:rsidP="00BC47A8">
      <w:r>
        <w:t>I b</w:t>
      </w:r>
      <w:r w:rsidR="00631CE3">
        <w:t>rugergrænse</w:t>
      </w:r>
      <w:r w:rsidR="00CA7AF5">
        <w:t>fladen</w:t>
      </w:r>
      <w:r>
        <w:t xml:space="preserve"> kan man indsende både angivelser og anmodninger</w:t>
      </w:r>
      <w:r w:rsidR="00104073">
        <w:t xml:space="preserve">, det er også muligt at fremsøge angivelser så man kan se status, og hvilke </w:t>
      </w:r>
      <w:r w:rsidR="00992C98">
        <w:t>notifikationer der er kommet.</w:t>
      </w:r>
      <w:r w:rsidR="00180381">
        <w:t xml:space="preserve"> </w:t>
      </w:r>
      <w:r w:rsidR="003A5C8C">
        <w:t>Brugergrænsefladen ka</w:t>
      </w:r>
      <w:r w:rsidR="0065275A">
        <w:t xml:space="preserve">n </w:t>
      </w:r>
      <w:r w:rsidR="0010157C">
        <w:t xml:space="preserve">være et alternativ til at indsende angivelser hvis virksomheden ikke har deres egen </w:t>
      </w:r>
      <w:r w:rsidR="00EE1137">
        <w:t>system-</w:t>
      </w:r>
      <w:r w:rsidR="006419D0">
        <w:t>til-</w:t>
      </w:r>
      <w:proofErr w:type="gramStart"/>
      <w:r w:rsidR="00EE1137">
        <w:t>system løsning</w:t>
      </w:r>
      <w:proofErr w:type="gramEnd"/>
      <w:r w:rsidR="0010157C">
        <w:t>. Brugergrænsefladen er gratis</w:t>
      </w:r>
      <w:r w:rsidR="00853A3D">
        <w:t xml:space="preserve"> og kan bruges af alle der har oprettet sig som bruger hos </w:t>
      </w:r>
      <w:r w:rsidR="006419D0">
        <w:t>Toldstyrelsen</w:t>
      </w:r>
      <w:r w:rsidR="00853A3D">
        <w:t xml:space="preserve">. </w:t>
      </w:r>
    </w:p>
    <w:p w14:paraId="27D12E7C" w14:textId="77777777" w:rsidR="00EE1137" w:rsidRDefault="00EE1137" w:rsidP="00BC47A8"/>
    <w:p w14:paraId="3500FCC1" w14:textId="4E8BF2EB" w:rsidR="00C017E8" w:rsidRDefault="000B479C" w:rsidP="00BC47A8">
      <w:r>
        <w:t xml:space="preserve">Det kan derfor være at </w:t>
      </w:r>
      <w:r w:rsidR="00DA6770">
        <w:t>brugergrænsefladen kan opfylde det behov en virksomhed har, hvorfor virksomheden ikke behøver at in</w:t>
      </w:r>
      <w:r w:rsidR="00946E46">
        <w:t xml:space="preserve">vestere i deres egen </w:t>
      </w:r>
      <w:r w:rsidR="006419D0">
        <w:t>system-til-systemløsning</w:t>
      </w:r>
      <w:r w:rsidR="00946E46">
        <w:t>. Det er derfor vigtig</w:t>
      </w:r>
      <w:r w:rsidR="00A90EB0">
        <w:t>t</w:t>
      </w:r>
      <w:r w:rsidR="00946E46">
        <w:t xml:space="preserve"> at virksomheden kontakter </w:t>
      </w:r>
      <w:r w:rsidR="00294811">
        <w:t>Toldstyrelsen for at afdække deres behov, inden de vælger at laver deres egen løsning.</w:t>
      </w:r>
    </w:p>
    <w:p w14:paraId="0660AA37" w14:textId="77777777" w:rsidR="00180381" w:rsidRDefault="00180381" w:rsidP="00BC47A8"/>
    <w:p w14:paraId="7251A7BF" w14:textId="043097CF" w:rsidR="00ED2EEC" w:rsidRDefault="00C017E8" w:rsidP="00BC47A8">
      <w:r>
        <w:t>Hvis</w:t>
      </w:r>
      <w:r w:rsidR="00A90EB0">
        <w:t xml:space="preserve"> virksomheden</w:t>
      </w:r>
      <w:r>
        <w:t xml:space="preserve"> har si</w:t>
      </w:r>
      <w:r w:rsidR="00180381">
        <w:t>n</w:t>
      </w:r>
      <w:r>
        <w:t xml:space="preserve"> egen </w:t>
      </w:r>
      <w:r w:rsidR="007C2550">
        <w:t>system-til-systemløsning</w:t>
      </w:r>
      <w:r w:rsidR="00180381">
        <w:t>,</w:t>
      </w:r>
      <w:r>
        <w:t xml:space="preserve"> kan</w:t>
      </w:r>
      <w:r w:rsidR="00992C98">
        <w:t xml:space="preserve"> </w:t>
      </w:r>
      <w:r>
        <w:t>b</w:t>
      </w:r>
      <w:r w:rsidR="00992C98">
        <w:t xml:space="preserve">rugergrænsefladen bruges som </w:t>
      </w:r>
      <w:r w:rsidR="00A9431B">
        <w:t>en backup mulighed hvis der er problemer med filløsningen</w:t>
      </w:r>
      <w:r w:rsidR="00B52D86">
        <w:t xml:space="preserve"> eller blot, hvis man har behov for at dobbelttjekke eller søge </w:t>
      </w:r>
      <w:r w:rsidR="00EE1137">
        <w:t xml:space="preserve">en </w:t>
      </w:r>
      <w:r w:rsidR="00B52D86">
        <w:t>angivelse frem</w:t>
      </w:r>
      <w:r w:rsidR="00626DFE">
        <w:t xml:space="preserve">. </w:t>
      </w:r>
    </w:p>
    <w:p w14:paraId="3EA1B325" w14:textId="4671DAE6" w:rsidR="004428D3" w:rsidRDefault="004428D3" w:rsidP="004428D3"/>
    <w:p w14:paraId="5E420C4F" w14:textId="7CDBE235" w:rsidR="009A4328" w:rsidRDefault="00A90EB0" w:rsidP="004428D3">
      <w:r>
        <w:t xml:space="preserve">Læs mere om brugergrænsefladen og find diverse </w:t>
      </w:r>
      <w:r w:rsidR="00FE3D24">
        <w:t xml:space="preserve">klikvejledning til brugen af brugergrænsefladen </w:t>
      </w:r>
      <w:r w:rsidR="00486E46">
        <w:t xml:space="preserve">på </w:t>
      </w:r>
      <w:hyperlink r:id="rId41" w:history="1">
        <w:r w:rsidR="00486E46" w:rsidRPr="009725E7">
          <w:rPr>
            <w:rStyle w:val="Hyperlink"/>
          </w:rPr>
          <w:t>Github</w:t>
        </w:r>
      </w:hyperlink>
      <w:r w:rsidR="00486E46">
        <w:t xml:space="preserve">. </w:t>
      </w:r>
      <w:r w:rsidR="00FE3D24">
        <w:t xml:space="preserve"> </w:t>
      </w:r>
    </w:p>
    <w:bookmarkStart w:id="122" w:name="_MON_1689484682"/>
    <w:bookmarkEnd w:id="122"/>
    <w:p w14:paraId="79CDBDB6" w14:textId="5F0A02F2" w:rsidR="0007476B" w:rsidRDefault="00A802FB" w:rsidP="00746724">
      <w:r>
        <w:object w:dxaOrig="1540" w:dyaOrig="996" w14:anchorId="1751E0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5pt;height:50.25pt" o:ole="">
            <v:imagedata r:id="rId42" o:title=""/>
          </v:shape>
          <o:OLEObject Type="Embed" ProgID="Word.Document.12" ShapeID="_x0000_i1025" DrawAspect="Icon" ObjectID="_1693067062" r:id="rId43">
            <o:FieldCodes>\s</o:FieldCodes>
          </o:OLEObject>
        </w:object>
      </w:r>
    </w:p>
    <w:p w14:paraId="29217C61" w14:textId="1C6A7CBB" w:rsidR="00AB528C" w:rsidRPr="000F69B6" w:rsidRDefault="006419D0" w:rsidP="000F69B6">
      <w:pPr>
        <w:pStyle w:val="Overskrift1"/>
        <w:rPr>
          <w:color w:val="auto"/>
        </w:rPr>
      </w:pPr>
      <w:bookmarkStart w:id="123" w:name="_Toc80608980"/>
      <w:bookmarkStart w:id="124" w:name="_Toc80609479"/>
      <w:bookmarkStart w:id="125" w:name="_Toc80609570"/>
      <w:bookmarkStart w:id="126" w:name="_Toc80609971"/>
      <w:bookmarkStart w:id="127" w:name="_Toc82454295"/>
      <w:r>
        <w:rPr>
          <w:color w:val="auto"/>
        </w:rPr>
        <w:lastRenderedPageBreak/>
        <w:t>Trin</w:t>
      </w:r>
      <w:r w:rsidRPr="000F69B6">
        <w:rPr>
          <w:color w:val="auto"/>
        </w:rPr>
        <w:t xml:space="preserve"> </w:t>
      </w:r>
      <w:r w:rsidR="00736504">
        <w:rPr>
          <w:color w:val="auto"/>
        </w:rPr>
        <w:t>4</w:t>
      </w:r>
      <w:r w:rsidR="0007476B" w:rsidRPr="000F69B6">
        <w:rPr>
          <w:color w:val="auto"/>
        </w:rPr>
        <w:t xml:space="preserve">: </w:t>
      </w:r>
      <w:r w:rsidR="00CF4A8F" w:rsidRPr="000F69B6">
        <w:rPr>
          <w:color w:val="auto"/>
        </w:rPr>
        <w:t>F</w:t>
      </w:r>
      <w:r w:rsidR="009776AB" w:rsidRPr="000F69B6">
        <w:rPr>
          <w:color w:val="auto"/>
        </w:rPr>
        <w:t>ejlrettelser</w:t>
      </w:r>
      <w:bookmarkEnd w:id="123"/>
      <w:bookmarkEnd w:id="124"/>
      <w:bookmarkEnd w:id="125"/>
      <w:bookmarkEnd w:id="126"/>
      <w:bookmarkEnd w:id="127"/>
    </w:p>
    <w:p w14:paraId="1253B439" w14:textId="387A7712" w:rsidR="0007476B" w:rsidRDefault="00FD0D6B" w:rsidP="00A85D4C">
      <w:pPr>
        <w:pStyle w:val="Listeafsnit"/>
        <w:numPr>
          <w:ilvl w:val="0"/>
          <w:numId w:val="15"/>
        </w:numPr>
      </w:pPr>
      <w:r>
        <w:rPr>
          <w:b/>
          <w:bCs/>
        </w:rPr>
        <w:t>Afsæt tid til fejlrettelser</w:t>
      </w:r>
      <w:r w:rsidR="0007476B">
        <w:rPr>
          <w:b/>
          <w:bCs/>
        </w:rPr>
        <w:br/>
      </w:r>
      <w:r w:rsidR="0007476B">
        <w:t xml:space="preserve">Ved produktionssætning af Toldsystemet vil der være en periode, hvor man </w:t>
      </w:r>
      <w:r w:rsidR="006419D0">
        <w:t>kan forvente</w:t>
      </w:r>
      <w:r w:rsidR="0007476B">
        <w:t xml:space="preserve">, at man vil finde nogen fejl, som ikke er blevet fundet under testperioden. Hvis der opstår </w:t>
      </w:r>
      <w:r w:rsidR="00746724">
        <w:t>problemer,</w:t>
      </w:r>
      <w:r w:rsidR="0007476B">
        <w:t xml:space="preserve"> skal man kontakte </w:t>
      </w:r>
      <w:r w:rsidR="00B41575">
        <w:t>TOLDST</w:t>
      </w:r>
      <w:r w:rsidR="0007476B">
        <w:t xml:space="preserve"> </w:t>
      </w:r>
      <w:proofErr w:type="spellStart"/>
      <w:r w:rsidR="0007476B">
        <w:t>servicedesk</w:t>
      </w:r>
      <w:proofErr w:type="spellEnd"/>
      <w:r w:rsidR="0007476B">
        <w:t>.</w:t>
      </w:r>
    </w:p>
    <w:p w14:paraId="4386AFC5" w14:textId="77777777" w:rsidR="0007476B" w:rsidRPr="0007476B" w:rsidRDefault="0007476B" w:rsidP="0007476B"/>
    <w:p w14:paraId="1939AEEA" w14:textId="3B8DA2FB" w:rsidR="00AB528C" w:rsidRPr="00CC4AD1" w:rsidRDefault="001C412B" w:rsidP="00CC4AD1">
      <w:pPr>
        <w:pStyle w:val="Overskrift1"/>
        <w:rPr>
          <w:color w:val="auto"/>
        </w:rPr>
      </w:pPr>
      <w:bookmarkStart w:id="128" w:name="_Toc80608981"/>
      <w:bookmarkStart w:id="129" w:name="_Toc80609480"/>
      <w:bookmarkStart w:id="130" w:name="_Toc80609571"/>
      <w:bookmarkStart w:id="131" w:name="_Toc80609972"/>
      <w:bookmarkStart w:id="132" w:name="_Toc82454296"/>
      <w:r>
        <w:rPr>
          <w:color w:val="auto"/>
        </w:rPr>
        <w:lastRenderedPageBreak/>
        <w:t>Beskrivelse af a</w:t>
      </w:r>
      <w:r w:rsidR="00AB528C" w:rsidRPr="00CC4AD1">
        <w:rPr>
          <w:color w:val="auto"/>
        </w:rPr>
        <w:t>ngivelsestyper</w:t>
      </w:r>
      <w:bookmarkEnd w:id="128"/>
      <w:bookmarkEnd w:id="129"/>
      <w:bookmarkEnd w:id="130"/>
      <w:bookmarkEnd w:id="131"/>
      <w:bookmarkEnd w:id="132"/>
    </w:p>
    <w:p w14:paraId="5088783C" w14:textId="03E8E8DA" w:rsidR="00233882" w:rsidRPr="001B7907" w:rsidRDefault="001F10DC" w:rsidP="001B7907">
      <w:pPr>
        <w:pStyle w:val="Overskrift2"/>
      </w:pPr>
      <w:bookmarkStart w:id="133" w:name="_Toc80608982"/>
      <w:bookmarkStart w:id="134" w:name="_Toc80609481"/>
      <w:bookmarkStart w:id="135" w:name="_Toc80609572"/>
      <w:bookmarkStart w:id="136" w:name="_Toc80609973"/>
      <w:bookmarkStart w:id="137" w:name="_Toc82454297"/>
      <w:r w:rsidRPr="001B7907">
        <w:t>H7</w:t>
      </w:r>
      <w:bookmarkEnd w:id="133"/>
      <w:bookmarkEnd w:id="134"/>
      <w:bookmarkEnd w:id="135"/>
      <w:bookmarkEnd w:id="136"/>
      <w:bookmarkEnd w:id="137"/>
      <w:r w:rsidRPr="001B7907">
        <w:t xml:space="preserve"> </w:t>
      </w:r>
    </w:p>
    <w:p w14:paraId="212935AD" w14:textId="50FD2763" w:rsidR="007B7003" w:rsidRDefault="00BB147B" w:rsidP="00233882">
      <w:r>
        <w:t>H7 er den første angivelse type som vil kunne bruges i det nye Toldsystem</w:t>
      </w:r>
      <w:r w:rsidR="003022DE">
        <w:t>. H7 er</w:t>
      </w:r>
      <w:r w:rsidR="00F8641F">
        <w:t xml:space="preserve"> </w:t>
      </w:r>
      <w:r w:rsidR="002E707F">
        <w:t xml:space="preserve">en ny angivelse type, som er til </w:t>
      </w:r>
      <w:r w:rsidR="00EF6FDB">
        <w:t>lavværdi vare</w:t>
      </w:r>
      <w:r w:rsidR="006419D0">
        <w:t>r. A</w:t>
      </w:r>
      <w:r w:rsidR="00EF6FDB">
        <w:t>ngivelsestypen er lavet, på grund af de nye regler om moms</w:t>
      </w:r>
      <w:r w:rsidR="006419D0">
        <w:t>, hvor der pr.</w:t>
      </w:r>
      <w:r w:rsidR="00EF6FDB">
        <w:t xml:space="preserve"> </w:t>
      </w:r>
      <w:r w:rsidR="00233882">
        <w:t xml:space="preserve">1. juli 2021 </w:t>
      </w:r>
      <w:r w:rsidR="006419D0">
        <w:t>pålægges</w:t>
      </w:r>
      <w:r w:rsidR="00233882">
        <w:t xml:space="preserve"> moms på køb af varer fra lande uden for EU fra første krone. Momsfritagelsen for varer med en værdi under 80 dkk bliver derved afskaffet og en toldangivelse vil være påkrævet alle varer. Med ønske om en strømlinet proces, har EU vedtaget, at der fra 1. juli 2021 vil blive tilbudt et reduceret datasæt (H7), som kan anvendes til import af varer, hvis værdi er under 1.150 dkk (low</w:t>
      </w:r>
      <w:r w:rsidR="00746724">
        <w:t xml:space="preserve"> </w:t>
      </w:r>
      <w:proofErr w:type="spellStart"/>
      <w:r w:rsidR="00233882">
        <w:t>value</w:t>
      </w:r>
      <w:proofErr w:type="spellEnd"/>
      <w:r w:rsidR="00746724">
        <w:t xml:space="preserve"> </w:t>
      </w:r>
      <w:proofErr w:type="spellStart"/>
      <w:r w:rsidR="00233882">
        <w:t>consignment</w:t>
      </w:r>
      <w:proofErr w:type="spellEnd"/>
      <w:r w:rsidR="00233882">
        <w:t>). H7 er med andre ord et tilbud, som stilles til rådighed, for at smidiggøre indsendelser af angivelser for forsendelser</w:t>
      </w:r>
      <w:r w:rsidR="006419D0">
        <w:t xml:space="preserve"> af lavværdi varer</w:t>
      </w:r>
      <w:r w:rsidR="00233882">
        <w:t>, som kan importeres under reglerne for definitiv toldfrihed. H7 er derved et nyt tilbud som supplement til H1, den almindelige fulde angivelse til fri omsætning. H7 vil være den første angivelse</w:t>
      </w:r>
      <w:r w:rsidR="006419D0">
        <w:t>s</w:t>
      </w:r>
      <w:r w:rsidR="00233882">
        <w:t xml:space="preserve">type som kan indsendes til </w:t>
      </w:r>
      <w:r w:rsidR="005C3E61">
        <w:t>Toldsystemet</w:t>
      </w:r>
      <w:r w:rsidR="00233882">
        <w:t>. Det vil ikke være muligt at benytte sig af MIO (Midlertidig opbevaring) og MIG (midlertidige opbevaring ved grænsen) på en H7, disse vil først være en del af release 2.</w:t>
      </w:r>
      <w:r w:rsidR="007B7003">
        <w:t xml:space="preserve"> </w:t>
      </w:r>
    </w:p>
    <w:p w14:paraId="5A7B2903" w14:textId="77777777" w:rsidR="007B7003" w:rsidRDefault="007B7003" w:rsidP="00233882"/>
    <w:p w14:paraId="3D283A22" w14:textId="2F32F09C" w:rsidR="00233882" w:rsidRDefault="007B7003" w:rsidP="00233882">
      <w:r>
        <w:t>Der er to forskellige måder man kan frembyde en H7. Dette kan enten gøres v</w:t>
      </w:r>
      <w:r w:rsidR="00C06873">
        <w:t xml:space="preserve">ia </w:t>
      </w:r>
      <w:r w:rsidR="006419D0">
        <w:t xml:space="preserve">Manifest </w:t>
      </w:r>
      <w:r w:rsidR="00C06873">
        <w:t xml:space="preserve">systemet, </w:t>
      </w:r>
      <w:r w:rsidR="00F675E8">
        <w:t>eller</w:t>
      </w:r>
      <w:r w:rsidR="00C06873">
        <w:t xml:space="preserve"> ved at indsende en I2 igennem </w:t>
      </w:r>
      <w:r w:rsidR="005C3E61">
        <w:t>Toldsystemet</w:t>
      </w:r>
      <w:r w:rsidR="00B66B4C">
        <w:t xml:space="preserve">. </w:t>
      </w:r>
    </w:p>
    <w:p w14:paraId="4B4AFAC0" w14:textId="77777777" w:rsidR="00233882" w:rsidRDefault="00233882" w:rsidP="00233882"/>
    <w:p w14:paraId="16826DC5" w14:textId="5CF21496" w:rsidR="00233882" w:rsidRDefault="00233882" w:rsidP="00233882">
      <w:r>
        <w:t xml:space="preserve">Da H7 er et tilbud og ikke et påbud, vil det som alternativ også være muligt at anvende en almindelig angivelse/fuldangivelse til forsendelser under 1.150 kr.  Fuldangivelser kan altså fortsat sendes i det eksisterende importsystem frem til </w:t>
      </w:r>
      <w:r w:rsidR="00EC3FF1">
        <w:t>udgangen af</w:t>
      </w:r>
      <w:r>
        <w:t xml:space="preserve"> 2022</w:t>
      </w:r>
      <w:r w:rsidR="00AB528C">
        <w:t>, hvor H1 træder i kraft</w:t>
      </w:r>
      <w:r w:rsidR="00372E7C">
        <w:t xml:space="preserve"> og det eksisterende importsystem udfases</w:t>
      </w:r>
      <w:r w:rsidR="00AB528C">
        <w:t>.</w:t>
      </w:r>
    </w:p>
    <w:p w14:paraId="1B6D2C05" w14:textId="77777777" w:rsidR="00233882" w:rsidRPr="00233882" w:rsidRDefault="00233882" w:rsidP="00233882"/>
    <w:p w14:paraId="2744FA91" w14:textId="77777777" w:rsidR="00A7695E" w:rsidRPr="00A7695E" w:rsidRDefault="00A7695E" w:rsidP="00A7695E"/>
    <w:p w14:paraId="6CC82841" w14:textId="77777777" w:rsidR="008B55C3" w:rsidRDefault="008B55C3" w:rsidP="008B55C3">
      <w:pPr>
        <w:pageBreakBefore/>
        <w:rPr>
          <w:color w:val="FFFFFF" w:themeColor="background1"/>
        </w:rPr>
      </w:pPr>
      <w:bookmarkStart w:id="138" w:name="_Hlk5301364"/>
      <w:bookmarkStart w:id="139" w:name="_Hlk5303662"/>
      <w:bookmarkStart w:id="140" w:name="_Hlk5299615"/>
    </w:p>
    <w:p w14:paraId="55BD37F4" w14:textId="77777777" w:rsidR="008B55C3" w:rsidRPr="001A76C4" w:rsidRDefault="00556B81" w:rsidP="008B55C3">
      <w:pPr>
        <w:rPr>
          <w:color w:val="FFFFFF" w:themeColor="background1"/>
          <w:rtl/>
        </w:rPr>
      </w:pPr>
      <w:r>
        <w:rPr>
          <w:noProof/>
          <w:rtl/>
          <w:lang w:val="ar-SA"/>
        </w:rPr>
        <w:drawing>
          <wp:anchor distT="0" distB="0" distL="114300" distR="114300" simplePos="0" relativeHeight="251658241" behindDoc="0" locked="0" layoutInCell="1" allowOverlap="1" wp14:anchorId="41D983FC" wp14:editId="50A92B65">
            <wp:simplePos x="0" y="0"/>
            <wp:positionH relativeFrom="page">
              <wp:posOffset>790575</wp:posOffset>
            </wp:positionH>
            <wp:positionV relativeFrom="page">
              <wp:posOffset>9782175</wp:posOffset>
            </wp:positionV>
            <wp:extent cx="1637665" cy="489585"/>
            <wp:effectExtent l="0" t="0" r="635" b="5715"/>
            <wp:wrapNone/>
            <wp:docPr id="14" name="Logo" descr="#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atst_logo_WHITE_SAND.emf"/>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37665" cy="489585"/>
                    </a:xfrm>
                    <a:prstGeom prst="rect">
                      <a:avLst/>
                    </a:prstGeom>
                  </pic:spPr>
                </pic:pic>
              </a:graphicData>
            </a:graphic>
            <wp14:sizeRelH relativeFrom="margin">
              <wp14:pctWidth>0</wp14:pctWidth>
            </wp14:sizeRelH>
            <wp14:sizeRelV relativeFrom="margin">
              <wp14:pctHeight>0</wp14:pctHeight>
            </wp14:sizeRelV>
          </wp:anchor>
        </w:drawing>
      </w:r>
      <w:r w:rsidR="008B55C3" w:rsidRPr="00363FA7">
        <w:rPr>
          <w:noProof/>
          <w:color w:val="FFFFFF" w:themeColor="background1"/>
        </w:rPr>
        <mc:AlternateContent>
          <mc:Choice Requires="wps">
            <w:drawing>
              <wp:anchor distT="0" distB="0" distL="114300" distR="114300" simplePos="0" relativeHeight="251658240" behindDoc="1" locked="1" layoutInCell="1" allowOverlap="1" wp14:anchorId="04F29B29" wp14:editId="6A3722B9">
                <wp:simplePos x="0" y="0"/>
                <wp:positionH relativeFrom="page">
                  <wp:align>left</wp:align>
                </wp:positionH>
                <wp:positionV relativeFrom="page">
                  <wp:align>top</wp:align>
                </wp:positionV>
                <wp:extent cx="7596000" cy="10728000"/>
                <wp:effectExtent l="0" t="0" r="5080" b="0"/>
                <wp:wrapNone/>
                <wp:docPr id="13" name="Backpage"/>
                <wp:cNvGraphicFramePr/>
                <a:graphic xmlns:a="http://schemas.openxmlformats.org/drawingml/2006/main">
                  <a:graphicData uri="http://schemas.microsoft.com/office/word/2010/wordprocessingShape">
                    <wps:wsp>
                      <wps:cNvSpPr txBox="1"/>
                      <wps:spPr>
                        <a:xfrm>
                          <a:off x="0" y="0"/>
                          <a:ext cx="7596000" cy="10728000"/>
                        </a:xfrm>
                        <a:prstGeom prst="rect">
                          <a:avLst/>
                        </a:prstGeom>
                        <a:solidFill>
                          <a:schemeClr val="accent1"/>
                        </a:solidFill>
                        <a:ln w="6350">
                          <a:noFill/>
                        </a:ln>
                      </wps:spPr>
                      <wps:txbx>
                        <w:txbxContent>
                          <w:p w14:paraId="266C656E" w14:textId="77777777" w:rsidR="005C3E61" w:rsidRDefault="005C3E61" w:rsidP="008B55C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F29B29" id="_x0000_t202" coordsize="21600,21600" o:spt="202" path="m,l,21600r21600,l21600,xe">
                <v:stroke joinstyle="miter"/>
                <v:path gradientshapeok="t" o:connecttype="rect"/>
              </v:shapetype>
              <v:shape id="Backpage" o:spid="_x0000_s1026" type="#_x0000_t202" style="position:absolute;margin-left:0;margin-top:0;width:598.1pt;height:844.7pt;z-index:-25165824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" fillcolor="#14143c [3204]" stroked="f" strokeweight=".5pt">
                <v:textbox inset="0,0,0,0">
                  <w:txbxContent>
                    <w:p w14:paraId="266C656E" w14:textId="77777777" w:rsidR="005C3E61" w:rsidRDefault="005C3E61" w:rsidP="008B55C3"/>
                  </w:txbxContent>
                </v:textbox>
                <w10:wrap anchorx="page" anchory="page"/>
                <w10:anchorlock/>
              </v:shape>
            </w:pict>
          </mc:Fallback>
        </mc:AlternateContent>
      </w:r>
    </w:p>
    <w:bookmarkEnd w:id="138"/>
    <w:p w14:paraId="57186CAC" w14:textId="77777777" w:rsidR="00AA2C87" w:rsidRPr="00A062F2" w:rsidRDefault="008B55C3" w:rsidP="00556B81">
      <w:r>
        <w:rPr>
          <w:noProof/>
        </w:rPr>
        <mc:AlternateContent>
          <mc:Choice Requires="wps">
            <w:drawing>
              <wp:anchor distT="0" distB="0" distL="114300" distR="114300" simplePos="0" relativeHeight="251658242" behindDoc="0" locked="1" layoutInCell="1" allowOverlap="1" wp14:anchorId="603C0133" wp14:editId="7906F43D">
                <wp:simplePos x="0" y="0"/>
                <wp:positionH relativeFrom="page">
                  <wp:posOffset>791845</wp:posOffset>
                </wp:positionH>
                <wp:positionV relativeFrom="page">
                  <wp:align>bottom</wp:align>
                </wp:positionV>
                <wp:extent cx="5983200" cy="957600"/>
                <wp:effectExtent l="0" t="0" r="0" b="13970"/>
                <wp:wrapNone/>
                <wp:docPr id="30" name="Afmelding"/>
                <wp:cNvGraphicFramePr/>
                <a:graphic xmlns:a="http://schemas.openxmlformats.org/drawingml/2006/main">
                  <a:graphicData uri="http://schemas.microsoft.com/office/word/2010/wordprocessingShape">
                    <wps:wsp>
                      <wps:cNvSpPr txBox="1"/>
                      <wps:spPr>
                        <a:xfrm>
                          <a:off x="0" y="0"/>
                          <a:ext cx="5983200" cy="9576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txbx>
                        <w:txbxContent>
                          <w:tbl>
                            <w:tblPr>
                              <w:tblStyle w:val="Tabel-Gitter"/>
                              <w:tblOverlap w:val="never"/>
                              <w:tblW w:w="5000" w:type="pct"/>
                              <w:tblBorders>
                                <w:top w:val="single" w:sz="4" w:space="0" w:color="FFFFFF"/>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823"/>
                              <w:gridCol w:w="2106"/>
                              <w:gridCol w:w="336"/>
                              <w:gridCol w:w="2162"/>
                            </w:tblGrid>
                            <w:tr w:rsidR="005C3E61" w14:paraId="4391197D" w14:textId="77777777" w:rsidTr="00857E70">
                              <w:tc>
                                <w:tcPr>
                                  <w:tcW w:w="4823" w:type="dxa"/>
                                  <w:shd w:val="clear" w:color="auto" w:fill="auto"/>
                                </w:tcPr>
                                <w:p w14:paraId="5926DA49" w14:textId="77777777" w:rsidR="005C3E61" w:rsidRDefault="005C3E61" w:rsidP="00857E70"/>
                              </w:tc>
                              <w:tc>
                                <w:tcPr>
                                  <w:tcW w:w="2106" w:type="dxa"/>
                                  <w:shd w:val="clear" w:color="auto" w:fill="auto"/>
                                </w:tcPr>
                                <w:p w14:paraId="429109B2" w14:textId="77777777" w:rsidR="005C3E61" w:rsidRPr="008A2289" w:rsidRDefault="005C3E61" w:rsidP="00857E70">
                                  <w:pPr>
                                    <w:pStyle w:val="Template-Web-hvid"/>
                                    <w:jc w:val="right"/>
                                  </w:pPr>
                                  <w:r w:rsidRPr="008A2289">
                                    <w:t>www.ufst.dk</w:t>
                                  </w:r>
                                </w:p>
                                <w:p w14:paraId="512DD013" w14:textId="77777777" w:rsidR="005C3E61" w:rsidRPr="008A2289" w:rsidRDefault="005C3E61" w:rsidP="00857E70">
                                  <w:pPr>
                                    <w:pStyle w:val="ISBN"/>
                                    <w:jc w:val="right"/>
                                    <w:rPr>
                                      <w:b/>
                                      <w:color w:val="FFFFFF"/>
                                    </w:rPr>
                                  </w:pPr>
                                  <w:r w:rsidRPr="008A2289">
                                    <w:rPr>
                                      <w:color w:val="FFFFFF"/>
                                    </w:rPr>
                                    <w:t xml:space="preserve">ISBN </w:t>
                                  </w:r>
                                  <w:r w:rsidRPr="008A2289">
                                    <w:rPr>
                                      <w:color w:val="FFFFFF"/>
                                    </w:rPr>
                                    <w:fldChar w:fldCharType="begin"/>
                                  </w:r>
                                  <w:r w:rsidRPr="008A2289">
                                    <w:rPr>
                                      <w:color w:val="FFFFFF"/>
                                    </w:rPr>
                                    <w:instrText>MACROBUTTON NoName [000-00-0000-0000-0]</w:instrText>
                                  </w:r>
                                  <w:r w:rsidRPr="008A2289">
                                    <w:rPr>
                                      <w:color w:val="FFFFFF"/>
                                    </w:rPr>
                                    <w:fldChar w:fldCharType="end"/>
                                  </w:r>
                                </w:p>
                              </w:tc>
                              <w:tc>
                                <w:tcPr>
                                  <w:tcW w:w="336" w:type="dxa"/>
                                </w:tcPr>
                                <w:p w14:paraId="65943DA5" w14:textId="77777777" w:rsidR="005C3E61" w:rsidRPr="00DD1A13" w:rsidRDefault="005C3E61" w:rsidP="008D0B76">
                                  <w:pPr>
                                    <w:pStyle w:val="Template-Web-bl"/>
                                  </w:pPr>
                                </w:p>
                              </w:tc>
                              <w:tc>
                                <w:tcPr>
                                  <w:tcW w:w="2162" w:type="dxa"/>
                                  <w:shd w:val="clear" w:color="auto" w:fill="auto"/>
                                </w:tcPr>
                                <w:p w14:paraId="030DCD7E" w14:textId="77777777" w:rsidR="005C3E61" w:rsidRPr="00DD1A13" w:rsidRDefault="005C3E61" w:rsidP="00857E70">
                                  <w:pPr>
                                    <w:pStyle w:val="Template-Web-hvid"/>
                                  </w:pPr>
                                  <w:r>
                                    <w:t>Udviklings- og Forenklings-</w:t>
                                  </w:r>
                                  <w:r>
                                    <w:br/>
                                    <w:t>styrelsen</w:t>
                                  </w:r>
                                  <w:r w:rsidRPr="00DD1A13">
                                    <w:t xml:space="preserve"> er en del</w:t>
                                  </w:r>
                                  <w:r>
                                    <w:t xml:space="preserve"> </w:t>
                                  </w:r>
                                  <w:r w:rsidRPr="00DD1A13">
                                    <w:t xml:space="preserve">af </w:t>
                                  </w:r>
                                  <w:r>
                                    <w:br/>
                                  </w:r>
                                  <w:r w:rsidRPr="00DD1A13">
                                    <w:t>Skatteforvaltningen</w:t>
                                  </w:r>
                                </w:p>
                              </w:tc>
                            </w:tr>
                          </w:tbl>
                          <w:p w14:paraId="308BAB87" w14:textId="77777777" w:rsidR="005C3E61" w:rsidRDefault="005C3E61" w:rsidP="008B55C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C0133" id="Afmelding" o:spid="_x0000_s1027" type="#_x0000_t202" style="position:absolute;margin-left:62.35pt;margin-top:0;width:471.1pt;height:75.4pt;z-index:251658242;visibility:visible;mso-wrap-style:square;mso-width-percent:0;mso-height-percent:0;mso-wrap-distance-left:9pt;mso-wrap-distance-top:0;mso-wrap-distance-right:9pt;mso-wrap-distance-bottom:0;mso-position-horizontal:absolute;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" filled="f" fillcolor="white [3201]" stroked="f" strokeweight=".5pt">
                <v:textbox inset="0,0,0,0">
                  <w:txbxContent>
                    <w:tbl>
                      <w:tblPr>
                        <w:tblStyle w:val="Tabel-Gitter"/>
                        <w:tblOverlap w:val="never"/>
                        <w:tblW w:w="5000" w:type="pct"/>
                        <w:tblBorders>
                          <w:top w:val="single" w:sz="4" w:space="0" w:color="FFFFFF"/>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823"/>
                        <w:gridCol w:w="2106"/>
                        <w:gridCol w:w="336"/>
                        <w:gridCol w:w="2162"/>
                      </w:tblGrid>
                      <w:tr w:rsidR="005C3E61" w14:paraId="4391197D" w14:textId="77777777" w:rsidTr="00857E70">
                        <w:tc>
                          <w:tcPr>
                            <w:tcW w:w="4823" w:type="dxa"/>
                            <w:shd w:val="clear" w:color="auto" w:fill="auto"/>
                          </w:tcPr>
                          <w:p w14:paraId="5926DA49" w14:textId="77777777" w:rsidR="005C3E61" w:rsidRDefault="005C3E61" w:rsidP="00857E70"/>
                        </w:tc>
                        <w:tc>
                          <w:tcPr>
                            <w:tcW w:w="2106" w:type="dxa"/>
                            <w:shd w:val="clear" w:color="auto" w:fill="auto"/>
                          </w:tcPr>
                          <w:p w14:paraId="429109B2" w14:textId="77777777" w:rsidR="005C3E61" w:rsidRPr="008A2289" w:rsidRDefault="005C3E61" w:rsidP="00857E70">
                            <w:pPr>
                              <w:pStyle w:val="Template-Web-hvid"/>
                              <w:jc w:val="right"/>
                            </w:pPr>
                            <w:r w:rsidRPr="008A2289">
                              <w:t>www.ufst.dk</w:t>
                            </w:r>
                          </w:p>
                          <w:p w14:paraId="512DD013" w14:textId="77777777" w:rsidR="005C3E61" w:rsidRPr="008A2289" w:rsidRDefault="005C3E61" w:rsidP="00857E70">
                            <w:pPr>
                              <w:pStyle w:val="ISBN"/>
                              <w:jc w:val="right"/>
                              <w:rPr>
                                <w:b/>
                                <w:color w:val="FFFFFF"/>
                              </w:rPr>
                            </w:pPr>
                            <w:r w:rsidRPr="008A2289">
                              <w:rPr>
                                <w:color w:val="FFFFFF"/>
                              </w:rPr>
                              <w:t xml:space="preserve">ISBN </w:t>
                            </w:r>
                            <w:r w:rsidRPr="008A2289">
                              <w:rPr>
                                <w:color w:val="FFFFFF"/>
                              </w:rPr>
                              <w:fldChar w:fldCharType="begin"/>
                            </w:r>
                            <w:r w:rsidRPr="008A2289">
                              <w:rPr>
                                <w:color w:val="FFFFFF"/>
                              </w:rPr>
                              <w:instrText>MACROBUTTON NoName [000-00-0000-0000-0]</w:instrText>
                            </w:r>
                            <w:r w:rsidRPr="008A2289">
                              <w:rPr>
                                <w:color w:val="FFFFFF"/>
                              </w:rPr>
                              <w:fldChar w:fldCharType="end"/>
                            </w:r>
                          </w:p>
                        </w:tc>
                        <w:tc>
                          <w:tcPr>
                            <w:tcW w:w="336" w:type="dxa"/>
                          </w:tcPr>
                          <w:p w14:paraId="65943DA5" w14:textId="77777777" w:rsidR="005C3E61" w:rsidRPr="00DD1A13" w:rsidRDefault="005C3E61" w:rsidP="008D0B76">
                            <w:pPr>
                              <w:pStyle w:val="Template-Web-bl"/>
                            </w:pPr>
                          </w:p>
                        </w:tc>
                        <w:tc>
                          <w:tcPr>
                            <w:tcW w:w="2162" w:type="dxa"/>
                            <w:shd w:val="clear" w:color="auto" w:fill="auto"/>
                          </w:tcPr>
                          <w:p w14:paraId="030DCD7E" w14:textId="77777777" w:rsidR="005C3E61" w:rsidRPr="00DD1A13" w:rsidRDefault="005C3E61" w:rsidP="00857E70">
                            <w:pPr>
                              <w:pStyle w:val="Template-Web-hvid"/>
                            </w:pPr>
                            <w:r>
                              <w:t>Udviklings- og Forenklings-</w:t>
                            </w:r>
                            <w:r>
                              <w:br/>
                              <w:t>styrelsen</w:t>
                            </w:r>
                            <w:r w:rsidRPr="00DD1A13">
                              <w:t xml:space="preserve"> er en del</w:t>
                            </w:r>
                            <w:r>
                              <w:t xml:space="preserve"> </w:t>
                            </w:r>
                            <w:r w:rsidRPr="00DD1A13">
                              <w:t xml:space="preserve">af </w:t>
                            </w:r>
                            <w:r>
                              <w:br/>
                            </w:r>
                            <w:r w:rsidRPr="00DD1A13">
                              <w:t>Skatteforvaltningen</w:t>
                            </w:r>
                          </w:p>
                        </w:tc>
                      </w:tr>
                    </w:tbl>
                    <w:p w14:paraId="308BAB87" w14:textId="77777777" w:rsidR="005C3E61" w:rsidRDefault="005C3E61" w:rsidP="008B55C3"/>
                  </w:txbxContent>
                </v:textbox>
                <w10:wrap anchorx="page" anchory="page"/>
                <w10:anchorlock/>
              </v:shape>
            </w:pict>
          </mc:Fallback>
        </mc:AlternateContent>
      </w:r>
      <w:bookmarkEnd w:id="139"/>
      <w:bookmarkEnd w:id="140"/>
    </w:p>
    <w:sectPr w:rsidR="00AA2C87" w:rsidRPr="00A062F2" w:rsidSect="009F35B0">
      <w:pgSz w:w="11906" w:h="16838" w:code="9"/>
      <w:pgMar w:top="2041" w:right="3827" w:bottom="907" w:left="1247" w:header="624" w:footer="5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F3EBD5" w14:textId="77777777" w:rsidR="001D7251" w:rsidRDefault="001D7251" w:rsidP="009E4B94">
      <w:pPr>
        <w:spacing w:line="240" w:lineRule="auto"/>
      </w:pPr>
      <w:r>
        <w:separator/>
      </w:r>
    </w:p>
    <w:p w14:paraId="2DAB29C4" w14:textId="77777777" w:rsidR="001D7251" w:rsidRDefault="001D7251"/>
  </w:endnote>
  <w:endnote w:type="continuationSeparator" w:id="0">
    <w:p w14:paraId="0913F0C1" w14:textId="77777777" w:rsidR="001D7251" w:rsidRDefault="001D7251" w:rsidP="009E4B94">
      <w:pPr>
        <w:spacing w:line="240" w:lineRule="auto"/>
      </w:pPr>
      <w:r>
        <w:continuationSeparator/>
      </w:r>
    </w:p>
    <w:p w14:paraId="5D07DFB2" w14:textId="77777777" w:rsidR="001D7251" w:rsidRDefault="001D7251"/>
  </w:endnote>
  <w:endnote w:type="continuationNotice" w:id="1">
    <w:p w14:paraId="1704F3EE" w14:textId="77777777" w:rsidR="001D7251" w:rsidRDefault="001D725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cademy Sans Office">
    <w:altName w:val="Calibri"/>
    <w:panose1 w:val="020B0503030000000000"/>
    <w:charset w:val="00"/>
    <w:family w:val="swiss"/>
    <w:pitch w:val="variable"/>
    <w:sig w:usb0="A00002FF" w:usb1="5000A47B" w:usb2="00000000" w:usb3="00000000" w:csb0="0000019F" w:csb1="00000000"/>
  </w:font>
  <w:font w:name="Academy Sans">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cademy Sans Office Black">
    <w:altName w:val="Calibri"/>
    <w:panose1 w:val="020B0A03030000000000"/>
    <w:charset w:val="00"/>
    <w:family w:val="swiss"/>
    <w:pitch w:val="variable"/>
    <w:sig w:usb0="A00002FF" w:usb1="5000A4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cademy Sans Office Extrabold">
    <w:altName w:val="Calibri"/>
    <w:panose1 w:val="020B0903030000000000"/>
    <w:charset w:val="00"/>
    <w:family w:val="swiss"/>
    <w:pitch w:val="variable"/>
    <w:sig w:usb0="A00002FF" w:usb1="5000A4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cademy Sans Office Light">
    <w:panose1 w:val="020B0403030000000000"/>
    <w:charset w:val="00"/>
    <w:family w:val="swiss"/>
    <w:pitch w:val="variable"/>
    <w:sig w:usb0="A00002FF" w:usb1="5000A47B" w:usb2="00000000" w:usb3="00000000" w:csb0="0000019F" w:csb1="00000000"/>
  </w:font>
  <w:font w:name="Academy Sans Light">
    <w:altName w:val="Calibri"/>
    <w:panose1 w:val="00000000000000000000"/>
    <w:charset w:val="00"/>
    <w:family w:val="swiss"/>
    <w:notTrueType/>
    <w:pitch w:val="variable"/>
    <w:sig w:usb0="A00002FF" w:usb1="5000A4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cademy Sans Black">
    <w:panose1 w:val="00000000000000000000"/>
    <w:charset w:val="00"/>
    <w:family w:val="swiss"/>
    <w:notTrueType/>
    <w:pitch w:val="variable"/>
    <w:sig w:usb0="A00002FF" w:usb1="5000A4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2CCA6C" w14:textId="77777777" w:rsidR="005C3E61" w:rsidRPr="00681D83" w:rsidRDefault="005C3E61">
    <w:pPr>
      <w:pStyle w:val="Sidefod"/>
    </w:pPr>
    <w:r>
      <w:rPr>
        <w:noProof/>
        <w:lang w:eastAsia="da-DK"/>
      </w:rPr>
      <w:drawing>
        <wp:anchor distT="0" distB="0" distL="114300" distR="114300" simplePos="0" relativeHeight="251658244" behindDoc="0" locked="0" layoutInCell="1" allowOverlap="1" wp14:anchorId="0E70A941" wp14:editId="1319EBF9">
          <wp:simplePos x="0" y="0"/>
          <wp:positionH relativeFrom="page">
            <wp:posOffset>791845</wp:posOffset>
          </wp:positionH>
          <wp:positionV relativeFrom="page">
            <wp:posOffset>9641840</wp:posOffset>
          </wp:positionV>
          <wp:extent cx="2080800" cy="622800"/>
          <wp:effectExtent l="0" t="0" r="0" b="6350"/>
          <wp:wrapNone/>
          <wp:docPr id="2" name="Logo_Farve"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atst_logo_BLUE_SAND.emf"/>
                  <pic:cNvPicPr/>
                </pic:nvPicPr>
                <pic:blipFill>
                  <a:blip r:embed="rId1">
                    <a:extLst>
                      <a:ext uri="{28A0092B-C50C-407E-A947-70E740481C1C}">
                        <a14:useLocalDpi xmlns:a14="http://schemas.microsoft.com/office/drawing/2010/main" val="0"/>
                      </a:ext>
                    </a:extLst>
                  </a:blip>
                  <a:stretch>
                    <a:fillRect/>
                  </a:stretch>
                </pic:blipFill>
                <pic:spPr>
                  <a:xfrm>
                    <a:off x="0" y="0"/>
                    <a:ext cx="2080800" cy="622800"/>
                  </a:xfrm>
                  <a:prstGeom prst="rect">
                    <a:avLst/>
                  </a:prstGeom>
                </pic:spPr>
              </pic:pic>
            </a:graphicData>
          </a:graphic>
          <wp14:sizeRelH relativeFrom="margin">
            <wp14:pctWidth>0</wp14:pctWidth>
          </wp14:sizeRelH>
          <wp14:sizeRelV relativeFrom="margin">
            <wp14:pctHeight>0</wp14:pctHeight>
          </wp14:sizeRelV>
        </wp:anchor>
      </w:drawing>
    </w:r>
    <w:r>
      <w:rPr>
        <w:noProof/>
        <w:lang w:eastAsia="da-DK"/>
      </w:rPr>
      <w:drawing>
        <wp:anchor distT="0" distB="0" distL="114300" distR="114300" simplePos="0" relativeHeight="251658242" behindDoc="0" locked="0" layoutInCell="1" allowOverlap="1" wp14:anchorId="647E5C43" wp14:editId="5EA66801">
          <wp:simplePos x="0" y="0"/>
          <wp:positionH relativeFrom="page">
            <wp:posOffset>791845</wp:posOffset>
          </wp:positionH>
          <wp:positionV relativeFrom="page">
            <wp:posOffset>9641840</wp:posOffset>
          </wp:positionV>
          <wp:extent cx="2080800" cy="622800"/>
          <wp:effectExtent l="0" t="0" r="0" b="6350"/>
          <wp:wrapNone/>
          <wp:docPr id="3" name="Logo_Hv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katst_logo_WHITE_SAND.emf"/>
                  <pic:cNvPicPr/>
                </pic:nvPicPr>
                <pic:blipFill>
                  <a:blip r:embed="rId2">
                    <a:extLst>
                      <a:ext uri="{28A0092B-C50C-407E-A947-70E740481C1C}">
                        <a14:useLocalDpi xmlns:a14="http://schemas.microsoft.com/office/drawing/2010/main" val="0"/>
                      </a:ext>
                    </a:extLst>
                  </a:blip>
                  <a:stretch>
                    <a:fillRect/>
                  </a:stretch>
                </pic:blipFill>
                <pic:spPr>
                  <a:xfrm>
                    <a:off x="0" y="0"/>
                    <a:ext cx="2080800" cy="622800"/>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F7B11" w14:textId="77777777" w:rsidR="005C3E61" w:rsidRPr="00CC2476" w:rsidRDefault="005C3E61" w:rsidP="00CC2476">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52296D" w14:textId="77777777" w:rsidR="001D7251" w:rsidRPr="00E62B90" w:rsidRDefault="001D7251" w:rsidP="00E62B90">
      <w:pPr>
        <w:pStyle w:val="Sidefod"/>
      </w:pPr>
    </w:p>
    <w:p w14:paraId="570C2C90" w14:textId="77777777" w:rsidR="001D7251" w:rsidRDefault="001D7251"/>
  </w:footnote>
  <w:footnote w:type="continuationSeparator" w:id="0">
    <w:p w14:paraId="3D88799B" w14:textId="77777777" w:rsidR="001D7251" w:rsidRPr="00E62B90" w:rsidRDefault="001D7251" w:rsidP="00E62B90">
      <w:pPr>
        <w:pStyle w:val="Sidefod"/>
      </w:pPr>
    </w:p>
    <w:p w14:paraId="37AE0314" w14:textId="77777777" w:rsidR="001D7251" w:rsidRDefault="001D7251"/>
  </w:footnote>
  <w:footnote w:type="continuationNotice" w:id="1">
    <w:p w14:paraId="374D4891" w14:textId="77777777" w:rsidR="001D7251" w:rsidRDefault="001D725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1B4C99" w14:textId="77777777" w:rsidR="005C3E61" w:rsidRPr="00653D04" w:rsidRDefault="005C3E61" w:rsidP="002D3B8B">
    <w:pPr>
      <w:pStyle w:val="Header-Forside"/>
    </w:pPr>
    <w:r w:rsidRPr="00653D04">
      <w:rPr>
        <w:noProof/>
      </w:rPr>
      <mc:AlternateContent>
        <mc:Choice Requires="wps">
          <w:drawing>
            <wp:anchor distT="0" distB="0" distL="114300" distR="114300" simplePos="0" relativeHeight="251658241" behindDoc="0" locked="0" layoutInCell="1" allowOverlap="1" wp14:anchorId="542C8921" wp14:editId="4B958E6E">
              <wp:simplePos x="0" y="0"/>
              <wp:positionH relativeFrom="page">
                <wp:align>left</wp:align>
              </wp:positionH>
              <wp:positionV relativeFrom="page">
                <wp:align>top</wp:align>
              </wp:positionV>
              <wp:extent cx="7560000" cy="10692000"/>
              <wp:effectExtent l="0" t="0" r="3175" b="0"/>
              <wp:wrapNone/>
              <wp:docPr id="23" name="FrontpageImage" hidden="1"/>
              <wp:cNvGraphicFramePr/>
              <a:graphic xmlns:a="http://schemas.openxmlformats.org/drawingml/2006/main">
                <a:graphicData uri="http://schemas.microsoft.com/office/word/2010/wordprocessingShape">
                  <wps:wsp>
                    <wps:cNvSpPr txBox="1"/>
                    <wps:spPr>
                      <a:xfrm>
                        <a:off x="0" y="0"/>
                        <a:ext cx="7560000" cy="10692000"/>
                      </a:xfrm>
                      <a:prstGeom prst="rect">
                        <a:avLst/>
                      </a:prstGeom>
                      <a:solidFill>
                        <a:schemeClr val="tx2"/>
                      </a:solidFill>
                      <a:ln w="6350">
                        <a:noFill/>
                      </a:ln>
                    </wps:spPr>
                    <wps:txbx>
                      <w:txbxContent>
                        <w:tbl>
                          <w:tblPr>
                            <w:tblStyle w:val="Tabel-Gitter"/>
                            <w:tblW w:w="1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907"/>
                          </w:tblGrid>
                          <w:tr w:rsidR="005C3E61" w14:paraId="410F6857" w14:textId="77777777" w:rsidTr="00745CD5">
                            <w:trPr>
                              <w:trHeight w:hRule="exact" w:val="16840"/>
                            </w:trPr>
                            <w:tc>
                              <w:tcPr>
                                <w:tcW w:w="8737" w:type="dxa"/>
                                <w:shd w:val="clear" w:color="auto" w:fill="auto"/>
                              </w:tcPr>
                              <w:p w14:paraId="2F2BDECF" w14:textId="77777777" w:rsidR="005C3E61" w:rsidRPr="00C61008" w:rsidRDefault="005C3E61">
                                <w:pPr>
                                  <w:rPr>
                                    <w:color w:val="FFFFFF" w:themeColor="background1"/>
                                  </w:rPr>
                                </w:pPr>
                                <w:r>
                                  <w:rPr>
                                    <w:color w:val="FFFFFF" w:themeColor="background1"/>
                                  </w:rPr>
                                  <w:t xml:space="preserve">   </w:t>
                                </w:r>
                                <w:bookmarkStart w:id="0" w:name="SD_FrontpagePicture"/>
                                <w:bookmarkEnd w:id="0"/>
                              </w:p>
                            </w:tc>
                          </w:tr>
                        </w:tbl>
                        <w:p w14:paraId="0722B3D7" w14:textId="77777777" w:rsidR="005C3E61" w:rsidRDefault="005C3E6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2C8921" id="_x0000_t202" coordsize="21600,21600" o:spt="202" path="m,l,21600r21600,l21600,xe">
              <v:stroke joinstyle="miter"/>
              <v:path gradientshapeok="t" o:connecttype="rect"/>
            </v:shapetype>
            <v:shape id="FrontpageImage" o:spid="_x0000_s1028" type="#_x0000_t202" style="position:absolute;margin-left:0;margin-top:0;width:595.3pt;height:841.9pt;z-index:251658241;visibility:hidden;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" fillcolor="#d1c5c3 [3215]" stroked="f" strokeweight=".5pt">
              <v:textbox inset="0,0,0,0">
                <w:txbxContent>
                  <w:tbl>
                    <w:tblPr>
                      <w:tblStyle w:val="Tabel-Gitter"/>
                      <w:tblW w:w="1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907"/>
                    </w:tblGrid>
                    <w:tr w:rsidR="005C3E61" w14:paraId="410F6857" w14:textId="77777777" w:rsidTr="00745CD5">
                      <w:trPr>
                        <w:trHeight w:hRule="exact" w:val="16840"/>
                      </w:trPr>
                      <w:tc>
                        <w:tcPr>
                          <w:tcW w:w="8737" w:type="dxa"/>
                          <w:shd w:val="clear" w:color="auto" w:fill="auto"/>
                        </w:tcPr>
                        <w:p w14:paraId="2F2BDECF" w14:textId="77777777" w:rsidR="005C3E61" w:rsidRPr="00C61008" w:rsidRDefault="005C3E61">
                          <w:pPr>
                            <w:rPr>
                              <w:color w:val="FFFFFF" w:themeColor="background1"/>
                            </w:rPr>
                          </w:pPr>
                          <w:r>
                            <w:rPr>
                              <w:color w:val="FFFFFF" w:themeColor="background1"/>
                            </w:rPr>
                            <w:t xml:space="preserve">   </w:t>
                          </w:r>
                          <w:bookmarkStart w:id="1" w:name="SD_FrontpagePicture"/>
                          <w:bookmarkEnd w:id="1"/>
                        </w:p>
                      </w:tc>
                    </w:tr>
                  </w:tbl>
                  <w:p w14:paraId="0722B3D7" w14:textId="77777777" w:rsidR="005C3E61" w:rsidRDefault="005C3E61"/>
                </w:txbxContent>
              </v:textbox>
              <w10:wrap anchorx="page" anchory="page"/>
            </v:shape>
          </w:pict>
        </mc:Fallback>
      </mc:AlternateContent>
    </w:r>
    <w:r w:rsidRPr="00653D04">
      <w:rPr>
        <w:noProof/>
      </w:rPr>
      <mc:AlternateContent>
        <mc:Choice Requires="wps">
          <w:drawing>
            <wp:anchor distT="0" distB="0" distL="114300" distR="114300" simplePos="0" relativeHeight="251658240" behindDoc="1" locked="0" layoutInCell="1" allowOverlap="1" wp14:anchorId="4385EAD3" wp14:editId="038E8AD4">
              <wp:simplePos x="0" y="0"/>
              <wp:positionH relativeFrom="page">
                <wp:align>left</wp:align>
              </wp:positionH>
              <wp:positionV relativeFrom="page">
                <wp:align>top</wp:align>
              </wp:positionV>
              <wp:extent cx="7596000" cy="10742400"/>
              <wp:effectExtent l="0" t="0" r="5080" b="1905"/>
              <wp:wrapNone/>
              <wp:docPr id="1" name="Backgroun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596000" cy="10742400"/>
                      </a:xfrm>
                      <a:prstGeom prst="rect">
                        <a:avLst/>
                      </a:prstGeom>
                      <a:solidFill>
                        <a:schemeClr val="accent1"/>
                      </a:solidFill>
                      <a:ln w="25400" cap="flat" cmpd="sng" algn="ctr">
                        <a:no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6B7CA722" w14:textId="77777777" w:rsidR="005C3E61" w:rsidRDefault="005C3E61" w:rsidP="00624D34">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5EAD3" id="Background" o:spid="_x0000_s1029" style="position:absolute;margin-left:0;margin-top:0;width:598.1pt;height:845.85pt;z-index:-25165824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" fillcolor="#14143c [3204]" stroked="f" strokeweight="2pt">
              <o:lock v:ext="edit" aspectratio="t"/>
              <v:textbox inset="0,0,0,0">
                <w:txbxContent>
                  <w:p w14:paraId="6B7CA722" w14:textId="77777777" w:rsidR="005C3E61" w:rsidRDefault="005C3E61" w:rsidP="00624D34">
                    <w:pPr>
                      <w:jc w:val="center"/>
                    </w:pP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772D6F" w14:textId="77777777" w:rsidR="005C3E61" w:rsidRDefault="005C3E61" w:rsidP="00BB2201">
    <w:pPr>
      <w:pStyle w:val="Sidehoved"/>
    </w:pPr>
  </w:p>
  <w:p w14:paraId="1016FCF4" w14:textId="77777777" w:rsidR="005C3E61" w:rsidRPr="00BB2201" w:rsidRDefault="005C3E61" w:rsidP="00BB2201">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339567" w14:textId="1FB3B0DA" w:rsidR="005C3E61" w:rsidRDefault="005C3E61" w:rsidP="00841459">
    <w:pPr>
      <w:pStyle w:val="Sidehoved"/>
    </w:pPr>
    <w:r>
      <w:rPr>
        <w:noProof/>
        <w:lang w:eastAsia="da-DK"/>
      </w:rPr>
      <mc:AlternateContent>
        <mc:Choice Requires="wps">
          <w:drawing>
            <wp:anchor distT="0" distB="0" distL="114300" distR="114300" simplePos="0" relativeHeight="251658243" behindDoc="0" locked="0" layoutInCell="1" allowOverlap="1" wp14:anchorId="30F0DD42" wp14:editId="23650039">
              <wp:simplePos x="0" y="0"/>
              <wp:positionH relativeFrom="rightMargin">
                <wp:posOffset>288290</wp:posOffset>
              </wp:positionH>
              <wp:positionV relativeFrom="page">
                <wp:posOffset>396463</wp:posOffset>
              </wp:positionV>
              <wp:extent cx="2141855" cy="518160"/>
              <wp:effectExtent l="0" t="0" r="0" b="0"/>
              <wp:wrapNone/>
              <wp:docPr id="7" name="Pageno_2"/>
              <wp:cNvGraphicFramePr/>
              <a:graphic xmlns:a="http://schemas.openxmlformats.org/drawingml/2006/main">
                <a:graphicData uri="http://schemas.microsoft.com/office/word/2010/wordprocessingShape">
                  <wps:wsp>
                    <wps:cNvSpPr txBox="1"/>
                    <wps:spPr>
                      <a:xfrm>
                        <a:off x="0" y="0"/>
                        <a:ext cx="2141855" cy="518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3B5E19" w14:textId="77777777" w:rsidR="005C3E61" w:rsidRPr="00094ABD" w:rsidRDefault="005C3E61" w:rsidP="00841459">
                          <w:pPr>
                            <w:rPr>
                              <w:rStyle w:val="Sidetal"/>
                            </w:rPr>
                          </w:pPr>
                          <w:r>
                            <w:rPr>
                              <w:rStyle w:val="Sidetal"/>
                            </w:rPr>
                            <w:t>Sid</w:t>
                          </w:r>
                          <w:r w:rsidRPr="00094ABD">
                            <w:rPr>
                              <w:rStyle w:val="Sidetal"/>
                            </w:rPr>
                            <w:t xml:space="preserve">e </w:t>
                          </w:r>
                          <w:r w:rsidRPr="00094ABD">
                            <w:rPr>
                              <w:rStyle w:val="Sidetal"/>
                            </w:rPr>
                            <w:fldChar w:fldCharType="begin"/>
                          </w:r>
                          <w:r w:rsidRPr="00094ABD">
                            <w:rPr>
                              <w:rStyle w:val="Sidetal"/>
                            </w:rPr>
                            <w:instrText xml:space="preserve"> PAGE  </w:instrText>
                          </w:r>
                          <w:r w:rsidRPr="00094ABD">
                            <w:rPr>
                              <w:rStyle w:val="Sidetal"/>
                            </w:rPr>
                            <w:fldChar w:fldCharType="separate"/>
                          </w:r>
                          <w:r>
                            <w:rPr>
                              <w:rStyle w:val="Sidetal"/>
                              <w:noProof/>
                            </w:rPr>
                            <w:t>2</w:t>
                          </w:r>
                          <w:r w:rsidRPr="00094ABD">
                            <w:rPr>
                              <w:rStyle w:val="Sidetal"/>
                            </w:rPr>
                            <w:fldChar w:fldCharType="end"/>
                          </w:r>
                        </w:p>
                      </w:txbxContent>
                    </wps:txbx>
                    <wps:bodyPr rot="0" spcFirstLastPara="0" vertOverflow="overflow" horzOverflow="overflow" vert="horz" wrap="square" lIns="0" tIns="0" rIns="360000" bIns="36000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30F0DD42" id="_x0000_t202" coordsize="21600,21600" o:spt="202" path="m,l,21600r21600,l21600,xe">
              <v:stroke joinstyle="miter"/>
              <v:path gradientshapeok="t" o:connecttype="rect"/>
            </v:shapetype>
            <v:shape id="Pageno_2" o:spid="_x0000_s1030" type="#_x0000_t202" style="position:absolute;margin-left:22.7pt;margin-top:31.2pt;width:168.65pt;height:40.8pt;z-index:251658243;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" filled="f" stroked="f" strokeweight=".5pt">
              <v:textbox style="mso-fit-shape-to-text:t" inset="0,0,10mm,10mm">
                <w:txbxContent>
                  <w:p w14:paraId="243B5E19" w14:textId="77777777" w:rsidR="005C3E61" w:rsidRPr="00094ABD" w:rsidRDefault="005C3E61" w:rsidP="00841459">
                    <w:pPr>
                      <w:rPr>
                        <w:rStyle w:val="Sidetal"/>
                      </w:rPr>
                    </w:pPr>
                    <w:r>
                      <w:rPr>
                        <w:rStyle w:val="Sidetal"/>
                      </w:rPr>
                      <w:t>Sid</w:t>
                    </w:r>
                    <w:r w:rsidRPr="00094ABD">
                      <w:rPr>
                        <w:rStyle w:val="Sidetal"/>
                      </w:rPr>
                      <w:t xml:space="preserve">e </w:t>
                    </w:r>
                    <w:r w:rsidRPr="00094ABD">
                      <w:rPr>
                        <w:rStyle w:val="Sidetal"/>
                      </w:rPr>
                      <w:fldChar w:fldCharType="begin"/>
                    </w:r>
                    <w:r w:rsidRPr="00094ABD">
                      <w:rPr>
                        <w:rStyle w:val="Sidetal"/>
                      </w:rPr>
                      <w:instrText xml:space="preserve"> PAGE  </w:instrText>
                    </w:r>
                    <w:r w:rsidRPr="00094ABD">
                      <w:rPr>
                        <w:rStyle w:val="Sidetal"/>
                      </w:rPr>
                      <w:fldChar w:fldCharType="separate"/>
                    </w:r>
                    <w:r>
                      <w:rPr>
                        <w:rStyle w:val="Sidetal"/>
                        <w:noProof/>
                      </w:rPr>
                      <w:t>2</w:t>
                    </w:r>
                    <w:r w:rsidRPr="00094ABD">
                      <w:rPr>
                        <w:rStyle w:val="Sidetal"/>
                      </w:rPr>
                      <w:fldChar w:fldCharType="end"/>
                    </w:r>
                  </w:p>
                </w:txbxContent>
              </v:textbox>
              <w10:wrap anchorx="margin" anchory="page"/>
            </v:shape>
          </w:pict>
        </mc:Fallback>
      </mc:AlternateContent>
    </w:r>
    <w:r>
      <w:fldChar w:fldCharType="begin"/>
    </w:r>
    <w:r>
      <w:instrText>STYLEREF  "Forside titel"</w:instrText>
    </w:r>
    <w:r>
      <w:fldChar w:fldCharType="separate"/>
    </w:r>
    <w:r w:rsidR="00040003">
      <w:rPr>
        <w:noProof/>
      </w:rPr>
      <w:t>Onboardingguide Toldsystemet</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2E969600"/>
    <w:lvl w:ilvl="0">
      <w:start w:val="1"/>
      <w:numFmt w:val="decimal"/>
      <w:pStyle w:val="Opstilling-talellerbogst5"/>
      <w:lvlText w:val="%1."/>
      <w:lvlJc w:val="left"/>
      <w:pPr>
        <w:tabs>
          <w:tab w:val="num" w:pos="1492"/>
        </w:tabs>
        <w:ind w:left="1492" w:hanging="360"/>
      </w:pPr>
    </w:lvl>
  </w:abstractNum>
  <w:abstractNum w:abstractNumId="1" w15:restartNumberingAfterBreak="0">
    <w:nsid w:val="FFFFFF7D"/>
    <w:multiLevelType w:val="singleLevel"/>
    <w:tmpl w:val="3140BB48"/>
    <w:lvl w:ilvl="0">
      <w:start w:val="1"/>
      <w:numFmt w:val="decimal"/>
      <w:pStyle w:val="Opstilling-talellerbogst4"/>
      <w:lvlText w:val="%1."/>
      <w:lvlJc w:val="left"/>
      <w:pPr>
        <w:tabs>
          <w:tab w:val="num" w:pos="1209"/>
        </w:tabs>
        <w:ind w:left="1209" w:hanging="360"/>
      </w:pPr>
    </w:lvl>
  </w:abstractNum>
  <w:abstractNum w:abstractNumId="2" w15:restartNumberingAfterBreak="0">
    <w:nsid w:val="FFFFFF7E"/>
    <w:multiLevelType w:val="singleLevel"/>
    <w:tmpl w:val="8C46EE9A"/>
    <w:lvl w:ilvl="0">
      <w:start w:val="1"/>
      <w:numFmt w:val="decimal"/>
      <w:pStyle w:val="Opstilling-talellerbogst3"/>
      <w:lvlText w:val="%1."/>
      <w:lvlJc w:val="left"/>
      <w:pPr>
        <w:tabs>
          <w:tab w:val="num" w:pos="926"/>
        </w:tabs>
        <w:ind w:left="926" w:hanging="360"/>
      </w:pPr>
    </w:lvl>
  </w:abstractNum>
  <w:abstractNum w:abstractNumId="3" w15:restartNumberingAfterBreak="0">
    <w:nsid w:val="FFFFFF7F"/>
    <w:multiLevelType w:val="singleLevel"/>
    <w:tmpl w:val="6494F520"/>
    <w:lvl w:ilvl="0">
      <w:start w:val="1"/>
      <w:numFmt w:val="decimal"/>
      <w:pStyle w:val="Opstilling-talellerbogst2"/>
      <w:lvlText w:val="%1."/>
      <w:lvlJc w:val="left"/>
      <w:pPr>
        <w:tabs>
          <w:tab w:val="num" w:pos="643"/>
        </w:tabs>
        <w:ind w:left="643" w:hanging="360"/>
      </w:pPr>
    </w:lvl>
  </w:abstractNum>
  <w:abstractNum w:abstractNumId="4" w15:restartNumberingAfterBreak="0">
    <w:nsid w:val="FFFFFF80"/>
    <w:multiLevelType w:val="singleLevel"/>
    <w:tmpl w:val="5FE0A47A"/>
    <w:lvl w:ilvl="0">
      <w:start w:val="1"/>
      <w:numFmt w:val="bullet"/>
      <w:pStyle w:val="Opstilling-punktteg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BC705E"/>
    <w:lvl w:ilvl="0">
      <w:start w:val="1"/>
      <w:numFmt w:val="bullet"/>
      <w:pStyle w:val="Opstilling-punktteg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A40E264"/>
    <w:lvl w:ilvl="0">
      <w:start w:val="1"/>
      <w:numFmt w:val="bullet"/>
      <w:pStyle w:val="Opstilling-punktteg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2D49F1E"/>
    <w:lvl w:ilvl="0">
      <w:start w:val="1"/>
      <w:numFmt w:val="bullet"/>
      <w:pStyle w:val="Opstilling-punkttegn2"/>
      <w:lvlText w:val=""/>
      <w:lvlJc w:val="left"/>
      <w:pPr>
        <w:tabs>
          <w:tab w:val="num" w:pos="643"/>
        </w:tabs>
        <w:ind w:left="643" w:hanging="360"/>
      </w:pPr>
      <w:rPr>
        <w:rFonts w:ascii="Symbol" w:hAnsi="Symbol" w:hint="default"/>
      </w:rPr>
    </w:lvl>
  </w:abstractNum>
  <w:abstractNum w:abstractNumId="8" w15:restartNumberingAfterBreak="0">
    <w:nsid w:val="FFFFFF89"/>
    <w:multiLevelType w:val="singleLevel"/>
    <w:tmpl w:val="855CAE8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0381CA0"/>
    <w:multiLevelType w:val="hybridMultilevel"/>
    <w:tmpl w:val="1CEAABF6"/>
    <w:lvl w:ilvl="0" w:tplc="04060001">
      <w:start w:val="1"/>
      <w:numFmt w:val="bullet"/>
      <w:lvlText w:val=""/>
      <w:lvlJc w:val="left"/>
      <w:pPr>
        <w:ind w:left="360" w:hanging="360"/>
      </w:pPr>
      <w:rPr>
        <w:rFonts w:ascii="Symbol" w:hAnsi="Symbol"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10" w15:restartNumberingAfterBreak="0">
    <w:nsid w:val="020F38F2"/>
    <w:multiLevelType w:val="hybridMultilevel"/>
    <w:tmpl w:val="74DA62D6"/>
    <w:lvl w:ilvl="0" w:tplc="04060001">
      <w:start w:val="1"/>
      <w:numFmt w:val="bullet"/>
      <w:lvlText w:val=""/>
      <w:lvlJc w:val="left"/>
      <w:pPr>
        <w:ind w:left="720" w:hanging="360"/>
      </w:pPr>
      <w:rPr>
        <w:rFonts w:ascii="Symbol" w:hAnsi="Symbol" w:hint="default"/>
      </w:rPr>
    </w:lvl>
    <w:lvl w:ilvl="1" w:tplc="0406000F">
      <w:start w:val="1"/>
      <w:numFmt w:val="decimal"/>
      <w:lvlText w:val="%2."/>
      <w:lvlJc w:val="left"/>
      <w:pPr>
        <w:ind w:left="1440" w:hanging="360"/>
      </w:pPr>
      <w:rPr>
        <w:rFonts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09385411"/>
    <w:multiLevelType w:val="hybridMultilevel"/>
    <w:tmpl w:val="7660E05C"/>
    <w:lvl w:ilvl="0" w:tplc="DC425D66">
      <w:numFmt w:val="bullet"/>
      <w:lvlText w:val="-"/>
      <w:lvlJc w:val="left"/>
      <w:pPr>
        <w:ind w:left="720" w:hanging="360"/>
      </w:pPr>
      <w:rPr>
        <w:rFonts w:ascii="Academy Sans Office" w:eastAsiaTheme="minorHAnsi" w:hAnsi="Academy Sans Office" w:cs="Verdana"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09831E22"/>
    <w:multiLevelType w:val="hybridMultilevel"/>
    <w:tmpl w:val="6672867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172A6C51"/>
    <w:multiLevelType w:val="hybridMultilevel"/>
    <w:tmpl w:val="667C23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189134C7"/>
    <w:multiLevelType w:val="hybridMultilevel"/>
    <w:tmpl w:val="E90894A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203D7B9A"/>
    <w:multiLevelType w:val="hybridMultilevel"/>
    <w:tmpl w:val="9E3010EC"/>
    <w:lvl w:ilvl="0" w:tplc="0406000F">
      <w:start w:val="1"/>
      <w:numFmt w:val="decimal"/>
      <w:lvlText w:val="%1."/>
      <w:lvlJc w:val="left"/>
      <w:pPr>
        <w:ind w:left="720" w:hanging="360"/>
      </w:pPr>
      <w:rPr>
        <w:rFonts w:hint="default"/>
      </w:rPr>
    </w:lvl>
    <w:lvl w:ilvl="1" w:tplc="0406000F">
      <w:start w:val="1"/>
      <w:numFmt w:val="decimal"/>
      <w:lvlText w:val="%2."/>
      <w:lvlJc w:val="left"/>
      <w:pPr>
        <w:ind w:left="1440" w:hanging="360"/>
      </w:pPr>
      <w:rPr>
        <w:rFonts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2C1C6DB1"/>
    <w:multiLevelType w:val="hybridMultilevel"/>
    <w:tmpl w:val="FF58566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4266134E"/>
    <w:multiLevelType w:val="hybridMultilevel"/>
    <w:tmpl w:val="A1803B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478B61A7"/>
    <w:multiLevelType w:val="multilevel"/>
    <w:tmpl w:val="04060025"/>
    <w:lvl w:ilvl="0">
      <w:start w:val="1"/>
      <w:numFmt w:val="decimal"/>
      <w:pStyle w:val="Overskrift1"/>
      <w:lvlText w:val="%1"/>
      <w:lvlJc w:val="left"/>
      <w:pPr>
        <w:ind w:left="432" w:hanging="432"/>
      </w:pPr>
      <w:rPr>
        <w:rFonts w:hint="default"/>
      </w:rPr>
    </w:lvl>
    <w:lvl w:ilvl="1">
      <w:start w:val="1"/>
      <w:numFmt w:val="decimal"/>
      <w:pStyle w:val="Overskrift2"/>
      <w:lvlText w:val="%1.%2"/>
      <w:lvlJc w:val="left"/>
      <w:pPr>
        <w:ind w:left="576" w:hanging="576"/>
      </w:pPr>
      <w:rPr>
        <w:rFonts w:hint="default"/>
      </w:rPr>
    </w:lvl>
    <w:lvl w:ilvl="2">
      <w:start w:val="1"/>
      <w:numFmt w:val="decimal"/>
      <w:pStyle w:val="Overskrift3"/>
      <w:lvlText w:val="%1.%2.%3"/>
      <w:lvlJc w:val="left"/>
      <w:pPr>
        <w:ind w:left="720" w:hanging="720"/>
      </w:pPr>
      <w:rPr>
        <w:rFonts w:hint="default"/>
      </w:rPr>
    </w:lvl>
    <w:lvl w:ilvl="3">
      <w:start w:val="1"/>
      <w:numFmt w:val="decimal"/>
      <w:pStyle w:val="Overskrift4"/>
      <w:lvlText w:val="%1.%2.%3.%4"/>
      <w:lvlJc w:val="left"/>
      <w:pPr>
        <w:ind w:left="864" w:hanging="864"/>
      </w:pPr>
      <w:rPr>
        <w:rFonts w:hint="default"/>
      </w:rPr>
    </w:lvl>
    <w:lvl w:ilvl="4">
      <w:start w:val="1"/>
      <w:numFmt w:val="decimal"/>
      <w:pStyle w:val="Overskrift5"/>
      <w:lvlText w:val="%1.%2.%3.%4.%5"/>
      <w:lvlJc w:val="left"/>
      <w:pPr>
        <w:ind w:left="1008" w:hanging="1008"/>
      </w:pPr>
      <w:rPr>
        <w:rFonts w:hint="default"/>
      </w:rPr>
    </w:lvl>
    <w:lvl w:ilvl="5">
      <w:start w:val="1"/>
      <w:numFmt w:val="decimal"/>
      <w:pStyle w:val="Overskrift6"/>
      <w:lvlText w:val="%1.%2.%3.%4.%5.%6"/>
      <w:lvlJc w:val="left"/>
      <w:pPr>
        <w:ind w:left="1152" w:hanging="1152"/>
      </w:pPr>
      <w:rPr>
        <w:rFonts w:hint="default"/>
      </w:rPr>
    </w:lvl>
    <w:lvl w:ilvl="6">
      <w:start w:val="1"/>
      <w:numFmt w:val="decimal"/>
      <w:pStyle w:val="Overskrift7"/>
      <w:lvlText w:val="%1.%2.%3.%4.%5.%6.%7"/>
      <w:lvlJc w:val="left"/>
      <w:pPr>
        <w:ind w:left="1296" w:hanging="1296"/>
      </w:pPr>
      <w:rPr>
        <w:rFonts w:hint="default"/>
      </w:rPr>
    </w:lvl>
    <w:lvl w:ilvl="7">
      <w:start w:val="1"/>
      <w:numFmt w:val="decimal"/>
      <w:pStyle w:val="Overskrift8"/>
      <w:lvlText w:val="%1.%2.%3.%4.%5.%6.%7.%8"/>
      <w:lvlJc w:val="left"/>
      <w:pPr>
        <w:ind w:left="1440" w:hanging="1440"/>
      </w:pPr>
      <w:rPr>
        <w:rFonts w:hint="default"/>
      </w:rPr>
    </w:lvl>
    <w:lvl w:ilvl="8">
      <w:start w:val="1"/>
      <w:numFmt w:val="decimal"/>
      <w:pStyle w:val="Overskrift9"/>
      <w:lvlText w:val="%1.%2.%3.%4.%5.%6.%7.%8.%9"/>
      <w:lvlJc w:val="left"/>
      <w:pPr>
        <w:ind w:left="1584" w:hanging="1584"/>
      </w:pPr>
      <w:rPr>
        <w:rFonts w:hint="default"/>
      </w:rPr>
    </w:lvl>
  </w:abstractNum>
  <w:abstractNum w:abstractNumId="19" w15:restartNumberingAfterBreak="0">
    <w:nsid w:val="488846AD"/>
    <w:multiLevelType w:val="hybridMultilevel"/>
    <w:tmpl w:val="9E3010EC"/>
    <w:lvl w:ilvl="0" w:tplc="0406000F">
      <w:start w:val="1"/>
      <w:numFmt w:val="decimal"/>
      <w:lvlText w:val="%1."/>
      <w:lvlJc w:val="left"/>
      <w:pPr>
        <w:ind w:left="720" w:hanging="360"/>
      </w:pPr>
      <w:rPr>
        <w:rFonts w:hint="default"/>
      </w:rPr>
    </w:lvl>
    <w:lvl w:ilvl="1" w:tplc="0406000F">
      <w:start w:val="1"/>
      <w:numFmt w:val="decimal"/>
      <w:lvlText w:val="%2."/>
      <w:lvlJc w:val="left"/>
      <w:pPr>
        <w:ind w:left="1440" w:hanging="360"/>
      </w:pPr>
      <w:rPr>
        <w:rFonts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4AB71514"/>
    <w:multiLevelType w:val="hybridMultilevel"/>
    <w:tmpl w:val="C41A9A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5DBA7A81"/>
    <w:multiLevelType w:val="hybridMultilevel"/>
    <w:tmpl w:val="E2A6998C"/>
    <w:lvl w:ilvl="0" w:tplc="04060001">
      <w:start w:val="1"/>
      <w:numFmt w:val="bullet"/>
      <w:lvlText w:val=""/>
      <w:lvlJc w:val="left"/>
      <w:pPr>
        <w:ind w:left="760" w:hanging="360"/>
      </w:pPr>
      <w:rPr>
        <w:rFonts w:ascii="Symbol" w:hAnsi="Symbol" w:hint="default"/>
      </w:rPr>
    </w:lvl>
    <w:lvl w:ilvl="1" w:tplc="04060003" w:tentative="1">
      <w:start w:val="1"/>
      <w:numFmt w:val="bullet"/>
      <w:lvlText w:val="o"/>
      <w:lvlJc w:val="left"/>
      <w:pPr>
        <w:ind w:left="1480" w:hanging="360"/>
      </w:pPr>
      <w:rPr>
        <w:rFonts w:ascii="Courier New" w:hAnsi="Courier New" w:cs="Courier New" w:hint="default"/>
      </w:rPr>
    </w:lvl>
    <w:lvl w:ilvl="2" w:tplc="04060005" w:tentative="1">
      <w:start w:val="1"/>
      <w:numFmt w:val="bullet"/>
      <w:lvlText w:val=""/>
      <w:lvlJc w:val="left"/>
      <w:pPr>
        <w:ind w:left="2200" w:hanging="360"/>
      </w:pPr>
      <w:rPr>
        <w:rFonts w:ascii="Wingdings" w:hAnsi="Wingdings" w:hint="default"/>
      </w:rPr>
    </w:lvl>
    <w:lvl w:ilvl="3" w:tplc="04060001" w:tentative="1">
      <w:start w:val="1"/>
      <w:numFmt w:val="bullet"/>
      <w:lvlText w:val=""/>
      <w:lvlJc w:val="left"/>
      <w:pPr>
        <w:ind w:left="2920" w:hanging="360"/>
      </w:pPr>
      <w:rPr>
        <w:rFonts w:ascii="Symbol" w:hAnsi="Symbol" w:hint="default"/>
      </w:rPr>
    </w:lvl>
    <w:lvl w:ilvl="4" w:tplc="04060003" w:tentative="1">
      <w:start w:val="1"/>
      <w:numFmt w:val="bullet"/>
      <w:lvlText w:val="o"/>
      <w:lvlJc w:val="left"/>
      <w:pPr>
        <w:ind w:left="3640" w:hanging="360"/>
      </w:pPr>
      <w:rPr>
        <w:rFonts w:ascii="Courier New" w:hAnsi="Courier New" w:cs="Courier New" w:hint="default"/>
      </w:rPr>
    </w:lvl>
    <w:lvl w:ilvl="5" w:tplc="04060005" w:tentative="1">
      <w:start w:val="1"/>
      <w:numFmt w:val="bullet"/>
      <w:lvlText w:val=""/>
      <w:lvlJc w:val="left"/>
      <w:pPr>
        <w:ind w:left="4360" w:hanging="360"/>
      </w:pPr>
      <w:rPr>
        <w:rFonts w:ascii="Wingdings" w:hAnsi="Wingdings" w:hint="default"/>
      </w:rPr>
    </w:lvl>
    <w:lvl w:ilvl="6" w:tplc="04060001" w:tentative="1">
      <w:start w:val="1"/>
      <w:numFmt w:val="bullet"/>
      <w:lvlText w:val=""/>
      <w:lvlJc w:val="left"/>
      <w:pPr>
        <w:ind w:left="5080" w:hanging="360"/>
      </w:pPr>
      <w:rPr>
        <w:rFonts w:ascii="Symbol" w:hAnsi="Symbol" w:hint="default"/>
      </w:rPr>
    </w:lvl>
    <w:lvl w:ilvl="7" w:tplc="04060003" w:tentative="1">
      <w:start w:val="1"/>
      <w:numFmt w:val="bullet"/>
      <w:lvlText w:val="o"/>
      <w:lvlJc w:val="left"/>
      <w:pPr>
        <w:ind w:left="5800" w:hanging="360"/>
      </w:pPr>
      <w:rPr>
        <w:rFonts w:ascii="Courier New" w:hAnsi="Courier New" w:cs="Courier New" w:hint="default"/>
      </w:rPr>
    </w:lvl>
    <w:lvl w:ilvl="8" w:tplc="04060005" w:tentative="1">
      <w:start w:val="1"/>
      <w:numFmt w:val="bullet"/>
      <w:lvlText w:val=""/>
      <w:lvlJc w:val="left"/>
      <w:pPr>
        <w:ind w:left="6520" w:hanging="360"/>
      </w:pPr>
      <w:rPr>
        <w:rFonts w:ascii="Wingdings" w:hAnsi="Wingdings" w:hint="default"/>
      </w:rPr>
    </w:lvl>
  </w:abstractNum>
  <w:abstractNum w:abstractNumId="22" w15:restartNumberingAfterBreak="0">
    <w:nsid w:val="5EEF387F"/>
    <w:multiLevelType w:val="multilevel"/>
    <w:tmpl w:val="850C81A6"/>
    <w:lvl w:ilvl="0">
      <w:start w:val="1"/>
      <w:numFmt w:val="decimal"/>
      <w:pStyle w:val="Kapitelsidenr"/>
      <w:suff w:val="nothing"/>
      <w:lvlText w:val="%1"/>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none"/>
      <w:lvlText w:val=""/>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70AE01B2"/>
    <w:multiLevelType w:val="hybridMultilevel"/>
    <w:tmpl w:val="66FAE6AA"/>
    <w:lvl w:ilvl="0" w:tplc="04060001">
      <w:start w:val="1"/>
      <w:numFmt w:val="bullet"/>
      <w:lvlText w:val=""/>
      <w:lvlJc w:val="left"/>
      <w:pPr>
        <w:ind w:left="720" w:hanging="360"/>
      </w:pPr>
      <w:rPr>
        <w:rFonts w:ascii="Symbol" w:hAnsi="Symbol" w:hint="default"/>
      </w:rPr>
    </w:lvl>
    <w:lvl w:ilvl="1" w:tplc="04060013">
      <w:start w:val="1"/>
      <w:numFmt w:val="upperRoman"/>
      <w:lvlText w:val="%2."/>
      <w:lvlJc w:val="right"/>
      <w:pPr>
        <w:ind w:left="1440" w:hanging="360"/>
      </w:pPr>
      <w:rPr>
        <w:rFonts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77752765"/>
    <w:multiLevelType w:val="hybridMultilevel"/>
    <w:tmpl w:val="2FAC363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5" w15:restartNumberingAfterBreak="0">
    <w:nsid w:val="7E20588C"/>
    <w:multiLevelType w:val="multilevel"/>
    <w:tmpl w:val="8680510A"/>
    <w:lvl w:ilvl="0">
      <w:start w:val="1"/>
      <w:numFmt w:val="decimal"/>
      <w:pStyle w:val="Opstilling-talellerbogst"/>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758" w:hanging="794"/>
      </w:pPr>
      <w:rPr>
        <w:rFonts w:hint="default"/>
      </w:rPr>
    </w:lvl>
    <w:lvl w:ilvl="3">
      <w:start w:val="1"/>
      <w:numFmt w:val="decimal"/>
      <w:lvlText w:val="%1.%2.%3.%4."/>
      <w:lvlJc w:val="left"/>
      <w:pPr>
        <w:tabs>
          <w:tab w:val="num" w:pos="4536"/>
        </w:tabs>
        <w:ind w:left="2722" w:hanging="964"/>
      </w:pPr>
      <w:rPr>
        <w:rFonts w:hint="default"/>
      </w:rPr>
    </w:lvl>
    <w:lvl w:ilvl="4">
      <w:start w:val="1"/>
      <w:numFmt w:val="decimal"/>
      <w:lvlText w:val="%1.%2.%3.%4.%5."/>
      <w:lvlJc w:val="left"/>
      <w:pPr>
        <w:ind w:left="2892" w:hanging="1134"/>
      </w:pPr>
      <w:rPr>
        <w:rFonts w:hint="default"/>
      </w:rPr>
    </w:lvl>
    <w:lvl w:ilvl="5">
      <w:start w:val="1"/>
      <w:numFmt w:val="decimal"/>
      <w:lvlText w:val="%1.%2.%3.%4.%5.%6."/>
      <w:lvlJc w:val="left"/>
      <w:pPr>
        <w:tabs>
          <w:tab w:val="num" w:pos="17577"/>
        </w:tabs>
        <w:ind w:left="3119" w:hanging="1361"/>
      </w:pPr>
      <w:rPr>
        <w:rFonts w:hint="default"/>
      </w:rPr>
    </w:lvl>
    <w:lvl w:ilvl="6">
      <w:start w:val="1"/>
      <w:numFmt w:val="decimal"/>
      <w:lvlText w:val="%1.%2.%3.%4.%5.%6.%7."/>
      <w:lvlJc w:val="left"/>
      <w:pPr>
        <w:ind w:left="3289" w:hanging="1531"/>
      </w:pPr>
      <w:rPr>
        <w:rFonts w:hint="default"/>
      </w:rPr>
    </w:lvl>
    <w:lvl w:ilvl="7">
      <w:start w:val="1"/>
      <w:numFmt w:val="decimal"/>
      <w:lvlText w:val="%1.%2.%3.%4.%5.%6.%7.%8."/>
      <w:lvlJc w:val="left"/>
      <w:pPr>
        <w:ind w:left="3459" w:hanging="1701"/>
      </w:pPr>
      <w:rPr>
        <w:rFonts w:hint="default"/>
      </w:rPr>
    </w:lvl>
    <w:lvl w:ilvl="8">
      <w:start w:val="1"/>
      <w:numFmt w:val="decimal"/>
      <w:lvlText w:val="%1.%2.%3.%4.%5.%6.%7.%8.%9."/>
      <w:lvlJc w:val="left"/>
      <w:pPr>
        <w:ind w:left="3686" w:hanging="1928"/>
      </w:pPr>
      <w:rPr>
        <w:rFonts w:hint="default"/>
      </w:rPr>
    </w:lvl>
  </w:abstractNum>
  <w:abstractNum w:abstractNumId="26" w15:restartNumberingAfterBreak="0">
    <w:nsid w:val="7FB354B8"/>
    <w:multiLevelType w:val="multilevel"/>
    <w:tmpl w:val="533C8AAC"/>
    <w:lvl w:ilvl="0">
      <w:start w:val="1"/>
      <w:numFmt w:val="bullet"/>
      <w:pStyle w:val="Opstilling-punkttegn"/>
      <w:lvlText w:val=""/>
      <w:lvlJc w:val="left"/>
      <w:pPr>
        <w:ind w:left="454" w:hanging="227"/>
      </w:pPr>
      <w:rPr>
        <w:rFonts w:ascii="Symbol" w:hAnsi="Symbol" w:hint="default"/>
        <w:color w:val="14143C"/>
      </w:rPr>
    </w:lvl>
    <w:lvl w:ilvl="1">
      <w:start w:val="1"/>
      <w:numFmt w:val="bullet"/>
      <w:lvlText w:val=""/>
      <w:lvlJc w:val="left"/>
      <w:pPr>
        <w:ind w:left="681" w:hanging="227"/>
      </w:pPr>
      <w:rPr>
        <w:rFonts w:ascii="Symbol" w:hAnsi="Symbol" w:hint="default"/>
        <w:color w:val="14143C"/>
      </w:rPr>
    </w:lvl>
    <w:lvl w:ilvl="2">
      <w:start w:val="1"/>
      <w:numFmt w:val="bullet"/>
      <w:lvlText w:val=""/>
      <w:lvlJc w:val="left"/>
      <w:pPr>
        <w:ind w:left="908" w:hanging="227"/>
      </w:pPr>
      <w:rPr>
        <w:rFonts w:ascii="Symbol" w:hAnsi="Symbol" w:hint="default"/>
        <w:color w:val="14143C"/>
      </w:rPr>
    </w:lvl>
    <w:lvl w:ilvl="3">
      <w:start w:val="1"/>
      <w:numFmt w:val="bullet"/>
      <w:lvlText w:val=""/>
      <w:lvlJc w:val="left"/>
      <w:pPr>
        <w:ind w:left="1135" w:hanging="227"/>
      </w:pPr>
      <w:rPr>
        <w:rFonts w:ascii="Symbol" w:hAnsi="Symbol" w:hint="default"/>
        <w:color w:val="14143C"/>
      </w:rPr>
    </w:lvl>
    <w:lvl w:ilvl="4">
      <w:start w:val="1"/>
      <w:numFmt w:val="bullet"/>
      <w:lvlText w:val=""/>
      <w:lvlJc w:val="left"/>
      <w:pPr>
        <w:ind w:left="1362" w:hanging="227"/>
      </w:pPr>
      <w:rPr>
        <w:rFonts w:ascii="Symbol" w:hAnsi="Symbol" w:hint="default"/>
        <w:color w:val="14143C"/>
      </w:rPr>
    </w:lvl>
    <w:lvl w:ilvl="5">
      <w:start w:val="1"/>
      <w:numFmt w:val="bullet"/>
      <w:lvlText w:val=""/>
      <w:lvlJc w:val="left"/>
      <w:pPr>
        <w:ind w:left="1589" w:hanging="227"/>
      </w:pPr>
      <w:rPr>
        <w:rFonts w:ascii="Symbol" w:hAnsi="Symbol" w:hint="default"/>
        <w:color w:val="14143C"/>
      </w:rPr>
    </w:lvl>
    <w:lvl w:ilvl="6">
      <w:start w:val="1"/>
      <w:numFmt w:val="bullet"/>
      <w:lvlText w:val=""/>
      <w:lvlJc w:val="left"/>
      <w:pPr>
        <w:ind w:left="1816" w:hanging="227"/>
      </w:pPr>
      <w:rPr>
        <w:rFonts w:ascii="Symbol" w:hAnsi="Symbol" w:hint="default"/>
        <w:color w:val="14143C"/>
      </w:rPr>
    </w:lvl>
    <w:lvl w:ilvl="7">
      <w:start w:val="1"/>
      <w:numFmt w:val="bullet"/>
      <w:lvlText w:val=""/>
      <w:lvlJc w:val="left"/>
      <w:pPr>
        <w:ind w:left="2043" w:hanging="227"/>
      </w:pPr>
      <w:rPr>
        <w:rFonts w:ascii="Symbol" w:hAnsi="Symbol" w:hint="default"/>
        <w:color w:val="14143C"/>
      </w:rPr>
    </w:lvl>
    <w:lvl w:ilvl="8">
      <w:start w:val="1"/>
      <w:numFmt w:val="bullet"/>
      <w:lvlText w:val=""/>
      <w:lvlJc w:val="left"/>
      <w:pPr>
        <w:ind w:left="2270" w:hanging="227"/>
      </w:pPr>
      <w:rPr>
        <w:rFonts w:ascii="Symbol" w:hAnsi="Symbol" w:hint="default"/>
        <w:color w:val="14143C"/>
      </w:rPr>
    </w:lvl>
  </w:abstractNum>
  <w:num w:numId="1">
    <w:abstractNumId w:val="7"/>
  </w:num>
  <w:num w:numId="2">
    <w:abstractNumId w:val="6"/>
  </w:num>
  <w:num w:numId="3">
    <w:abstractNumId w:val="5"/>
  </w:num>
  <w:num w:numId="4">
    <w:abstractNumId w:val="4"/>
  </w:num>
  <w:num w:numId="5">
    <w:abstractNumId w:val="3"/>
  </w:num>
  <w:num w:numId="6">
    <w:abstractNumId w:val="2"/>
  </w:num>
  <w:num w:numId="7">
    <w:abstractNumId w:val="1"/>
  </w:num>
  <w:num w:numId="8">
    <w:abstractNumId w:val="0"/>
  </w:num>
  <w:num w:numId="9">
    <w:abstractNumId w:val="18"/>
  </w:num>
  <w:num w:numId="10">
    <w:abstractNumId w:val="22"/>
  </w:num>
  <w:num w:numId="11">
    <w:abstractNumId w:val="26"/>
  </w:num>
  <w:num w:numId="12">
    <w:abstractNumId w:val="25"/>
  </w:num>
  <w:num w:numId="13">
    <w:abstractNumId w:val="18"/>
  </w:num>
  <w:num w:numId="14">
    <w:abstractNumId w:val="24"/>
  </w:num>
  <w:num w:numId="15">
    <w:abstractNumId w:val="9"/>
  </w:num>
  <w:num w:numId="16">
    <w:abstractNumId w:val="21"/>
  </w:num>
  <w:num w:numId="17">
    <w:abstractNumId w:val="12"/>
  </w:num>
  <w:num w:numId="18">
    <w:abstractNumId w:val="16"/>
  </w:num>
  <w:num w:numId="19">
    <w:abstractNumId w:val="10"/>
  </w:num>
  <w:num w:numId="20">
    <w:abstractNumId w:val="17"/>
  </w:num>
  <w:num w:numId="21">
    <w:abstractNumId w:val="20"/>
  </w:num>
  <w:num w:numId="22">
    <w:abstractNumId w:val="13"/>
  </w:num>
  <w:num w:numId="23">
    <w:abstractNumId w:val="23"/>
  </w:num>
  <w:num w:numId="24">
    <w:abstractNumId w:val="19"/>
  </w:num>
  <w:num w:numId="25">
    <w:abstractNumId w:val="14"/>
  </w:num>
  <w:num w:numId="26">
    <w:abstractNumId w:val="15"/>
  </w:num>
  <w:num w:numId="27">
    <w:abstractNumId w:val="11"/>
  </w:num>
  <w:num w:numId="28">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activeWritingStyle w:appName="MSWord" w:lang="da-DK" w:vendorID="64" w:dllVersion="0" w:nlCheck="1" w:checkStyle="0"/>
  <w:activeWritingStyle w:appName="MSWord" w:lang="en-US" w:vendorID="64" w:dllVersion="0" w:nlCheck="1" w:checkStyle="0"/>
  <w:proofState w:spelling="clean" w:grammar="clean"/>
  <w:attachedTemplate r:id="rId1"/>
  <w:defaultTabStop w:val="1304"/>
  <w:autoHyphenation/>
  <w:hyphenationZone w:val="425"/>
  <w:drawingGridHorizontalSpacing w:val="1457"/>
  <w:drawingGridVerticalSpacing w:val="238"/>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004"/>
    <w:rsid w:val="0000027E"/>
    <w:rsid w:val="000004AF"/>
    <w:rsid w:val="000006B3"/>
    <w:rsid w:val="00000C0D"/>
    <w:rsid w:val="000010AE"/>
    <w:rsid w:val="000021FC"/>
    <w:rsid w:val="00002785"/>
    <w:rsid w:val="00003ABC"/>
    <w:rsid w:val="0000473A"/>
    <w:rsid w:val="00004865"/>
    <w:rsid w:val="000049AE"/>
    <w:rsid w:val="00004BED"/>
    <w:rsid w:val="00005DEB"/>
    <w:rsid w:val="0000617B"/>
    <w:rsid w:val="00006C41"/>
    <w:rsid w:val="00010C7E"/>
    <w:rsid w:val="00010DB2"/>
    <w:rsid w:val="00011205"/>
    <w:rsid w:val="00011B44"/>
    <w:rsid w:val="00012BB1"/>
    <w:rsid w:val="00015CD6"/>
    <w:rsid w:val="00015F10"/>
    <w:rsid w:val="00015F1A"/>
    <w:rsid w:val="00016218"/>
    <w:rsid w:val="00016C89"/>
    <w:rsid w:val="00016F6A"/>
    <w:rsid w:val="00017AA3"/>
    <w:rsid w:val="0002032A"/>
    <w:rsid w:val="00020EAF"/>
    <w:rsid w:val="00022133"/>
    <w:rsid w:val="000231FE"/>
    <w:rsid w:val="00024E44"/>
    <w:rsid w:val="00024F8D"/>
    <w:rsid w:val="000252BC"/>
    <w:rsid w:val="00026730"/>
    <w:rsid w:val="00026E6C"/>
    <w:rsid w:val="0002708E"/>
    <w:rsid w:val="00027A51"/>
    <w:rsid w:val="00027C68"/>
    <w:rsid w:val="000306EC"/>
    <w:rsid w:val="000307D2"/>
    <w:rsid w:val="00030920"/>
    <w:rsid w:val="00030DE6"/>
    <w:rsid w:val="00030FE7"/>
    <w:rsid w:val="00031F0D"/>
    <w:rsid w:val="000320F3"/>
    <w:rsid w:val="000332C1"/>
    <w:rsid w:val="000337BE"/>
    <w:rsid w:val="00033B51"/>
    <w:rsid w:val="00033D08"/>
    <w:rsid w:val="00037DD2"/>
    <w:rsid w:val="00040003"/>
    <w:rsid w:val="000415AB"/>
    <w:rsid w:val="00041761"/>
    <w:rsid w:val="000431B8"/>
    <w:rsid w:val="000432A7"/>
    <w:rsid w:val="000438B0"/>
    <w:rsid w:val="000443F8"/>
    <w:rsid w:val="00044818"/>
    <w:rsid w:val="000452C4"/>
    <w:rsid w:val="00045CBB"/>
    <w:rsid w:val="00046229"/>
    <w:rsid w:val="00046243"/>
    <w:rsid w:val="00050CB9"/>
    <w:rsid w:val="0005148D"/>
    <w:rsid w:val="00051818"/>
    <w:rsid w:val="00051BBA"/>
    <w:rsid w:val="00051CB8"/>
    <w:rsid w:val="00053C6D"/>
    <w:rsid w:val="000543EF"/>
    <w:rsid w:val="000547B2"/>
    <w:rsid w:val="000552C8"/>
    <w:rsid w:val="0005541C"/>
    <w:rsid w:val="000563DE"/>
    <w:rsid w:val="0006021D"/>
    <w:rsid w:val="0006069A"/>
    <w:rsid w:val="00060E33"/>
    <w:rsid w:val="00062358"/>
    <w:rsid w:val="00062366"/>
    <w:rsid w:val="00062FBE"/>
    <w:rsid w:val="00063378"/>
    <w:rsid w:val="0006342C"/>
    <w:rsid w:val="00063530"/>
    <w:rsid w:val="00063D1B"/>
    <w:rsid w:val="00067480"/>
    <w:rsid w:val="00070681"/>
    <w:rsid w:val="0007108D"/>
    <w:rsid w:val="0007179A"/>
    <w:rsid w:val="00073416"/>
    <w:rsid w:val="00073654"/>
    <w:rsid w:val="00073A1F"/>
    <w:rsid w:val="0007401E"/>
    <w:rsid w:val="00074159"/>
    <w:rsid w:val="000743DC"/>
    <w:rsid w:val="0007476B"/>
    <w:rsid w:val="00075939"/>
    <w:rsid w:val="00076031"/>
    <w:rsid w:val="0007631F"/>
    <w:rsid w:val="00077BE8"/>
    <w:rsid w:val="00077C78"/>
    <w:rsid w:val="00077FD9"/>
    <w:rsid w:val="00080393"/>
    <w:rsid w:val="000811FD"/>
    <w:rsid w:val="00081869"/>
    <w:rsid w:val="000819DF"/>
    <w:rsid w:val="000821CA"/>
    <w:rsid w:val="000823B5"/>
    <w:rsid w:val="00082DEF"/>
    <w:rsid w:val="00083380"/>
    <w:rsid w:val="00083D3F"/>
    <w:rsid w:val="00084B2D"/>
    <w:rsid w:val="00085090"/>
    <w:rsid w:val="000859B4"/>
    <w:rsid w:val="000860A9"/>
    <w:rsid w:val="0008690F"/>
    <w:rsid w:val="00086F90"/>
    <w:rsid w:val="0009128C"/>
    <w:rsid w:val="0009289E"/>
    <w:rsid w:val="000932EB"/>
    <w:rsid w:val="00093577"/>
    <w:rsid w:val="00093976"/>
    <w:rsid w:val="00093A12"/>
    <w:rsid w:val="00094A52"/>
    <w:rsid w:val="00094ABD"/>
    <w:rsid w:val="00096B37"/>
    <w:rsid w:val="000A0324"/>
    <w:rsid w:val="000A0D94"/>
    <w:rsid w:val="000A1172"/>
    <w:rsid w:val="000A121B"/>
    <w:rsid w:val="000A17F3"/>
    <w:rsid w:val="000A1E6C"/>
    <w:rsid w:val="000A2785"/>
    <w:rsid w:val="000A2DC5"/>
    <w:rsid w:val="000A4080"/>
    <w:rsid w:val="000A54FC"/>
    <w:rsid w:val="000A56AD"/>
    <w:rsid w:val="000A5C5D"/>
    <w:rsid w:val="000A65DE"/>
    <w:rsid w:val="000A682D"/>
    <w:rsid w:val="000A7B42"/>
    <w:rsid w:val="000A7DCE"/>
    <w:rsid w:val="000B081D"/>
    <w:rsid w:val="000B1A36"/>
    <w:rsid w:val="000B1D90"/>
    <w:rsid w:val="000B1DEE"/>
    <w:rsid w:val="000B1FDE"/>
    <w:rsid w:val="000B2D22"/>
    <w:rsid w:val="000B479C"/>
    <w:rsid w:val="000B4A39"/>
    <w:rsid w:val="000B4DC1"/>
    <w:rsid w:val="000B5789"/>
    <w:rsid w:val="000B5B0B"/>
    <w:rsid w:val="000B739C"/>
    <w:rsid w:val="000C0D05"/>
    <w:rsid w:val="000C1D19"/>
    <w:rsid w:val="000C24A8"/>
    <w:rsid w:val="000C260D"/>
    <w:rsid w:val="000C34E0"/>
    <w:rsid w:val="000C3F33"/>
    <w:rsid w:val="000C457F"/>
    <w:rsid w:val="000C4972"/>
    <w:rsid w:val="000C4AEF"/>
    <w:rsid w:val="000C4D47"/>
    <w:rsid w:val="000C74B9"/>
    <w:rsid w:val="000C776B"/>
    <w:rsid w:val="000C7B4B"/>
    <w:rsid w:val="000D0225"/>
    <w:rsid w:val="000D06BD"/>
    <w:rsid w:val="000D25FB"/>
    <w:rsid w:val="000D3122"/>
    <w:rsid w:val="000D3500"/>
    <w:rsid w:val="000D579A"/>
    <w:rsid w:val="000D631A"/>
    <w:rsid w:val="000D6924"/>
    <w:rsid w:val="000D6D16"/>
    <w:rsid w:val="000D74C1"/>
    <w:rsid w:val="000D7947"/>
    <w:rsid w:val="000E0697"/>
    <w:rsid w:val="000E07D3"/>
    <w:rsid w:val="000E13B1"/>
    <w:rsid w:val="000E167D"/>
    <w:rsid w:val="000E1E26"/>
    <w:rsid w:val="000E20F6"/>
    <w:rsid w:val="000E2703"/>
    <w:rsid w:val="000E2808"/>
    <w:rsid w:val="000E2AF8"/>
    <w:rsid w:val="000E3CC8"/>
    <w:rsid w:val="000E4C8A"/>
    <w:rsid w:val="000E6553"/>
    <w:rsid w:val="000E6944"/>
    <w:rsid w:val="000E6BF3"/>
    <w:rsid w:val="000E7565"/>
    <w:rsid w:val="000E761E"/>
    <w:rsid w:val="000E767D"/>
    <w:rsid w:val="000E7F30"/>
    <w:rsid w:val="000F004E"/>
    <w:rsid w:val="000F0107"/>
    <w:rsid w:val="000F1900"/>
    <w:rsid w:val="000F1985"/>
    <w:rsid w:val="000F2BFA"/>
    <w:rsid w:val="000F3CD9"/>
    <w:rsid w:val="000F45C2"/>
    <w:rsid w:val="000F4708"/>
    <w:rsid w:val="000F479B"/>
    <w:rsid w:val="000F49E4"/>
    <w:rsid w:val="000F4AEF"/>
    <w:rsid w:val="000F6638"/>
    <w:rsid w:val="000F69B6"/>
    <w:rsid w:val="000F6A59"/>
    <w:rsid w:val="000F6E1A"/>
    <w:rsid w:val="000F78CE"/>
    <w:rsid w:val="001012C9"/>
    <w:rsid w:val="0010151B"/>
    <w:rsid w:val="0010157C"/>
    <w:rsid w:val="00101AA9"/>
    <w:rsid w:val="00103E3F"/>
    <w:rsid w:val="00104073"/>
    <w:rsid w:val="0010443B"/>
    <w:rsid w:val="00104944"/>
    <w:rsid w:val="00104B09"/>
    <w:rsid w:val="00105A0B"/>
    <w:rsid w:val="00105B4B"/>
    <w:rsid w:val="00105B53"/>
    <w:rsid w:val="00105DBD"/>
    <w:rsid w:val="00106843"/>
    <w:rsid w:val="00106AE8"/>
    <w:rsid w:val="00110883"/>
    <w:rsid w:val="001115BC"/>
    <w:rsid w:val="00111A35"/>
    <w:rsid w:val="001138FC"/>
    <w:rsid w:val="00113AB3"/>
    <w:rsid w:val="0011451F"/>
    <w:rsid w:val="00115483"/>
    <w:rsid w:val="00116475"/>
    <w:rsid w:val="00116C5F"/>
    <w:rsid w:val="00117A1E"/>
    <w:rsid w:val="00121692"/>
    <w:rsid w:val="001216ED"/>
    <w:rsid w:val="0012170E"/>
    <w:rsid w:val="00122E65"/>
    <w:rsid w:val="00122F06"/>
    <w:rsid w:val="001230FA"/>
    <w:rsid w:val="001241E2"/>
    <w:rsid w:val="00125B71"/>
    <w:rsid w:val="00125E8A"/>
    <w:rsid w:val="0012656E"/>
    <w:rsid w:val="00127326"/>
    <w:rsid w:val="001278AE"/>
    <w:rsid w:val="00127E44"/>
    <w:rsid w:val="0013107F"/>
    <w:rsid w:val="00131D0B"/>
    <w:rsid w:val="00131EC4"/>
    <w:rsid w:val="00132027"/>
    <w:rsid w:val="0013244F"/>
    <w:rsid w:val="00132F6D"/>
    <w:rsid w:val="001335AF"/>
    <w:rsid w:val="00133823"/>
    <w:rsid w:val="00133D4F"/>
    <w:rsid w:val="00133E00"/>
    <w:rsid w:val="00134359"/>
    <w:rsid w:val="001349B2"/>
    <w:rsid w:val="0013562B"/>
    <w:rsid w:val="00135C70"/>
    <w:rsid w:val="00136F35"/>
    <w:rsid w:val="00137450"/>
    <w:rsid w:val="00137BE0"/>
    <w:rsid w:val="00140B25"/>
    <w:rsid w:val="001418B4"/>
    <w:rsid w:val="00141B44"/>
    <w:rsid w:val="0014271D"/>
    <w:rsid w:val="001438C4"/>
    <w:rsid w:val="00144D21"/>
    <w:rsid w:val="00144FFC"/>
    <w:rsid w:val="001450BA"/>
    <w:rsid w:val="00145F2E"/>
    <w:rsid w:val="00146986"/>
    <w:rsid w:val="00146F58"/>
    <w:rsid w:val="001503F4"/>
    <w:rsid w:val="00150ABF"/>
    <w:rsid w:val="00150FD4"/>
    <w:rsid w:val="00151EBE"/>
    <w:rsid w:val="00152529"/>
    <w:rsid w:val="0015252F"/>
    <w:rsid w:val="00152891"/>
    <w:rsid w:val="00153C22"/>
    <w:rsid w:val="001544F0"/>
    <w:rsid w:val="00154B7A"/>
    <w:rsid w:val="00156EA1"/>
    <w:rsid w:val="00157031"/>
    <w:rsid w:val="00157054"/>
    <w:rsid w:val="00157CEF"/>
    <w:rsid w:val="00160282"/>
    <w:rsid w:val="00160C30"/>
    <w:rsid w:val="00161623"/>
    <w:rsid w:val="00161B7C"/>
    <w:rsid w:val="00161C8F"/>
    <w:rsid w:val="00162D43"/>
    <w:rsid w:val="0016425C"/>
    <w:rsid w:val="00164573"/>
    <w:rsid w:val="00164908"/>
    <w:rsid w:val="00164C73"/>
    <w:rsid w:val="00164FA8"/>
    <w:rsid w:val="00170EA7"/>
    <w:rsid w:val="00171652"/>
    <w:rsid w:val="00172420"/>
    <w:rsid w:val="001725AC"/>
    <w:rsid w:val="001725C4"/>
    <w:rsid w:val="00172F1F"/>
    <w:rsid w:val="00173B5D"/>
    <w:rsid w:val="00175E23"/>
    <w:rsid w:val="001778BA"/>
    <w:rsid w:val="00177928"/>
    <w:rsid w:val="00180381"/>
    <w:rsid w:val="0018069F"/>
    <w:rsid w:val="0018075B"/>
    <w:rsid w:val="00181C19"/>
    <w:rsid w:val="00182651"/>
    <w:rsid w:val="00182CAD"/>
    <w:rsid w:val="00183480"/>
    <w:rsid w:val="0018670E"/>
    <w:rsid w:val="00186799"/>
    <w:rsid w:val="00190EAA"/>
    <w:rsid w:val="00190FEB"/>
    <w:rsid w:val="001914A4"/>
    <w:rsid w:val="00192980"/>
    <w:rsid w:val="00192CDF"/>
    <w:rsid w:val="00193346"/>
    <w:rsid w:val="00193E24"/>
    <w:rsid w:val="00193E3A"/>
    <w:rsid w:val="001947BD"/>
    <w:rsid w:val="00195348"/>
    <w:rsid w:val="0019548A"/>
    <w:rsid w:val="001955F3"/>
    <w:rsid w:val="0019585B"/>
    <w:rsid w:val="00195CDE"/>
    <w:rsid w:val="0019656D"/>
    <w:rsid w:val="0019658A"/>
    <w:rsid w:val="00196B46"/>
    <w:rsid w:val="00196D5A"/>
    <w:rsid w:val="00197D71"/>
    <w:rsid w:val="001A0A10"/>
    <w:rsid w:val="001A0EDA"/>
    <w:rsid w:val="001A10AD"/>
    <w:rsid w:val="001A15FB"/>
    <w:rsid w:val="001A2AC7"/>
    <w:rsid w:val="001A3035"/>
    <w:rsid w:val="001A4427"/>
    <w:rsid w:val="001A4C41"/>
    <w:rsid w:val="001A511E"/>
    <w:rsid w:val="001A5D8B"/>
    <w:rsid w:val="001A76C4"/>
    <w:rsid w:val="001A7730"/>
    <w:rsid w:val="001B000E"/>
    <w:rsid w:val="001B0358"/>
    <w:rsid w:val="001B0BC0"/>
    <w:rsid w:val="001B0E17"/>
    <w:rsid w:val="001B2D51"/>
    <w:rsid w:val="001B3103"/>
    <w:rsid w:val="001B3353"/>
    <w:rsid w:val="001B3CFD"/>
    <w:rsid w:val="001B459D"/>
    <w:rsid w:val="001B709C"/>
    <w:rsid w:val="001B7907"/>
    <w:rsid w:val="001C23FE"/>
    <w:rsid w:val="001C2554"/>
    <w:rsid w:val="001C27F2"/>
    <w:rsid w:val="001C2F6A"/>
    <w:rsid w:val="001C3048"/>
    <w:rsid w:val="001C35B5"/>
    <w:rsid w:val="001C3C3D"/>
    <w:rsid w:val="001C3D39"/>
    <w:rsid w:val="001C412B"/>
    <w:rsid w:val="001C441B"/>
    <w:rsid w:val="001C4835"/>
    <w:rsid w:val="001C5070"/>
    <w:rsid w:val="001C5EC9"/>
    <w:rsid w:val="001C6B35"/>
    <w:rsid w:val="001C6E71"/>
    <w:rsid w:val="001C7AEE"/>
    <w:rsid w:val="001C7E94"/>
    <w:rsid w:val="001D0122"/>
    <w:rsid w:val="001D0A32"/>
    <w:rsid w:val="001D1793"/>
    <w:rsid w:val="001D22B3"/>
    <w:rsid w:val="001D2669"/>
    <w:rsid w:val="001D3319"/>
    <w:rsid w:val="001D4A63"/>
    <w:rsid w:val="001D5C16"/>
    <w:rsid w:val="001D6A15"/>
    <w:rsid w:val="001D6F30"/>
    <w:rsid w:val="001D7251"/>
    <w:rsid w:val="001E0C6B"/>
    <w:rsid w:val="001E2409"/>
    <w:rsid w:val="001E2B38"/>
    <w:rsid w:val="001E3313"/>
    <w:rsid w:val="001E433A"/>
    <w:rsid w:val="001E4449"/>
    <w:rsid w:val="001E4D27"/>
    <w:rsid w:val="001E6AC0"/>
    <w:rsid w:val="001E6B61"/>
    <w:rsid w:val="001F10DC"/>
    <w:rsid w:val="001F1192"/>
    <w:rsid w:val="001F1768"/>
    <w:rsid w:val="001F23EB"/>
    <w:rsid w:val="001F26DB"/>
    <w:rsid w:val="001F3374"/>
    <w:rsid w:val="001F385E"/>
    <w:rsid w:val="001F6335"/>
    <w:rsid w:val="001F633E"/>
    <w:rsid w:val="002011D8"/>
    <w:rsid w:val="00201F6A"/>
    <w:rsid w:val="00202591"/>
    <w:rsid w:val="0020386A"/>
    <w:rsid w:val="00204469"/>
    <w:rsid w:val="0020452B"/>
    <w:rsid w:val="0020454D"/>
    <w:rsid w:val="002055AD"/>
    <w:rsid w:val="00205A28"/>
    <w:rsid w:val="00206090"/>
    <w:rsid w:val="00206C59"/>
    <w:rsid w:val="00207A25"/>
    <w:rsid w:val="00207C4E"/>
    <w:rsid w:val="00210FC2"/>
    <w:rsid w:val="00211119"/>
    <w:rsid w:val="00211801"/>
    <w:rsid w:val="002120B5"/>
    <w:rsid w:val="0021250F"/>
    <w:rsid w:val="00212EB2"/>
    <w:rsid w:val="002131CB"/>
    <w:rsid w:val="0021454A"/>
    <w:rsid w:val="0021457D"/>
    <w:rsid w:val="002153D9"/>
    <w:rsid w:val="0021584C"/>
    <w:rsid w:val="002165D3"/>
    <w:rsid w:val="002165DF"/>
    <w:rsid w:val="00216ECB"/>
    <w:rsid w:val="002171B9"/>
    <w:rsid w:val="0021786C"/>
    <w:rsid w:val="00217CA9"/>
    <w:rsid w:val="00222312"/>
    <w:rsid w:val="00222936"/>
    <w:rsid w:val="00222A23"/>
    <w:rsid w:val="00222E6B"/>
    <w:rsid w:val="0022392C"/>
    <w:rsid w:val="00223DBE"/>
    <w:rsid w:val="0022540B"/>
    <w:rsid w:val="002255DF"/>
    <w:rsid w:val="00226780"/>
    <w:rsid w:val="00226E32"/>
    <w:rsid w:val="00230E73"/>
    <w:rsid w:val="002317A1"/>
    <w:rsid w:val="00232457"/>
    <w:rsid w:val="0023290A"/>
    <w:rsid w:val="00232C90"/>
    <w:rsid w:val="00232E40"/>
    <w:rsid w:val="00232FDB"/>
    <w:rsid w:val="00233882"/>
    <w:rsid w:val="00235AED"/>
    <w:rsid w:val="00235E54"/>
    <w:rsid w:val="00236584"/>
    <w:rsid w:val="00236B36"/>
    <w:rsid w:val="00236B49"/>
    <w:rsid w:val="00237167"/>
    <w:rsid w:val="002377B0"/>
    <w:rsid w:val="00237D79"/>
    <w:rsid w:val="002407F6"/>
    <w:rsid w:val="00240C92"/>
    <w:rsid w:val="00241B86"/>
    <w:rsid w:val="00241E6F"/>
    <w:rsid w:val="00241F41"/>
    <w:rsid w:val="0024293E"/>
    <w:rsid w:val="00243499"/>
    <w:rsid w:val="00243FD7"/>
    <w:rsid w:val="00244252"/>
    <w:rsid w:val="0024463A"/>
    <w:rsid w:val="00244D70"/>
    <w:rsid w:val="00244E8D"/>
    <w:rsid w:val="00244F69"/>
    <w:rsid w:val="002452BE"/>
    <w:rsid w:val="00245337"/>
    <w:rsid w:val="00245905"/>
    <w:rsid w:val="00245B8A"/>
    <w:rsid w:val="00246177"/>
    <w:rsid w:val="0024633E"/>
    <w:rsid w:val="0024654A"/>
    <w:rsid w:val="00246E4D"/>
    <w:rsid w:val="002473AA"/>
    <w:rsid w:val="00247E4C"/>
    <w:rsid w:val="0025070D"/>
    <w:rsid w:val="002512AF"/>
    <w:rsid w:val="0025133F"/>
    <w:rsid w:val="00251424"/>
    <w:rsid w:val="00252270"/>
    <w:rsid w:val="002523E7"/>
    <w:rsid w:val="002528DF"/>
    <w:rsid w:val="00253006"/>
    <w:rsid w:val="00253981"/>
    <w:rsid w:val="00253C9A"/>
    <w:rsid w:val="002542AC"/>
    <w:rsid w:val="00254E68"/>
    <w:rsid w:val="002551B8"/>
    <w:rsid w:val="00256010"/>
    <w:rsid w:val="0025602E"/>
    <w:rsid w:val="0025678D"/>
    <w:rsid w:val="00256983"/>
    <w:rsid w:val="00256C4E"/>
    <w:rsid w:val="00257331"/>
    <w:rsid w:val="00257805"/>
    <w:rsid w:val="00260DEF"/>
    <w:rsid w:val="00261524"/>
    <w:rsid w:val="002615C4"/>
    <w:rsid w:val="00261640"/>
    <w:rsid w:val="002627D0"/>
    <w:rsid w:val="0026285F"/>
    <w:rsid w:val="0026288E"/>
    <w:rsid w:val="00264A2B"/>
    <w:rsid w:val="00264E30"/>
    <w:rsid w:val="00265B93"/>
    <w:rsid w:val="00265BCD"/>
    <w:rsid w:val="002669F6"/>
    <w:rsid w:val="00266DA8"/>
    <w:rsid w:val="0026714C"/>
    <w:rsid w:val="0026749B"/>
    <w:rsid w:val="0026791D"/>
    <w:rsid w:val="00270035"/>
    <w:rsid w:val="002703D8"/>
    <w:rsid w:val="00270D1C"/>
    <w:rsid w:val="002711C1"/>
    <w:rsid w:val="0027152C"/>
    <w:rsid w:val="002720C1"/>
    <w:rsid w:val="00272C17"/>
    <w:rsid w:val="00272DB6"/>
    <w:rsid w:val="00273CAC"/>
    <w:rsid w:val="002742BA"/>
    <w:rsid w:val="0027432E"/>
    <w:rsid w:val="00274F25"/>
    <w:rsid w:val="002760BC"/>
    <w:rsid w:val="00276D8C"/>
    <w:rsid w:val="00277503"/>
    <w:rsid w:val="00277E4E"/>
    <w:rsid w:val="002800D6"/>
    <w:rsid w:val="002803C7"/>
    <w:rsid w:val="00280DFF"/>
    <w:rsid w:val="002823BC"/>
    <w:rsid w:val="00282719"/>
    <w:rsid w:val="0028328E"/>
    <w:rsid w:val="002836C5"/>
    <w:rsid w:val="00283D3D"/>
    <w:rsid w:val="002849EC"/>
    <w:rsid w:val="00285123"/>
    <w:rsid w:val="00287C17"/>
    <w:rsid w:val="002900E8"/>
    <w:rsid w:val="0029023B"/>
    <w:rsid w:val="00290BCB"/>
    <w:rsid w:val="00291203"/>
    <w:rsid w:val="00291673"/>
    <w:rsid w:val="00292D7B"/>
    <w:rsid w:val="002941C1"/>
    <w:rsid w:val="00294811"/>
    <w:rsid w:val="0029482A"/>
    <w:rsid w:val="00294C6D"/>
    <w:rsid w:val="00295027"/>
    <w:rsid w:val="0029586D"/>
    <w:rsid w:val="00295BE4"/>
    <w:rsid w:val="0029698F"/>
    <w:rsid w:val="002973D5"/>
    <w:rsid w:val="002A0A85"/>
    <w:rsid w:val="002A0B04"/>
    <w:rsid w:val="002A1D14"/>
    <w:rsid w:val="002A1E77"/>
    <w:rsid w:val="002A2393"/>
    <w:rsid w:val="002A2B44"/>
    <w:rsid w:val="002A4A36"/>
    <w:rsid w:val="002A57F2"/>
    <w:rsid w:val="002A7A14"/>
    <w:rsid w:val="002A7A6F"/>
    <w:rsid w:val="002A7C98"/>
    <w:rsid w:val="002B1164"/>
    <w:rsid w:val="002B1386"/>
    <w:rsid w:val="002B1B21"/>
    <w:rsid w:val="002B1D97"/>
    <w:rsid w:val="002B275C"/>
    <w:rsid w:val="002B2882"/>
    <w:rsid w:val="002B2CC1"/>
    <w:rsid w:val="002B2D23"/>
    <w:rsid w:val="002B2D65"/>
    <w:rsid w:val="002B402B"/>
    <w:rsid w:val="002B47CA"/>
    <w:rsid w:val="002B4A5F"/>
    <w:rsid w:val="002B5E20"/>
    <w:rsid w:val="002B6969"/>
    <w:rsid w:val="002B6B4F"/>
    <w:rsid w:val="002B6EF4"/>
    <w:rsid w:val="002B74F6"/>
    <w:rsid w:val="002B7E41"/>
    <w:rsid w:val="002C01E9"/>
    <w:rsid w:val="002C110E"/>
    <w:rsid w:val="002C11C6"/>
    <w:rsid w:val="002C15A2"/>
    <w:rsid w:val="002C1AFE"/>
    <w:rsid w:val="002C1C9E"/>
    <w:rsid w:val="002C260F"/>
    <w:rsid w:val="002C3D54"/>
    <w:rsid w:val="002C4710"/>
    <w:rsid w:val="002C5297"/>
    <w:rsid w:val="002C5ABD"/>
    <w:rsid w:val="002C74A2"/>
    <w:rsid w:val="002D0130"/>
    <w:rsid w:val="002D0FB3"/>
    <w:rsid w:val="002D284C"/>
    <w:rsid w:val="002D3B8B"/>
    <w:rsid w:val="002D42D0"/>
    <w:rsid w:val="002D4F10"/>
    <w:rsid w:val="002D4FB5"/>
    <w:rsid w:val="002D5091"/>
    <w:rsid w:val="002D5562"/>
    <w:rsid w:val="002D5EE0"/>
    <w:rsid w:val="002D6457"/>
    <w:rsid w:val="002D6E63"/>
    <w:rsid w:val="002E0154"/>
    <w:rsid w:val="002E097A"/>
    <w:rsid w:val="002E0E84"/>
    <w:rsid w:val="002E15C0"/>
    <w:rsid w:val="002E27B6"/>
    <w:rsid w:val="002E3BAC"/>
    <w:rsid w:val="002E3C32"/>
    <w:rsid w:val="002E3FFA"/>
    <w:rsid w:val="002E4DAB"/>
    <w:rsid w:val="002E55C8"/>
    <w:rsid w:val="002E5821"/>
    <w:rsid w:val="002E62A2"/>
    <w:rsid w:val="002E65D4"/>
    <w:rsid w:val="002E6FEB"/>
    <w:rsid w:val="002E707F"/>
    <w:rsid w:val="002E74A4"/>
    <w:rsid w:val="002E788C"/>
    <w:rsid w:val="002E7D43"/>
    <w:rsid w:val="002F059C"/>
    <w:rsid w:val="002F0A43"/>
    <w:rsid w:val="002F0B49"/>
    <w:rsid w:val="002F126B"/>
    <w:rsid w:val="002F17C6"/>
    <w:rsid w:val="002F1811"/>
    <w:rsid w:val="002F2280"/>
    <w:rsid w:val="002F232D"/>
    <w:rsid w:val="002F2718"/>
    <w:rsid w:val="002F364E"/>
    <w:rsid w:val="002F4B8B"/>
    <w:rsid w:val="0030098A"/>
    <w:rsid w:val="00302286"/>
    <w:rsid w:val="003022DE"/>
    <w:rsid w:val="0030289D"/>
    <w:rsid w:val="0030324E"/>
    <w:rsid w:val="003034C7"/>
    <w:rsid w:val="00304F5C"/>
    <w:rsid w:val="00305C96"/>
    <w:rsid w:val="00306F53"/>
    <w:rsid w:val="003100C6"/>
    <w:rsid w:val="00310346"/>
    <w:rsid w:val="0031042E"/>
    <w:rsid w:val="003109E1"/>
    <w:rsid w:val="00312B1E"/>
    <w:rsid w:val="00312EA7"/>
    <w:rsid w:val="0031312C"/>
    <w:rsid w:val="0031377C"/>
    <w:rsid w:val="0031445B"/>
    <w:rsid w:val="0031472F"/>
    <w:rsid w:val="00314B59"/>
    <w:rsid w:val="00315148"/>
    <w:rsid w:val="0031553B"/>
    <w:rsid w:val="003155E9"/>
    <w:rsid w:val="003157E6"/>
    <w:rsid w:val="00315C2A"/>
    <w:rsid w:val="00315F79"/>
    <w:rsid w:val="00316180"/>
    <w:rsid w:val="00317021"/>
    <w:rsid w:val="00317B80"/>
    <w:rsid w:val="00317BBD"/>
    <w:rsid w:val="003204F7"/>
    <w:rsid w:val="00321000"/>
    <w:rsid w:val="00321130"/>
    <w:rsid w:val="00321A5F"/>
    <w:rsid w:val="00321C17"/>
    <w:rsid w:val="003226E3"/>
    <w:rsid w:val="00322C23"/>
    <w:rsid w:val="00322DF4"/>
    <w:rsid w:val="0032369D"/>
    <w:rsid w:val="00323B1D"/>
    <w:rsid w:val="00323FFB"/>
    <w:rsid w:val="00324721"/>
    <w:rsid w:val="003263BC"/>
    <w:rsid w:val="00327EC5"/>
    <w:rsid w:val="00331EFB"/>
    <w:rsid w:val="003320FA"/>
    <w:rsid w:val="00332562"/>
    <w:rsid w:val="003329AF"/>
    <w:rsid w:val="00333061"/>
    <w:rsid w:val="00333C89"/>
    <w:rsid w:val="00333DA6"/>
    <w:rsid w:val="0033412E"/>
    <w:rsid w:val="00336BE1"/>
    <w:rsid w:val="00337848"/>
    <w:rsid w:val="003406A7"/>
    <w:rsid w:val="003408BB"/>
    <w:rsid w:val="00342253"/>
    <w:rsid w:val="003425D0"/>
    <w:rsid w:val="00342AF2"/>
    <w:rsid w:val="0034330A"/>
    <w:rsid w:val="00344D4F"/>
    <w:rsid w:val="00345A91"/>
    <w:rsid w:val="00346B7C"/>
    <w:rsid w:val="0035039F"/>
    <w:rsid w:val="00350F41"/>
    <w:rsid w:val="00351CB6"/>
    <w:rsid w:val="00353ED3"/>
    <w:rsid w:val="0035463F"/>
    <w:rsid w:val="00354C7B"/>
    <w:rsid w:val="003550FD"/>
    <w:rsid w:val="0035526B"/>
    <w:rsid w:val="003562FE"/>
    <w:rsid w:val="00357404"/>
    <w:rsid w:val="00357E68"/>
    <w:rsid w:val="00360059"/>
    <w:rsid w:val="00360116"/>
    <w:rsid w:val="00360826"/>
    <w:rsid w:val="00361263"/>
    <w:rsid w:val="00361509"/>
    <w:rsid w:val="00361BC1"/>
    <w:rsid w:val="0036354B"/>
    <w:rsid w:val="00363F5D"/>
    <w:rsid w:val="00363FA7"/>
    <w:rsid w:val="00364E16"/>
    <w:rsid w:val="00365931"/>
    <w:rsid w:val="003661D2"/>
    <w:rsid w:val="003663D1"/>
    <w:rsid w:val="003665EB"/>
    <w:rsid w:val="003667A3"/>
    <w:rsid w:val="00366E2B"/>
    <w:rsid w:val="00366F2F"/>
    <w:rsid w:val="00367787"/>
    <w:rsid w:val="0036792A"/>
    <w:rsid w:val="00367B4A"/>
    <w:rsid w:val="003700FE"/>
    <w:rsid w:val="00371309"/>
    <w:rsid w:val="0037137C"/>
    <w:rsid w:val="00371B3F"/>
    <w:rsid w:val="003722AC"/>
    <w:rsid w:val="00372794"/>
    <w:rsid w:val="00372E7C"/>
    <w:rsid w:val="003733D3"/>
    <w:rsid w:val="00373A75"/>
    <w:rsid w:val="00373ECB"/>
    <w:rsid w:val="003753AD"/>
    <w:rsid w:val="003757AB"/>
    <w:rsid w:val="003763B8"/>
    <w:rsid w:val="003766FD"/>
    <w:rsid w:val="0037673B"/>
    <w:rsid w:val="00376980"/>
    <w:rsid w:val="00377637"/>
    <w:rsid w:val="00380F3C"/>
    <w:rsid w:val="0038147E"/>
    <w:rsid w:val="0038159D"/>
    <w:rsid w:val="0038226A"/>
    <w:rsid w:val="00382493"/>
    <w:rsid w:val="00382E28"/>
    <w:rsid w:val="00384E85"/>
    <w:rsid w:val="00385215"/>
    <w:rsid w:val="00385747"/>
    <w:rsid w:val="00385B0E"/>
    <w:rsid w:val="00385B33"/>
    <w:rsid w:val="00386EC7"/>
    <w:rsid w:val="00386F43"/>
    <w:rsid w:val="00387680"/>
    <w:rsid w:val="0039041B"/>
    <w:rsid w:val="0039163B"/>
    <w:rsid w:val="00391A27"/>
    <w:rsid w:val="003923B8"/>
    <w:rsid w:val="003926BE"/>
    <w:rsid w:val="00393B68"/>
    <w:rsid w:val="00393C25"/>
    <w:rsid w:val="003943CF"/>
    <w:rsid w:val="00394B88"/>
    <w:rsid w:val="0039541E"/>
    <w:rsid w:val="003955EE"/>
    <w:rsid w:val="00395D37"/>
    <w:rsid w:val="00397711"/>
    <w:rsid w:val="00397C1E"/>
    <w:rsid w:val="003A004A"/>
    <w:rsid w:val="003A0234"/>
    <w:rsid w:val="003A0DD7"/>
    <w:rsid w:val="003A15DF"/>
    <w:rsid w:val="003A2A91"/>
    <w:rsid w:val="003A31E3"/>
    <w:rsid w:val="003A40C7"/>
    <w:rsid w:val="003A4A3F"/>
    <w:rsid w:val="003A559C"/>
    <w:rsid w:val="003A5B74"/>
    <w:rsid w:val="003A5BA8"/>
    <w:rsid w:val="003A5C8C"/>
    <w:rsid w:val="003A5F5F"/>
    <w:rsid w:val="003B0602"/>
    <w:rsid w:val="003B07D7"/>
    <w:rsid w:val="003B2A35"/>
    <w:rsid w:val="003B35B0"/>
    <w:rsid w:val="003B36B5"/>
    <w:rsid w:val="003B36DB"/>
    <w:rsid w:val="003B3A2E"/>
    <w:rsid w:val="003B42D2"/>
    <w:rsid w:val="003B4557"/>
    <w:rsid w:val="003B48DC"/>
    <w:rsid w:val="003B4BAA"/>
    <w:rsid w:val="003B5717"/>
    <w:rsid w:val="003B6344"/>
    <w:rsid w:val="003B6AE3"/>
    <w:rsid w:val="003C07A2"/>
    <w:rsid w:val="003C21B0"/>
    <w:rsid w:val="003C3569"/>
    <w:rsid w:val="003C35F4"/>
    <w:rsid w:val="003C4F9F"/>
    <w:rsid w:val="003C59C2"/>
    <w:rsid w:val="003C5D9F"/>
    <w:rsid w:val="003C60F1"/>
    <w:rsid w:val="003C6B82"/>
    <w:rsid w:val="003C6CCD"/>
    <w:rsid w:val="003C7357"/>
    <w:rsid w:val="003C76A3"/>
    <w:rsid w:val="003C7CF0"/>
    <w:rsid w:val="003D1168"/>
    <w:rsid w:val="003D1537"/>
    <w:rsid w:val="003D266C"/>
    <w:rsid w:val="003D344C"/>
    <w:rsid w:val="003D3747"/>
    <w:rsid w:val="003D3DC9"/>
    <w:rsid w:val="003D4A2F"/>
    <w:rsid w:val="003D4BFA"/>
    <w:rsid w:val="003D4E4D"/>
    <w:rsid w:val="003D5009"/>
    <w:rsid w:val="003D5801"/>
    <w:rsid w:val="003D58B3"/>
    <w:rsid w:val="003D6E3B"/>
    <w:rsid w:val="003D7154"/>
    <w:rsid w:val="003E056C"/>
    <w:rsid w:val="003E1300"/>
    <w:rsid w:val="003E2074"/>
    <w:rsid w:val="003E2846"/>
    <w:rsid w:val="003E2C2E"/>
    <w:rsid w:val="003E5014"/>
    <w:rsid w:val="003E5AE2"/>
    <w:rsid w:val="003E5CE3"/>
    <w:rsid w:val="003E6021"/>
    <w:rsid w:val="003E6726"/>
    <w:rsid w:val="003E741B"/>
    <w:rsid w:val="003E7DE5"/>
    <w:rsid w:val="003F077F"/>
    <w:rsid w:val="003F086E"/>
    <w:rsid w:val="003F18B7"/>
    <w:rsid w:val="003F1945"/>
    <w:rsid w:val="003F1C63"/>
    <w:rsid w:val="003F2A77"/>
    <w:rsid w:val="003F33C0"/>
    <w:rsid w:val="003F4591"/>
    <w:rsid w:val="003F4B47"/>
    <w:rsid w:val="003F512A"/>
    <w:rsid w:val="003F5910"/>
    <w:rsid w:val="003F5C3E"/>
    <w:rsid w:val="003F6219"/>
    <w:rsid w:val="003F7A4D"/>
    <w:rsid w:val="004001A0"/>
    <w:rsid w:val="00400BCE"/>
    <w:rsid w:val="00400C24"/>
    <w:rsid w:val="0040155C"/>
    <w:rsid w:val="004019A1"/>
    <w:rsid w:val="00401CF5"/>
    <w:rsid w:val="004020CB"/>
    <w:rsid w:val="004020FE"/>
    <w:rsid w:val="00402296"/>
    <w:rsid w:val="004026AD"/>
    <w:rsid w:val="00403301"/>
    <w:rsid w:val="0040380E"/>
    <w:rsid w:val="00403977"/>
    <w:rsid w:val="004051BB"/>
    <w:rsid w:val="00405557"/>
    <w:rsid w:val="00406CA0"/>
    <w:rsid w:val="0040720C"/>
    <w:rsid w:val="00407224"/>
    <w:rsid w:val="00407FF8"/>
    <w:rsid w:val="004100DE"/>
    <w:rsid w:val="00412CD4"/>
    <w:rsid w:val="004130BF"/>
    <w:rsid w:val="004132D8"/>
    <w:rsid w:val="00413514"/>
    <w:rsid w:val="00413D0E"/>
    <w:rsid w:val="00414E01"/>
    <w:rsid w:val="00415372"/>
    <w:rsid w:val="0041622B"/>
    <w:rsid w:val="0041628A"/>
    <w:rsid w:val="00416541"/>
    <w:rsid w:val="0041665C"/>
    <w:rsid w:val="00417C9D"/>
    <w:rsid w:val="00421009"/>
    <w:rsid w:val="004213A4"/>
    <w:rsid w:val="00421676"/>
    <w:rsid w:val="004222E1"/>
    <w:rsid w:val="004224C8"/>
    <w:rsid w:val="00422B00"/>
    <w:rsid w:val="00422FCC"/>
    <w:rsid w:val="00423556"/>
    <w:rsid w:val="00424709"/>
    <w:rsid w:val="0042475F"/>
    <w:rsid w:val="00424AD9"/>
    <w:rsid w:val="00424BFA"/>
    <w:rsid w:val="00424EB4"/>
    <w:rsid w:val="0042546D"/>
    <w:rsid w:val="0042668A"/>
    <w:rsid w:val="0042750B"/>
    <w:rsid w:val="00427739"/>
    <w:rsid w:val="004277AA"/>
    <w:rsid w:val="004278D7"/>
    <w:rsid w:val="004304B2"/>
    <w:rsid w:val="0043081A"/>
    <w:rsid w:val="00431873"/>
    <w:rsid w:val="00432493"/>
    <w:rsid w:val="0043260A"/>
    <w:rsid w:val="00432E39"/>
    <w:rsid w:val="004330CC"/>
    <w:rsid w:val="0043385A"/>
    <w:rsid w:val="00433C77"/>
    <w:rsid w:val="00434263"/>
    <w:rsid w:val="0043498F"/>
    <w:rsid w:val="00435742"/>
    <w:rsid w:val="00436A94"/>
    <w:rsid w:val="004370BA"/>
    <w:rsid w:val="00437648"/>
    <w:rsid w:val="00440799"/>
    <w:rsid w:val="00440EE7"/>
    <w:rsid w:val="0044238C"/>
    <w:rsid w:val="004424E8"/>
    <w:rsid w:val="0044266D"/>
    <w:rsid w:val="004428D3"/>
    <w:rsid w:val="004432BD"/>
    <w:rsid w:val="00443F9B"/>
    <w:rsid w:val="00444054"/>
    <w:rsid w:val="0044419B"/>
    <w:rsid w:val="00444B2D"/>
    <w:rsid w:val="0044553B"/>
    <w:rsid w:val="00445633"/>
    <w:rsid w:val="00446E42"/>
    <w:rsid w:val="00447534"/>
    <w:rsid w:val="004478B3"/>
    <w:rsid w:val="00447AA3"/>
    <w:rsid w:val="00447CFD"/>
    <w:rsid w:val="00450192"/>
    <w:rsid w:val="00450AD7"/>
    <w:rsid w:val="00451035"/>
    <w:rsid w:val="00453852"/>
    <w:rsid w:val="00454131"/>
    <w:rsid w:val="00454405"/>
    <w:rsid w:val="004544AC"/>
    <w:rsid w:val="00455D8A"/>
    <w:rsid w:val="00456873"/>
    <w:rsid w:val="004606D8"/>
    <w:rsid w:val="00460966"/>
    <w:rsid w:val="0046201C"/>
    <w:rsid w:val="004624E4"/>
    <w:rsid w:val="00462C4F"/>
    <w:rsid w:val="004630FA"/>
    <w:rsid w:val="00463139"/>
    <w:rsid w:val="0046433B"/>
    <w:rsid w:val="00465146"/>
    <w:rsid w:val="00465251"/>
    <w:rsid w:val="004662A3"/>
    <w:rsid w:val="00466904"/>
    <w:rsid w:val="0047121D"/>
    <w:rsid w:val="004716D2"/>
    <w:rsid w:val="004729BA"/>
    <w:rsid w:val="00473A2B"/>
    <w:rsid w:val="00473AB9"/>
    <w:rsid w:val="00474B1A"/>
    <w:rsid w:val="00475829"/>
    <w:rsid w:val="004758A9"/>
    <w:rsid w:val="00475E57"/>
    <w:rsid w:val="0047635A"/>
    <w:rsid w:val="00476E95"/>
    <w:rsid w:val="00477448"/>
    <w:rsid w:val="00477C6D"/>
    <w:rsid w:val="004805F4"/>
    <w:rsid w:val="00480A84"/>
    <w:rsid w:val="00480EC6"/>
    <w:rsid w:val="00481690"/>
    <w:rsid w:val="004824FD"/>
    <w:rsid w:val="0048286F"/>
    <w:rsid w:val="004828B6"/>
    <w:rsid w:val="004833D9"/>
    <w:rsid w:val="00483890"/>
    <w:rsid w:val="00484BD0"/>
    <w:rsid w:val="00484C48"/>
    <w:rsid w:val="00485275"/>
    <w:rsid w:val="00485769"/>
    <w:rsid w:val="00486274"/>
    <w:rsid w:val="0048669E"/>
    <w:rsid w:val="00486E46"/>
    <w:rsid w:val="004872AD"/>
    <w:rsid w:val="00487816"/>
    <w:rsid w:val="0049006A"/>
    <w:rsid w:val="0049249C"/>
    <w:rsid w:val="00492C93"/>
    <w:rsid w:val="004937DA"/>
    <w:rsid w:val="00493CD0"/>
    <w:rsid w:val="00495A7D"/>
    <w:rsid w:val="00496E65"/>
    <w:rsid w:val="004A0CF1"/>
    <w:rsid w:val="004A1119"/>
    <w:rsid w:val="004A2012"/>
    <w:rsid w:val="004A229E"/>
    <w:rsid w:val="004A4B19"/>
    <w:rsid w:val="004A4B8F"/>
    <w:rsid w:val="004A4C9A"/>
    <w:rsid w:val="004A5FB0"/>
    <w:rsid w:val="004A5FFD"/>
    <w:rsid w:val="004A6276"/>
    <w:rsid w:val="004A6915"/>
    <w:rsid w:val="004A747B"/>
    <w:rsid w:val="004A78E6"/>
    <w:rsid w:val="004B0900"/>
    <w:rsid w:val="004B1877"/>
    <w:rsid w:val="004B24AF"/>
    <w:rsid w:val="004B26EB"/>
    <w:rsid w:val="004B2D9C"/>
    <w:rsid w:val="004B2E93"/>
    <w:rsid w:val="004B4ECA"/>
    <w:rsid w:val="004B4EE6"/>
    <w:rsid w:val="004B53FA"/>
    <w:rsid w:val="004B63A7"/>
    <w:rsid w:val="004B64FC"/>
    <w:rsid w:val="004B656F"/>
    <w:rsid w:val="004B6F07"/>
    <w:rsid w:val="004B7909"/>
    <w:rsid w:val="004B7A09"/>
    <w:rsid w:val="004C01B2"/>
    <w:rsid w:val="004C072E"/>
    <w:rsid w:val="004C0854"/>
    <w:rsid w:val="004C0A5A"/>
    <w:rsid w:val="004C12FA"/>
    <w:rsid w:val="004C2F76"/>
    <w:rsid w:val="004C366B"/>
    <w:rsid w:val="004C3C40"/>
    <w:rsid w:val="004C3EC3"/>
    <w:rsid w:val="004C44DC"/>
    <w:rsid w:val="004C59A5"/>
    <w:rsid w:val="004C7134"/>
    <w:rsid w:val="004C73B7"/>
    <w:rsid w:val="004D0875"/>
    <w:rsid w:val="004D15AB"/>
    <w:rsid w:val="004D1A7B"/>
    <w:rsid w:val="004D1C40"/>
    <w:rsid w:val="004D2DC1"/>
    <w:rsid w:val="004D3225"/>
    <w:rsid w:val="004D3741"/>
    <w:rsid w:val="004D3EA3"/>
    <w:rsid w:val="004D48F1"/>
    <w:rsid w:val="004D49F5"/>
    <w:rsid w:val="004D6ECA"/>
    <w:rsid w:val="004D72D4"/>
    <w:rsid w:val="004D738C"/>
    <w:rsid w:val="004D76D4"/>
    <w:rsid w:val="004D76DD"/>
    <w:rsid w:val="004D7AA4"/>
    <w:rsid w:val="004E0041"/>
    <w:rsid w:val="004E0283"/>
    <w:rsid w:val="004E0D72"/>
    <w:rsid w:val="004E12F0"/>
    <w:rsid w:val="004E1AA9"/>
    <w:rsid w:val="004E20CD"/>
    <w:rsid w:val="004E2E93"/>
    <w:rsid w:val="004E3119"/>
    <w:rsid w:val="004E4098"/>
    <w:rsid w:val="004E4163"/>
    <w:rsid w:val="004E5FB8"/>
    <w:rsid w:val="004E62D1"/>
    <w:rsid w:val="004E7297"/>
    <w:rsid w:val="004E760E"/>
    <w:rsid w:val="004F007A"/>
    <w:rsid w:val="004F014A"/>
    <w:rsid w:val="004F0427"/>
    <w:rsid w:val="004F0539"/>
    <w:rsid w:val="004F1AE8"/>
    <w:rsid w:val="004F1ED7"/>
    <w:rsid w:val="004F3647"/>
    <w:rsid w:val="004F38C8"/>
    <w:rsid w:val="004F4144"/>
    <w:rsid w:val="004F4A0A"/>
    <w:rsid w:val="004F4C20"/>
    <w:rsid w:val="004F533C"/>
    <w:rsid w:val="004F59C0"/>
    <w:rsid w:val="004F5F9F"/>
    <w:rsid w:val="004F7784"/>
    <w:rsid w:val="004F7AFB"/>
    <w:rsid w:val="0050076D"/>
    <w:rsid w:val="0050172C"/>
    <w:rsid w:val="00502641"/>
    <w:rsid w:val="00503252"/>
    <w:rsid w:val="00503C1F"/>
    <w:rsid w:val="00503D94"/>
    <w:rsid w:val="00503E78"/>
    <w:rsid w:val="00504772"/>
    <w:rsid w:val="0050536C"/>
    <w:rsid w:val="0050553A"/>
    <w:rsid w:val="00505583"/>
    <w:rsid w:val="0050762A"/>
    <w:rsid w:val="0051275C"/>
    <w:rsid w:val="0051434B"/>
    <w:rsid w:val="0051489C"/>
    <w:rsid w:val="0051606D"/>
    <w:rsid w:val="0051653C"/>
    <w:rsid w:val="00516965"/>
    <w:rsid w:val="00516CC5"/>
    <w:rsid w:val="005178A7"/>
    <w:rsid w:val="00517BDB"/>
    <w:rsid w:val="005200D0"/>
    <w:rsid w:val="005203E4"/>
    <w:rsid w:val="0052077D"/>
    <w:rsid w:val="00522870"/>
    <w:rsid w:val="00524C04"/>
    <w:rsid w:val="00524C8C"/>
    <w:rsid w:val="00524D17"/>
    <w:rsid w:val="00524F96"/>
    <w:rsid w:val="005255B1"/>
    <w:rsid w:val="0052712B"/>
    <w:rsid w:val="00530879"/>
    <w:rsid w:val="00530BC9"/>
    <w:rsid w:val="005313EE"/>
    <w:rsid w:val="0053166A"/>
    <w:rsid w:val="0053358B"/>
    <w:rsid w:val="00533BE2"/>
    <w:rsid w:val="00535098"/>
    <w:rsid w:val="00535380"/>
    <w:rsid w:val="00536FFF"/>
    <w:rsid w:val="00540792"/>
    <w:rsid w:val="00540E05"/>
    <w:rsid w:val="00541C0B"/>
    <w:rsid w:val="005421B7"/>
    <w:rsid w:val="005423CE"/>
    <w:rsid w:val="00543EF2"/>
    <w:rsid w:val="00544409"/>
    <w:rsid w:val="00544CAD"/>
    <w:rsid w:val="00547D81"/>
    <w:rsid w:val="00551615"/>
    <w:rsid w:val="00551744"/>
    <w:rsid w:val="00551749"/>
    <w:rsid w:val="00551B08"/>
    <w:rsid w:val="00551FB3"/>
    <w:rsid w:val="00553624"/>
    <w:rsid w:val="00553718"/>
    <w:rsid w:val="005537E2"/>
    <w:rsid w:val="005538EF"/>
    <w:rsid w:val="005546E4"/>
    <w:rsid w:val="005549DF"/>
    <w:rsid w:val="00556B81"/>
    <w:rsid w:val="0055709D"/>
    <w:rsid w:val="00557222"/>
    <w:rsid w:val="00557CC7"/>
    <w:rsid w:val="00560672"/>
    <w:rsid w:val="00561039"/>
    <w:rsid w:val="00561545"/>
    <w:rsid w:val="00561C72"/>
    <w:rsid w:val="00561E05"/>
    <w:rsid w:val="00562727"/>
    <w:rsid w:val="00563099"/>
    <w:rsid w:val="00564831"/>
    <w:rsid w:val="0056488A"/>
    <w:rsid w:val="00565838"/>
    <w:rsid w:val="00565C02"/>
    <w:rsid w:val="00566309"/>
    <w:rsid w:val="0056783B"/>
    <w:rsid w:val="00570A1B"/>
    <w:rsid w:val="00571B49"/>
    <w:rsid w:val="0057236E"/>
    <w:rsid w:val="005724AB"/>
    <w:rsid w:val="00572AD1"/>
    <w:rsid w:val="00573E7E"/>
    <w:rsid w:val="005741F2"/>
    <w:rsid w:val="00574352"/>
    <w:rsid w:val="005751CC"/>
    <w:rsid w:val="00575C1B"/>
    <w:rsid w:val="00575E12"/>
    <w:rsid w:val="00575F4D"/>
    <w:rsid w:val="00575F78"/>
    <w:rsid w:val="005768C4"/>
    <w:rsid w:val="00577BF5"/>
    <w:rsid w:val="00580888"/>
    <w:rsid w:val="00581D55"/>
    <w:rsid w:val="0058245B"/>
    <w:rsid w:val="005828A2"/>
    <w:rsid w:val="0058291D"/>
    <w:rsid w:val="00582AE7"/>
    <w:rsid w:val="00583B8E"/>
    <w:rsid w:val="00584905"/>
    <w:rsid w:val="0058492F"/>
    <w:rsid w:val="00584C97"/>
    <w:rsid w:val="00585160"/>
    <w:rsid w:val="005858CD"/>
    <w:rsid w:val="005858E8"/>
    <w:rsid w:val="00585A1C"/>
    <w:rsid w:val="005862E3"/>
    <w:rsid w:val="005863D3"/>
    <w:rsid w:val="005865C2"/>
    <w:rsid w:val="00586B72"/>
    <w:rsid w:val="005901F4"/>
    <w:rsid w:val="00590A16"/>
    <w:rsid w:val="00590CC0"/>
    <w:rsid w:val="00590EFA"/>
    <w:rsid w:val="00591470"/>
    <w:rsid w:val="0059153A"/>
    <w:rsid w:val="005918F4"/>
    <w:rsid w:val="00591A74"/>
    <w:rsid w:val="0059210E"/>
    <w:rsid w:val="0059267C"/>
    <w:rsid w:val="005933ED"/>
    <w:rsid w:val="0059511F"/>
    <w:rsid w:val="0059523B"/>
    <w:rsid w:val="00595C71"/>
    <w:rsid w:val="00596D8A"/>
    <w:rsid w:val="005A03C9"/>
    <w:rsid w:val="005A03E3"/>
    <w:rsid w:val="005A0D24"/>
    <w:rsid w:val="005A0F51"/>
    <w:rsid w:val="005A11B0"/>
    <w:rsid w:val="005A1511"/>
    <w:rsid w:val="005A16A5"/>
    <w:rsid w:val="005A1762"/>
    <w:rsid w:val="005A24F1"/>
    <w:rsid w:val="005A28D4"/>
    <w:rsid w:val="005A348A"/>
    <w:rsid w:val="005A3784"/>
    <w:rsid w:val="005A4A6F"/>
    <w:rsid w:val="005A500C"/>
    <w:rsid w:val="005A52DD"/>
    <w:rsid w:val="005A5EE0"/>
    <w:rsid w:val="005A7483"/>
    <w:rsid w:val="005A748F"/>
    <w:rsid w:val="005B04BB"/>
    <w:rsid w:val="005B09DA"/>
    <w:rsid w:val="005B0A90"/>
    <w:rsid w:val="005B1714"/>
    <w:rsid w:val="005B1D36"/>
    <w:rsid w:val="005B2D67"/>
    <w:rsid w:val="005B4298"/>
    <w:rsid w:val="005B4BCE"/>
    <w:rsid w:val="005B5DA0"/>
    <w:rsid w:val="005B64B7"/>
    <w:rsid w:val="005B755C"/>
    <w:rsid w:val="005C0045"/>
    <w:rsid w:val="005C0293"/>
    <w:rsid w:val="005C0457"/>
    <w:rsid w:val="005C0F41"/>
    <w:rsid w:val="005C185B"/>
    <w:rsid w:val="005C2EFF"/>
    <w:rsid w:val="005C3E61"/>
    <w:rsid w:val="005C5770"/>
    <w:rsid w:val="005C5BB0"/>
    <w:rsid w:val="005C5F97"/>
    <w:rsid w:val="005C6D94"/>
    <w:rsid w:val="005C6E0B"/>
    <w:rsid w:val="005C7055"/>
    <w:rsid w:val="005C769C"/>
    <w:rsid w:val="005C798F"/>
    <w:rsid w:val="005C7D37"/>
    <w:rsid w:val="005D00E7"/>
    <w:rsid w:val="005D00FC"/>
    <w:rsid w:val="005D3667"/>
    <w:rsid w:val="005D3B97"/>
    <w:rsid w:val="005D4983"/>
    <w:rsid w:val="005D4B31"/>
    <w:rsid w:val="005D6447"/>
    <w:rsid w:val="005D6A63"/>
    <w:rsid w:val="005E0915"/>
    <w:rsid w:val="005E1F65"/>
    <w:rsid w:val="005E2168"/>
    <w:rsid w:val="005E2240"/>
    <w:rsid w:val="005E23DE"/>
    <w:rsid w:val="005E287B"/>
    <w:rsid w:val="005E2E3E"/>
    <w:rsid w:val="005E3AD6"/>
    <w:rsid w:val="005E408B"/>
    <w:rsid w:val="005E4A98"/>
    <w:rsid w:val="005E51FE"/>
    <w:rsid w:val="005E6F77"/>
    <w:rsid w:val="005E6FB8"/>
    <w:rsid w:val="005E774E"/>
    <w:rsid w:val="005E7820"/>
    <w:rsid w:val="005E7AC9"/>
    <w:rsid w:val="005F1580"/>
    <w:rsid w:val="005F2A8C"/>
    <w:rsid w:val="005F36FF"/>
    <w:rsid w:val="005F3A3D"/>
    <w:rsid w:val="005F3ED8"/>
    <w:rsid w:val="005F4089"/>
    <w:rsid w:val="005F41E8"/>
    <w:rsid w:val="005F5017"/>
    <w:rsid w:val="005F5151"/>
    <w:rsid w:val="005F5A38"/>
    <w:rsid w:val="005F5F42"/>
    <w:rsid w:val="005F68F1"/>
    <w:rsid w:val="005F6B57"/>
    <w:rsid w:val="005F702A"/>
    <w:rsid w:val="005F741F"/>
    <w:rsid w:val="005F7F0B"/>
    <w:rsid w:val="00600AE7"/>
    <w:rsid w:val="00600D35"/>
    <w:rsid w:val="00601689"/>
    <w:rsid w:val="006016D2"/>
    <w:rsid w:val="00601D2D"/>
    <w:rsid w:val="006024C3"/>
    <w:rsid w:val="006029AE"/>
    <w:rsid w:val="00602B1F"/>
    <w:rsid w:val="00603A82"/>
    <w:rsid w:val="0060484B"/>
    <w:rsid w:val="00605132"/>
    <w:rsid w:val="00605272"/>
    <w:rsid w:val="00605748"/>
    <w:rsid w:val="00605815"/>
    <w:rsid w:val="00606123"/>
    <w:rsid w:val="00607918"/>
    <w:rsid w:val="00607CD5"/>
    <w:rsid w:val="006104E4"/>
    <w:rsid w:val="006115DF"/>
    <w:rsid w:val="0061242B"/>
    <w:rsid w:val="0061292D"/>
    <w:rsid w:val="00612A77"/>
    <w:rsid w:val="00616BD8"/>
    <w:rsid w:val="00617411"/>
    <w:rsid w:val="00617D74"/>
    <w:rsid w:val="0062070F"/>
    <w:rsid w:val="00620E0B"/>
    <w:rsid w:val="006210F7"/>
    <w:rsid w:val="00621348"/>
    <w:rsid w:val="00624D34"/>
    <w:rsid w:val="00625208"/>
    <w:rsid w:val="00625DC3"/>
    <w:rsid w:val="00626DFE"/>
    <w:rsid w:val="0062773B"/>
    <w:rsid w:val="00627D50"/>
    <w:rsid w:val="006308F1"/>
    <w:rsid w:val="00630ACF"/>
    <w:rsid w:val="00631320"/>
    <w:rsid w:val="00631972"/>
    <w:rsid w:val="00631B63"/>
    <w:rsid w:val="00631C22"/>
    <w:rsid w:val="00631CE3"/>
    <w:rsid w:val="006323BB"/>
    <w:rsid w:val="00632402"/>
    <w:rsid w:val="00632D3F"/>
    <w:rsid w:val="006336AA"/>
    <w:rsid w:val="00634DA3"/>
    <w:rsid w:val="006350BF"/>
    <w:rsid w:val="00635A13"/>
    <w:rsid w:val="00635B0A"/>
    <w:rsid w:val="00636885"/>
    <w:rsid w:val="00636AD6"/>
    <w:rsid w:val="00637168"/>
    <w:rsid w:val="006373E5"/>
    <w:rsid w:val="00640032"/>
    <w:rsid w:val="006401D3"/>
    <w:rsid w:val="00640367"/>
    <w:rsid w:val="00640706"/>
    <w:rsid w:val="006416F6"/>
    <w:rsid w:val="006419D0"/>
    <w:rsid w:val="00641D28"/>
    <w:rsid w:val="00641D72"/>
    <w:rsid w:val="006421A7"/>
    <w:rsid w:val="00642372"/>
    <w:rsid w:val="0064263F"/>
    <w:rsid w:val="00643D96"/>
    <w:rsid w:val="0064427D"/>
    <w:rsid w:val="0064468E"/>
    <w:rsid w:val="006448EE"/>
    <w:rsid w:val="00644F10"/>
    <w:rsid w:val="00644FA6"/>
    <w:rsid w:val="00646EEE"/>
    <w:rsid w:val="0065034C"/>
    <w:rsid w:val="006507E6"/>
    <w:rsid w:val="00651C80"/>
    <w:rsid w:val="0065275A"/>
    <w:rsid w:val="00653984"/>
    <w:rsid w:val="00653D04"/>
    <w:rsid w:val="006556B1"/>
    <w:rsid w:val="00655B35"/>
    <w:rsid w:val="00655B49"/>
    <w:rsid w:val="00657F62"/>
    <w:rsid w:val="006600DC"/>
    <w:rsid w:val="00660B93"/>
    <w:rsid w:val="006619B0"/>
    <w:rsid w:val="00661C88"/>
    <w:rsid w:val="006631F7"/>
    <w:rsid w:val="0066341C"/>
    <w:rsid w:val="00664C76"/>
    <w:rsid w:val="00665336"/>
    <w:rsid w:val="006660B2"/>
    <w:rsid w:val="0066615F"/>
    <w:rsid w:val="00666F67"/>
    <w:rsid w:val="00667436"/>
    <w:rsid w:val="0066796B"/>
    <w:rsid w:val="00667B37"/>
    <w:rsid w:val="00667DB6"/>
    <w:rsid w:val="006707C7"/>
    <w:rsid w:val="00670819"/>
    <w:rsid w:val="00670824"/>
    <w:rsid w:val="00672473"/>
    <w:rsid w:val="0067266A"/>
    <w:rsid w:val="00672CE1"/>
    <w:rsid w:val="00674045"/>
    <w:rsid w:val="00676EF7"/>
    <w:rsid w:val="0067712B"/>
    <w:rsid w:val="0067724A"/>
    <w:rsid w:val="00677ACE"/>
    <w:rsid w:val="00677F2D"/>
    <w:rsid w:val="00677FAC"/>
    <w:rsid w:val="00680EC5"/>
    <w:rsid w:val="006814C7"/>
    <w:rsid w:val="0068172A"/>
    <w:rsid w:val="00681940"/>
    <w:rsid w:val="00681D83"/>
    <w:rsid w:val="00682024"/>
    <w:rsid w:val="0068246C"/>
    <w:rsid w:val="00682837"/>
    <w:rsid w:val="0068292B"/>
    <w:rsid w:val="006832E2"/>
    <w:rsid w:val="006844A5"/>
    <w:rsid w:val="00685C5E"/>
    <w:rsid w:val="00685F80"/>
    <w:rsid w:val="0068615B"/>
    <w:rsid w:val="00686E57"/>
    <w:rsid w:val="00687098"/>
    <w:rsid w:val="0068743B"/>
    <w:rsid w:val="0068791F"/>
    <w:rsid w:val="00687950"/>
    <w:rsid w:val="00687D44"/>
    <w:rsid w:val="00687D7C"/>
    <w:rsid w:val="006900C2"/>
    <w:rsid w:val="00691798"/>
    <w:rsid w:val="00691ED9"/>
    <w:rsid w:val="00692510"/>
    <w:rsid w:val="0069385E"/>
    <w:rsid w:val="00694366"/>
    <w:rsid w:val="00695CFA"/>
    <w:rsid w:val="006964EC"/>
    <w:rsid w:val="0069742F"/>
    <w:rsid w:val="00697545"/>
    <w:rsid w:val="00697AF7"/>
    <w:rsid w:val="00697DAC"/>
    <w:rsid w:val="006A1C36"/>
    <w:rsid w:val="006A2285"/>
    <w:rsid w:val="006A257B"/>
    <w:rsid w:val="006A3279"/>
    <w:rsid w:val="006A3752"/>
    <w:rsid w:val="006A4C67"/>
    <w:rsid w:val="006A4F0C"/>
    <w:rsid w:val="006A5E8B"/>
    <w:rsid w:val="006B0CF3"/>
    <w:rsid w:val="006B29BF"/>
    <w:rsid w:val="006B2E8B"/>
    <w:rsid w:val="006B30A9"/>
    <w:rsid w:val="006B423C"/>
    <w:rsid w:val="006B6CDE"/>
    <w:rsid w:val="006B7D10"/>
    <w:rsid w:val="006C0140"/>
    <w:rsid w:val="006C0CC5"/>
    <w:rsid w:val="006C0F53"/>
    <w:rsid w:val="006C1CDB"/>
    <w:rsid w:val="006C22CA"/>
    <w:rsid w:val="006C2916"/>
    <w:rsid w:val="006C3599"/>
    <w:rsid w:val="006C3902"/>
    <w:rsid w:val="006C3C10"/>
    <w:rsid w:val="006C4640"/>
    <w:rsid w:val="006C4C4C"/>
    <w:rsid w:val="006C4F00"/>
    <w:rsid w:val="006C53F1"/>
    <w:rsid w:val="006C7262"/>
    <w:rsid w:val="006D0BA6"/>
    <w:rsid w:val="006D2768"/>
    <w:rsid w:val="006D3B0C"/>
    <w:rsid w:val="006D3CF5"/>
    <w:rsid w:val="006D3D35"/>
    <w:rsid w:val="006D69AD"/>
    <w:rsid w:val="006D73FD"/>
    <w:rsid w:val="006D7A92"/>
    <w:rsid w:val="006E1221"/>
    <w:rsid w:val="006E12C5"/>
    <w:rsid w:val="006E18FD"/>
    <w:rsid w:val="006E1994"/>
    <w:rsid w:val="006E1EC1"/>
    <w:rsid w:val="006E23DC"/>
    <w:rsid w:val="006E2960"/>
    <w:rsid w:val="006E2EF0"/>
    <w:rsid w:val="006E45F8"/>
    <w:rsid w:val="006E5F95"/>
    <w:rsid w:val="006E63E6"/>
    <w:rsid w:val="006E6C59"/>
    <w:rsid w:val="006E6F58"/>
    <w:rsid w:val="006E7813"/>
    <w:rsid w:val="006E7C4A"/>
    <w:rsid w:val="006F2A11"/>
    <w:rsid w:val="006F2E7B"/>
    <w:rsid w:val="006F302E"/>
    <w:rsid w:val="006F3529"/>
    <w:rsid w:val="006F401D"/>
    <w:rsid w:val="006F42EA"/>
    <w:rsid w:val="006F5011"/>
    <w:rsid w:val="006F5399"/>
    <w:rsid w:val="006F5D6A"/>
    <w:rsid w:val="006F5D95"/>
    <w:rsid w:val="006F6463"/>
    <w:rsid w:val="006F6A50"/>
    <w:rsid w:val="006F6FE3"/>
    <w:rsid w:val="007004BB"/>
    <w:rsid w:val="0070087C"/>
    <w:rsid w:val="007008EE"/>
    <w:rsid w:val="00700AC8"/>
    <w:rsid w:val="00701300"/>
    <w:rsid w:val="00701310"/>
    <w:rsid w:val="0070260B"/>
    <w:rsid w:val="0070267E"/>
    <w:rsid w:val="00702E5B"/>
    <w:rsid w:val="0070512B"/>
    <w:rsid w:val="0070556F"/>
    <w:rsid w:val="0070617A"/>
    <w:rsid w:val="00706918"/>
    <w:rsid w:val="00706E32"/>
    <w:rsid w:val="0070700B"/>
    <w:rsid w:val="00707618"/>
    <w:rsid w:val="00707AAE"/>
    <w:rsid w:val="00710478"/>
    <w:rsid w:val="00711669"/>
    <w:rsid w:val="00711DB2"/>
    <w:rsid w:val="0071240A"/>
    <w:rsid w:val="007127B7"/>
    <w:rsid w:val="0071286C"/>
    <w:rsid w:val="00713A68"/>
    <w:rsid w:val="00714A39"/>
    <w:rsid w:val="00716180"/>
    <w:rsid w:val="007166C2"/>
    <w:rsid w:val="0071703E"/>
    <w:rsid w:val="00720BC7"/>
    <w:rsid w:val="007210A2"/>
    <w:rsid w:val="00722C9A"/>
    <w:rsid w:val="0072354F"/>
    <w:rsid w:val="0072373E"/>
    <w:rsid w:val="00723AF3"/>
    <w:rsid w:val="00724474"/>
    <w:rsid w:val="00724627"/>
    <w:rsid w:val="00724774"/>
    <w:rsid w:val="00727787"/>
    <w:rsid w:val="007278B5"/>
    <w:rsid w:val="00727C46"/>
    <w:rsid w:val="007305E1"/>
    <w:rsid w:val="00730608"/>
    <w:rsid w:val="007314EC"/>
    <w:rsid w:val="0073178B"/>
    <w:rsid w:val="007322C7"/>
    <w:rsid w:val="00733ED2"/>
    <w:rsid w:val="00733EF8"/>
    <w:rsid w:val="00734953"/>
    <w:rsid w:val="007363A6"/>
    <w:rsid w:val="00736504"/>
    <w:rsid w:val="007368B8"/>
    <w:rsid w:val="00736A0E"/>
    <w:rsid w:val="00736DB7"/>
    <w:rsid w:val="00741247"/>
    <w:rsid w:val="00741DC7"/>
    <w:rsid w:val="00742767"/>
    <w:rsid w:val="007428CE"/>
    <w:rsid w:val="00742E66"/>
    <w:rsid w:val="007438B1"/>
    <w:rsid w:val="00743B91"/>
    <w:rsid w:val="00744119"/>
    <w:rsid w:val="00744686"/>
    <w:rsid w:val="00744762"/>
    <w:rsid w:val="00744AB7"/>
    <w:rsid w:val="00744EFF"/>
    <w:rsid w:val="007456FD"/>
    <w:rsid w:val="00745CD5"/>
    <w:rsid w:val="00746724"/>
    <w:rsid w:val="00746E7A"/>
    <w:rsid w:val="00747465"/>
    <w:rsid w:val="00750127"/>
    <w:rsid w:val="00750232"/>
    <w:rsid w:val="00750C43"/>
    <w:rsid w:val="00752369"/>
    <w:rsid w:val="00752667"/>
    <w:rsid w:val="007539C6"/>
    <w:rsid w:val="007541D0"/>
    <w:rsid w:val="007546AF"/>
    <w:rsid w:val="00754D55"/>
    <w:rsid w:val="00755B81"/>
    <w:rsid w:val="00755C1D"/>
    <w:rsid w:val="0075706B"/>
    <w:rsid w:val="0076060B"/>
    <w:rsid w:val="00761161"/>
    <w:rsid w:val="007629A7"/>
    <w:rsid w:val="007630A2"/>
    <w:rsid w:val="00764795"/>
    <w:rsid w:val="00764D4F"/>
    <w:rsid w:val="007658EC"/>
    <w:rsid w:val="00765934"/>
    <w:rsid w:val="00765FA3"/>
    <w:rsid w:val="0076659B"/>
    <w:rsid w:val="007665AD"/>
    <w:rsid w:val="00766654"/>
    <w:rsid w:val="00766BCC"/>
    <w:rsid w:val="00767688"/>
    <w:rsid w:val="0077089B"/>
    <w:rsid w:val="00770981"/>
    <w:rsid w:val="007714D6"/>
    <w:rsid w:val="00771788"/>
    <w:rsid w:val="007723C0"/>
    <w:rsid w:val="007727CB"/>
    <w:rsid w:val="00773278"/>
    <w:rsid w:val="007739A3"/>
    <w:rsid w:val="0077451B"/>
    <w:rsid w:val="00775702"/>
    <w:rsid w:val="00777BF7"/>
    <w:rsid w:val="007804DD"/>
    <w:rsid w:val="0078092C"/>
    <w:rsid w:val="00780BBA"/>
    <w:rsid w:val="0078114F"/>
    <w:rsid w:val="007818CF"/>
    <w:rsid w:val="00782F47"/>
    <w:rsid w:val="007830AC"/>
    <w:rsid w:val="007854C5"/>
    <w:rsid w:val="00786786"/>
    <w:rsid w:val="00786B21"/>
    <w:rsid w:val="007870AC"/>
    <w:rsid w:val="00787C23"/>
    <w:rsid w:val="007900A8"/>
    <w:rsid w:val="007900DF"/>
    <w:rsid w:val="00790225"/>
    <w:rsid w:val="00790C1C"/>
    <w:rsid w:val="00790CE7"/>
    <w:rsid w:val="007916FA"/>
    <w:rsid w:val="00792E03"/>
    <w:rsid w:val="00793351"/>
    <w:rsid w:val="00793C75"/>
    <w:rsid w:val="00794972"/>
    <w:rsid w:val="00795AA9"/>
    <w:rsid w:val="0079653D"/>
    <w:rsid w:val="007966A6"/>
    <w:rsid w:val="00796727"/>
    <w:rsid w:val="00797349"/>
    <w:rsid w:val="0079773B"/>
    <w:rsid w:val="007A0DB1"/>
    <w:rsid w:val="007A11C7"/>
    <w:rsid w:val="007A1CF3"/>
    <w:rsid w:val="007A2095"/>
    <w:rsid w:val="007A2110"/>
    <w:rsid w:val="007A26DB"/>
    <w:rsid w:val="007A2757"/>
    <w:rsid w:val="007A32B6"/>
    <w:rsid w:val="007A35D4"/>
    <w:rsid w:val="007A485E"/>
    <w:rsid w:val="007A5519"/>
    <w:rsid w:val="007A5A22"/>
    <w:rsid w:val="007A64E9"/>
    <w:rsid w:val="007A72A5"/>
    <w:rsid w:val="007A7EC6"/>
    <w:rsid w:val="007B0BD8"/>
    <w:rsid w:val="007B0FA1"/>
    <w:rsid w:val="007B1CB4"/>
    <w:rsid w:val="007B1F72"/>
    <w:rsid w:val="007B250D"/>
    <w:rsid w:val="007B4814"/>
    <w:rsid w:val="007B51B8"/>
    <w:rsid w:val="007B5A07"/>
    <w:rsid w:val="007B69F7"/>
    <w:rsid w:val="007B6FED"/>
    <w:rsid w:val="007B7003"/>
    <w:rsid w:val="007B7331"/>
    <w:rsid w:val="007B74B9"/>
    <w:rsid w:val="007C02EE"/>
    <w:rsid w:val="007C0BE2"/>
    <w:rsid w:val="007C0C5F"/>
    <w:rsid w:val="007C1183"/>
    <w:rsid w:val="007C139A"/>
    <w:rsid w:val="007C1864"/>
    <w:rsid w:val="007C1AFF"/>
    <w:rsid w:val="007C1E0E"/>
    <w:rsid w:val="007C2495"/>
    <w:rsid w:val="007C2550"/>
    <w:rsid w:val="007C2654"/>
    <w:rsid w:val="007C26FC"/>
    <w:rsid w:val="007C35B8"/>
    <w:rsid w:val="007C395C"/>
    <w:rsid w:val="007C4EBD"/>
    <w:rsid w:val="007C57A6"/>
    <w:rsid w:val="007C5AC7"/>
    <w:rsid w:val="007C5E97"/>
    <w:rsid w:val="007C654F"/>
    <w:rsid w:val="007C6EA7"/>
    <w:rsid w:val="007C7633"/>
    <w:rsid w:val="007C7FF5"/>
    <w:rsid w:val="007D0324"/>
    <w:rsid w:val="007D0504"/>
    <w:rsid w:val="007D0D53"/>
    <w:rsid w:val="007D198D"/>
    <w:rsid w:val="007D1B88"/>
    <w:rsid w:val="007D29EA"/>
    <w:rsid w:val="007D5205"/>
    <w:rsid w:val="007D61C5"/>
    <w:rsid w:val="007D73F8"/>
    <w:rsid w:val="007E25EF"/>
    <w:rsid w:val="007E2B5C"/>
    <w:rsid w:val="007E3159"/>
    <w:rsid w:val="007E32AE"/>
    <w:rsid w:val="007E373C"/>
    <w:rsid w:val="007E43CE"/>
    <w:rsid w:val="007E527C"/>
    <w:rsid w:val="007E5BC4"/>
    <w:rsid w:val="007E6239"/>
    <w:rsid w:val="007F0120"/>
    <w:rsid w:val="007F021D"/>
    <w:rsid w:val="007F0514"/>
    <w:rsid w:val="007F05EE"/>
    <w:rsid w:val="007F13CB"/>
    <w:rsid w:val="007F1814"/>
    <w:rsid w:val="007F1E77"/>
    <w:rsid w:val="007F2A24"/>
    <w:rsid w:val="007F2DAB"/>
    <w:rsid w:val="007F2FC5"/>
    <w:rsid w:val="007F3218"/>
    <w:rsid w:val="007F3581"/>
    <w:rsid w:val="007F39DA"/>
    <w:rsid w:val="007F413F"/>
    <w:rsid w:val="007F465B"/>
    <w:rsid w:val="007F4D8D"/>
    <w:rsid w:val="007F5826"/>
    <w:rsid w:val="007F5CEB"/>
    <w:rsid w:val="007F5E7E"/>
    <w:rsid w:val="007F649C"/>
    <w:rsid w:val="007F6651"/>
    <w:rsid w:val="007F6DAE"/>
    <w:rsid w:val="008002CE"/>
    <w:rsid w:val="008004B2"/>
    <w:rsid w:val="008006B9"/>
    <w:rsid w:val="008015B6"/>
    <w:rsid w:val="00805714"/>
    <w:rsid w:val="00806662"/>
    <w:rsid w:val="008106A6"/>
    <w:rsid w:val="00810CB0"/>
    <w:rsid w:val="0081162C"/>
    <w:rsid w:val="00811A70"/>
    <w:rsid w:val="00811CF1"/>
    <w:rsid w:val="00812164"/>
    <w:rsid w:val="008125E5"/>
    <w:rsid w:val="00812C9F"/>
    <w:rsid w:val="00812E69"/>
    <w:rsid w:val="00813311"/>
    <w:rsid w:val="00814310"/>
    <w:rsid w:val="0081438A"/>
    <w:rsid w:val="00814619"/>
    <w:rsid w:val="00814CC1"/>
    <w:rsid w:val="008150F1"/>
    <w:rsid w:val="008154F5"/>
    <w:rsid w:val="0081657D"/>
    <w:rsid w:val="00816AF2"/>
    <w:rsid w:val="00817218"/>
    <w:rsid w:val="00817C75"/>
    <w:rsid w:val="0082056A"/>
    <w:rsid w:val="0082096C"/>
    <w:rsid w:val="008209A1"/>
    <w:rsid w:val="00820A91"/>
    <w:rsid w:val="00820D4C"/>
    <w:rsid w:val="008222EB"/>
    <w:rsid w:val="00822368"/>
    <w:rsid w:val="00822FBC"/>
    <w:rsid w:val="0082474F"/>
    <w:rsid w:val="008252FA"/>
    <w:rsid w:val="00825834"/>
    <w:rsid w:val="00826E22"/>
    <w:rsid w:val="008270A3"/>
    <w:rsid w:val="0082721F"/>
    <w:rsid w:val="00827749"/>
    <w:rsid w:val="00830980"/>
    <w:rsid w:val="008311AF"/>
    <w:rsid w:val="008325C4"/>
    <w:rsid w:val="0083265D"/>
    <w:rsid w:val="00832D1B"/>
    <w:rsid w:val="00833C17"/>
    <w:rsid w:val="00833DF1"/>
    <w:rsid w:val="00834650"/>
    <w:rsid w:val="00836161"/>
    <w:rsid w:val="008368E1"/>
    <w:rsid w:val="008369C5"/>
    <w:rsid w:val="00837658"/>
    <w:rsid w:val="008379C9"/>
    <w:rsid w:val="008401E0"/>
    <w:rsid w:val="0084141B"/>
    <w:rsid w:val="00841459"/>
    <w:rsid w:val="00841AB8"/>
    <w:rsid w:val="00841BCC"/>
    <w:rsid w:val="00841D55"/>
    <w:rsid w:val="00841DCF"/>
    <w:rsid w:val="008448E3"/>
    <w:rsid w:val="00844ADC"/>
    <w:rsid w:val="00845CA3"/>
    <w:rsid w:val="008477BF"/>
    <w:rsid w:val="00850CC6"/>
    <w:rsid w:val="0085127C"/>
    <w:rsid w:val="0085136A"/>
    <w:rsid w:val="00851622"/>
    <w:rsid w:val="00852187"/>
    <w:rsid w:val="00853A3D"/>
    <w:rsid w:val="00853BC6"/>
    <w:rsid w:val="008543E2"/>
    <w:rsid w:val="00855BB2"/>
    <w:rsid w:val="00855E37"/>
    <w:rsid w:val="00856EC0"/>
    <w:rsid w:val="00857583"/>
    <w:rsid w:val="00857E70"/>
    <w:rsid w:val="00857FD7"/>
    <w:rsid w:val="00860110"/>
    <w:rsid w:val="00860B62"/>
    <w:rsid w:val="00861E80"/>
    <w:rsid w:val="00861ED0"/>
    <w:rsid w:val="00863277"/>
    <w:rsid w:val="008634E2"/>
    <w:rsid w:val="0086386E"/>
    <w:rsid w:val="0086392D"/>
    <w:rsid w:val="00864886"/>
    <w:rsid w:val="00865648"/>
    <w:rsid w:val="00865FF3"/>
    <w:rsid w:val="008667BC"/>
    <w:rsid w:val="00866F51"/>
    <w:rsid w:val="00867B86"/>
    <w:rsid w:val="00867C3C"/>
    <w:rsid w:val="00867E98"/>
    <w:rsid w:val="008707F7"/>
    <w:rsid w:val="0087197E"/>
    <w:rsid w:val="0087264F"/>
    <w:rsid w:val="0087298A"/>
    <w:rsid w:val="00872CAA"/>
    <w:rsid w:val="008737B3"/>
    <w:rsid w:val="0087394F"/>
    <w:rsid w:val="008743BA"/>
    <w:rsid w:val="008744DC"/>
    <w:rsid w:val="008745BF"/>
    <w:rsid w:val="008758DA"/>
    <w:rsid w:val="00875DF6"/>
    <w:rsid w:val="0088048E"/>
    <w:rsid w:val="00880C11"/>
    <w:rsid w:val="00880EB2"/>
    <w:rsid w:val="00880F64"/>
    <w:rsid w:val="008823AF"/>
    <w:rsid w:val="00884950"/>
    <w:rsid w:val="00884B8D"/>
    <w:rsid w:val="00885086"/>
    <w:rsid w:val="00885676"/>
    <w:rsid w:val="008859FE"/>
    <w:rsid w:val="008868B3"/>
    <w:rsid w:val="0088796C"/>
    <w:rsid w:val="0089038F"/>
    <w:rsid w:val="00891AF0"/>
    <w:rsid w:val="00892A42"/>
    <w:rsid w:val="00892D08"/>
    <w:rsid w:val="00893791"/>
    <w:rsid w:val="008942A1"/>
    <w:rsid w:val="00894B19"/>
    <w:rsid w:val="00894F62"/>
    <w:rsid w:val="00895B03"/>
    <w:rsid w:val="008A0578"/>
    <w:rsid w:val="008A146B"/>
    <w:rsid w:val="008A1A9B"/>
    <w:rsid w:val="008A1B2F"/>
    <w:rsid w:val="008A21E5"/>
    <w:rsid w:val="008A2289"/>
    <w:rsid w:val="008A2800"/>
    <w:rsid w:val="008A3D76"/>
    <w:rsid w:val="008A495A"/>
    <w:rsid w:val="008A4A5C"/>
    <w:rsid w:val="008A5624"/>
    <w:rsid w:val="008A573E"/>
    <w:rsid w:val="008A7B2B"/>
    <w:rsid w:val="008A7BD0"/>
    <w:rsid w:val="008B0009"/>
    <w:rsid w:val="008B0287"/>
    <w:rsid w:val="008B12AE"/>
    <w:rsid w:val="008B2870"/>
    <w:rsid w:val="008B2FFB"/>
    <w:rsid w:val="008B33B1"/>
    <w:rsid w:val="008B3730"/>
    <w:rsid w:val="008B46A7"/>
    <w:rsid w:val="008B55C3"/>
    <w:rsid w:val="008B5F6D"/>
    <w:rsid w:val="008B6CD0"/>
    <w:rsid w:val="008B7B64"/>
    <w:rsid w:val="008B7DD2"/>
    <w:rsid w:val="008C00F4"/>
    <w:rsid w:val="008C1265"/>
    <w:rsid w:val="008C2869"/>
    <w:rsid w:val="008C3EE0"/>
    <w:rsid w:val="008C4169"/>
    <w:rsid w:val="008C43D9"/>
    <w:rsid w:val="008C4745"/>
    <w:rsid w:val="008C4D74"/>
    <w:rsid w:val="008C55B6"/>
    <w:rsid w:val="008C5A0A"/>
    <w:rsid w:val="008C6781"/>
    <w:rsid w:val="008C6FF5"/>
    <w:rsid w:val="008C795C"/>
    <w:rsid w:val="008C7964"/>
    <w:rsid w:val="008D02BD"/>
    <w:rsid w:val="008D0B76"/>
    <w:rsid w:val="008D13C7"/>
    <w:rsid w:val="008D19FF"/>
    <w:rsid w:val="008D1ED6"/>
    <w:rsid w:val="008D290F"/>
    <w:rsid w:val="008D340A"/>
    <w:rsid w:val="008D3AD7"/>
    <w:rsid w:val="008D3FDC"/>
    <w:rsid w:val="008D45D7"/>
    <w:rsid w:val="008D466C"/>
    <w:rsid w:val="008D4DCD"/>
    <w:rsid w:val="008D5CA2"/>
    <w:rsid w:val="008D77E9"/>
    <w:rsid w:val="008D7996"/>
    <w:rsid w:val="008D7EE2"/>
    <w:rsid w:val="008E0470"/>
    <w:rsid w:val="008E08B1"/>
    <w:rsid w:val="008E0FBA"/>
    <w:rsid w:val="008E112B"/>
    <w:rsid w:val="008E1ACA"/>
    <w:rsid w:val="008E25E3"/>
    <w:rsid w:val="008E291A"/>
    <w:rsid w:val="008E34F6"/>
    <w:rsid w:val="008E3F7F"/>
    <w:rsid w:val="008E49BF"/>
    <w:rsid w:val="008E5A6D"/>
    <w:rsid w:val="008E7110"/>
    <w:rsid w:val="008E71A6"/>
    <w:rsid w:val="008E7325"/>
    <w:rsid w:val="008E7E5C"/>
    <w:rsid w:val="008F0A1F"/>
    <w:rsid w:val="008F0DAE"/>
    <w:rsid w:val="008F10A9"/>
    <w:rsid w:val="008F1483"/>
    <w:rsid w:val="008F167F"/>
    <w:rsid w:val="008F18B1"/>
    <w:rsid w:val="008F32DF"/>
    <w:rsid w:val="008F3E08"/>
    <w:rsid w:val="008F4823"/>
    <w:rsid w:val="008F4D20"/>
    <w:rsid w:val="008F4F3E"/>
    <w:rsid w:val="008F5114"/>
    <w:rsid w:val="008F54AF"/>
    <w:rsid w:val="008F6356"/>
    <w:rsid w:val="008F691A"/>
    <w:rsid w:val="008F69B6"/>
    <w:rsid w:val="008F7222"/>
    <w:rsid w:val="00900306"/>
    <w:rsid w:val="00900F75"/>
    <w:rsid w:val="00901FF1"/>
    <w:rsid w:val="009028D8"/>
    <w:rsid w:val="0090327D"/>
    <w:rsid w:val="009032A9"/>
    <w:rsid w:val="00903529"/>
    <w:rsid w:val="00903DC7"/>
    <w:rsid w:val="0090443E"/>
    <w:rsid w:val="0090449D"/>
    <w:rsid w:val="00905564"/>
    <w:rsid w:val="009059C9"/>
    <w:rsid w:val="00905E01"/>
    <w:rsid w:val="009060E3"/>
    <w:rsid w:val="00906545"/>
    <w:rsid w:val="00906B7B"/>
    <w:rsid w:val="00906D3F"/>
    <w:rsid w:val="00906F51"/>
    <w:rsid w:val="00907216"/>
    <w:rsid w:val="009075B6"/>
    <w:rsid w:val="0090768D"/>
    <w:rsid w:val="0091027F"/>
    <w:rsid w:val="0091186A"/>
    <w:rsid w:val="00911B14"/>
    <w:rsid w:val="00913587"/>
    <w:rsid w:val="00913EC0"/>
    <w:rsid w:val="009141F9"/>
    <w:rsid w:val="00915363"/>
    <w:rsid w:val="0091567D"/>
    <w:rsid w:val="00915C81"/>
    <w:rsid w:val="009166F0"/>
    <w:rsid w:val="00917CB0"/>
    <w:rsid w:val="0092001C"/>
    <w:rsid w:val="00920B48"/>
    <w:rsid w:val="00920D20"/>
    <w:rsid w:val="00920E81"/>
    <w:rsid w:val="009217FA"/>
    <w:rsid w:val="00921BEE"/>
    <w:rsid w:val="00922B58"/>
    <w:rsid w:val="009233E3"/>
    <w:rsid w:val="00923509"/>
    <w:rsid w:val="00923CDB"/>
    <w:rsid w:val="00923DD8"/>
    <w:rsid w:val="009242BC"/>
    <w:rsid w:val="00925498"/>
    <w:rsid w:val="009255A2"/>
    <w:rsid w:val="00925771"/>
    <w:rsid w:val="009258DB"/>
    <w:rsid w:val="00925DD7"/>
    <w:rsid w:val="009317C5"/>
    <w:rsid w:val="00931D8E"/>
    <w:rsid w:val="009324B2"/>
    <w:rsid w:val="00933909"/>
    <w:rsid w:val="00933D0C"/>
    <w:rsid w:val="0093517F"/>
    <w:rsid w:val="00935389"/>
    <w:rsid w:val="009355CE"/>
    <w:rsid w:val="0093677B"/>
    <w:rsid w:val="00936F1B"/>
    <w:rsid w:val="00940412"/>
    <w:rsid w:val="00941990"/>
    <w:rsid w:val="00941A2D"/>
    <w:rsid w:val="009422B6"/>
    <w:rsid w:val="009431FA"/>
    <w:rsid w:val="00944B8E"/>
    <w:rsid w:val="009451E4"/>
    <w:rsid w:val="00946E46"/>
    <w:rsid w:val="0094757D"/>
    <w:rsid w:val="0095041E"/>
    <w:rsid w:val="0095045C"/>
    <w:rsid w:val="009506C3"/>
    <w:rsid w:val="009514EB"/>
    <w:rsid w:val="00951B25"/>
    <w:rsid w:val="00951C81"/>
    <w:rsid w:val="00952D46"/>
    <w:rsid w:val="00952DCC"/>
    <w:rsid w:val="00953C59"/>
    <w:rsid w:val="00953CCB"/>
    <w:rsid w:val="0095477F"/>
    <w:rsid w:val="00954C97"/>
    <w:rsid w:val="00954D1D"/>
    <w:rsid w:val="00955120"/>
    <w:rsid w:val="00955928"/>
    <w:rsid w:val="00955E4B"/>
    <w:rsid w:val="0095772F"/>
    <w:rsid w:val="009579E1"/>
    <w:rsid w:val="009615C0"/>
    <w:rsid w:val="009617AD"/>
    <w:rsid w:val="00961CAD"/>
    <w:rsid w:val="00963054"/>
    <w:rsid w:val="00963A2A"/>
    <w:rsid w:val="00963DC1"/>
    <w:rsid w:val="009642DA"/>
    <w:rsid w:val="00964442"/>
    <w:rsid w:val="00964543"/>
    <w:rsid w:val="00964CEF"/>
    <w:rsid w:val="00967AA2"/>
    <w:rsid w:val="0097062D"/>
    <w:rsid w:val="009707F9"/>
    <w:rsid w:val="00972423"/>
    <w:rsid w:val="009725E7"/>
    <w:rsid w:val="00972CC9"/>
    <w:rsid w:val="00972D18"/>
    <w:rsid w:val="009737E4"/>
    <w:rsid w:val="00974FBC"/>
    <w:rsid w:val="00975752"/>
    <w:rsid w:val="0097615F"/>
    <w:rsid w:val="009776AB"/>
    <w:rsid w:val="009802FC"/>
    <w:rsid w:val="0098032D"/>
    <w:rsid w:val="009806F7"/>
    <w:rsid w:val="00981D91"/>
    <w:rsid w:val="00981F6C"/>
    <w:rsid w:val="009823E5"/>
    <w:rsid w:val="00982554"/>
    <w:rsid w:val="009828EB"/>
    <w:rsid w:val="00983B74"/>
    <w:rsid w:val="00983D66"/>
    <w:rsid w:val="00984100"/>
    <w:rsid w:val="00985093"/>
    <w:rsid w:val="00985414"/>
    <w:rsid w:val="00985DCE"/>
    <w:rsid w:val="009879EE"/>
    <w:rsid w:val="00990263"/>
    <w:rsid w:val="00990B69"/>
    <w:rsid w:val="00991A84"/>
    <w:rsid w:val="009926E6"/>
    <w:rsid w:val="00992798"/>
    <w:rsid w:val="009928C7"/>
    <w:rsid w:val="00992C98"/>
    <w:rsid w:val="009935DC"/>
    <w:rsid w:val="00993DC4"/>
    <w:rsid w:val="00994025"/>
    <w:rsid w:val="009947F8"/>
    <w:rsid w:val="00995CD3"/>
    <w:rsid w:val="009962DF"/>
    <w:rsid w:val="0099643F"/>
    <w:rsid w:val="0099763E"/>
    <w:rsid w:val="00997EA5"/>
    <w:rsid w:val="009A0CAC"/>
    <w:rsid w:val="009A172B"/>
    <w:rsid w:val="009A1A3B"/>
    <w:rsid w:val="009A243C"/>
    <w:rsid w:val="009A30A6"/>
    <w:rsid w:val="009A4328"/>
    <w:rsid w:val="009A4551"/>
    <w:rsid w:val="009A4B99"/>
    <w:rsid w:val="009A4CCC"/>
    <w:rsid w:val="009A4E2A"/>
    <w:rsid w:val="009A59D0"/>
    <w:rsid w:val="009A662F"/>
    <w:rsid w:val="009A7131"/>
    <w:rsid w:val="009A7B25"/>
    <w:rsid w:val="009B079C"/>
    <w:rsid w:val="009B0BCB"/>
    <w:rsid w:val="009B0D8E"/>
    <w:rsid w:val="009B16F4"/>
    <w:rsid w:val="009B19F2"/>
    <w:rsid w:val="009B30F0"/>
    <w:rsid w:val="009B3487"/>
    <w:rsid w:val="009B34B6"/>
    <w:rsid w:val="009B38B2"/>
    <w:rsid w:val="009B3BAD"/>
    <w:rsid w:val="009B534C"/>
    <w:rsid w:val="009B644F"/>
    <w:rsid w:val="009B6734"/>
    <w:rsid w:val="009C0A20"/>
    <w:rsid w:val="009C180E"/>
    <w:rsid w:val="009C1B8F"/>
    <w:rsid w:val="009C1FE6"/>
    <w:rsid w:val="009C2077"/>
    <w:rsid w:val="009C224A"/>
    <w:rsid w:val="009C273A"/>
    <w:rsid w:val="009C2744"/>
    <w:rsid w:val="009C2971"/>
    <w:rsid w:val="009C2B68"/>
    <w:rsid w:val="009C31E0"/>
    <w:rsid w:val="009C3571"/>
    <w:rsid w:val="009C4F7A"/>
    <w:rsid w:val="009C4FBA"/>
    <w:rsid w:val="009C5473"/>
    <w:rsid w:val="009C6D3A"/>
    <w:rsid w:val="009C738C"/>
    <w:rsid w:val="009C75AF"/>
    <w:rsid w:val="009C7E0C"/>
    <w:rsid w:val="009D0624"/>
    <w:rsid w:val="009D1214"/>
    <w:rsid w:val="009D1D47"/>
    <w:rsid w:val="009D1E80"/>
    <w:rsid w:val="009D1FC9"/>
    <w:rsid w:val="009D246A"/>
    <w:rsid w:val="009D43F7"/>
    <w:rsid w:val="009D6993"/>
    <w:rsid w:val="009D7C45"/>
    <w:rsid w:val="009E02DA"/>
    <w:rsid w:val="009E205E"/>
    <w:rsid w:val="009E27B8"/>
    <w:rsid w:val="009E3500"/>
    <w:rsid w:val="009E3803"/>
    <w:rsid w:val="009E4618"/>
    <w:rsid w:val="009E47FC"/>
    <w:rsid w:val="009E4B94"/>
    <w:rsid w:val="009E5471"/>
    <w:rsid w:val="009E5E9B"/>
    <w:rsid w:val="009E6006"/>
    <w:rsid w:val="009E6963"/>
    <w:rsid w:val="009E6F3C"/>
    <w:rsid w:val="009E6FD8"/>
    <w:rsid w:val="009E727D"/>
    <w:rsid w:val="009F0BF1"/>
    <w:rsid w:val="009F13D2"/>
    <w:rsid w:val="009F2A12"/>
    <w:rsid w:val="009F3095"/>
    <w:rsid w:val="009F35B0"/>
    <w:rsid w:val="009F5348"/>
    <w:rsid w:val="009F6661"/>
    <w:rsid w:val="009F751D"/>
    <w:rsid w:val="009F7BD7"/>
    <w:rsid w:val="00A004D4"/>
    <w:rsid w:val="00A00F09"/>
    <w:rsid w:val="00A01566"/>
    <w:rsid w:val="00A02462"/>
    <w:rsid w:val="00A03128"/>
    <w:rsid w:val="00A0318B"/>
    <w:rsid w:val="00A034C1"/>
    <w:rsid w:val="00A05151"/>
    <w:rsid w:val="00A054C1"/>
    <w:rsid w:val="00A05635"/>
    <w:rsid w:val="00A05CFC"/>
    <w:rsid w:val="00A062F2"/>
    <w:rsid w:val="00A065EE"/>
    <w:rsid w:val="00A06BC7"/>
    <w:rsid w:val="00A06CA0"/>
    <w:rsid w:val="00A06D11"/>
    <w:rsid w:val="00A0750F"/>
    <w:rsid w:val="00A10471"/>
    <w:rsid w:val="00A12319"/>
    <w:rsid w:val="00A12556"/>
    <w:rsid w:val="00A13329"/>
    <w:rsid w:val="00A13E59"/>
    <w:rsid w:val="00A14B5E"/>
    <w:rsid w:val="00A14DD2"/>
    <w:rsid w:val="00A1501F"/>
    <w:rsid w:val="00A1539C"/>
    <w:rsid w:val="00A1557A"/>
    <w:rsid w:val="00A17D8C"/>
    <w:rsid w:val="00A204F7"/>
    <w:rsid w:val="00A21117"/>
    <w:rsid w:val="00A21CCC"/>
    <w:rsid w:val="00A21ED8"/>
    <w:rsid w:val="00A22DBF"/>
    <w:rsid w:val="00A22F44"/>
    <w:rsid w:val="00A2404D"/>
    <w:rsid w:val="00A249C5"/>
    <w:rsid w:val="00A24A41"/>
    <w:rsid w:val="00A25BEC"/>
    <w:rsid w:val="00A2639B"/>
    <w:rsid w:val="00A26BC9"/>
    <w:rsid w:val="00A277D3"/>
    <w:rsid w:val="00A27DCE"/>
    <w:rsid w:val="00A304FE"/>
    <w:rsid w:val="00A3056F"/>
    <w:rsid w:val="00A30929"/>
    <w:rsid w:val="00A30CBE"/>
    <w:rsid w:val="00A31CAB"/>
    <w:rsid w:val="00A32BA0"/>
    <w:rsid w:val="00A32EB7"/>
    <w:rsid w:val="00A32EF8"/>
    <w:rsid w:val="00A33C52"/>
    <w:rsid w:val="00A340B6"/>
    <w:rsid w:val="00A348E2"/>
    <w:rsid w:val="00A35D8D"/>
    <w:rsid w:val="00A36C1C"/>
    <w:rsid w:val="00A37640"/>
    <w:rsid w:val="00A37719"/>
    <w:rsid w:val="00A37D78"/>
    <w:rsid w:val="00A4028C"/>
    <w:rsid w:val="00A41362"/>
    <w:rsid w:val="00A418CF"/>
    <w:rsid w:val="00A42225"/>
    <w:rsid w:val="00A436DE"/>
    <w:rsid w:val="00A4395E"/>
    <w:rsid w:val="00A44F14"/>
    <w:rsid w:val="00A4659F"/>
    <w:rsid w:val="00A4755D"/>
    <w:rsid w:val="00A5154D"/>
    <w:rsid w:val="00A52DD0"/>
    <w:rsid w:val="00A535DB"/>
    <w:rsid w:val="00A539AF"/>
    <w:rsid w:val="00A53BAB"/>
    <w:rsid w:val="00A54BEA"/>
    <w:rsid w:val="00A54DE0"/>
    <w:rsid w:val="00A5542E"/>
    <w:rsid w:val="00A56773"/>
    <w:rsid w:val="00A56861"/>
    <w:rsid w:val="00A56AA4"/>
    <w:rsid w:val="00A56ADC"/>
    <w:rsid w:val="00A56FE5"/>
    <w:rsid w:val="00A5739D"/>
    <w:rsid w:val="00A5743D"/>
    <w:rsid w:val="00A57BA3"/>
    <w:rsid w:val="00A57E2C"/>
    <w:rsid w:val="00A61D74"/>
    <w:rsid w:val="00A61DC9"/>
    <w:rsid w:val="00A64920"/>
    <w:rsid w:val="00A64AB4"/>
    <w:rsid w:val="00A64DD2"/>
    <w:rsid w:val="00A65072"/>
    <w:rsid w:val="00A65E20"/>
    <w:rsid w:val="00A666A4"/>
    <w:rsid w:val="00A669A9"/>
    <w:rsid w:val="00A66A97"/>
    <w:rsid w:val="00A66C17"/>
    <w:rsid w:val="00A67354"/>
    <w:rsid w:val="00A709D7"/>
    <w:rsid w:val="00A71383"/>
    <w:rsid w:val="00A71A07"/>
    <w:rsid w:val="00A72779"/>
    <w:rsid w:val="00A73075"/>
    <w:rsid w:val="00A73440"/>
    <w:rsid w:val="00A73E87"/>
    <w:rsid w:val="00A73F7F"/>
    <w:rsid w:val="00A75DF3"/>
    <w:rsid w:val="00A7695E"/>
    <w:rsid w:val="00A772C3"/>
    <w:rsid w:val="00A77729"/>
    <w:rsid w:val="00A80156"/>
    <w:rsid w:val="00A802FB"/>
    <w:rsid w:val="00A80ABA"/>
    <w:rsid w:val="00A82022"/>
    <w:rsid w:val="00A8261F"/>
    <w:rsid w:val="00A82C9F"/>
    <w:rsid w:val="00A82CAB"/>
    <w:rsid w:val="00A82FB5"/>
    <w:rsid w:val="00A831AC"/>
    <w:rsid w:val="00A8326C"/>
    <w:rsid w:val="00A852B6"/>
    <w:rsid w:val="00A85D4C"/>
    <w:rsid w:val="00A86202"/>
    <w:rsid w:val="00A86824"/>
    <w:rsid w:val="00A86EB5"/>
    <w:rsid w:val="00A900B3"/>
    <w:rsid w:val="00A90EB0"/>
    <w:rsid w:val="00A91DA5"/>
    <w:rsid w:val="00A9212D"/>
    <w:rsid w:val="00A923E2"/>
    <w:rsid w:val="00A9260A"/>
    <w:rsid w:val="00A93305"/>
    <w:rsid w:val="00A9431B"/>
    <w:rsid w:val="00A950AA"/>
    <w:rsid w:val="00A96043"/>
    <w:rsid w:val="00A96552"/>
    <w:rsid w:val="00A96A60"/>
    <w:rsid w:val="00A96C16"/>
    <w:rsid w:val="00A96E11"/>
    <w:rsid w:val="00A97C20"/>
    <w:rsid w:val="00AA0895"/>
    <w:rsid w:val="00AA15A0"/>
    <w:rsid w:val="00AA16E8"/>
    <w:rsid w:val="00AA1E21"/>
    <w:rsid w:val="00AA2445"/>
    <w:rsid w:val="00AA2C87"/>
    <w:rsid w:val="00AA300F"/>
    <w:rsid w:val="00AA46EF"/>
    <w:rsid w:val="00AA5881"/>
    <w:rsid w:val="00AA69EE"/>
    <w:rsid w:val="00AA6B7E"/>
    <w:rsid w:val="00AA777E"/>
    <w:rsid w:val="00AA7B4E"/>
    <w:rsid w:val="00AB008F"/>
    <w:rsid w:val="00AB04E0"/>
    <w:rsid w:val="00AB0F79"/>
    <w:rsid w:val="00AB1D1B"/>
    <w:rsid w:val="00AB1D8C"/>
    <w:rsid w:val="00AB22B4"/>
    <w:rsid w:val="00AB2505"/>
    <w:rsid w:val="00AB2811"/>
    <w:rsid w:val="00AB2E11"/>
    <w:rsid w:val="00AB35E9"/>
    <w:rsid w:val="00AB4241"/>
    <w:rsid w:val="00AB4582"/>
    <w:rsid w:val="00AB528C"/>
    <w:rsid w:val="00AB66F0"/>
    <w:rsid w:val="00AB6C0E"/>
    <w:rsid w:val="00AB6E0B"/>
    <w:rsid w:val="00AB78A1"/>
    <w:rsid w:val="00AC1964"/>
    <w:rsid w:val="00AC1BA6"/>
    <w:rsid w:val="00AC23B9"/>
    <w:rsid w:val="00AC52EC"/>
    <w:rsid w:val="00AC5902"/>
    <w:rsid w:val="00AC59FE"/>
    <w:rsid w:val="00AC5B1F"/>
    <w:rsid w:val="00AC5DE4"/>
    <w:rsid w:val="00AC60AD"/>
    <w:rsid w:val="00AC70C1"/>
    <w:rsid w:val="00AC7346"/>
    <w:rsid w:val="00AC75E6"/>
    <w:rsid w:val="00AD0129"/>
    <w:rsid w:val="00AD014E"/>
    <w:rsid w:val="00AD25DC"/>
    <w:rsid w:val="00AD29C1"/>
    <w:rsid w:val="00AD2B24"/>
    <w:rsid w:val="00AD2CA9"/>
    <w:rsid w:val="00AD3675"/>
    <w:rsid w:val="00AD580C"/>
    <w:rsid w:val="00AD5F89"/>
    <w:rsid w:val="00AD6165"/>
    <w:rsid w:val="00AD7B33"/>
    <w:rsid w:val="00AD7C25"/>
    <w:rsid w:val="00AD7F14"/>
    <w:rsid w:val="00AE128E"/>
    <w:rsid w:val="00AE28A3"/>
    <w:rsid w:val="00AE2926"/>
    <w:rsid w:val="00AE2A39"/>
    <w:rsid w:val="00AE2FF9"/>
    <w:rsid w:val="00AE3445"/>
    <w:rsid w:val="00AE386F"/>
    <w:rsid w:val="00AE3B19"/>
    <w:rsid w:val="00AE4D0E"/>
    <w:rsid w:val="00AE56A3"/>
    <w:rsid w:val="00AE5E89"/>
    <w:rsid w:val="00AE60FE"/>
    <w:rsid w:val="00AE6308"/>
    <w:rsid w:val="00AE6478"/>
    <w:rsid w:val="00AE6BF8"/>
    <w:rsid w:val="00AF12A0"/>
    <w:rsid w:val="00AF12DD"/>
    <w:rsid w:val="00AF12E4"/>
    <w:rsid w:val="00AF1B7B"/>
    <w:rsid w:val="00AF1D02"/>
    <w:rsid w:val="00AF2A59"/>
    <w:rsid w:val="00AF3148"/>
    <w:rsid w:val="00AF332B"/>
    <w:rsid w:val="00AF3C97"/>
    <w:rsid w:val="00AF51A0"/>
    <w:rsid w:val="00AF5F53"/>
    <w:rsid w:val="00AF704C"/>
    <w:rsid w:val="00AF7070"/>
    <w:rsid w:val="00AF7085"/>
    <w:rsid w:val="00AF7408"/>
    <w:rsid w:val="00B0062A"/>
    <w:rsid w:val="00B00D92"/>
    <w:rsid w:val="00B01883"/>
    <w:rsid w:val="00B018A3"/>
    <w:rsid w:val="00B02226"/>
    <w:rsid w:val="00B03DE0"/>
    <w:rsid w:val="00B03F92"/>
    <w:rsid w:val="00B0422A"/>
    <w:rsid w:val="00B04586"/>
    <w:rsid w:val="00B04591"/>
    <w:rsid w:val="00B0467C"/>
    <w:rsid w:val="00B04732"/>
    <w:rsid w:val="00B04C56"/>
    <w:rsid w:val="00B0735F"/>
    <w:rsid w:val="00B0769E"/>
    <w:rsid w:val="00B077B3"/>
    <w:rsid w:val="00B10D07"/>
    <w:rsid w:val="00B123F9"/>
    <w:rsid w:val="00B1274D"/>
    <w:rsid w:val="00B1286B"/>
    <w:rsid w:val="00B13863"/>
    <w:rsid w:val="00B14AD7"/>
    <w:rsid w:val="00B15575"/>
    <w:rsid w:val="00B159C0"/>
    <w:rsid w:val="00B15AE6"/>
    <w:rsid w:val="00B15D54"/>
    <w:rsid w:val="00B16ABB"/>
    <w:rsid w:val="00B170E8"/>
    <w:rsid w:val="00B17152"/>
    <w:rsid w:val="00B176A5"/>
    <w:rsid w:val="00B1792D"/>
    <w:rsid w:val="00B21465"/>
    <w:rsid w:val="00B2157A"/>
    <w:rsid w:val="00B2199C"/>
    <w:rsid w:val="00B22841"/>
    <w:rsid w:val="00B2311E"/>
    <w:rsid w:val="00B231DD"/>
    <w:rsid w:val="00B233FE"/>
    <w:rsid w:val="00B24E70"/>
    <w:rsid w:val="00B25283"/>
    <w:rsid w:val="00B257CA"/>
    <w:rsid w:val="00B2625E"/>
    <w:rsid w:val="00B26CF2"/>
    <w:rsid w:val="00B272AE"/>
    <w:rsid w:val="00B2738B"/>
    <w:rsid w:val="00B274FA"/>
    <w:rsid w:val="00B3051E"/>
    <w:rsid w:val="00B32389"/>
    <w:rsid w:val="00B327A2"/>
    <w:rsid w:val="00B32890"/>
    <w:rsid w:val="00B333C5"/>
    <w:rsid w:val="00B33CA7"/>
    <w:rsid w:val="00B3506D"/>
    <w:rsid w:val="00B36C85"/>
    <w:rsid w:val="00B3736C"/>
    <w:rsid w:val="00B3792C"/>
    <w:rsid w:val="00B404B3"/>
    <w:rsid w:val="00B40977"/>
    <w:rsid w:val="00B40C79"/>
    <w:rsid w:val="00B41575"/>
    <w:rsid w:val="00B4292B"/>
    <w:rsid w:val="00B43C99"/>
    <w:rsid w:val="00B4413E"/>
    <w:rsid w:val="00B44D45"/>
    <w:rsid w:val="00B451DF"/>
    <w:rsid w:val="00B4597C"/>
    <w:rsid w:val="00B460E8"/>
    <w:rsid w:val="00B46532"/>
    <w:rsid w:val="00B4677B"/>
    <w:rsid w:val="00B502DF"/>
    <w:rsid w:val="00B50630"/>
    <w:rsid w:val="00B51D27"/>
    <w:rsid w:val="00B5291D"/>
    <w:rsid w:val="00B52D86"/>
    <w:rsid w:val="00B53A95"/>
    <w:rsid w:val="00B53AEF"/>
    <w:rsid w:val="00B53C71"/>
    <w:rsid w:val="00B54988"/>
    <w:rsid w:val="00B54EB6"/>
    <w:rsid w:val="00B54F47"/>
    <w:rsid w:val="00B54FDB"/>
    <w:rsid w:val="00B557D6"/>
    <w:rsid w:val="00B55D3B"/>
    <w:rsid w:val="00B566B8"/>
    <w:rsid w:val="00B57127"/>
    <w:rsid w:val="00B60616"/>
    <w:rsid w:val="00B61A41"/>
    <w:rsid w:val="00B624B8"/>
    <w:rsid w:val="00B63310"/>
    <w:rsid w:val="00B634EB"/>
    <w:rsid w:val="00B6370B"/>
    <w:rsid w:val="00B64921"/>
    <w:rsid w:val="00B6496E"/>
    <w:rsid w:val="00B66240"/>
    <w:rsid w:val="00B6631A"/>
    <w:rsid w:val="00B66895"/>
    <w:rsid w:val="00B669E1"/>
    <w:rsid w:val="00B66B4C"/>
    <w:rsid w:val="00B676B7"/>
    <w:rsid w:val="00B67FAE"/>
    <w:rsid w:val="00B73419"/>
    <w:rsid w:val="00B74211"/>
    <w:rsid w:val="00B7437F"/>
    <w:rsid w:val="00B745BA"/>
    <w:rsid w:val="00B7476C"/>
    <w:rsid w:val="00B7575C"/>
    <w:rsid w:val="00B75E90"/>
    <w:rsid w:val="00B760B2"/>
    <w:rsid w:val="00B76610"/>
    <w:rsid w:val="00B76C3B"/>
    <w:rsid w:val="00B77E48"/>
    <w:rsid w:val="00B80DB2"/>
    <w:rsid w:val="00B81746"/>
    <w:rsid w:val="00B818CC"/>
    <w:rsid w:val="00B82DC8"/>
    <w:rsid w:val="00B83F99"/>
    <w:rsid w:val="00B84A08"/>
    <w:rsid w:val="00B855E8"/>
    <w:rsid w:val="00B85D49"/>
    <w:rsid w:val="00B86E4E"/>
    <w:rsid w:val="00B87014"/>
    <w:rsid w:val="00B87346"/>
    <w:rsid w:val="00B87AE3"/>
    <w:rsid w:val="00B87E7F"/>
    <w:rsid w:val="00B90AE1"/>
    <w:rsid w:val="00B90D1B"/>
    <w:rsid w:val="00B916FC"/>
    <w:rsid w:val="00B92833"/>
    <w:rsid w:val="00B93672"/>
    <w:rsid w:val="00B94879"/>
    <w:rsid w:val="00B95240"/>
    <w:rsid w:val="00B96BA2"/>
    <w:rsid w:val="00B96F72"/>
    <w:rsid w:val="00B97794"/>
    <w:rsid w:val="00B97E83"/>
    <w:rsid w:val="00BA1C32"/>
    <w:rsid w:val="00BA25BE"/>
    <w:rsid w:val="00BA311E"/>
    <w:rsid w:val="00BA3634"/>
    <w:rsid w:val="00BA41E3"/>
    <w:rsid w:val="00BA676E"/>
    <w:rsid w:val="00BA70CF"/>
    <w:rsid w:val="00BA7861"/>
    <w:rsid w:val="00BB0399"/>
    <w:rsid w:val="00BB04DE"/>
    <w:rsid w:val="00BB0DDD"/>
    <w:rsid w:val="00BB147B"/>
    <w:rsid w:val="00BB1ADD"/>
    <w:rsid w:val="00BB2201"/>
    <w:rsid w:val="00BB3F61"/>
    <w:rsid w:val="00BB402B"/>
    <w:rsid w:val="00BB4255"/>
    <w:rsid w:val="00BB4D00"/>
    <w:rsid w:val="00BB6714"/>
    <w:rsid w:val="00BB6967"/>
    <w:rsid w:val="00BB70E1"/>
    <w:rsid w:val="00BB7126"/>
    <w:rsid w:val="00BB72F4"/>
    <w:rsid w:val="00BB73F1"/>
    <w:rsid w:val="00BC0081"/>
    <w:rsid w:val="00BC160B"/>
    <w:rsid w:val="00BC1A68"/>
    <w:rsid w:val="00BC1F84"/>
    <w:rsid w:val="00BC25A8"/>
    <w:rsid w:val="00BC2642"/>
    <w:rsid w:val="00BC26E6"/>
    <w:rsid w:val="00BC31D6"/>
    <w:rsid w:val="00BC47A8"/>
    <w:rsid w:val="00BC4BA9"/>
    <w:rsid w:val="00BC4C34"/>
    <w:rsid w:val="00BC5BB6"/>
    <w:rsid w:val="00BC60DB"/>
    <w:rsid w:val="00BC7CEA"/>
    <w:rsid w:val="00BD0C43"/>
    <w:rsid w:val="00BD2682"/>
    <w:rsid w:val="00BD2A04"/>
    <w:rsid w:val="00BD2C9B"/>
    <w:rsid w:val="00BD3375"/>
    <w:rsid w:val="00BD3AC2"/>
    <w:rsid w:val="00BD3B53"/>
    <w:rsid w:val="00BD4B9C"/>
    <w:rsid w:val="00BD6E38"/>
    <w:rsid w:val="00BD6EC4"/>
    <w:rsid w:val="00BD77E5"/>
    <w:rsid w:val="00BE0ADF"/>
    <w:rsid w:val="00BE0C41"/>
    <w:rsid w:val="00BE0F28"/>
    <w:rsid w:val="00BE159D"/>
    <w:rsid w:val="00BE1917"/>
    <w:rsid w:val="00BE1A23"/>
    <w:rsid w:val="00BE4A7E"/>
    <w:rsid w:val="00BE4A8F"/>
    <w:rsid w:val="00BE5201"/>
    <w:rsid w:val="00BE559B"/>
    <w:rsid w:val="00BE582B"/>
    <w:rsid w:val="00BE5AD8"/>
    <w:rsid w:val="00BE5DDF"/>
    <w:rsid w:val="00BE656C"/>
    <w:rsid w:val="00BE6A28"/>
    <w:rsid w:val="00BE6C5D"/>
    <w:rsid w:val="00BE75AD"/>
    <w:rsid w:val="00BE78B7"/>
    <w:rsid w:val="00BF060B"/>
    <w:rsid w:val="00BF0E10"/>
    <w:rsid w:val="00BF112C"/>
    <w:rsid w:val="00BF1236"/>
    <w:rsid w:val="00BF18EF"/>
    <w:rsid w:val="00BF1B90"/>
    <w:rsid w:val="00BF1C40"/>
    <w:rsid w:val="00BF2838"/>
    <w:rsid w:val="00BF3191"/>
    <w:rsid w:val="00BF3A25"/>
    <w:rsid w:val="00BF3DD1"/>
    <w:rsid w:val="00BF45F3"/>
    <w:rsid w:val="00BF5295"/>
    <w:rsid w:val="00BF67D1"/>
    <w:rsid w:val="00BF7177"/>
    <w:rsid w:val="00BF72F6"/>
    <w:rsid w:val="00BF7325"/>
    <w:rsid w:val="00BF7B1C"/>
    <w:rsid w:val="00BF7CD9"/>
    <w:rsid w:val="00BF7F2F"/>
    <w:rsid w:val="00C016FF"/>
    <w:rsid w:val="00C017E8"/>
    <w:rsid w:val="00C0220E"/>
    <w:rsid w:val="00C026C4"/>
    <w:rsid w:val="00C0278E"/>
    <w:rsid w:val="00C02CE2"/>
    <w:rsid w:val="00C03BF1"/>
    <w:rsid w:val="00C043E6"/>
    <w:rsid w:val="00C0450A"/>
    <w:rsid w:val="00C04C59"/>
    <w:rsid w:val="00C0546D"/>
    <w:rsid w:val="00C06614"/>
    <w:rsid w:val="00C06873"/>
    <w:rsid w:val="00C06964"/>
    <w:rsid w:val="00C07D47"/>
    <w:rsid w:val="00C1043E"/>
    <w:rsid w:val="00C10812"/>
    <w:rsid w:val="00C108D3"/>
    <w:rsid w:val="00C10F3F"/>
    <w:rsid w:val="00C13C56"/>
    <w:rsid w:val="00C14204"/>
    <w:rsid w:val="00C147C1"/>
    <w:rsid w:val="00C14B1B"/>
    <w:rsid w:val="00C205A9"/>
    <w:rsid w:val="00C20E8B"/>
    <w:rsid w:val="00C2171C"/>
    <w:rsid w:val="00C22816"/>
    <w:rsid w:val="00C229CB"/>
    <w:rsid w:val="00C24BD6"/>
    <w:rsid w:val="00C24DB9"/>
    <w:rsid w:val="00C2504E"/>
    <w:rsid w:val="00C2541E"/>
    <w:rsid w:val="00C27D86"/>
    <w:rsid w:val="00C27DEE"/>
    <w:rsid w:val="00C30347"/>
    <w:rsid w:val="00C304AA"/>
    <w:rsid w:val="00C31E8E"/>
    <w:rsid w:val="00C3318F"/>
    <w:rsid w:val="00C33782"/>
    <w:rsid w:val="00C34623"/>
    <w:rsid w:val="00C34A1D"/>
    <w:rsid w:val="00C357EF"/>
    <w:rsid w:val="00C359D3"/>
    <w:rsid w:val="00C360FE"/>
    <w:rsid w:val="00C36195"/>
    <w:rsid w:val="00C36523"/>
    <w:rsid w:val="00C365BB"/>
    <w:rsid w:val="00C3694F"/>
    <w:rsid w:val="00C36B17"/>
    <w:rsid w:val="00C374CD"/>
    <w:rsid w:val="00C37668"/>
    <w:rsid w:val="00C42BFE"/>
    <w:rsid w:val="00C439CB"/>
    <w:rsid w:val="00C4423B"/>
    <w:rsid w:val="00C44AB7"/>
    <w:rsid w:val="00C44E11"/>
    <w:rsid w:val="00C454C9"/>
    <w:rsid w:val="00C45E26"/>
    <w:rsid w:val="00C46371"/>
    <w:rsid w:val="00C467B2"/>
    <w:rsid w:val="00C47741"/>
    <w:rsid w:val="00C478E2"/>
    <w:rsid w:val="00C5011F"/>
    <w:rsid w:val="00C503C4"/>
    <w:rsid w:val="00C5083E"/>
    <w:rsid w:val="00C50C83"/>
    <w:rsid w:val="00C51649"/>
    <w:rsid w:val="00C517E6"/>
    <w:rsid w:val="00C51859"/>
    <w:rsid w:val="00C51BD6"/>
    <w:rsid w:val="00C51E79"/>
    <w:rsid w:val="00C52531"/>
    <w:rsid w:val="00C52EDC"/>
    <w:rsid w:val="00C54C8B"/>
    <w:rsid w:val="00C54D3A"/>
    <w:rsid w:val="00C560F1"/>
    <w:rsid w:val="00C566F0"/>
    <w:rsid w:val="00C61008"/>
    <w:rsid w:val="00C6126C"/>
    <w:rsid w:val="00C6146E"/>
    <w:rsid w:val="00C61954"/>
    <w:rsid w:val="00C619B1"/>
    <w:rsid w:val="00C61A84"/>
    <w:rsid w:val="00C61E9C"/>
    <w:rsid w:val="00C620B6"/>
    <w:rsid w:val="00C63609"/>
    <w:rsid w:val="00C64875"/>
    <w:rsid w:val="00C6493E"/>
    <w:rsid w:val="00C6534B"/>
    <w:rsid w:val="00C659E7"/>
    <w:rsid w:val="00C66D13"/>
    <w:rsid w:val="00C66F9F"/>
    <w:rsid w:val="00C674F4"/>
    <w:rsid w:val="00C67C07"/>
    <w:rsid w:val="00C70E06"/>
    <w:rsid w:val="00C71B4D"/>
    <w:rsid w:val="00C72A1A"/>
    <w:rsid w:val="00C72B5C"/>
    <w:rsid w:val="00C7301D"/>
    <w:rsid w:val="00C746A3"/>
    <w:rsid w:val="00C758D0"/>
    <w:rsid w:val="00C75BAC"/>
    <w:rsid w:val="00C76532"/>
    <w:rsid w:val="00C76FBB"/>
    <w:rsid w:val="00C773B5"/>
    <w:rsid w:val="00C7788E"/>
    <w:rsid w:val="00C778F7"/>
    <w:rsid w:val="00C77AF8"/>
    <w:rsid w:val="00C77CA0"/>
    <w:rsid w:val="00C800F8"/>
    <w:rsid w:val="00C8035D"/>
    <w:rsid w:val="00C80777"/>
    <w:rsid w:val="00C81D41"/>
    <w:rsid w:val="00C82519"/>
    <w:rsid w:val="00C8261E"/>
    <w:rsid w:val="00C82AFB"/>
    <w:rsid w:val="00C82B95"/>
    <w:rsid w:val="00C8303A"/>
    <w:rsid w:val="00C83404"/>
    <w:rsid w:val="00C838E2"/>
    <w:rsid w:val="00C83A84"/>
    <w:rsid w:val="00C84DD0"/>
    <w:rsid w:val="00C85102"/>
    <w:rsid w:val="00C856AE"/>
    <w:rsid w:val="00C85B2E"/>
    <w:rsid w:val="00C87950"/>
    <w:rsid w:val="00C9044C"/>
    <w:rsid w:val="00C91C10"/>
    <w:rsid w:val="00C920C7"/>
    <w:rsid w:val="00C92A9B"/>
    <w:rsid w:val="00C92AC0"/>
    <w:rsid w:val="00C92B5E"/>
    <w:rsid w:val="00C92F6F"/>
    <w:rsid w:val="00C930D5"/>
    <w:rsid w:val="00C934C6"/>
    <w:rsid w:val="00C9372B"/>
    <w:rsid w:val="00C946D9"/>
    <w:rsid w:val="00C95650"/>
    <w:rsid w:val="00C95C5D"/>
    <w:rsid w:val="00C972A6"/>
    <w:rsid w:val="00C976D1"/>
    <w:rsid w:val="00C97979"/>
    <w:rsid w:val="00C97B89"/>
    <w:rsid w:val="00C97CCA"/>
    <w:rsid w:val="00CA00DF"/>
    <w:rsid w:val="00CA0183"/>
    <w:rsid w:val="00CA0A7D"/>
    <w:rsid w:val="00CA1004"/>
    <w:rsid w:val="00CA158C"/>
    <w:rsid w:val="00CA30BA"/>
    <w:rsid w:val="00CA3134"/>
    <w:rsid w:val="00CA497B"/>
    <w:rsid w:val="00CA4EBC"/>
    <w:rsid w:val="00CA69A4"/>
    <w:rsid w:val="00CA6DFC"/>
    <w:rsid w:val="00CA7714"/>
    <w:rsid w:val="00CA7AF5"/>
    <w:rsid w:val="00CB0E90"/>
    <w:rsid w:val="00CB2A30"/>
    <w:rsid w:val="00CB4463"/>
    <w:rsid w:val="00CB4B62"/>
    <w:rsid w:val="00CB4FBE"/>
    <w:rsid w:val="00CB50B2"/>
    <w:rsid w:val="00CB5587"/>
    <w:rsid w:val="00CB5AF8"/>
    <w:rsid w:val="00CB5C3E"/>
    <w:rsid w:val="00CB6054"/>
    <w:rsid w:val="00CB7670"/>
    <w:rsid w:val="00CB79F0"/>
    <w:rsid w:val="00CC0523"/>
    <w:rsid w:val="00CC11A2"/>
    <w:rsid w:val="00CC2476"/>
    <w:rsid w:val="00CC2806"/>
    <w:rsid w:val="00CC4727"/>
    <w:rsid w:val="00CC4AD1"/>
    <w:rsid w:val="00CC4CC3"/>
    <w:rsid w:val="00CC506D"/>
    <w:rsid w:val="00CC6322"/>
    <w:rsid w:val="00CC75AE"/>
    <w:rsid w:val="00CC7654"/>
    <w:rsid w:val="00CC78AB"/>
    <w:rsid w:val="00CC79BA"/>
    <w:rsid w:val="00CD01C7"/>
    <w:rsid w:val="00CD1B9A"/>
    <w:rsid w:val="00CD2092"/>
    <w:rsid w:val="00CD2779"/>
    <w:rsid w:val="00CD28DD"/>
    <w:rsid w:val="00CD2B34"/>
    <w:rsid w:val="00CD4198"/>
    <w:rsid w:val="00CD4860"/>
    <w:rsid w:val="00CD6378"/>
    <w:rsid w:val="00CD6E87"/>
    <w:rsid w:val="00CD7216"/>
    <w:rsid w:val="00CD75D2"/>
    <w:rsid w:val="00CD7A4A"/>
    <w:rsid w:val="00CD7A65"/>
    <w:rsid w:val="00CE10C2"/>
    <w:rsid w:val="00CE113A"/>
    <w:rsid w:val="00CE1928"/>
    <w:rsid w:val="00CE263B"/>
    <w:rsid w:val="00CE304C"/>
    <w:rsid w:val="00CE356F"/>
    <w:rsid w:val="00CE449C"/>
    <w:rsid w:val="00CE46E2"/>
    <w:rsid w:val="00CE5168"/>
    <w:rsid w:val="00CE5EDD"/>
    <w:rsid w:val="00CE643E"/>
    <w:rsid w:val="00CE6662"/>
    <w:rsid w:val="00CE6F22"/>
    <w:rsid w:val="00CE72F5"/>
    <w:rsid w:val="00CF1424"/>
    <w:rsid w:val="00CF1683"/>
    <w:rsid w:val="00CF253F"/>
    <w:rsid w:val="00CF2DC3"/>
    <w:rsid w:val="00CF3D2D"/>
    <w:rsid w:val="00CF4759"/>
    <w:rsid w:val="00CF4A8F"/>
    <w:rsid w:val="00CF5163"/>
    <w:rsid w:val="00CF57AE"/>
    <w:rsid w:val="00CF5907"/>
    <w:rsid w:val="00CF5E24"/>
    <w:rsid w:val="00CF799B"/>
    <w:rsid w:val="00D00F2A"/>
    <w:rsid w:val="00D0134A"/>
    <w:rsid w:val="00D026DE"/>
    <w:rsid w:val="00D03867"/>
    <w:rsid w:val="00D03B18"/>
    <w:rsid w:val="00D04421"/>
    <w:rsid w:val="00D0444C"/>
    <w:rsid w:val="00D065DD"/>
    <w:rsid w:val="00D0679A"/>
    <w:rsid w:val="00D07C3E"/>
    <w:rsid w:val="00D107A6"/>
    <w:rsid w:val="00D11473"/>
    <w:rsid w:val="00D1186B"/>
    <w:rsid w:val="00D12042"/>
    <w:rsid w:val="00D123C8"/>
    <w:rsid w:val="00D125E7"/>
    <w:rsid w:val="00D1386A"/>
    <w:rsid w:val="00D1392D"/>
    <w:rsid w:val="00D1440A"/>
    <w:rsid w:val="00D14AE6"/>
    <w:rsid w:val="00D14BD7"/>
    <w:rsid w:val="00D162D8"/>
    <w:rsid w:val="00D162F5"/>
    <w:rsid w:val="00D16600"/>
    <w:rsid w:val="00D17D54"/>
    <w:rsid w:val="00D17E41"/>
    <w:rsid w:val="00D2037C"/>
    <w:rsid w:val="00D2045B"/>
    <w:rsid w:val="00D20598"/>
    <w:rsid w:val="00D20B50"/>
    <w:rsid w:val="00D2189B"/>
    <w:rsid w:val="00D218FB"/>
    <w:rsid w:val="00D2238C"/>
    <w:rsid w:val="00D2246C"/>
    <w:rsid w:val="00D22F57"/>
    <w:rsid w:val="00D23A2E"/>
    <w:rsid w:val="00D24482"/>
    <w:rsid w:val="00D24853"/>
    <w:rsid w:val="00D25A1C"/>
    <w:rsid w:val="00D25DDE"/>
    <w:rsid w:val="00D2635A"/>
    <w:rsid w:val="00D264E5"/>
    <w:rsid w:val="00D27247"/>
    <w:rsid w:val="00D27D0E"/>
    <w:rsid w:val="00D304A2"/>
    <w:rsid w:val="00D31674"/>
    <w:rsid w:val="00D31728"/>
    <w:rsid w:val="00D318A7"/>
    <w:rsid w:val="00D319B4"/>
    <w:rsid w:val="00D32586"/>
    <w:rsid w:val="00D32D9F"/>
    <w:rsid w:val="00D3324F"/>
    <w:rsid w:val="00D33279"/>
    <w:rsid w:val="00D334DD"/>
    <w:rsid w:val="00D3392D"/>
    <w:rsid w:val="00D35BAE"/>
    <w:rsid w:val="00D3629F"/>
    <w:rsid w:val="00D36DD5"/>
    <w:rsid w:val="00D3752F"/>
    <w:rsid w:val="00D375C0"/>
    <w:rsid w:val="00D37676"/>
    <w:rsid w:val="00D400BE"/>
    <w:rsid w:val="00D40349"/>
    <w:rsid w:val="00D40ED1"/>
    <w:rsid w:val="00D41306"/>
    <w:rsid w:val="00D42605"/>
    <w:rsid w:val="00D428DE"/>
    <w:rsid w:val="00D43AA8"/>
    <w:rsid w:val="00D44594"/>
    <w:rsid w:val="00D44893"/>
    <w:rsid w:val="00D44CB6"/>
    <w:rsid w:val="00D44DF1"/>
    <w:rsid w:val="00D4558F"/>
    <w:rsid w:val="00D46754"/>
    <w:rsid w:val="00D468B9"/>
    <w:rsid w:val="00D468C1"/>
    <w:rsid w:val="00D47948"/>
    <w:rsid w:val="00D47DD3"/>
    <w:rsid w:val="00D504C3"/>
    <w:rsid w:val="00D506DA"/>
    <w:rsid w:val="00D50A83"/>
    <w:rsid w:val="00D518B2"/>
    <w:rsid w:val="00D526CD"/>
    <w:rsid w:val="00D53670"/>
    <w:rsid w:val="00D537A2"/>
    <w:rsid w:val="00D54216"/>
    <w:rsid w:val="00D55191"/>
    <w:rsid w:val="00D55420"/>
    <w:rsid w:val="00D562ED"/>
    <w:rsid w:val="00D5687D"/>
    <w:rsid w:val="00D5783B"/>
    <w:rsid w:val="00D6038C"/>
    <w:rsid w:val="00D61057"/>
    <w:rsid w:val="00D61F46"/>
    <w:rsid w:val="00D62069"/>
    <w:rsid w:val="00D63A05"/>
    <w:rsid w:val="00D64775"/>
    <w:rsid w:val="00D64CFF"/>
    <w:rsid w:val="00D65DBB"/>
    <w:rsid w:val="00D6784C"/>
    <w:rsid w:val="00D678C3"/>
    <w:rsid w:val="00D7068F"/>
    <w:rsid w:val="00D71E63"/>
    <w:rsid w:val="00D73CDD"/>
    <w:rsid w:val="00D74C34"/>
    <w:rsid w:val="00D74C91"/>
    <w:rsid w:val="00D74CAB"/>
    <w:rsid w:val="00D7717A"/>
    <w:rsid w:val="00D77E25"/>
    <w:rsid w:val="00D80D77"/>
    <w:rsid w:val="00D815EC"/>
    <w:rsid w:val="00D818C8"/>
    <w:rsid w:val="00D81B41"/>
    <w:rsid w:val="00D8252D"/>
    <w:rsid w:val="00D82535"/>
    <w:rsid w:val="00D82A73"/>
    <w:rsid w:val="00D83542"/>
    <w:rsid w:val="00D837B9"/>
    <w:rsid w:val="00D84F35"/>
    <w:rsid w:val="00D85030"/>
    <w:rsid w:val="00D852E0"/>
    <w:rsid w:val="00D862DF"/>
    <w:rsid w:val="00D864F4"/>
    <w:rsid w:val="00D8763F"/>
    <w:rsid w:val="00D87C66"/>
    <w:rsid w:val="00D902B8"/>
    <w:rsid w:val="00D9081D"/>
    <w:rsid w:val="00D90993"/>
    <w:rsid w:val="00D91BAD"/>
    <w:rsid w:val="00D92616"/>
    <w:rsid w:val="00D92D52"/>
    <w:rsid w:val="00D93574"/>
    <w:rsid w:val="00D93576"/>
    <w:rsid w:val="00D93D51"/>
    <w:rsid w:val="00D941C2"/>
    <w:rsid w:val="00D94EF1"/>
    <w:rsid w:val="00D950FC"/>
    <w:rsid w:val="00D96141"/>
    <w:rsid w:val="00D96999"/>
    <w:rsid w:val="00D97F80"/>
    <w:rsid w:val="00DA0421"/>
    <w:rsid w:val="00DA064C"/>
    <w:rsid w:val="00DA15A6"/>
    <w:rsid w:val="00DA188C"/>
    <w:rsid w:val="00DA1E10"/>
    <w:rsid w:val="00DA251A"/>
    <w:rsid w:val="00DA2650"/>
    <w:rsid w:val="00DA2CFD"/>
    <w:rsid w:val="00DA2F41"/>
    <w:rsid w:val="00DA3381"/>
    <w:rsid w:val="00DA46EC"/>
    <w:rsid w:val="00DA4A2B"/>
    <w:rsid w:val="00DA4C80"/>
    <w:rsid w:val="00DA56A1"/>
    <w:rsid w:val="00DA598C"/>
    <w:rsid w:val="00DA6770"/>
    <w:rsid w:val="00DA7737"/>
    <w:rsid w:val="00DB190A"/>
    <w:rsid w:val="00DB1A35"/>
    <w:rsid w:val="00DB1D1D"/>
    <w:rsid w:val="00DB244F"/>
    <w:rsid w:val="00DB31AF"/>
    <w:rsid w:val="00DB3350"/>
    <w:rsid w:val="00DB465D"/>
    <w:rsid w:val="00DB48E0"/>
    <w:rsid w:val="00DB559C"/>
    <w:rsid w:val="00DB7566"/>
    <w:rsid w:val="00DC008E"/>
    <w:rsid w:val="00DC1594"/>
    <w:rsid w:val="00DC246F"/>
    <w:rsid w:val="00DC2BB4"/>
    <w:rsid w:val="00DC3FB8"/>
    <w:rsid w:val="00DC4B48"/>
    <w:rsid w:val="00DC5559"/>
    <w:rsid w:val="00DC61BD"/>
    <w:rsid w:val="00DC673A"/>
    <w:rsid w:val="00DD10D0"/>
    <w:rsid w:val="00DD1787"/>
    <w:rsid w:val="00DD1936"/>
    <w:rsid w:val="00DD1A13"/>
    <w:rsid w:val="00DD2781"/>
    <w:rsid w:val="00DD3270"/>
    <w:rsid w:val="00DD415C"/>
    <w:rsid w:val="00DD4274"/>
    <w:rsid w:val="00DD470C"/>
    <w:rsid w:val="00DD4E1A"/>
    <w:rsid w:val="00DD54FC"/>
    <w:rsid w:val="00DD57BC"/>
    <w:rsid w:val="00DD66AD"/>
    <w:rsid w:val="00DD6E0B"/>
    <w:rsid w:val="00DD73E1"/>
    <w:rsid w:val="00DD7663"/>
    <w:rsid w:val="00DE0107"/>
    <w:rsid w:val="00DE01C6"/>
    <w:rsid w:val="00DE01E3"/>
    <w:rsid w:val="00DE0976"/>
    <w:rsid w:val="00DE2AA1"/>
    <w:rsid w:val="00DE2B28"/>
    <w:rsid w:val="00DE2B59"/>
    <w:rsid w:val="00DE32A6"/>
    <w:rsid w:val="00DE3C7B"/>
    <w:rsid w:val="00DE4331"/>
    <w:rsid w:val="00DE4375"/>
    <w:rsid w:val="00DE507B"/>
    <w:rsid w:val="00DE5B58"/>
    <w:rsid w:val="00DE5E4C"/>
    <w:rsid w:val="00DF052E"/>
    <w:rsid w:val="00DF06E9"/>
    <w:rsid w:val="00DF163E"/>
    <w:rsid w:val="00DF22A6"/>
    <w:rsid w:val="00DF2B14"/>
    <w:rsid w:val="00DF2FC0"/>
    <w:rsid w:val="00DF32EE"/>
    <w:rsid w:val="00DF41B0"/>
    <w:rsid w:val="00DF5762"/>
    <w:rsid w:val="00DF6456"/>
    <w:rsid w:val="00DF707C"/>
    <w:rsid w:val="00DF7A3E"/>
    <w:rsid w:val="00DF7D00"/>
    <w:rsid w:val="00E002C3"/>
    <w:rsid w:val="00E004FA"/>
    <w:rsid w:val="00E00C19"/>
    <w:rsid w:val="00E00DE3"/>
    <w:rsid w:val="00E00F69"/>
    <w:rsid w:val="00E0105F"/>
    <w:rsid w:val="00E0267E"/>
    <w:rsid w:val="00E026F8"/>
    <w:rsid w:val="00E03242"/>
    <w:rsid w:val="00E036AC"/>
    <w:rsid w:val="00E04497"/>
    <w:rsid w:val="00E04D81"/>
    <w:rsid w:val="00E05675"/>
    <w:rsid w:val="00E05D80"/>
    <w:rsid w:val="00E05D9E"/>
    <w:rsid w:val="00E05F24"/>
    <w:rsid w:val="00E06173"/>
    <w:rsid w:val="00E0671F"/>
    <w:rsid w:val="00E06E7B"/>
    <w:rsid w:val="00E07361"/>
    <w:rsid w:val="00E07F15"/>
    <w:rsid w:val="00E10168"/>
    <w:rsid w:val="00E10435"/>
    <w:rsid w:val="00E1043B"/>
    <w:rsid w:val="00E10732"/>
    <w:rsid w:val="00E10937"/>
    <w:rsid w:val="00E11C31"/>
    <w:rsid w:val="00E128F4"/>
    <w:rsid w:val="00E13AF6"/>
    <w:rsid w:val="00E13BA7"/>
    <w:rsid w:val="00E13FF3"/>
    <w:rsid w:val="00E1439C"/>
    <w:rsid w:val="00E14771"/>
    <w:rsid w:val="00E1484A"/>
    <w:rsid w:val="00E16C62"/>
    <w:rsid w:val="00E17590"/>
    <w:rsid w:val="00E1768F"/>
    <w:rsid w:val="00E178FD"/>
    <w:rsid w:val="00E17E36"/>
    <w:rsid w:val="00E2001F"/>
    <w:rsid w:val="00E20885"/>
    <w:rsid w:val="00E21B88"/>
    <w:rsid w:val="00E22954"/>
    <w:rsid w:val="00E244BB"/>
    <w:rsid w:val="00E24A85"/>
    <w:rsid w:val="00E253F2"/>
    <w:rsid w:val="00E25EEE"/>
    <w:rsid w:val="00E265CA"/>
    <w:rsid w:val="00E2696E"/>
    <w:rsid w:val="00E27B09"/>
    <w:rsid w:val="00E30257"/>
    <w:rsid w:val="00E30491"/>
    <w:rsid w:val="00E30BBD"/>
    <w:rsid w:val="00E312EC"/>
    <w:rsid w:val="00E323F6"/>
    <w:rsid w:val="00E3263F"/>
    <w:rsid w:val="00E32D0B"/>
    <w:rsid w:val="00E3374E"/>
    <w:rsid w:val="00E3603A"/>
    <w:rsid w:val="00E376D6"/>
    <w:rsid w:val="00E40AFC"/>
    <w:rsid w:val="00E42748"/>
    <w:rsid w:val="00E42945"/>
    <w:rsid w:val="00E42B4A"/>
    <w:rsid w:val="00E43322"/>
    <w:rsid w:val="00E4394D"/>
    <w:rsid w:val="00E454C4"/>
    <w:rsid w:val="00E45C85"/>
    <w:rsid w:val="00E467DB"/>
    <w:rsid w:val="00E46F16"/>
    <w:rsid w:val="00E4705D"/>
    <w:rsid w:val="00E504AF"/>
    <w:rsid w:val="00E50BDC"/>
    <w:rsid w:val="00E51AD5"/>
    <w:rsid w:val="00E51FFA"/>
    <w:rsid w:val="00E52427"/>
    <w:rsid w:val="00E52F24"/>
    <w:rsid w:val="00E530A6"/>
    <w:rsid w:val="00E53EE9"/>
    <w:rsid w:val="00E540FC"/>
    <w:rsid w:val="00E543DC"/>
    <w:rsid w:val="00E55471"/>
    <w:rsid w:val="00E567E0"/>
    <w:rsid w:val="00E56D8F"/>
    <w:rsid w:val="00E56DA3"/>
    <w:rsid w:val="00E578FA"/>
    <w:rsid w:val="00E5799D"/>
    <w:rsid w:val="00E57AAF"/>
    <w:rsid w:val="00E61160"/>
    <w:rsid w:val="00E62011"/>
    <w:rsid w:val="00E620E5"/>
    <w:rsid w:val="00E62B90"/>
    <w:rsid w:val="00E62B96"/>
    <w:rsid w:val="00E632A1"/>
    <w:rsid w:val="00E63723"/>
    <w:rsid w:val="00E63F57"/>
    <w:rsid w:val="00E6422B"/>
    <w:rsid w:val="00E6491E"/>
    <w:rsid w:val="00E66CFA"/>
    <w:rsid w:val="00E67147"/>
    <w:rsid w:val="00E67E01"/>
    <w:rsid w:val="00E70A3E"/>
    <w:rsid w:val="00E723F8"/>
    <w:rsid w:val="00E73F8E"/>
    <w:rsid w:val="00E742CE"/>
    <w:rsid w:val="00E75D24"/>
    <w:rsid w:val="00E75D37"/>
    <w:rsid w:val="00E7611A"/>
    <w:rsid w:val="00E768B0"/>
    <w:rsid w:val="00E76A3D"/>
    <w:rsid w:val="00E77630"/>
    <w:rsid w:val="00E77704"/>
    <w:rsid w:val="00E77CD6"/>
    <w:rsid w:val="00E81062"/>
    <w:rsid w:val="00E81567"/>
    <w:rsid w:val="00E81BCB"/>
    <w:rsid w:val="00E81C61"/>
    <w:rsid w:val="00E82595"/>
    <w:rsid w:val="00E82B21"/>
    <w:rsid w:val="00E83A67"/>
    <w:rsid w:val="00E843C2"/>
    <w:rsid w:val="00E843E9"/>
    <w:rsid w:val="00E861F2"/>
    <w:rsid w:val="00E86D2A"/>
    <w:rsid w:val="00E86DE6"/>
    <w:rsid w:val="00E87440"/>
    <w:rsid w:val="00E90CC7"/>
    <w:rsid w:val="00E90F6D"/>
    <w:rsid w:val="00E91E6D"/>
    <w:rsid w:val="00E92059"/>
    <w:rsid w:val="00E93AAD"/>
    <w:rsid w:val="00E93DE3"/>
    <w:rsid w:val="00E93FA4"/>
    <w:rsid w:val="00E9422A"/>
    <w:rsid w:val="00E95E0E"/>
    <w:rsid w:val="00E96590"/>
    <w:rsid w:val="00E96C58"/>
    <w:rsid w:val="00E97141"/>
    <w:rsid w:val="00E9731D"/>
    <w:rsid w:val="00E974F8"/>
    <w:rsid w:val="00E97B12"/>
    <w:rsid w:val="00EA048B"/>
    <w:rsid w:val="00EA0863"/>
    <w:rsid w:val="00EA1089"/>
    <w:rsid w:val="00EA17F5"/>
    <w:rsid w:val="00EA1B7D"/>
    <w:rsid w:val="00EA202A"/>
    <w:rsid w:val="00EA23B2"/>
    <w:rsid w:val="00EA2B1E"/>
    <w:rsid w:val="00EA2DC4"/>
    <w:rsid w:val="00EA3B1A"/>
    <w:rsid w:val="00EA4611"/>
    <w:rsid w:val="00EA4980"/>
    <w:rsid w:val="00EA4A08"/>
    <w:rsid w:val="00EA787E"/>
    <w:rsid w:val="00EA7C64"/>
    <w:rsid w:val="00EA7EC8"/>
    <w:rsid w:val="00EB0B16"/>
    <w:rsid w:val="00EB365F"/>
    <w:rsid w:val="00EB3B7E"/>
    <w:rsid w:val="00EB4850"/>
    <w:rsid w:val="00EB74D1"/>
    <w:rsid w:val="00EC0088"/>
    <w:rsid w:val="00EC04B4"/>
    <w:rsid w:val="00EC0504"/>
    <w:rsid w:val="00EC0E33"/>
    <w:rsid w:val="00EC12AE"/>
    <w:rsid w:val="00EC1ABA"/>
    <w:rsid w:val="00EC241B"/>
    <w:rsid w:val="00EC3E10"/>
    <w:rsid w:val="00EC3FF1"/>
    <w:rsid w:val="00EC461B"/>
    <w:rsid w:val="00EC47D4"/>
    <w:rsid w:val="00EC47E0"/>
    <w:rsid w:val="00EC4DA8"/>
    <w:rsid w:val="00EC4F94"/>
    <w:rsid w:val="00EC4FC0"/>
    <w:rsid w:val="00EC5621"/>
    <w:rsid w:val="00EC73F7"/>
    <w:rsid w:val="00EC7E0A"/>
    <w:rsid w:val="00ED1636"/>
    <w:rsid w:val="00ED2081"/>
    <w:rsid w:val="00ED2A15"/>
    <w:rsid w:val="00ED2EEC"/>
    <w:rsid w:val="00ED302B"/>
    <w:rsid w:val="00ED307D"/>
    <w:rsid w:val="00ED3286"/>
    <w:rsid w:val="00ED3779"/>
    <w:rsid w:val="00ED4B65"/>
    <w:rsid w:val="00ED6EC5"/>
    <w:rsid w:val="00ED71A2"/>
    <w:rsid w:val="00ED71F7"/>
    <w:rsid w:val="00ED7C18"/>
    <w:rsid w:val="00ED7FAE"/>
    <w:rsid w:val="00EE015F"/>
    <w:rsid w:val="00EE0271"/>
    <w:rsid w:val="00EE048A"/>
    <w:rsid w:val="00EE06CB"/>
    <w:rsid w:val="00EE0A53"/>
    <w:rsid w:val="00EE1137"/>
    <w:rsid w:val="00EE1419"/>
    <w:rsid w:val="00EE357F"/>
    <w:rsid w:val="00EE4155"/>
    <w:rsid w:val="00EE4306"/>
    <w:rsid w:val="00EE4CC2"/>
    <w:rsid w:val="00EE7565"/>
    <w:rsid w:val="00EE76D7"/>
    <w:rsid w:val="00EE7D01"/>
    <w:rsid w:val="00EF0DF0"/>
    <w:rsid w:val="00EF33A1"/>
    <w:rsid w:val="00EF3559"/>
    <w:rsid w:val="00EF3D64"/>
    <w:rsid w:val="00EF46F4"/>
    <w:rsid w:val="00EF5418"/>
    <w:rsid w:val="00EF6469"/>
    <w:rsid w:val="00EF675D"/>
    <w:rsid w:val="00EF6E67"/>
    <w:rsid w:val="00EF6FDB"/>
    <w:rsid w:val="00EF7BAC"/>
    <w:rsid w:val="00F0010C"/>
    <w:rsid w:val="00F00F68"/>
    <w:rsid w:val="00F01856"/>
    <w:rsid w:val="00F04117"/>
    <w:rsid w:val="00F04788"/>
    <w:rsid w:val="00F05942"/>
    <w:rsid w:val="00F05F2B"/>
    <w:rsid w:val="00F06668"/>
    <w:rsid w:val="00F069F6"/>
    <w:rsid w:val="00F06C1C"/>
    <w:rsid w:val="00F07698"/>
    <w:rsid w:val="00F104CA"/>
    <w:rsid w:val="00F118BF"/>
    <w:rsid w:val="00F11DCB"/>
    <w:rsid w:val="00F12312"/>
    <w:rsid w:val="00F131FC"/>
    <w:rsid w:val="00F13A78"/>
    <w:rsid w:val="00F145A7"/>
    <w:rsid w:val="00F146EA"/>
    <w:rsid w:val="00F154AB"/>
    <w:rsid w:val="00F1642A"/>
    <w:rsid w:val="00F16FAD"/>
    <w:rsid w:val="00F17026"/>
    <w:rsid w:val="00F17169"/>
    <w:rsid w:val="00F17876"/>
    <w:rsid w:val="00F2022A"/>
    <w:rsid w:val="00F20A71"/>
    <w:rsid w:val="00F21AAE"/>
    <w:rsid w:val="00F22DC8"/>
    <w:rsid w:val="00F2316C"/>
    <w:rsid w:val="00F233E7"/>
    <w:rsid w:val="00F24ABC"/>
    <w:rsid w:val="00F24B57"/>
    <w:rsid w:val="00F256B3"/>
    <w:rsid w:val="00F25B9A"/>
    <w:rsid w:val="00F263E1"/>
    <w:rsid w:val="00F267FF"/>
    <w:rsid w:val="00F26D3A"/>
    <w:rsid w:val="00F3181B"/>
    <w:rsid w:val="00F31B29"/>
    <w:rsid w:val="00F31C20"/>
    <w:rsid w:val="00F3276A"/>
    <w:rsid w:val="00F34C24"/>
    <w:rsid w:val="00F359D6"/>
    <w:rsid w:val="00F3634B"/>
    <w:rsid w:val="00F377A9"/>
    <w:rsid w:val="00F416E2"/>
    <w:rsid w:val="00F420CE"/>
    <w:rsid w:val="00F42C19"/>
    <w:rsid w:val="00F42F6F"/>
    <w:rsid w:val="00F4322E"/>
    <w:rsid w:val="00F432F1"/>
    <w:rsid w:val="00F433A0"/>
    <w:rsid w:val="00F43DCA"/>
    <w:rsid w:val="00F440AB"/>
    <w:rsid w:val="00F441FA"/>
    <w:rsid w:val="00F44B19"/>
    <w:rsid w:val="00F460F5"/>
    <w:rsid w:val="00F467D0"/>
    <w:rsid w:val="00F50896"/>
    <w:rsid w:val="00F50A5B"/>
    <w:rsid w:val="00F51784"/>
    <w:rsid w:val="00F52EFC"/>
    <w:rsid w:val="00F530BD"/>
    <w:rsid w:val="00F539A2"/>
    <w:rsid w:val="00F56A00"/>
    <w:rsid w:val="00F57241"/>
    <w:rsid w:val="00F57A35"/>
    <w:rsid w:val="00F60765"/>
    <w:rsid w:val="00F60E95"/>
    <w:rsid w:val="00F618A1"/>
    <w:rsid w:val="00F62334"/>
    <w:rsid w:val="00F62CB4"/>
    <w:rsid w:val="00F62E04"/>
    <w:rsid w:val="00F640DD"/>
    <w:rsid w:val="00F645F7"/>
    <w:rsid w:val="00F64AA6"/>
    <w:rsid w:val="00F662B9"/>
    <w:rsid w:val="00F6654C"/>
    <w:rsid w:val="00F667CF"/>
    <w:rsid w:val="00F67355"/>
    <w:rsid w:val="00F675C7"/>
    <w:rsid w:val="00F675E8"/>
    <w:rsid w:val="00F67D95"/>
    <w:rsid w:val="00F67E46"/>
    <w:rsid w:val="00F701CA"/>
    <w:rsid w:val="00F706BF"/>
    <w:rsid w:val="00F70C54"/>
    <w:rsid w:val="00F70D9B"/>
    <w:rsid w:val="00F710A5"/>
    <w:rsid w:val="00F7192B"/>
    <w:rsid w:val="00F72199"/>
    <w:rsid w:val="00F72243"/>
    <w:rsid w:val="00F73027"/>
    <w:rsid w:val="00F730F3"/>
    <w:rsid w:val="00F73354"/>
    <w:rsid w:val="00F7340D"/>
    <w:rsid w:val="00F73C38"/>
    <w:rsid w:val="00F7602D"/>
    <w:rsid w:val="00F778A2"/>
    <w:rsid w:val="00F77A90"/>
    <w:rsid w:val="00F80ED0"/>
    <w:rsid w:val="00F816A2"/>
    <w:rsid w:val="00F8341C"/>
    <w:rsid w:val="00F836DA"/>
    <w:rsid w:val="00F83955"/>
    <w:rsid w:val="00F845F5"/>
    <w:rsid w:val="00F8521A"/>
    <w:rsid w:val="00F853D0"/>
    <w:rsid w:val="00F857DC"/>
    <w:rsid w:val="00F8641F"/>
    <w:rsid w:val="00F86B7F"/>
    <w:rsid w:val="00F86BC2"/>
    <w:rsid w:val="00F8712C"/>
    <w:rsid w:val="00F878C0"/>
    <w:rsid w:val="00F912E0"/>
    <w:rsid w:val="00F9134D"/>
    <w:rsid w:val="00F943EE"/>
    <w:rsid w:val="00F9568E"/>
    <w:rsid w:val="00F96359"/>
    <w:rsid w:val="00F963CE"/>
    <w:rsid w:val="00F96451"/>
    <w:rsid w:val="00F96D7E"/>
    <w:rsid w:val="00F9753F"/>
    <w:rsid w:val="00F97875"/>
    <w:rsid w:val="00F97ECB"/>
    <w:rsid w:val="00FA01B7"/>
    <w:rsid w:val="00FA138B"/>
    <w:rsid w:val="00FA1D6C"/>
    <w:rsid w:val="00FA22EC"/>
    <w:rsid w:val="00FA3097"/>
    <w:rsid w:val="00FA3822"/>
    <w:rsid w:val="00FA4A84"/>
    <w:rsid w:val="00FA52F6"/>
    <w:rsid w:val="00FA55C2"/>
    <w:rsid w:val="00FA5933"/>
    <w:rsid w:val="00FA596F"/>
    <w:rsid w:val="00FA60EF"/>
    <w:rsid w:val="00FA6B41"/>
    <w:rsid w:val="00FB01D3"/>
    <w:rsid w:val="00FB0204"/>
    <w:rsid w:val="00FB12EA"/>
    <w:rsid w:val="00FB2214"/>
    <w:rsid w:val="00FB2B57"/>
    <w:rsid w:val="00FB4ED4"/>
    <w:rsid w:val="00FB511D"/>
    <w:rsid w:val="00FB57DA"/>
    <w:rsid w:val="00FB5875"/>
    <w:rsid w:val="00FB5C84"/>
    <w:rsid w:val="00FB60BF"/>
    <w:rsid w:val="00FC04D8"/>
    <w:rsid w:val="00FC0760"/>
    <w:rsid w:val="00FC096D"/>
    <w:rsid w:val="00FC15A8"/>
    <w:rsid w:val="00FC17B6"/>
    <w:rsid w:val="00FC182B"/>
    <w:rsid w:val="00FC369D"/>
    <w:rsid w:val="00FC4647"/>
    <w:rsid w:val="00FC479F"/>
    <w:rsid w:val="00FC4926"/>
    <w:rsid w:val="00FC5849"/>
    <w:rsid w:val="00FC5D1C"/>
    <w:rsid w:val="00FC6505"/>
    <w:rsid w:val="00FC7745"/>
    <w:rsid w:val="00FD0CA3"/>
    <w:rsid w:val="00FD0D6B"/>
    <w:rsid w:val="00FD2369"/>
    <w:rsid w:val="00FD4C3E"/>
    <w:rsid w:val="00FD57D3"/>
    <w:rsid w:val="00FD6AF0"/>
    <w:rsid w:val="00FE0A98"/>
    <w:rsid w:val="00FE0DF7"/>
    <w:rsid w:val="00FE15D1"/>
    <w:rsid w:val="00FE2C9C"/>
    <w:rsid w:val="00FE2FDC"/>
    <w:rsid w:val="00FE3D24"/>
    <w:rsid w:val="00FE4813"/>
    <w:rsid w:val="00FE4DF3"/>
    <w:rsid w:val="00FE5ED5"/>
    <w:rsid w:val="00FE6211"/>
    <w:rsid w:val="00FE7B6F"/>
    <w:rsid w:val="00FF1252"/>
    <w:rsid w:val="00FF26AB"/>
    <w:rsid w:val="00FF38AB"/>
    <w:rsid w:val="00FF4C55"/>
    <w:rsid w:val="00FF5982"/>
    <w:rsid w:val="00FF6B77"/>
    <w:rsid w:val="00FF7100"/>
    <w:rsid w:val="00FF7502"/>
    <w:rsid w:val="00FF769F"/>
    <w:rsid w:val="00FF7ABB"/>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C7507A"/>
  <w15:docId w15:val="{349FFBE0-01CD-4ADA-BA1C-6A8F2B4F8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cademy Sans Office" w:eastAsiaTheme="minorHAnsi" w:hAnsi="Academy Sans Office" w:cs="Verdana"/>
        <w:color w:val="14143C"/>
        <w:sz w:val="18"/>
        <w:szCs w:val="18"/>
        <w:lang w:val="da-DK" w:eastAsia="en-US" w:bidi="ar-SA"/>
      </w:rPr>
    </w:rPrDefault>
    <w:pPrDefault>
      <w:pPr>
        <w:spacing w:line="240" w:lineRule="atLeast"/>
      </w:pPr>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uiPriority="1" w:qFormat="1"/>
    <w:lsdException w:name="heading 4" w:uiPriority="1"/>
    <w:lsdException w:name="heading 5" w:uiPriority="1"/>
    <w:lsdException w:name="heading 6" w:uiPriority="1"/>
    <w:lsdException w:name="heading 7" w:semiHidden="1" w:uiPriority="1" w:unhideWhenUsed="1"/>
    <w:lsdException w:name="heading 8" w:semiHidden="1" w:uiPriority="1" w:unhideWhenUsed="1"/>
    <w:lsdException w:name="heading 9" w:semiHidden="1" w:uiPriority="1" w:unhideWhenUsed="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21" w:unhideWhenUsed="1"/>
    <w:lsdException w:name="annotation text" w:semiHidden="1"/>
    <w:lsdException w:name="header" w:semiHidden="1" w:uiPriority="21" w:unhideWhenUsed="1"/>
    <w:lsdException w:name="footer" w:semiHidden="1" w:uiPriority="21" w:unhideWhenUsed="1"/>
    <w:lsdException w:name="index heading" w:semiHidden="1"/>
    <w:lsdException w:name="caption" w:semiHidden="1" w:uiPriority="3" w:unhideWhenUsed="1"/>
    <w:lsdException w:name="table of figures" w:semiHidden="1" w:uiPriority="10" w:unhideWhenUsed="1"/>
    <w:lsdException w:name="envelope address" w:semiHidden="1"/>
    <w:lsdException w:name="envelope return" w:semiHidden="1"/>
    <w:lsdException w:name="footnote reference" w:semiHidden="1" w:uiPriority="21"/>
    <w:lsdException w:name="annotation reference" w:semiHidden="1"/>
    <w:lsdException w:name="line number" w:semiHidden="1"/>
    <w:lsdException w:name="page number" w:semiHidden="1" w:uiPriority="21" w:unhideWhenUsed="1"/>
    <w:lsdException w:name="endnote reference" w:semiHidden="1" w:uiPriority="21" w:unhideWhenUsed="1"/>
    <w:lsdException w:name="endnote text" w:semiHidden="1" w:uiPriority="21" w:unhideWhenUsed="1"/>
    <w:lsdException w:name="table of authorities" w:semiHidden="1" w:uiPriority="10" w:unhideWhenUsed="1"/>
    <w:lsdException w:name="macro" w:semiHidden="1"/>
    <w:lsdException w:name="toa heading" w:semiHidden="1" w:uiPriority="39" w:unhideWhenUsed="1"/>
    <w:lsdException w:name="List" w:semiHidden="1"/>
    <w:lsdException w:name="List Bullet" w:semiHidden="1" w:uiPriority="2" w:unhideWhenUsed="1" w:qFormat="1"/>
    <w:lsdException w:name="List Number" w:uiPriority="2" w:qFormat="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9"/>
    <w:lsdException w:name="Closing" w:semiHidden="1"/>
    <w:lsdException w:name="Signature" w:semiHidden="1" w:unhideWhenUsed="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9"/>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lsdException w:name="FollowedHyperlink" w:semiHidden="1" w:uiPriority="21"/>
    <w:lsdException w:name="Strong" w:uiPriority="19"/>
    <w:lsdException w:name="Emphasis" w:semiHidden="1" w:uiPriority="19"/>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unhideWhenUsed="1"/>
    <w:lsdException w:name="HTML Sample" w:semiHidden="1"/>
    <w:lsdException w:name="HTML Typewriter" w:semiHidden="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9"/>
    <w:lsdException w:name="Intense Quote" w:uiPriority="1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19"/>
    <w:lsdException w:name="Subtle Reference" w:qFormat="1"/>
    <w:lsdException w:name="Intense Reference" w:qFormat="1"/>
    <w:lsdException w:name="Book Title"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114F"/>
    <w:pPr>
      <w:spacing w:after="300"/>
      <w:contextualSpacing/>
    </w:pPr>
  </w:style>
  <w:style w:type="paragraph" w:styleId="Overskrift1">
    <w:name w:val="heading 1"/>
    <w:basedOn w:val="Normal"/>
    <w:next w:val="Normal"/>
    <w:link w:val="Overskrift1Tegn"/>
    <w:uiPriority w:val="1"/>
    <w:qFormat/>
    <w:rsid w:val="009B16F4"/>
    <w:pPr>
      <w:keepNext/>
      <w:keepLines/>
      <w:pageBreakBefore/>
      <w:numPr>
        <w:numId w:val="9"/>
      </w:numPr>
      <w:spacing w:after="240" w:line="720" w:lineRule="exact"/>
      <w:outlineLvl w:val="0"/>
    </w:pPr>
    <w:rPr>
      <w:rFonts w:ascii="Academy Sans Office Black" w:eastAsiaTheme="majorEastAsia" w:hAnsi="Academy Sans Office Black" w:cstheme="majorBidi"/>
      <w:b/>
      <w:bCs/>
      <w:color w:val="FFFFFF"/>
      <w:spacing w:val="-10"/>
      <w:sz w:val="52"/>
      <w:szCs w:val="28"/>
    </w:rPr>
  </w:style>
  <w:style w:type="paragraph" w:styleId="Overskrift2">
    <w:name w:val="heading 2"/>
    <w:basedOn w:val="Normal"/>
    <w:next w:val="Normal"/>
    <w:link w:val="Overskrift2Tegn"/>
    <w:uiPriority w:val="1"/>
    <w:qFormat/>
    <w:rsid w:val="00164573"/>
    <w:pPr>
      <w:keepNext/>
      <w:keepLines/>
      <w:numPr>
        <w:ilvl w:val="1"/>
        <w:numId w:val="9"/>
      </w:numPr>
      <w:spacing w:after="240" w:line="360" w:lineRule="atLeast"/>
      <w:outlineLvl w:val="1"/>
    </w:pPr>
    <w:rPr>
      <w:rFonts w:ascii="Academy Sans Office Extrabold" w:eastAsiaTheme="majorEastAsia" w:hAnsi="Academy Sans Office Extrabold" w:cstheme="majorBidi"/>
      <w:b/>
      <w:bCs/>
      <w:spacing w:val="-6"/>
      <w:sz w:val="30"/>
      <w:szCs w:val="26"/>
    </w:rPr>
  </w:style>
  <w:style w:type="paragraph" w:styleId="Overskrift3">
    <w:name w:val="heading 3"/>
    <w:basedOn w:val="Normal"/>
    <w:next w:val="Normal"/>
    <w:link w:val="Overskrift3Tegn"/>
    <w:uiPriority w:val="1"/>
    <w:qFormat/>
    <w:rsid w:val="00F145A7"/>
    <w:pPr>
      <w:keepNext/>
      <w:keepLines/>
      <w:numPr>
        <w:ilvl w:val="2"/>
        <w:numId w:val="9"/>
      </w:numPr>
      <w:spacing w:after="240" w:line="320" w:lineRule="atLeast"/>
      <w:outlineLvl w:val="2"/>
    </w:pPr>
    <w:rPr>
      <w:rFonts w:ascii="Academy Sans Office Extrabold" w:eastAsiaTheme="majorEastAsia" w:hAnsi="Academy Sans Office Extrabold" w:cstheme="majorBidi"/>
      <w:bCs/>
      <w:sz w:val="24"/>
    </w:rPr>
  </w:style>
  <w:style w:type="paragraph" w:styleId="Overskrift4">
    <w:name w:val="heading 4"/>
    <w:basedOn w:val="Normal"/>
    <w:next w:val="Normal"/>
    <w:link w:val="Overskrift4Tegn"/>
    <w:uiPriority w:val="1"/>
    <w:rsid w:val="00C52531"/>
    <w:pPr>
      <w:keepNext/>
      <w:keepLines/>
      <w:numPr>
        <w:ilvl w:val="3"/>
        <w:numId w:val="9"/>
      </w:numPr>
      <w:spacing w:before="240"/>
      <w:outlineLvl w:val="3"/>
    </w:pPr>
    <w:rPr>
      <w:rFonts w:eastAsiaTheme="majorEastAsia" w:cstheme="majorBidi"/>
      <w:b/>
      <w:bCs/>
      <w:iCs/>
    </w:rPr>
  </w:style>
  <w:style w:type="paragraph" w:styleId="Overskrift5">
    <w:name w:val="heading 5"/>
    <w:basedOn w:val="Normal"/>
    <w:next w:val="Normal"/>
    <w:link w:val="Overskrift5Tegn"/>
    <w:uiPriority w:val="1"/>
    <w:semiHidden/>
    <w:rsid w:val="00C52531"/>
    <w:pPr>
      <w:keepNext/>
      <w:keepLines/>
      <w:numPr>
        <w:ilvl w:val="4"/>
        <w:numId w:val="9"/>
      </w:numPr>
      <w:spacing w:before="260"/>
      <w:outlineLvl w:val="4"/>
    </w:pPr>
    <w:rPr>
      <w:rFonts w:eastAsiaTheme="majorEastAsia" w:cstheme="majorBidi"/>
      <w:b/>
    </w:rPr>
  </w:style>
  <w:style w:type="paragraph" w:styleId="Overskrift6">
    <w:name w:val="heading 6"/>
    <w:basedOn w:val="Normal"/>
    <w:next w:val="Normal"/>
    <w:link w:val="Overskrift6Tegn"/>
    <w:uiPriority w:val="1"/>
    <w:semiHidden/>
    <w:rsid w:val="00C52531"/>
    <w:pPr>
      <w:keepNext/>
      <w:keepLines/>
      <w:numPr>
        <w:ilvl w:val="5"/>
        <w:numId w:val="9"/>
      </w:numPr>
      <w:spacing w:before="260"/>
      <w:outlineLvl w:val="5"/>
    </w:pPr>
    <w:rPr>
      <w:rFonts w:eastAsiaTheme="majorEastAsia" w:cstheme="majorBidi"/>
      <w:b/>
      <w:iCs/>
    </w:rPr>
  </w:style>
  <w:style w:type="paragraph" w:styleId="Overskrift7">
    <w:name w:val="heading 7"/>
    <w:basedOn w:val="Normal"/>
    <w:next w:val="Normal"/>
    <w:link w:val="Overskrift7Tegn"/>
    <w:uiPriority w:val="1"/>
    <w:semiHidden/>
    <w:rsid w:val="00C52531"/>
    <w:pPr>
      <w:keepNext/>
      <w:keepLines/>
      <w:numPr>
        <w:ilvl w:val="6"/>
        <w:numId w:val="9"/>
      </w:numPr>
      <w:spacing w:before="260"/>
      <w:outlineLvl w:val="6"/>
    </w:pPr>
    <w:rPr>
      <w:rFonts w:eastAsiaTheme="majorEastAsia" w:cstheme="majorBidi"/>
      <w:b/>
      <w:iCs/>
    </w:rPr>
  </w:style>
  <w:style w:type="paragraph" w:styleId="Overskrift8">
    <w:name w:val="heading 8"/>
    <w:basedOn w:val="Normal"/>
    <w:next w:val="Normal"/>
    <w:link w:val="Overskrift8Tegn"/>
    <w:uiPriority w:val="1"/>
    <w:semiHidden/>
    <w:rsid w:val="00C52531"/>
    <w:pPr>
      <w:keepNext/>
      <w:keepLines/>
      <w:numPr>
        <w:ilvl w:val="7"/>
        <w:numId w:val="9"/>
      </w:numPr>
      <w:spacing w:before="260"/>
      <w:outlineLvl w:val="7"/>
    </w:pPr>
    <w:rPr>
      <w:rFonts w:eastAsiaTheme="majorEastAsia" w:cstheme="majorBidi"/>
      <w:b/>
      <w:szCs w:val="20"/>
    </w:rPr>
  </w:style>
  <w:style w:type="paragraph" w:styleId="Overskrift9">
    <w:name w:val="heading 9"/>
    <w:basedOn w:val="Normal"/>
    <w:next w:val="Normal"/>
    <w:link w:val="Overskrift9Tegn"/>
    <w:uiPriority w:val="1"/>
    <w:semiHidden/>
    <w:rsid w:val="00C52531"/>
    <w:pPr>
      <w:keepNext/>
      <w:keepLines/>
      <w:numPr>
        <w:ilvl w:val="8"/>
        <w:numId w:val="9"/>
      </w:numPr>
      <w:spacing w:before="260"/>
      <w:outlineLvl w:val="8"/>
    </w:pPr>
    <w:rPr>
      <w:rFonts w:eastAsiaTheme="majorEastAsia" w:cstheme="majorBidi"/>
      <w:b/>
      <w:iCs/>
      <w:szCs w:val="2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idehoved">
    <w:name w:val="header"/>
    <w:basedOn w:val="Normal"/>
    <w:link w:val="SidehovedTegn"/>
    <w:uiPriority w:val="21"/>
    <w:semiHidden/>
    <w:rsid w:val="005D3B97"/>
    <w:pPr>
      <w:tabs>
        <w:tab w:val="center" w:pos="4819"/>
        <w:tab w:val="right" w:pos="9638"/>
      </w:tabs>
    </w:pPr>
    <w:rPr>
      <w:b/>
      <w:sz w:val="15"/>
    </w:rPr>
  </w:style>
  <w:style w:type="character" w:customStyle="1" w:styleId="SidehovedTegn">
    <w:name w:val="Sidehoved Tegn"/>
    <w:basedOn w:val="Standardskrifttypeiafsnit"/>
    <w:link w:val="Sidehoved"/>
    <w:uiPriority w:val="21"/>
    <w:semiHidden/>
    <w:rsid w:val="005D3B97"/>
    <w:rPr>
      <w:b/>
      <w:sz w:val="15"/>
    </w:rPr>
  </w:style>
  <w:style w:type="paragraph" w:styleId="Sidefod">
    <w:name w:val="footer"/>
    <w:basedOn w:val="Normal"/>
    <w:link w:val="SidefodTegn"/>
    <w:uiPriority w:val="21"/>
    <w:semiHidden/>
    <w:rsid w:val="005D3B97"/>
    <w:pPr>
      <w:tabs>
        <w:tab w:val="center" w:pos="4819"/>
        <w:tab w:val="right" w:pos="9638"/>
      </w:tabs>
      <w:spacing w:line="170" w:lineRule="atLeast"/>
    </w:pPr>
    <w:rPr>
      <w:color w:val="14143C" w:themeColor="accent1"/>
      <w:sz w:val="13"/>
    </w:rPr>
  </w:style>
  <w:style w:type="character" w:customStyle="1" w:styleId="SidefodTegn">
    <w:name w:val="Sidefod Tegn"/>
    <w:basedOn w:val="Standardskrifttypeiafsnit"/>
    <w:link w:val="Sidefod"/>
    <w:uiPriority w:val="21"/>
    <w:semiHidden/>
    <w:rsid w:val="005D3B97"/>
    <w:rPr>
      <w:color w:val="14143C" w:themeColor="accent1"/>
      <w:sz w:val="13"/>
    </w:rPr>
  </w:style>
  <w:style w:type="character" w:customStyle="1" w:styleId="Overskrift1Tegn">
    <w:name w:val="Overskrift 1 Tegn"/>
    <w:basedOn w:val="Standardskrifttypeiafsnit"/>
    <w:link w:val="Overskrift1"/>
    <w:uiPriority w:val="1"/>
    <w:rsid w:val="009B16F4"/>
    <w:rPr>
      <w:rFonts w:ascii="Academy Sans Office Black" w:eastAsiaTheme="majorEastAsia" w:hAnsi="Academy Sans Office Black" w:cstheme="majorBidi"/>
      <w:b/>
      <w:bCs/>
      <w:color w:val="FFFFFF"/>
      <w:spacing w:val="-10"/>
      <w:sz w:val="52"/>
      <w:szCs w:val="28"/>
    </w:rPr>
  </w:style>
  <w:style w:type="character" w:customStyle="1" w:styleId="Overskrift2Tegn">
    <w:name w:val="Overskrift 2 Tegn"/>
    <w:basedOn w:val="Standardskrifttypeiafsnit"/>
    <w:link w:val="Overskrift2"/>
    <w:uiPriority w:val="1"/>
    <w:rsid w:val="00CF4759"/>
    <w:rPr>
      <w:rFonts w:ascii="Academy Sans Office Extrabold" w:eastAsiaTheme="majorEastAsia" w:hAnsi="Academy Sans Office Extrabold" w:cstheme="majorBidi"/>
      <w:b/>
      <w:bCs/>
      <w:spacing w:val="-6"/>
      <w:sz w:val="30"/>
      <w:szCs w:val="26"/>
    </w:rPr>
  </w:style>
  <w:style w:type="character" w:customStyle="1" w:styleId="Overskrift3Tegn">
    <w:name w:val="Overskrift 3 Tegn"/>
    <w:basedOn w:val="Standardskrifttypeiafsnit"/>
    <w:link w:val="Overskrift3"/>
    <w:uiPriority w:val="1"/>
    <w:rsid w:val="00F778A2"/>
    <w:rPr>
      <w:rFonts w:ascii="Academy Sans Office Extrabold" w:eastAsiaTheme="majorEastAsia" w:hAnsi="Academy Sans Office Extrabold" w:cstheme="majorBidi"/>
      <w:bCs/>
      <w:sz w:val="24"/>
    </w:rPr>
  </w:style>
  <w:style w:type="character" w:customStyle="1" w:styleId="Overskrift4Tegn">
    <w:name w:val="Overskrift 4 Tegn"/>
    <w:basedOn w:val="Standardskrifttypeiafsnit"/>
    <w:link w:val="Overskrift4"/>
    <w:uiPriority w:val="1"/>
    <w:rsid w:val="00C52531"/>
    <w:rPr>
      <w:rFonts w:eastAsiaTheme="majorEastAsia" w:cstheme="majorBidi"/>
      <w:b/>
      <w:bCs/>
      <w:iCs/>
    </w:rPr>
  </w:style>
  <w:style w:type="character" w:customStyle="1" w:styleId="Overskrift5Tegn">
    <w:name w:val="Overskrift 5 Tegn"/>
    <w:basedOn w:val="Standardskrifttypeiafsnit"/>
    <w:link w:val="Overskrift5"/>
    <w:uiPriority w:val="1"/>
    <w:semiHidden/>
    <w:rsid w:val="00C52531"/>
    <w:rPr>
      <w:rFonts w:eastAsiaTheme="majorEastAsia" w:cstheme="majorBidi"/>
      <w:b/>
    </w:rPr>
  </w:style>
  <w:style w:type="character" w:customStyle="1" w:styleId="Overskrift6Tegn">
    <w:name w:val="Overskrift 6 Tegn"/>
    <w:basedOn w:val="Standardskrifttypeiafsnit"/>
    <w:link w:val="Overskrift6"/>
    <w:uiPriority w:val="1"/>
    <w:semiHidden/>
    <w:rsid w:val="00C52531"/>
    <w:rPr>
      <w:rFonts w:eastAsiaTheme="majorEastAsia" w:cstheme="majorBidi"/>
      <w:b/>
      <w:iCs/>
    </w:rPr>
  </w:style>
  <w:style w:type="character" w:customStyle="1" w:styleId="Overskrift7Tegn">
    <w:name w:val="Overskrift 7 Tegn"/>
    <w:basedOn w:val="Standardskrifttypeiafsnit"/>
    <w:link w:val="Overskrift7"/>
    <w:uiPriority w:val="1"/>
    <w:semiHidden/>
    <w:rsid w:val="00C52531"/>
    <w:rPr>
      <w:rFonts w:eastAsiaTheme="majorEastAsia" w:cstheme="majorBidi"/>
      <w:b/>
      <w:iCs/>
    </w:rPr>
  </w:style>
  <w:style w:type="character" w:customStyle="1" w:styleId="Overskrift8Tegn">
    <w:name w:val="Overskrift 8 Tegn"/>
    <w:basedOn w:val="Standardskrifttypeiafsnit"/>
    <w:link w:val="Overskrift8"/>
    <w:uiPriority w:val="1"/>
    <w:semiHidden/>
    <w:rsid w:val="00C52531"/>
    <w:rPr>
      <w:rFonts w:eastAsiaTheme="majorEastAsia" w:cstheme="majorBidi"/>
      <w:b/>
      <w:szCs w:val="20"/>
    </w:rPr>
  </w:style>
  <w:style w:type="character" w:customStyle="1" w:styleId="Overskrift9Tegn">
    <w:name w:val="Overskrift 9 Tegn"/>
    <w:basedOn w:val="Standardskrifttypeiafsnit"/>
    <w:link w:val="Overskrift9"/>
    <w:uiPriority w:val="1"/>
    <w:semiHidden/>
    <w:rsid w:val="00C52531"/>
    <w:rPr>
      <w:rFonts w:eastAsiaTheme="majorEastAsia" w:cstheme="majorBidi"/>
      <w:b/>
      <w:iCs/>
      <w:szCs w:val="20"/>
    </w:rPr>
  </w:style>
  <w:style w:type="paragraph" w:styleId="Titel">
    <w:name w:val="Title"/>
    <w:basedOn w:val="Normal"/>
    <w:next w:val="Normal"/>
    <w:link w:val="TitelTegn"/>
    <w:uiPriority w:val="19"/>
    <w:semiHidden/>
    <w:rsid w:val="005D3B97"/>
    <w:pPr>
      <w:keepNext/>
      <w:keepLines/>
      <w:spacing w:after="360" w:line="960" w:lineRule="atLeast"/>
    </w:pPr>
    <w:rPr>
      <w:rFonts w:ascii="Academy Sans Office Black" w:eastAsiaTheme="majorEastAsia" w:hAnsi="Academy Sans Office Black" w:cstheme="majorBidi"/>
      <w:b/>
      <w:color w:val="FFFFFF"/>
      <w:spacing w:val="-13"/>
      <w:kern w:val="28"/>
      <w:sz w:val="86"/>
      <w:szCs w:val="52"/>
    </w:rPr>
  </w:style>
  <w:style w:type="character" w:customStyle="1" w:styleId="TitelTegn">
    <w:name w:val="Titel Tegn"/>
    <w:basedOn w:val="Standardskrifttypeiafsnit"/>
    <w:link w:val="Titel"/>
    <w:uiPriority w:val="19"/>
    <w:semiHidden/>
    <w:rsid w:val="00C946D9"/>
    <w:rPr>
      <w:rFonts w:ascii="Academy Sans Office Black" w:eastAsiaTheme="majorEastAsia" w:hAnsi="Academy Sans Office Black" w:cstheme="majorBidi"/>
      <w:b/>
      <w:color w:val="FFFFFF"/>
      <w:spacing w:val="-13"/>
      <w:kern w:val="28"/>
      <w:sz w:val="86"/>
      <w:szCs w:val="52"/>
    </w:rPr>
  </w:style>
  <w:style w:type="paragraph" w:styleId="Undertitel">
    <w:name w:val="Subtitle"/>
    <w:basedOn w:val="Normal"/>
    <w:next w:val="Normal"/>
    <w:link w:val="UndertitelTegn"/>
    <w:uiPriority w:val="19"/>
    <w:rsid w:val="005D3B97"/>
    <w:pPr>
      <w:keepNext/>
      <w:keepLines/>
      <w:numPr>
        <w:ilvl w:val="1"/>
      </w:numPr>
      <w:spacing w:before="360" w:line="360" w:lineRule="atLeast"/>
    </w:pPr>
    <w:rPr>
      <w:rFonts w:eastAsiaTheme="majorEastAsia" w:cstheme="majorBidi"/>
      <w:iCs/>
      <w:color w:val="FFFFFF"/>
      <w:spacing w:val="-6"/>
      <w:sz w:val="30"/>
      <w:szCs w:val="24"/>
    </w:rPr>
  </w:style>
  <w:style w:type="character" w:customStyle="1" w:styleId="UndertitelTegn">
    <w:name w:val="Undertitel Tegn"/>
    <w:basedOn w:val="Standardskrifttypeiafsnit"/>
    <w:link w:val="Undertitel"/>
    <w:uiPriority w:val="19"/>
    <w:rsid w:val="005D3B97"/>
    <w:rPr>
      <w:rFonts w:eastAsiaTheme="majorEastAsia" w:cstheme="majorBidi"/>
      <w:iCs/>
      <w:color w:val="FFFFFF"/>
      <w:spacing w:val="-6"/>
      <w:sz w:val="30"/>
      <w:szCs w:val="24"/>
    </w:rPr>
  </w:style>
  <w:style w:type="character" w:styleId="Svagfremhvning">
    <w:name w:val="Subtle Emphasis"/>
    <w:basedOn w:val="Standardskrifttypeiafsnit"/>
    <w:uiPriority w:val="99"/>
    <w:semiHidden/>
    <w:qFormat/>
    <w:rsid w:val="005D3B97"/>
    <w:rPr>
      <w:i/>
      <w:iCs/>
      <w:color w:val="5E5EC9" w:themeColor="text1" w:themeTint="7F"/>
    </w:rPr>
  </w:style>
  <w:style w:type="character" w:styleId="Kraftigfremhvning">
    <w:name w:val="Intense Emphasis"/>
    <w:basedOn w:val="Standardskrifttypeiafsnit"/>
    <w:uiPriority w:val="19"/>
    <w:semiHidden/>
    <w:rsid w:val="005D3B97"/>
    <w:rPr>
      <w:b/>
      <w:bCs/>
      <w:i/>
      <w:iCs/>
      <w:color w:val="auto"/>
    </w:rPr>
  </w:style>
  <w:style w:type="character" w:styleId="Strk">
    <w:name w:val="Strong"/>
    <w:basedOn w:val="Standardskrifttypeiafsnit"/>
    <w:uiPriority w:val="19"/>
    <w:semiHidden/>
    <w:rsid w:val="005D3B97"/>
    <w:rPr>
      <w:b/>
      <w:bCs/>
    </w:rPr>
  </w:style>
  <w:style w:type="paragraph" w:styleId="Strktcitat">
    <w:name w:val="Intense Quote"/>
    <w:basedOn w:val="Normal"/>
    <w:next w:val="Normal"/>
    <w:link w:val="StrktcitatTegn"/>
    <w:uiPriority w:val="19"/>
    <w:semiHidden/>
    <w:rsid w:val="005D3B97"/>
    <w:pPr>
      <w:spacing w:before="260" w:after="260"/>
      <w:ind w:left="851" w:right="851"/>
    </w:pPr>
    <w:rPr>
      <w:b/>
      <w:bCs/>
      <w:i/>
      <w:iCs/>
    </w:rPr>
  </w:style>
  <w:style w:type="character" w:customStyle="1" w:styleId="StrktcitatTegn">
    <w:name w:val="Stærkt citat Tegn"/>
    <w:basedOn w:val="Standardskrifttypeiafsnit"/>
    <w:link w:val="Strktcitat"/>
    <w:uiPriority w:val="19"/>
    <w:semiHidden/>
    <w:rsid w:val="005D3B97"/>
    <w:rPr>
      <w:b/>
      <w:bCs/>
      <w:i/>
      <w:iCs/>
    </w:rPr>
  </w:style>
  <w:style w:type="character" w:styleId="Svaghenvisning">
    <w:name w:val="Subtle Reference"/>
    <w:basedOn w:val="Standardskrifttypeiafsnit"/>
    <w:uiPriority w:val="99"/>
    <w:semiHidden/>
    <w:qFormat/>
    <w:rsid w:val="005D3B97"/>
    <w:rPr>
      <w:caps w:val="0"/>
      <w:smallCaps w:val="0"/>
      <w:color w:val="auto"/>
      <w:u w:val="single"/>
    </w:rPr>
  </w:style>
  <w:style w:type="character" w:styleId="Kraftighenvisning">
    <w:name w:val="Intense Reference"/>
    <w:basedOn w:val="Standardskrifttypeiafsnit"/>
    <w:uiPriority w:val="99"/>
    <w:semiHidden/>
    <w:qFormat/>
    <w:rsid w:val="005D3B97"/>
    <w:rPr>
      <w:b/>
      <w:bCs/>
      <w:caps w:val="0"/>
      <w:smallCaps w:val="0"/>
      <w:color w:val="auto"/>
      <w:spacing w:val="5"/>
      <w:u w:val="single"/>
    </w:rPr>
  </w:style>
  <w:style w:type="paragraph" w:styleId="Billedtekst">
    <w:name w:val="caption"/>
    <w:basedOn w:val="Normal"/>
    <w:next w:val="Normal"/>
    <w:uiPriority w:val="3"/>
    <w:rsid w:val="00093976"/>
    <w:pPr>
      <w:keepNext/>
      <w:keepLines/>
    </w:pPr>
    <w:rPr>
      <w:b/>
      <w:bCs/>
      <w:sz w:val="16"/>
    </w:rPr>
  </w:style>
  <w:style w:type="paragraph" w:styleId="Indholdsfortegnelse1">
    <w:name w:val="toc 1"/>
    <w:basedOn w:val="Normal"/>
    <w:next w:val="Normal"/>
    <w:uiPriority w:val="39"/>
    <w:rsid w:val="005D3B97"/>
    <w:pPr>
      <w:tabs>
        <w:tab w:val="left" w:pos="567"/>
        <w:tab w:val="right" w:leader="dot" w:pos="6804"/>
      </w:tabs>
      <w:spacing w:before="300" w:line="280" w:lineRule="atLeast"/>
      <w:ind w:left="567" w:right="567" w:hanging="567"/>
    </w:pPr>
    <w:rPr>
      <w:b/>
      <w:spacing w:val="-6"/>
      <w:sz w:val="20"/>
    </w:rPr>
  </w:style>
  <w:style w:type="paragraph" w:styleId="Indholdsfortegnelse2">
    <w:name w:val="toc 2"/>
    <w:basedOn w:val="Normal"/>
    <w:next w:val="Normal"/>
    <w:uiPriority w:val="39"/>
    <w:rsid w:val="005D3B97"/>
    <w:pPr>
      <w:tabs>
        <w:tab w:val="left" w:pos="567"/>
        <w:tab w:val="right" w:leader="dot" w:pos="6804"/>
      </w:tabs>
      <w:ind w:left="567" w:right="567" w:hanging="567"/>
    </w:pPr>
  </w:style>
  <w:style w:type="paragraph" w:styleId="Indholdsfortegnelse3">
    <w:name w:val="toc 3"/>
    <w:basedOn w:val="Normal"/>
    <w:next w:val="Normal"/>
    <w:uiPriority w:val="39"/>
    <w:rsid w:val="005D3B97"/>
    <w:pPr>
      <w:tabs>
        <w:tab w:val="left" w:pos="567"/>
        <w:tab w:val="right" w:leader="dot" w:pos="6804"/>
      </w:tabs>
      <w:ind w:left="567" w:right="567" w:hanging="567"/>
    </w:pPr>
  </w:style>
  <w:style w:type="paragraph" w:styleId="Indholdsfortegnelse4">
    <w:name w:val="toc 4"/>
    <w:basedOn w:val="Normal"/>
    <w:next w:val="Normal"/>
    <w:uiPriority w:val="39"/>
    <w:semiHidden/>
    <w:rsid w:val="005D3B97"/>
    <w:pPr>
      <w:ind w:right="567"/>
    </w:pPr>
  </w:style>
  <w:style w:type="paragraph" w:styleId="Indholdsfortegnelse5">
    <w:name w:val="toc 5"/>
    <w:basedOn w:val="Normal"/>
    <w:next w:val="Normal"/>
    <w:uiPriority w:val="39"/>
    <w:semiHidden/>
    <w:rsid w:val="005D3B97"/>
    <w:pPr>
      <w:ind w:right="567"/>
    </w:pPr>
  </w:style>
  <w:style w:type="paragraph" w:styleId="Indholdsfortegnelse6">
    <w:name w:val="toc 6"/>
    <w:basedOn w:val="Normal"/>
    <w:next w:val="Normal"/>
    <w:uiPriority w:val="39"/>
    <w:semiHidden/>
    <w:rsid w:val="005D3B97"/>
    <w:pPr>
      <w:ind w:right="567"/>
    </w:pPr>
  </w:style>
  <w:style w:type="paragraph" w:styleId="Indholdsfortegnelse7">
    <w:name w:val="toc 7"/>
    <w:basedOn w:val="Normal"/>
    <w:next w:val="Normal"/>
    <w:uiPriority w:val="39"/>
    <w:semiHidden/>
    <w:rsid w:val="005D3B97"/>
    <w:pPr>
      <w:ind w:right="567"/>
    </w:pPr>
  </w:style>
  <w:style w:type="paragraph" w:styleId="Indholdsfortegnelse8">
    <w:name w:val="toc 8"/>
    <w:basedOn w:val="Normal"/>
    <w:next w:val="Normal"/>
    <w:uiPriority w:val="39"/>
    <w:semiHidden/>
    <w:rsid w:val="005D3B97"/>
    <w:pPr>
      <w:ind w:right="567"/>
    </w:pPr>
  </w:style>
  <w:style w:type="paragraph" w:styleId="Indholdsfortegnelse9">
    <w:name w:val="toc 9"/>
    <w:basedOn w:val="Normal"/>
    <w:next w:val="Normal"/>
    <w:uiPriority w:val="39"/>
    <w:rsid w:val="00A22F44"/>
    <w:pPr>
      <w:spacing w:before="300"/>
      <w:ind w:right="567"/>
    </w:pPr>
    <w:rPr>
      <w:b/>
      <w:sz w:val="20"/>
    </w:rPr>
  </w:style>
  <w:style w:type="paragraph" w:styleId="Overskrift">
    <w:name w:val="TOC Heading"/>
    <w:basedOn w:val="Normal"/>
    <w:next w:val="Normal"/>
    <w:uiPriority w:val="39"/>
    <w:qFormat/>
    <w:rsid w:val="00BF1B90"/>
    <w:pPr>
      <w:spacing w:after="520" w:line="720" w:lineRule="atLeast"/>
      <w:ind w:left="-28"/>
    </w:pPr>
    <w:rPr>
      <w:rFonts w:ascii="Academy Sans Office Black" w:hAnsi="Academy Sans Office Black"/>
      <w:sz w:val="66"/>
    </w:rPr>
  </w:style>
  <w:style w:type="paragraph" w:styleId="Bloktekst">
    <w:name w:val="Block Text"/>
    <w:basedOn w:val="Normal"/>
    <w:uiPriority w:val="99"/>
    <w:semiHidden/>
    <w:rsid w:val="005D3B97"/>
    <w:pPr>
      <w:pBdr>
        <w:top w:val="single" w:sz="2" w:space="10" w:color="5D5DC9" w:themeColor="text1" w:themeTint="80"/>
        <w:left w:val="single" w:sz="2" w:space="10" w:color="5D5DC9" w:themeColor="text1" w:themeTint="80"/>
        <w:bottom w:val="single" w:sz="2" w:space="10" w:color="5D5DC9" w:themeColor="text1" w:themeTint="80"/>
        <w:right w:val="single" w:sz="2" w:space="10" w:color="5D5DC9" w:themeColor="text1" w:themeTint="80"/>
      </w:pBdr>
      <w:ind w:left="1151" w:right="1151"/>
    </w:pPr>
    <w:rPr>
      <w:rFonts w:eastAsiaTheme="minorEastAsia"/>
      <w:i/>
      <w:iCs/>
    </w:rPr>
  </w:style>
  <w:style w:type="paragraph" w:styleId="Slutnotetekst">
    <w:name w:val="endnote text"/>
    <w:basedOn w:val="Normal"/>
    <w:link w:val="SlutnotetekstTegn"/>
    <w:uiPriority w:val="21"/>
    <w:semiHidden/>
    <w:rsid w:val="005D3B97"/>
    <w:pPr>
      <w:spacing w:after="120"/>
      <w:ind w:left="85" w:hanging="85"/>
    </w:pPr>
    <w:rPr>
      <w:sz w:val="16"/>
      <w:szCs w:val="20"/>
    </w:rPr>
  </w:style>
  <w:style w:type="character" w:customStyle="1" w:styleId="SlutnotetekstTegn">
    <w:name w:val="Slutnotetekst Tegn"/>
    <w:basedOn w:val="Standardskrifttypeiafsnit"/>
    <w:link w:val="Slutnotetekst"/>
    <w:uiPriority w:val="21"/>
    <w:semiHidden/>
    <w:rsid w:val="005D3B97"/>
    <w:rPr>
      <w:sz w:val="16"/>
      <w:szCs w:val="20"/>
    </w:rPr>
  </w:style>
  <w:style w:type="character" w:styleId="Slutnotehenvisning">
    <w:name w:val="endnote reference"/>
    <w:basedOn w:val="Standardskrifttypeiafsnit"/>
    <w:uiPriority w:val="21"/>
    <w:semiHidden/>
    <w:rsid w:val="005D3B97"/>
    <w:rPr>
      <w:vertAlign w:val="superscript"/>
    </w:rPr>
  </w:style>
  <w:style w:type="paragraph" w:styleId="Fodnotetekst">
    <w:name w:val="footnote text"/>
    <w:basedOn w:val="Normal"/>
    <w:link w:val="FodnotetekstTegn"/>
    <w:uiPriority w:val="21"/>
    <w:semiHidden/>
    <w:rsid w:val="005D3B97"/>
    <w:pPr>
      <w:spacing w:after="120" w:line="200" w:lineRule="atLeast"/>
      <w:ind w:left="85" w:hanging="85"/>
    </w:pPr>
    <w:rPr>
      <w:rFonts w:ascii="Academy Sans Office Light" w:hAnsi="Academy Sans Office Light"/>
      <w:color w:val="72728A"/>
      <w:spacing w:val="-6"/>
      <w:sz w:val="15"/>
      <w:szCs w:val="20"/>
    </w:rPr>
  </w:style>
  <w:style w:type="character" w:customStyle="1" w:styleId="FodnotetekstTegn">
    <w:name w:val="Fodnotetekst Tegn"/>
    <w:basedOn w:val="Standardskrifttypeiafsnit"/>
    <w:link w:val="Fodnotetekst"/>
    <w:uiPriority w:val="21"/>
    <w:semiHidden/>
    <w:rsid w:val="005D3B97"/>
    <w:rPr>
      <w:rFonts w:ascii="Academy Sans Office Light" w:hAnsi="Academy Sans Office Light"/>
      <w:color w:val="72728A"/>
      <w:spacing w:val="-6"/>
      <w:sz w:val="15"/>
      <w:szCs w:val="20"/>
    </w:rPr>
  </w:style>
  <w:style w:type="paragraph" w:styleId="Opstilling-punkttegn">
    <w:name w:val="List Bullet"/>
    <w:basedOn w:val="Normal"/>
    <w:uiPriority w:val="2"/>
    <w:qFormat/>
    <w:rsid w:val="005D3B97"/>
    <w:pPr>
      <w:numPr>
        <w:numId w:val="11"/>
      </w:numPr>
    </w:pPr>
  </w:style>
  <w:style w:type="paragraph" w:styleId="Opstilling-talellerbogst">
    <w:name w:val="List Number"/>
    <w:basedOn w:val="Normal"/>
    <w:uiPriority w:val="2"/>
    <w:qFormat/>
    <w:rsid w:val="005D3B97"/>
    <w:pPr>
      <w:numPr>
        <w:numId w:val="12"/>
      </w:numPr>
    </w:pPr>
  </w:style>
  <w:style w:type="character" w:styleId="Sidetal">
    <w:name w:val="page number"/>
    <w:basedOn w:val="Standardskrifttypeiafsnit"/>
    <w:uiPriority w:val="21"/>
    <w:semiHidden/>
    <w:rsid w:val="005D3B97"/>
    <w:rPr>
      <w:rFonts w:ascii="Academy Sans Office" w:hAnsi="Academy Sans Office"/>
      <w:sz w:val="15"/>
    </w:rPr>
  </w:style>
  <w:style w:type="paragraph" w:customStyle="1" w:styleId="Template">
    <w:name w:val="Template"/>
    <w:uiPriority w:val="8"/>
    <w:semiHidden/>
    <w:rsid w:val="005D3B97"/>
    <w:rPr>
      <w:noProof/>
      <w:sz w:val="16"/>
    </w:rPr>
  </w:style>
  <w:style w:type="paragraph" w:customStyle="1" w:styleId="Template-Adresse">
    <w:name w:val="Template - Adresse"/>
    <w:basedOn w:val="Template"/>
    <w:uiPriority w:val="8"/>
    <w:semiHidden/>
    <w:rsid w:val="005D3B97"/>
    <w:pPr>
      <w:tabs>
        <w:tab w:val="left" w:pos="567"/>
      </w:tabs>
      <w:suppressAutoHyphens/>
    </w:pPr>
  </w:style>
  <w:style w:type="paragraph" w:customStyle="1" w:styleId="Template-Virksomhedsnavn">
    <w:name w:val="Template - Virksomheds navn"/>
    <w:basedOn w:val="Template-Adresse"/>
    <w:next w:val="Template-Adresse"/>
    <w:uiPriority w:val="8"/>
    <w:semiHidden/>
    <w:rsid w:val="005D3B97"/>
    <w:pPr>
      <w:spacing w:line="200" w:lineRule="atLeast"/>
    </w:pPr>
    <w:rPr>
      <w:b/>
    </w:rPr>
  </w:style>
  <w:style w:type="paragraph" w:styleId="Citatoverskrift">
    <w:name w:val="toa heading"/>
    <w:basedOn w:val="Normal"/>
    <w:next w:val="Normal"/>
    <w:uiPriority w:val="39"/>
    <w:semiHidden/>
    <w:rsid w:val="005D3B97"/>
    <w:pPr>
      <w:spacing w:after="520" w:line="360" w:lineRule="atLeast"/>
    </w:pPr>
    <w:rPr>
      <w:rFonts w:eastAsiaTheme="majorEastAsia" w:cstheme="majorBidi"/>
      <w:b/>
      <w:bCs/>
      <w:sz w:val="28"/>
      <w:szCs w:val="24"/>
    </w:rPr>
  </w:style>
  <w:style w:type="paragraph" w:styleId="Listeoverfigurer">
    <w:name w:val="table of figures"/>
    <w:basedOn w:val="Normal"/>
    <w:next w:val="Normal"/>
    <w:uiPriority w:val="10"/>
    <w:semiHidden/>
    <w:rsid w:val="005D3B97"/>
    <w:pPr>
      <w:ind w:right="567"/>
    </w:pPr>
  </w:style>
  <w:style w:type="paragraph" w:styleId="Underskrift">
    <w:name w:val="Signature"/>
    <w:basedOn w:val="Normal"/>
    <w:link w:val="UnderskriftTegn"/>
    <w:uiPriority w:val="99"/>
    <w:semiHidden/>
    <w:rsid w:val="005D3B97"/>
    <w:pPr>
      <w:spacing w:line="240" w:lineRule="auto"/>
      <w:ind w:left="4252"/>
    </w:pPr>
  </w:style>
  <w:style w:type="character" w:customStyle="1" w:styleId="UnderskriftTegn">
    <w:name w:val="Underskrift Tegn"/>
    <w:basedOn w:val="Standardskrifttypeiafsnit"/>
    <w:link w:val="Underskrift"/>
    <w:uiPriority w:val="99"/>
    <w:semiHidden/>
    <w:rsid w:val="005D3B97"/>
  </w:style>
  <w:style w:type="character" w:styleId="Pladsholdertekst">
    <w:name w:val="Placeholder Text"/>
    <w:basedOn w:val="Standardskrifttypeiafsnit"/>
    <w:uiPriority w:val="99"/>
    <w:semiHidden/>
    <w:rsid w:val="005D3B97"/>
    <w:rPr>
      <w:color w:val="auto"/>
    </w:rPr>
  </w:style>
  <w:style w:type="paragraph" w:customStyle="1" w:styleId="Tabel">
    <w:name w:val="Tabel"/>
    <w:uiPriority w:val="4"/>
    <w:semiHidden/>
    <w:rsid w:val="005D3B97"/>
    <w:pPr>
      <w:spacing w:before="40" w:after="40"/>
      <w:ind w:left="113" w:right="113"/>
    </w:pPr>
    <w:rPr>
      <w:sz w:val="16"/>
    </w:rPr>
  </w:style>
  <w:style w:type="paragraph" w:customStyle="1" w:styleId="Tabel-Tekst">
    <w:name w:val="Tabel - Tekst"/>
    <w:basedOn w:val="Tabel"/>
    <w:uiPriority w:val="4"/>
    <w:rsid w:val="005D3B97"/>
  </w:style>
  <w:style w:type="paragraph" w:customStyle="1" w:styleId="Tabel-TekstTotal">
    <w:name w:val="Tabel - Tekst Total"/>
    <w:basedOn w:val="Tabel-Tekst"/>
    <w:uiPriority w:val="4"/>
    <w:rsid w:val="005D3B97"/>
    <w:rPr>
      <w:b/>
    </w:rPr>
  </w:style>
  <w:style w:type="paragraph" w:customStyle="1" w:styleId="Tabel-Tal">
    <w:name w:val="Tabel - Tal"/>
    <w:basedOn w:val="Tabel"/>
    <w:uiPriority w:val="4"/>
    <w:rsid w:val="005D3B97"/>
    <w:pPr>
      <w:jc w:val="right"/>
    </w:pPr>
  </w:style>
  <w:style w:type="paragraph" w:customStyle="1" w:styleId="Tabel-TalTotal">
    <w:name w:val="Tabel - Tal Total"/>
    <w:basedOn w:val="Tabel-Tal"/>
    <w:uiPriority w:val="4"/>
    <w:rsid w:val="005D3B97"/>
    <w:rPr>
      <w:b/>
    </w:rPr>
  </w:style>
  <w:style w:type="paragraph" w:styleId="Citat">
    <w:name w:val="Quote"/>
    <w:basedOn w:val="Normal"/>
    <w:next w:val="Normal"/>
    <w:link w:val="CitatTegn"/>
    <w:uiPriority w:val="19"/>
    <w:semiHidden/>
    <w:rsid w:val="005D3B97"/>
    <w:pPr>
      <w:spacing w:before="260" w:after="260"/>
      <w:ind w:left="567" w:right="567"/>
    </w:pPr>
    <w:rPr>
      <w:b/>
      <w:iCs/>
      <w:color w:val="14143C" w:themeColor="text1"/>
      <w:sz w:val="20"/>
    </w:rPr>
  </w:style>
  <w:style w:type="character" w:customStyle="1" w:styleId="CitatTegn">
    <w:name w:val="Citat Tegn"/>
    <w:basedOn w:val="Standardskrifttypeiafsnit"/>
    <w:link w:val="Citat"/>
    <w:uiPriority w:val="19"/>
    <w:semiHidden/>
    <w:rsid w:val="005D3B97"/>
    <w:rPr>
      <w:b/>
      <w:iCs/>
      <w:color w:val="14143C" w:themeColor="text1"/>
      <w:sz w:val="20"/>
    </w:rPr>
  </w:style>
  <w:style w:type="character" w:styleId="Bogenstitel">
    <w:name w:val="Book Title"/>
    <w:basedOn w:val="Standardskrifttypeiafsnit"/>
    <w:uiPriority w:val="99"/>
    <w:semiHidden/>
    <w:qFormat/>
    <w:rsid w:val="005D3B97"/>
    <w:rPr>
      <w:b/>
      <w:bCs/>
      <w:caps w:val="0"/>
      <w:smallCaps w:val="0"/>
      <w:spacing w:val="5"/>
    </w:rPr>
  </w:style>
  <w:style w:type="paragraph" w:styleId="Citatsamling">
    <w:name w:val="table of authorities"/>
    <w:basedOn w:val="Normal"/>
    <w:next w:val="Normal"/>
    <w:uiPriority w:val="10"/>
    <w:semiHidden/>
    <w:rsid w:val="005D3B97"/>
    <w:pPr>
      <w:ind w:right="567"/>
    </w:pPr>
  </w:style>
  <w:style w:type="paragraph" w:styleId="Normalindrykning">
    <w:name w:val="Normal Indent"/>
    <w:basedOn w:val="Normal"/>
    <w:semiHidden/>
    <w:rsid w:val="005D3B97"/>
    <w:pPr>
      <w:ind w:left="1134"/>
    </w:pPr>
  </w:style>
  <w:style w:type="table" w:styleId="Tabel-Gitter">
    <w:name w:val="Table Grid"/>
    <w:basedOn w:val="Tabel-Normal"/>
    <w:uiPriority w:val="59"/>
    <w:rsid w:val="005D3B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cumentName">
    <w:name w:val="Document Name"/>
    <w:basedOn w:val="Titel"/>
    <w:uiPriority w:val="8"/>
    <w:semiHidden/>
    <w:rsid w:val="005D3B97"/>
    <w:pPr>
      <w:spacing w:line="360" w:lineRule="atLeast"/>
    </w:pPr>
    <w:rPr>
      <w:caps/>
      <w:sz w:val="28"/>
    </w:rPr>
  </w:style>
  <w:style w:type="paragraph" w:customStyle="1" w:styleId="Template-Dato">
    <w:name w:val="Template - Dato"/>
    <w:basedOn w:val="Template"/>
    <w:uiPriority w:val="8"/>
    <w:semiHidden/>
    <w:rsid w:val="005D3B97"/>
    <w:pPr>
      <w:spacing w:line="280" w:lineRule="atLeast"/>
    </w:pPr>
  </w:style>
  <w:style w:type="table" w:customStyle="1" w:styleId="Blank">
    <w:name w:val="Blank"/>
    <w:basedOn w:val="Tabel-Normal"/>
    <w:uiPriority w:val="99"/>
    <w:rsid w:val="005D3B97"/>
    <w:tblPr>
      <w:tblCellMar>
        <w:left w:w="0" w:type="dxa"/>
        <w:right w:w="0" w:type="dxa"/>
      </w:tblCellMar>
    </w:tblPr>
  </w:style>
  <w:style w:type="paragraph" w:styleId="Ingenafstand">
    <w:name w:val="No Spacing"/>
    <w:semiHidden/>
    <w:rsid w:val="005D3B97"/>
  </w:style>
  <w:style w:type="paragraph" w:customStyle="1" w:styleId="ModtagerAdresse">
    <w:name w:val="Modtager Adresse"/>
    <w:basedOn w:val="Normal"/>
    <w:uiPriority w:val="8"/>
    <w:semiHidden/>
    <w:rsid w:val="005D3B97"/>
  </w:style>
  <w:style w:type="paragraph" w:customStyle="1" w:styleId="Tabel-Overskrift">
    <w:name w:val="Tabel - Overskrift"/>
    <w:basedOn w:val="Tabel"/>
    <w:uiPriority w:val="4"/>
    <w:rsid w:val="005D3B97"/>
    <w:rPr>
      <w:b/>
    </w:rPr>
  </w:style>
  <w:style w:type="paragraph" w:customStyle="1" w:styleId="Tabel-OverskriftHjre">
    <w:name w:val="Tabel - Overskrift Højre"/>
    <w:basedOn w:val="Tabel-Overskrift"/>
    <w:uiPriority w:val="4"/>
    <w:rsid w:val="005D3B97"/>
    <w:pPr>
      <w:jc w:val="right"/>
    </w:pPr>
  </w:style>
  <w:style w:type="paragraph" w:customStyle="1" w:styleId="DocumentHeading">
    <w:name w:val="Document Heading"/>
    <w:basedOn w:val="Overskrift1"/>
    <w:next w:val="Normal"/>
    <w:uiPriority w:val="8"/>
    <w:semiHidden/>
    <w:rsid w:val="005D3B97"/>
    <w:pPr>
      <w:spacing w:after="260" w:line="300" w:lineRule="atLeast"/>
    </w:pPr>
  </w:style>
  <w:style w:type="paragraph" w:customStyle="1" w:styleId="Manchet">
    <w:name w:val="Manchet"/>
    <w:basedOn w:val="Normal"/>
    <w:next w:val="Normal"/>
    <w:uiPriority w:val="5"/>
    <w:rsid w:val="005D3B97"/>
    <w:pPr>
      <w:spacing w:line="320" w:lineRule="atLeast"/>
    </w:pPr>
    <w:rPr>
      <w:rFonts w:ascii="Academy Sans Office Light" w:hAnsi="Academy Sans Office Light"/>
      <w:spacing w:val="-6"/>
      <w:sz w:val="24"/>
    </w:rPr>
  </w:style>
  <w:style w:type="paragraph" w:customStyle="1" w:styleId="Template-Web">
    <w:name w:val="Template - Web"/>
    <w:basedOn w:val="Sidefod"/>
    <w:uiPriority w:val="8"/>
    <w:semiHidden/>
    <w:qFormat/>
    <w:rsid w:val="005D3B97"/>
    <w:pPr>
      <w:framePr w:wrap="around" w:hAnchor="margin" w:yAlign="bottom"/>
      <w:spacing w:before="160"/>
      <w:suppressOverlap/>
    </w:pPr>
  </w:style>
  <w:style w:type="paragraph" w:customStyle="1" w:styleId="Kapitelsidenr">
    <w:name w:val="Kapitelsidenr."/>
    <w:basedOn w:val="Normal"/>
    <w:uiPriority w:val="8"/>
    <w:semiHidden/>
    <w:rsid w:val="005D3B97"/>
    <w:pPr>
      <w:numPr>
        <w:numId w:val="10"/>
      </w:numPr>
      <w:spacing w:line="-7100" w:lineRule="auto"/>
    </w:pPr>
    <w:rPr>
      <w:rFonts w:ascii="Academy Sans Office Black" w:hAnsi="Academy Sans Office Black"/>
      <w:color w:val="FFFFFF"/>
      <w:spacing w:val="-160"/>
      <w:sz w:val="716"/>
    </w:rPr>
  </w:style>
  <w:style w:type="paragraph" w:customStyle="1" w:styleId="KildeAnmrkning">
    <w:name w:val="Kilde/Anmærkning"/>
    <w:basedOn w:val="Normal"/>
    <w:uiPriority w:val="8"/>
    <w:rsid w:val="00723AF3"/>
    <w:pPr>
      <w:spacing w:before="100" w:line="200" w:lineRule="atLeast"/>
    </w:pPr>
    <w:rPr>
      <w:noProof/>
      <w:spacing w:val="-6"/>
      <w:sz w:val="15"/>
    </w:rPr>
  </w:style>
  <w:style w:type="paragraph" w:customStyle="1" w:styleId="Faktaboksoverskrift">
    <w:name w:val="Faktaboks overskrift"/>
    <w:basedOn w:val="Normal"/>
    <w:uiPriority w:val="6"/>
    <w:rsid w:val="005D3B97"/>
    <w:pPr>
      <w:spacing w:after="100" w:line="200" w:lineRule="atLeast"/>
    </w:pPr>
    <w:rPr>
      <w:b/>
      <w:spacing w:val="-6"/>
      <w:sz w:val="15"/>
    </w:rPr>
  </w:style>
  <w:style w:type="paragraph" w:customStyle="1" w:styleId="Faktabokstekst">
    <w:name w:val="Faktaboks tekst"/>
    <w:basedOn w:val="Normal"/>
    <w:uiPriority w:val="6"/>
    <w:rsid w:val="005D3B97"/>
    <w:pPr>
      <w:spacing w:line="200" w:lineRule="atLeast"/>
    </w:pPr>
    <w:rPr>
      <w:rFonts w:ascii="Academy Sans Light" w:hAnsi="Academy Sans Light"/>
      <w:spacing w:val="-6"/>
      <w:sz w:val="15"/>
    </w:rPr>
  </w:style>
  <w:style w:type="character" w:styleId="Fodnotehenvisning">
    <w:name w:val="footnote reference"/>
    <w:basedOn w:val="Standardskrifttypeiafsnit"/>
    <w:uiPriority w:val="21"/>
    <w:semiHidden/>
    <w:rsid w:val="005D3B97"/>
    <w:rPr>
      <w:rFonts w:ascii="Academy Sans Office" w:hAnsi="Academy Sans Office"/>
      <w:b/>
      <w:color w:val="72728A" w:themeColor="accent2"/>
      <w:spacing w:val="-6"/>
      <w:vertAlign w:val="superscript"/>
    </w:rPr>
  </w:style>
  <w:style w:type="paragraph" w:customStyle="1" w:styleId="Citat1">
    <w:name w:val="Citat1"/>
    <w:basedOn w:val="Normal"/>
    <w:uiPriority w:val="6"/>
    <w:rsid w:val="005D3B97"/>
    <w:pPr>
      <w:spacing w:line="440" w:lineRule="atLeast"/>
    </w:pPr>
    <w:rPr>
      <w:rFonts w:ascii="Academy Sans Office Extrabold" w:hAnsi="Academy Sans Office Extrabold"/>
      <w:sz w:val="36"/>
    </w:rPr>
  </w:style>
  <w:style w:type="paragraph" w:customStyle="1" w:styleId="FT-Fremhvettekst">
    <w:name w:val="FT - Fremhævet tekst"/>
    <w:basedOn w:val="Normal"/>
    <w:uiPriority w:val="6"/>
    <w:rsid w:val="005D3B97"/>
    <w:pPr>
      <w:spacing w:line="440" w:lineRule="atLeast"/>
    </w:pPr>
    <w:rPr>
      <w:rFonts w:ascii="Academy Sans Office Extrabold" w:hAnsi="Academy Sans Office Extrabold"/>
      <w:sz w:val="36"/>
    </w:rPr>
  </w:style>
  <w:style w:type="paragraph" w:customStyle="1" w:styleId="FT-Faktatal">
    <w:name w:val="FT - Fakta tal"/>
    <w:basedOn w:val="Normal"/>
    <w:next w:val="FT-Faktaoverskrift"/>
    <w:uiPriority w:val="6"/>
    <w:rsid w:val="005D3B97"/>
    <w:pPr>
      <w:spacing w:after="200" w:line="240" w:lineRule="auto"/>
    </w:pPr>
    <w:rPr>
      <w:rFonts w:ascii="Academy Sans Light" w:hAnsi="Academy Sans Light"/>
      <w:color w:val="1C69B9" w:themeColor="accent4"/>
      <w:spacing w:val="-60"/>
      <w:sz w:val="70"/>
    </w:rPr>
  </w:style>
  <w:style w:type="paragraph" w:customStyle="1" w:styleId="FT-Faktaoverskrift">
    <w:name w:val="FT - Fakta overskrift"/>
    <w:basedOn w:val="Normal"/>
    <w:next w:val="FT-Faktatekst"/>
    <w:uiPriority w:val="6"/>
    <w:rsid w:val="005D3B97"/>
    <w:pPr>
      <w:spacing w:line="200" w:lineRule="atLeast"/>
    </w:pPr>
    <w:rPr>
      <w:b/>
      <w:spacing w:val="-6"/>
      <w:sz w:val="15"/>
    </w:rPr>
  </w:style>
  <w:style w:type="paragraph" w:customStyle="1" w:styleId="FT-Faktatekst">
    <w:name w:val="FT - Fakta tekst"/>
    <w:basedOn w:val="Normal"/>
    <w:uiPriority w:val="6"/>
    <w:rsid w:val="005D3B97"/>
    <w:pPr>
      <w:spacing w:line="200" w:lineRule="atLeast"/>
    </w:pPr>
    <w:rPr>
      <w:rFonts w:ascii="Academy Sans Office Light" w:hAnsi="Academy Sans Office Light"/>
      <w:spacing w:val="-6"/>
      <w:sz w:val="15"/>
    </w:rPr>
  </w:style>
  <w:style w:type="character" w:styleId="Hyperlink">
    <w:name w:val="Hyperlink"/>
    <w:basedOn w:val="Standardskrifttypeiafsnit"/>
    <w:uiPriority w:val="99"/>
    <w:unhideWhenUsed/>
    <w:rsid w:val="005D3B97"/>
    <w:rPr>
      <w:color w:val="14143C" w:themeColor="hyperlink"/>
      <w:u w:val="single"/>
    </w:rPr>
  </w:style>
  <w:style w:type="paragraph" w:customStyle="1" w:styleId="Overskrift1-Udennr">
    <w:name w:val="Overskrift 1 - Uden nr"/>
    <w:basedOn w:val="Overskrift1"/>
    <w:uiPriority w:val="1"/>
    <w:rsid w:val="004833D9"/>
    <w:pPr>
      <w:numPr>
        <w:numId w:val="0"/>
      </w:numPr>
      <w:spacing w:after="1200"/>
    </w:pPr>
    <w:rPr>
      <w:color w:val="14143C" w:themeColor="accent1"/>
    </w:rPr>
  </w:style>
  <w:style w:type="paragraph" w:customStyle="1" w:styleId="NavnStilling">
    <w:name w:val="Navn/Stilling"/>
    <w:basedOn w:val="Normal"/>
    <w:uiPriority w:val="8"/>
    <w:semiHidden/>
    <w:rsid w:val="005D3B97"/>
    <w:pPr>
      <w:spacing w:line="170" w:lineRule="atLeast"/>
    </w:pPr>
    <w:rPr>
      <w:rFonts w:ascii="Academy Sans Office Light" w:hAnsi="Academy Sans Office Light"/>
      <w:sz w:val="13"/>
    </w:rPr>
  </w:style>
  <w:style w:type="paragraph" w:customStyle="1" w:styleId="Template-Web-bl">
    <w:name w:val="Template - Web - blå"/>
    <w:basedOn w:val="Sidefod"/>
    <w:uiPriority w:val="8"/>
    <w:rsid w:val="00236B36"/>
    <w:pPr>
      <w:framePr w:wrap="around" w:hAnchor="margin" w:yAlign="bottom"/>
      <w:spacing w:before="160"/>
      <w:suppressOverlap/>
    </w:pPr>
    <w:rPr>
      <w:b/>
    </w:rPr>
  </w:style>
  <w:style w:type="paragraph" w:customStyle="1" w:styleId="Header-Forside">
    <w:name w:val="Header - Forside"/>
    <w:basedOn w:val="Sidehoved"/>
    <w:uiPriority w:val="8"/>
    <w:semiHidden/>
    <w:rsid w:val="005D3B97"/>
    <w:rPr>
      <w:b w:val="0"/>
      <w:color w:val="FFFFFF"/>
      <w:sz w:val="20"/>
      <w:szCs w:val="20"/>
    </w:rPr>
  </w:style>
  <w:style w:type="paragraph" w:styleId="Markeringsbobletekst">
    <w:name w:val="Balloon Text"/>
    <w:basedOn w:val="Normal"/>
    <w:link w:val="MarkeringsbobletekstTegn"/>
    <w:uiPriority w:val="99"/>
    <w:semiHidden/>
    <w:unhideWhenUsed/>
    <w:rsid w:val="005D3B97"/>
    <w:pPr>
      <w:spacing w:line="240" w:lineRule="auto"/>
    </w:pPr>
    <w:rPr>
      <w:rFonts w:ascii="Segoe UI" w:hAnsi="Segoe UI" w:cs="Segoe UI"/>
    </w:rPr>
  </w:style>
  <w:style w:type="character" w:customStyle="1" w:styleId="MarkeringsbobletekstTegn">
    <w:name w:val="Markeringsbobletekst Tegn"/>
    <w:basedOn w:val="Standardskrifttypeiafsnit"/>
    <w:link w:val="Markeringsbobletekst"/>
    <w:uiPriority w:val="99"/>
    <w:semiHidden/>
    <w:rsid w:val="005D3B97"/>
    <w:rPr>
      <w:rFonts w:ascii="Segoe UI" w:hAnsi="Segoe UI" w:cs="Segoe UI"/>
    </w:rPr>
  </w:style>
  <w:style w:type="paragraph" w:styleId="Bibliografi">
    <w:name w:val="Bibliography"/>
    <w:basedOn w:val="Normal"/>
    <w:next w:val="Normal"/>
    <w:uiPriority w:val="99"/>
    <w:semiHidden/>
    <w:unhideWhenUsed/>
    <w:rsid w:val="00FE15D1"/>
  </w:style>
  <w:style w:type="paragraph" w:styleId="Brdtekst">
    <w:name w:val="Body Text"/>
    <w:basedOn w:val="Normal"/>
    <w:link w:val="BrdtekstTegn"/>
    <w:uiPriority w:val="99"/>
    <w:semiHidden/>
    <w:rsid w:val="00FE15D1"/>
    <w:pPr>
      <w:spacing w:after="120"/>
    </w:pPr>
  </w:style>
  <w:style w:type="character" w:customStyle="1" w:styleId="BrdtekstTegn">
    <w:name w:val="Brødtekst Tegn"/>
    <w:basedOn w:val="Standardskrifttypeiafsnit"/>
    <w:link w:val="Brdtekst"/>
    <w:uiPriority w:val="99"/>
    <w:semiHidden/>
    <w:rsid w:val="00FE15D1"/>
  </w:style>
  <w:style w:type="paragraph" w:styleId="Brdtekst2">
    <w:name w:val="Body Text 2"/>
    <w:basedOn w:val="Normal"/>
    <w:link w:val="Brdtekst2Tegn"/>
    <w:uiPriority w:val="99"/>
    <w:semiHidden/>
    <w:rsid w:val="00FE15D1"/>
    <w:pPr>
      <w:spacing w:after="120" w:line="480" w:lineRule="auto"/>
    </w:pPr>
  </w:style>
  <w:style w:type="character" w:customStyle="1" w:styleId="Brdtekst2Tegn">
    <w:name w:val="Brødtekst 2 Tegn"/>
    <w:basedOn w:val="Standardskrifttypeiafsnit"/>
    <w:link w:val="Brdtekst2"/>
    <w:uiPriority w:val="99"/>
    <w:semiHidden/>
    <w:rsid w:val="00FE15D1"/>
  </w:style>
  <w:style w:type="paragraph" w:styleId="Brdtekst3">
    <w:name w:val="Body Text 3"/>
    <w:basedOn w:val="Normal"/>
    <w:link w:val="Brdtekst3Tegn"/>
    <w:uiPriority w:val="99"/>
    <w:semiHidden/>
    <w:rsid w:val="00FE15D1"/>
    <w:pPr>
      <w:spacing w:after="120"/>
    </w:pPr>
    <w:rPr>
      <w:sz w:val="16"/>
      <w:szCs w:val="16"/>
    </w:rPr>
  </w:style>
  <w:style w:type="character" w:customStyle="1" w:styleId="Brdtekst3Tegn">
    <w:name w:val="Brødtekst 3 Tegn"/>
    <w:basedOn w:val="Standardskrifttypeiafsnit"/>
    <w:link w:val="Brdtekst3"/>
    <w:uiPriority w:val="99"/>
    <w:semiHidden/>
    <w:rsid w:val="00FE15D1"/>
    <w:rPr>
      <w:sz w:val="16"/>
      <w:szCs w:val="16"/>
    </w:rPr>
  </w:style>
  <w:style w:type="paragraph" w:styleId="Brdtekst-frstelinjeindrykning1">
    <w:name w:val="Body Text First Indent"/>
    <w:basedOn w:val="Brdtekst"/>
    <w:link w:val="Brdtekst-frstelinjeindrykning1Tegn"/>
    <w:uiPriority w:val="99"/>
    <w:semiHidden/>
    <w:rsid w:val="00FE15D1"/>
    <w:pPr>
      <w:spacing w:after="0"/>
      <w:ind w:firstLine="360"/>
    </w:pPr>
  </w:style>
  <w:style w:type="character" w:customStyle="1" w:styleId="Brdtekst-frstelinjeindrykning1Tegn">
    <w:name w:val="Brødtekst - førstelinjeindrykning 1 Tegn"/>
    <w:basedOn w:val="BrdtekstTegn"/>
    <w:link w:val="Brdtekst-frstelinjeindrykning1"/>
    <w:uiPriority w:val="99"/>
    <w:semiHidden/>
    <w:rsid w:val="00FE15D1"/>
  </w:style>
  <w:style w:type="paragraph" w:styleId="Brdtekstindrykning">
    <w:name w:val="Body Text Indent"/>
    <w:basedOn w:val="Normal"/>
    <w:link w:val="BrdtekstindrykningTegn"/>
    <w:uiPriority w:val="99"/>
    <w:semiHidden/>
    <w:rsid w:val="00FE15D1"/>
    <w:pPr>
      <w:spacing w:after="120"/>
      <w:ind w:left="283"/>
    </w:pPr>
  </w:style>
  <w:style w:type="character" w:customStyle="1" w:styleId="BrdtekstindrykningTegn">
    <w:name w:val="Brødtekstindrykning Tegn"/>
    <w:basedOn w:val="Standardskrifttypeiafsnit"/>
    <w:link w:val="Brdtekstindrykning"/>
    <w:uiPriority w:val="99"/>
    <w:semiHidden/>
    <w:rsid w:val="00FE15D1"/>
  </w:style>
  <w:style w:type="paragraph" w:styleId="Brdtekst-frstelinjeindrykning2">
    <w:name w:val="Body Text First Indent 2"/>
    <w:basedOn w:val="Brdtekstindrykning"/>
    <w:link w:val="Brdtekst-frstelinjeindrykning2Tegn"/>
    <w:uiPriority w:val="99"/>
    <w:semiHidden/>
    <w:rsid w:val="00FE15D1"/>
    <w:pPr>
      <w:spacing w:after="0"/>
      <w:ind w:left="360" w:firstLine="360"/>
    </w:pPr>
  </w:style>
  <w:style w:type="character" w:customStyle="1" w:styleId="Brdtekst-frstelinjeindrykning2Tegn">
    <w:name w:val="Brødtekst - førstelinjeindrykning 2 Tegn"/>
    <w:basedOn w:val="BrdtekstindrykningTegn"/>
    <w:link w:val="Brdtekst-frstelinjeindrykning2"/>
    <w:uiPriority w:val="99"/>
    <w:semiHidden/>
    <w:rsid w:val="00FE15D1"/>
  </w:style>
  <w:style w:type="paragraph" w:styleId="Brdtekstindrykning2">
    <w:name w:val="Body Text Indent 2"/>
    <w:basedOn w:val="Normal"/>
    <w:link w:val="Brdtekstindrykning2Tegn"/>
    <w:uiPriority w:val="99"/>
    <w:semiHidden/>
    <w:rsid w:val="00FE15D1"/>
    <w:pPr>
      <w:spacing w:after="120" w:line="480" w:lineRule="auto"/>
      <w:ind w:left="283"/>
    </w:pPr>
  </w:style>
  <w:style w:type="character" w:customStyle="1" w:styleId="Brdtekstindrykning2Tegn">
    <w:name w:val="Brødtekstindrykning 2 Tegn"/>
    <w:basedOn w:val="Standardskrifttypeiafsnit"/>
    <w:link w:val="Brdtekstindrykning2"/>
    <w:uiPriority w:val="99"/>
    <w:semiHidden/>
    <w:rsid w:val="00FE15D1"/>
  </w:style>
  <w:style w:type="paragraph" w:styleId="Brdtekstindrykning3">
    <w:name w:val="Body Text Indent 3"/>
    <w:basedOn w:val="Normal"/>
    <w:link w:val="Brdtekstindrykning3Tegn"/>
    <w:uiPriority w:val="99"/>
    <w:semiHidden/>
    <w:rsid w:val="00FE15D1"/>
    <w:pPr>
      <w:spacing w:after="120"/>
      <w:ind w:left="283"/>
    </w:pPr>
    <w:rPr>
      <w:sz w:val="16"/>
      <w:szCs w:val="16"/>
    </w:rPr>
  </w:style>
  <w:style w:type="character" w:customStyle="1" w:styleId="Brdtekstindrykning3Tegn">
    <w:name w:val="Brødtekstindrykning 3 Tegn"/>
    <w:basedOn w:val="Standardskrifttypeiafsnit"/>
    <w:link w:val="Brdtekstindrykning3"/>
    <w:uiPriority w:val="99"/>
    <w:semiHidden/>
    <w:rsid w:val="00FE15D1"/>
    <w:rPr>
      <w:sz w:val="16"/>
      <w:szCs w:val="16"/>
    </w:rPr>
  </w:style>
  <w:style w:type="paragraph" w:styleId="Sluthilsen">
    <w:name w:val="Closing"/>
    <w:basedOn w:val="Normal"/>
    <w:link w:val="SluthilsenTegn"/>
    <w:uiPriority w:val="99"/>
    <w:semiHidden/>
    <w:rsid w:val="00FE15D1"/>
    <w:pPr>
      <w:spacing w:line="240" w:lineRule="auto"/>
      <w:ind w:left="4252"/>
    </w:pPr>
  </w:style>
  <w:style w:type="character" w:customStyle="1" w:styleId="SluthilsenTegn">
    <w:name w:val="Sluthilsen Tegn"/>
    <w:basedOn w:val="Standardskrifttypeiafsnit"/>
    <w:link w:val="Sluthilsen"/>
    <w:uiPriority w:val="99"/>
    <w:semiHidden/>
    <w:rsid w:val="00FE15D1"/>
  </w:style>
  <w:style w:type="table" w:styleId="Farvetgitter">
    <w:name w:val="Colorful Grid"/>
    <w:basedOn w:val="Tabel-Normal"/>
    <w:uiPriority w:val="73"/>
    <w:semiHidden/>
    <w:unhideWhenUsed/>
    <w:rsid w:val="00FE15D1"/>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BEBEE9" w:themeFill="text1" w:themeFillTint="33"/>
    </w:tcPr>
    <w:tblStylePr w:type="firstRow">
      <w:rPr>
        <w:b/>
        <w:bCs/>
      </w:rPr>
      <w:tblPr/>
      <w:tcPr>
        <w:shd w:val="clear" w:color="auto" w:fill="7E7ED4" w:themeFill="text1" w:themeFillTint="66"/>
      </w:tcPr>
    </w:tblStylePr>
    <w:tblStylePr w:type="lastRow">
      <w:rPr>
        <w:b/>
        <w:bCs/>
        <w:color w:val="14143C" w:themeColor="text1"/>
      </w:rPr>
      <w:tblPr/>
      <w:tcPr>
        <w:shd w:val="clear" w:color="auto" w:fill="7E7ED4" w:themeFill="text1" w:themeFillTint="66"/>
      </w:tcPr>
    </w:tblStylePr>
    <w:tblStylePr w:type="firstCol">
      <w:rPr>
        <w:color w:val="FFFFFF" w:themeColor="background1"/>
      </w:rPr>
      <w:tblPr/>
      <w:tcPr>
        <w:shd w:val="clear" w:color="auto" w:fill="0F0F2C" w:themeFill="text1" w:themeFillShade="BF"/>
      </w:tcPr>
    </w:tblStylePr>
    <w:tblStylePr w:type="lastCol">
      <w:rPr>
        <w:color w:val="FFFFFF" w:themeColor="background1"/>
      </w:rPr>
      <w:tblPr/>
      <w:tcPr>
        <w:shd w:val="clear" w:color="auto" w:fill="0F0F2C" w:themeFill="text1" w:themeFillShade="BF"/>
      </w:tcPr>
    </w:tblStylePr>
    <w:tblStylePr w:type="band1Vert">
      <w:tblPr/>
      <w:tcPr>
        <w:shd w:val="clear" w:color="auto" w:fill="5E5EC9" w:themeFill="text1" w:themeFillTint="7F"/>
      </w:tcPr>
    </w:tblStylePr>
    <w:tblStylePr w:type="band1Horz">
      <w:tblPr/>
      <w:tcPr>
        <w:shd w:val="clear" w:color="auto" w:fill="5E5EC9" w:themeFill="text1" w:themeFillTint="7F"/>
      </w:tcPr>
    </w:tblStylePr>
  </w:style>
  <w:style w:type="table" w:styleId="Farvetgitter-fremhvningsfarve1">
    <w:name w:val="Colorful Grid Accent 1"/>
    <w:basedOn w:val="Tabel-Normal"/>
    <w:uiPriority w:val="73"/>
    <w:semiHidden/>
    <w:unhideWhenUsed/>
    <w:rsid w:val="00FE15D1"/>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BEBEE9" w:themeFill="accent1" w:themeFillTint="33"/>
    </w:tcPr>
    <w:tblStylePr w:type="firstRow">
      <w:rPr>
        <w:b/>
        <w:bCs/>
      </w:rPr>
      <w:tblPr/>
      <w:tcPr>
        <w:shd w:val="clear" w:color="auto" w:fill="7E7ED4" w:themeFill="accent1" w:themeFillTint="66"/>
      </w:tcPr>
    </w:tblStylePr>
    <w:tblStylePr w:type="lastRow">
      <w:rPr>
        <w:b/>
        <w:bCs/>
        <w:color w:val="14143C" w:themeColor="text1"/>
      </w:rPr>
      <w:tblPr/>
      <w:tcPr>
        <w:shd w:val="clear" w:color="auto" w:fill="7E7ED4" w:themeFill="accent1" w:themeFillTint="66"/>
      </w:tcPr>
    </w:tblStylePr>
    <w:tblStylePr w:type="firstCol">
      <w:rPr>
        <w:color w:val="FFFFFF" w:themeColor="background1"/>
      </w:rPr>
      <w:tblPr/>
      <w:tcPr>
        <w:shd w:val="clear" w:color="auto" w:fill="0F0F2C" w:themeFill="accent1" w:themeFillShade="BF"/>
      </w:tcPr>
    </w:tblStylePr>
    <w:tblStylePr w:type="lastCol">
      <w:rPr>
        <w:color w:val="FFFFFF" w:themeColor="background1"/>
      </w:rPr>
      <w:tblPr/>
      <w:tcPr>
        <w:shd w:val="clear" w:color="auto" w:fill="0F0F2C" w:themeFill="accent1" w:themeFillShade="BF"/>
      </w:tcPr>
    </w:tblStylePr>
    <w:tblStylePr w:type="band1Vert">
      <w:tblPr/>
      <w:tcPr>
        <w:shd w:val="clear" w:color="auto" w:fill="5E5EC9" w:themeFill="accent1" w:themeFillTint="7F"/>
      </w:tcPr>
    </w:tblStylePr>
    <w:tblStylePr w:type="band1Horz">
      <w:tblPr/>
      <w:tcPr>
        <w:shd w:val="clear" w:color="auto" w:fill="5E5EC9" w:themeFill="accent1" w:themeFillTint="7F"/>
      </w:tcPr>
    </w:tblStylePr>
  </w:style>
  <w:style w:type="table" w:styleId="Farvetgitter-fremhvningsfarve2">
    <w:name w:val="Colorful Grid Accent 2"/>
    <w:basedOn w:val="Tabel-Normal"/>
    <w:uiPriority w:val="73"/>
    <w:semiHidden/>
    <w:unhideWhenUsed/>
    <w:rsid w:val="00FE15D1"/>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E2E2E7" w:themeFill="accent2" w:themeFillTint="33"/>
    </w:tcPr>
    <w:tblStylePr w:type="firstRow">
      <w:rPr>
        <w:b/>
        <w:bCs/>
      </w:rPr>
      <w:tblPr/>
      <w:tcPr>
        <w:shd w:val="clear" w:color="auto" w:fill="C6C6D0" w:themeFill="accent2" w:themeFillTint="66"/>
      </w:tcPr>
    </w:tblStylePr>
    <w:tblStylePr w:type="lastRow">
      <w:rPr>
        <w:b/>
        <w:bCs/>
        <w:color w:val="14143C" w:themeColor="text1"/>
      </w:rPr>
      <w:tblPr/>
      <w:tcPr>
        <w:shd w:val="clear" w:color="auto" w:fill="C6C6D0" w:themeFill="accent2" w:themeFillTint="66"/>
      </w:tcPr>
    </w:tblStylePr>
    <w:tblStylePr w:type="firstCol">
      <w:rPr>
        <w:color w:val="FFFFFF" w:themeColor="background1"/>
      </w:rPr>
      <w:tblPr/>
      <w:tcPr>
        <w:shd w:val="clear" w:color="auto" w:fill="555567" w:themeFill="accent2" w:themeFillShade="BF"/>
      </w:tcPr>
    </w:tblStylePr>
    <w:tblStylePr w:type="lastCol">
      <w:rPr>
        <w:color w:val="FFFFFF" w:themeColor="background1"/>
      </w:rPr>
      <w:tblPr/>
      <w:tcPr>
        <w:shd w:val="clear" w:color="auto" w:fill="555567" w:themeFill="accent2" w:themeFillShade="BF"/>
      </w:tcPr>
    </w:tblStylePr>
    <w:tblStylePr w:type="band1Vert">
      <w:tblPr/>
      <w:tcPr>
        <w:shd w:val="clear" w:color="auto" w:fill="B8B8C4" w:themeFill="accent2" w:themeFillTint="7F"/>
      </w:tcPr>
    </w:tblStylePr>
    <w:tblStylePr w:type="band1Horz">
      <w:tblPr/>
      <w:tcPr>
        <w:shd w:val="clear" w:color="auto" w:fill="B8B8C4" w:themeFill="accent2" w:themeFillTint="7F"/>
      </w:tcPr>
    </w:tblStylePr>
  </w:style>
  <w:style w:type="table" w:styleId="Farvetgitter-fremhvningsfarve3">
    <w:name w:val="Colorful Grid Accent 3"/>
    <w:basedOn w:val="Tabel-Normal"/>
    <w:uiPriority w:val="73"/>
    <w:semiHidden/>
    <w:unhideWhenUsed/>
    <w:rsid w:val="00FE15D1"/>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F0F0F3" w:themeFill="accent3" w:themeFillTint="33"/>
    </w:tcPr>
    <w:tblStylePr w:type="firstRow">
      <w:rPr>
        <w:b/>
        <w:bCs/>
      </w:rPr>
      <w:tblPr/>
      <w:tcPr>
        <w:shd w:val="clear" w:color="auto" w:fill="E2E2E7" w:themeFill="accent3" w:themeFillTint="66"/>
      </w:tcPr>
    </w:tblStylePr>
    <w:tblStylePr w:type="lastRow">
      <w:rPr>
        <w:b/>
        <w:bCs/>
        <w:color w:val="14143C" w:themeColor="text1"/>
      </w:rPr>
      <w:tblPr/>
      <w:tcPr>
        <w:shd w:val="clear" w:color="auto" w:fill="E2E2E7" w:themeFill="accent3" w:themeFillTint="66"/>
      </w:tcPr>
    </w:tblStylePr>
    <w:tblStylePr w:type="firstCol">
      <w:rPr>
        <w:color w:val="FFFFFF" w:themeColor="background1"/>
      </w:rPr>
      <w:tblPr/>
      <w:tcPr>
        <w:shd w:val="clear" w:color="auto" w:fill="838398" w:themeFill="accent3" w:themeFillShade="BF"/>
      </w:tcPr>
    </w:tblStylePr>
    <w:tblStylePr w:type="lastCol">
      <w:rPr>
        <w:color w:val="FFFFFF" w:themeColor="background1"/>
      </w:rPr>
      <w:tblPr/>
      <w:tcPr>
        <w:shd w:val="clear" w:color="auto" w:fill="838398" w:themeFill="accent3" w:themeFillShade="BF"/>
      </w:tcPr>
    </w:tblStylePr>
    <w:tblStylePr w:type="band1Vert">
      <w:tblPr/>
      <w:tcPr>
        <w:shd w:val="clear" w:color="auto" w:fill="DBDBE1" w:themeFill="accent3" w:themeFillTint="7F"/>
      </w:tcPr>
    </w:tblStylePr>
    <w:tblStylePr w:type="band1Horz">
      <w:tblPr/>
      <w:tcPr>
        <w:shd w:val="clear" w:color="auto" w:fill="DBDBE1" w:themeFill="accent3" w:themeFillTint="7F"/>
      </w:tcPr>
    </w:tblStylePr>
  </w:style>
  <w:style w:type="table" w:styleId="Farvetgitter-fremhvningsfarve4">
    <w:name w:val="Colorful Grid Accent 4"/>
    <w:basedOn w:val="Tabel-Normal"/>
    <w:uiPriority w:val="73"/>
    <w:semiHidden/>
    <w:unhideWhenUsed/>
    <w:rsid w:val="00FE15D1"/>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CBE0F7" w:themeFill="accent4" w:themeFillTint="33"/>
    </w:tcPr>
    <w:tblStylePr w:type="firstRow">
      <w:rPr>
        <w:b/>
        <w:bCs/>
      </w:rPr>
      <w:tblPr/>
      <w:tcPr>
        <w:shd w:val="clear" w:color="auto" w:fill="97C2EF" w:themeFill="accent4" w:themeFillTint="66"/>
      </w:tcPr>
    </w:tblStylePr>
    <w:tblStylePr w:type="lastRow">
      <w:rPr>
        <w:b/>
        <w:bCs/>
        <w:color w:val="14143C" w:themeColor="text1"/>
      </w:rPr>
      <w:tblPr/>
      <w:tcPr>
        <w:shd w:val="clear" w:color="auto" w:fill="97C2EF" w:themeFill="accent4" w:themeFillTint="66"/>
      </w:tcPr>
    </w:tblStylePr>
    <w:tblStylePr w:type="firstCol">
      <w:rPr>
        <w:color w:val="FFFFFF" w:themeColor="background1"/>
      </w:rPr>
      <w:tblPr/>
      <w:tcPr>
        <w:shd w:val="clear" w:color="auto" w:fill="154E8A" w:themeFill="accent4" w:themeFillShade="BF"/>
      </w:tcPr>
    </w:tblStylePr>
    <w:tblStylePr w:type="lastCol">
      <w:rPr>
        <w:color w:val="FFFFFF" w:themeColor="background1"/>
      </w:rPr>
      <w:tblPr/>
      <w:tcPr>
        <w:shd w:val="clear" w:color="auto" w:fill="154E8A" w:themeFill="accent4" w:themeFillShade="BF"/>
      </w:tcPr>
    </w:tblStylePr>
    <w:tblStylePr w:type="band1Vert">
      <w:tblPr/>
      <w:tcPr>
        <w:shd w:val="clear" w:color="auto" w:fill="7EB3EB" w:themeFill="accent4" w:themeFillTint="7F"/>
      </w:tcPr>
    </w:tblStylePr>
    <w:tblStylePr w:type="band1Horz">
      <w:tblPr/>
      <w:tcPr>
        <w:shd w:val="clear" w:color="auto" w:fill="7EB3EB" w:themeFill="accent4" w:themeFillTint="7F"/>
      </w:tcPr>
    </w:tblStylePr>
  </w:style>
  <w:style w:type="table" w:styleId="Farvetgitter-fremhvningsfarve5">
    <w:name w:val="Colorful Grid Accent 5"/>
    <w:basedOn w:val="Tabel-Normal"/>
    <w:uiPriority w:val="73"/>
    <w:semiHidden/>
    <w:unhideWhenUsed/>
    <w:rsid w:val="00FE15D1"/>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E3ECF6" w:themeFill="accent5" w:themeFillTint="33"/>
    </w:tcPr>
    <w:tblStylePr w:type="firstRow">
      <w:rPr>
        <w:b/>
        <w:bCs/>
      </w:rPr>
      <w:tblPr/>
      <w:tcPr>
        <w:shd w:val="clear" w:color="auto" w:fill="C8DAEE" w:themeFill="accent5" w:themeFillTint="66"/>
      </w:tcPr>
    </w:tblStylePr>
    <w:tblStylePr w:type="lastRow">
      <w:rPr>
        <w:b/>
        <w:bCs/>
        <w:color w:val="14143C" w:themeColor="text1"/>
      </w:rPr>
      <w:tblPr/>
      <w:tcPr>
        <w:shd w:val="clear" w:color="auto" w:fill="C8DAEE" w:themeFill="accent5" w:themeFillTint="66"/>
      </w:tcPr>
    </w:tblStylePr>
    <w:tblStylePr w:type="firstCol">
      <w:rPr>
        <w:color w:val="FFFFFF" w:themeColor="background1"/>
      </w:rPr>
      <w:tblPr/>
      <w:tcPr>
        <w:shd w:val="clear" w:color="auto" w:fill="3A7ABD" w:themeFill="accent5" w:themeFillShade="BF"/>
      </w:tcPr>
    </w:tblStylePr>
    <w:tblStylePr w:type="lastCol">
      <w:rPr>
        <w:color w:val="FFFFFF" w:themeColor="background1"/>
      </w:rPr>
      <w:tblPr/>
      <w:tcPr>
        <w:shd w:val="clear" w:color="auto" w:fill="3A7ABD" w:themeFill="accent5" w:themeFillShade="BF"/>
      </w:tcPr>
    </w:tblStylePr>
    <w:tblStylePr w:type="band1Vert">
      <w:tblPr/>
      <w:tcPr>
        <w:shd w:val="clear" w:color="auto" w:fill="BBD2EA" w:themeFill="accent5" w:themeFillTint="7F"/>
      </w:tcPr>
    </w:tblStylePr>
    <w:tblStylePr w:type="band1Horz">
      <w:tblPr/>
      <w:tcPr>
        <w:shd w:val="clear" w:color="auto" w:fill="BBD2EA" w:themeFill="accent5" w:themeFillTint="7F"/>
      </w:tcPr>
    </w:tblStylePr>
  </w:style>
  <w:style w:type="table" w:styleId="Farvetgitter-fremhvningsfarve6">
    <w:name w:val="Colorful Grid Accent 6"/>
    <w:basedOn w:val="Tabel-Normal"/>
    <w:uiPriority w:val="73"/>
    <w:semiHidden/>
    <w:unhideWhenUsed/>
    <w:rsid w:val="00FE15D1"/>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F1F5FA" w:themeFill="accent6" w:themeFillTint="33"/>
    </w:tcPr>
    <w:tblStylePr w:type="firstRow">
      <w:rPr>
        <w:b/>
        <w:bCs/>
      </w:rPr>
      <w:tblPr/>
      <w:tcPr>
        <w:shd w:val="clear" w:color="auto" w:fill="E3ECF6" w:themeFill="accent6" w:themeFillTint="66"/>
      </w:tcPr>
    </w:tblStylePr>
    <w:tblStylePr w:type="lastRow">
      <w:rPr>
        <w:b/>
        <w:bCs/>
        <w:color w:val="14143C" w:themeColor="text1"/>
      </w:rPr>
      <w:tblPr/>
      <w:tcPr>
        <w:shd w:val="clear" w:color="auto" w:fill="E3ECF6" w:themeFill="accent6" w:themeFillTint="66"/>
      </w:tcPr>
    </w:tblStylePr>
    <w:tblStylePr w:type="firstCol">
      <w:rPr>
        <w:color w:val="FFFFFF" w:themeColor="background1"/>
      </w:rPr>
      <w:tblPr/>
      <w:tcPr>
        <w:shd w:val="clear" w:color="auto" w:fill="6A9CD1" w:themeFill="accent6" w:themeFillShade="BF"/>
      </w:tcPr>
    </w:tblStylePr>
    <w:tblStylePr w:type="lastCol">
      <w:rPr>
        <w:color w:val="FFFFFF" w:themeColor="background1"/>
      </w:rPr>
      <w:tblPr/>
      <w:tcPr>
        <w:shd w:val="clear" w:color="auto" w:fill="6A9CD1" w:themeFill="accent6" w:themeFillShade="BF"/>
      </w:tcPr>
    </w:tblStylePr>
    <w:tblStylePr w:type="band1Vert">
      <w:tblPr/>
      <w:tcPr>
        <w:shd w:val="clear" w:color="auto" w:fill="DDE8F4" w:themeFill="accent6" w:themeFillTint="7F"/>
      </w:tcPr>
    </w:tblStylePr>
    <w:tblStylePr w:type="band1Horz">
      <w:tblPr/>
      <w:tcPr>
        <w:shd w:val="clear" w:color="auto" w:fill="DDE8F4" w:themeFill="accent6" w:themeFillTint="7F"/>
      </w:tcPr>
    </w:tblStylePr>
  </w:style>
  <w:style w:type="table" w:styleId="Farvetliste">
    <w:name w:val="Colorful List"/>
    <w:basedOn w:val="Tabel-Normal"/>
    <w:uiPriority w:val="72"/>
    <w:semiHidden/>
    <w:unhideWhenUsed/>
    <w:rsid w:val="00FE15D1"/>
    <w:pPr>
      <w:spacing w:line="240" w:lineRule="auto"/>
    </w:pPr>
    <w:rPr>
      <w:color w:val="14143C" w:themeColor="text1"/>
    </w:rPr>
    <w:tblPr>
      <w:tblStyleRowBandSize w:val="1"/>
      <w:tblStyleColBandSize w:val="1"/>
    </w:tblPr>
    <w:tcPr>
      <w:shd w:val="clear" w:color="auto" w:fill="DFDFF4" w:themeFill="text1" w:themeFillTint="19"/>
    </w:tcPr>
    <w:tblStylePr w:type="firstRow">
      <w:rPr>
        <w:b/>
        <w:bCs/>
        <w:color w:val="FFFFFF" w:themeColor="background1"/>
      </w:rPr>
      <w:tblPr/>
      <w:tcPr>
        <w:tcBorders>
          <w:bottom w:val="single" w:sz="12" w:space="0" w:color="FFFFFF" w:themeColor="background1"/>
        </w:tcBorders>
        <w:shd w:val="clear" w:color="auto" w:fill="5B5B6E" w:themeFill="accent2" w:themeFillShade="CC"/>
      </w:tcPr>
    </w:tblStylePr>
    <w:tblStylePr w:type="lastRow">
      <w:rPr>
        <w:b/>
        <w:bCs/>
        <w:color w:val="5B5B6E" w:themeColor="accent2"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FAFE4" w:themeFill="text1" w:themeFillTint="3F"/>
      </w:tcPr>
    </w:tblStylePr>
    <w:tblStylePr w:type="band1Horz">
      <w:tblPr/>
      <w:tcPr>
        <w:shd w:val="clear" w:color="auto" w:fill="BEBEE9" w:themeFill="text1" w:themeFillTint="33"/>
      </w:tcPr>
    </w:tblStylePr>
  </w:style>
  <w:style w:type="table" w:styleId="Farvetliste-fremhvningsfarve1">
    <w:name w:val="Colorful List Accent 1"/>
    <w:basedOn w:val="Tabel-Normal"/>
    <w:uiPriority w:val="72"/>
    <w:semiHidden/>
    <w:unhideWhenUsed/>
    <w:rsid w:val="00FE15D1"/>
    <w:pPr>
      <w:spacing w:line="240" w:lineRule="auto"/>
    </w:pPr>
    <w:rPr>
      <w:color w:val="14143C" w:themeColor="text1"/>
    </w:rPr>
    <w:tblPr>
      <w:tblStyleRowBandSize w:val="1"/>
      <w:tblStyleColBandSize w:val="1"/>
    </w:tblPr>
    <w:tcPr>
      <w:shd w:val="clear" w:color="auto" w:fill="DFDFF4" w:themeFill="accent1" w:themeFillTint="19"/>
    </w:tcPr>
    <w:tblStylePr w:type="firstRow">
      <w:rPr>
        <w:b/>
        <w:bCs/>
        <w:color w:val="FFFFFF" w:themeColor="background1"/>
      </w:rPr>
      <w:tblPr/>
      <w:tcPr>
        <w:tcBorders>
          <w:bottom w:val="single" w:sz="12" w:space="0" w:color="FFFFFF" w:themeColor="background1"/>
        </w:tcBorders>
        <w:shd w:val="clear" w:color="auto" w:fill="5B5B6E" w:themeFill="accent2" w:themeFillShade="CC"/>
      </w:tcPr>
    </w:tblStylePr>
    <w:tblStylePr w:type="lastRow">
      <w:rPr>
        <w:b/>
        <w:bCs/>
        <w:color w:val="5B5B6E" w:themeColor="accent2"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FAFE4" w:themeFill="accent1" w:themeFillTint="3F"/>
      </w:tcPr>
    </w:tblStylePr>
    <w:tblStylePr w:type="band1Horz">
      <w:tblPr/>
      <w:tcPr>
        <w:shd w:val="clear" w:color="auto" w:fill="BEBEE9" w:themeFill="accent1" w:themeFillTint="33"/>
      </w:tcPr>
    </w:tblStylePr>
  </w:style>
  <w:style w:type="table" w:styleId="Farvetliste-fremhvningsfarve2">
    <w:name w:val="Colorful List Accent 2"/>
    <w:basedOn w:val="Tabel-Normal"/>
    <w:uiPriority w:val="72"/>
    <w:semiHidden/>
    <w:unhideWhenUsed/>
    <w:rsid w:val="00FE15D1"/>
    <w:pPr>
      <w:spacing w:line="240" w:lineRule="auto"/>
    </w:pPr>
    <w:rPr>
      <w:color w:val="14143C" w:themeColor="text1"/>
    </w:rPr>
    <w:tblPr>
      <w:tblStyleRowBandSize w:val="1"/>
      <w:tblStyleColBandSize w:val="1"/>
    </w:tblPr>
    <w:tcPr>
      <w:shd w:val="clear" w:color="auto" w:fill="F1F1F3" w:themeFill="accent2" w:themeFillTint="19"/>
    </w:tcPr>
    <w:tblStylePr w:type="firstRow">
      <w:rPr>
        <w:b/>
        <w:bCs/>
        <w:color w:val="FFFFFF" w:themeColor="background1"/>
      </w:rPr>
      <w:tblPr/>
      <w:tcPr>
        <w:tcBorders>
          <w:bottom w:val="single" w:sz="12" w:space="0" w:color="FFFFFF" w:themeColor="background1"/>
        </w:tcBorders>
        <w:shd w:val="clear" w:color="auto" w:fill="5B5B6E" w:themeFill="accent2" w:themeFillShade="CC"/>
      </w:tcPr>
    </w:tblStylePr>
    <w:tblStylePr w:type="lastRow">
      <w:rPr>
        <w:b/>
        <w:bCs/>
        <w:color w:val="5B5B6E" w:themeColor="accent2"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DBE2" w:themeFill="accent2" w:themeFillTint="3F"/>
      </w:tcPr>
    </w:tblStylePr>
    <w:tblStylePr w:type="band1Horz">
      <w:tblPr/>
      <w:tcPr>
        <w:shd w:val="clear" w:color="auto" w:fill="E2E2E7" w:themeFill="accent2" w:themeFillTint="33"/>
      </w:tcPr>
    </w:tblStylePr>
  </w:style>
  <w:style w:type="table" w:styleId="Farvetliste-fremhvningsfarve3">
    <w:name w:val="Colorful List Accent 3"/>
    <w:basedOn w:val="Tabel-Normal"/>
    <w:uiPriority w:val="72"/>
    <w:semiHidden/>
    <w:unhideWhenUsed/>
    <w:rsid w:val="00FE15D1"/>
    <w:pPr>
      <w:spacing w:line="240" w:lineRule="auto"/>
    </w:pPr>
    <w:rPr>
      <w:color w:val="14143C" w:themeColor="text1"/>
    </w:rPr>
    <w:tblPr>
      <w:tblStyleRowBandSize w:val="1"/>
      <w:tblStyleColBandSize w:val="1"/>
    </w:tblPr>
    <w:tcPr>
      <w:shd w:val="clear" w:color="auto" w:fill="F7F7F9" w:themeFill="accent3" w:themeFillTint="19"/>
    </w:tcPr>
    <w:tblStylePr w:type="firstRow">
      <w:rPr>
        <w:b/>
        <w:bCs/>
        <w:color w:val="FFFFFF" w:themeColor="background1"/>
      </w:rPr>
      <w:tblPr/>
      <w:tcPr>
        <w:tcBorders>
          <w:bottom w:val="single" w:sz="12" w:space="0" w:color="FFFFFF" w:themeColor="background1"/>
        </w:tcBorders>
        <w:shd w:val="clear" w:color="auto" w:fill="165393" w:themeFill="accent4" w:themeFillShade="CC"/>
      </w:tcPr>
    </w:tblStylePr>
    <w:tblStylePr w:type="lastRow">
      <w:rPr>
        <w:b/>
        <w:bCs/>
        <w:color w:val="165393" w:themeColor="accent4"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DF0" w:themeFill="accent3" w:themeFillTint="3F"/>
      </w:tcPr>
    </w:tblStylePr>
    <w:tblStylePr w:type="band1Horz">
      <w:tblPr/>
      <w:tcPr>
        <w:shd w:val="clear" w:color="auto" w:fill="F0F0F3" w:themeFill="accent3" w:themeFillTint="33"/>
      </w:tcPr>
    </w:tblStylePr>
  </w:style>
  <w:style w:type="table" w:styleId="Farvetliste-fremhvningsfarve4">
    <w:name w:val="Colorful List Accent 4"/>
    <w:basedOn w:val="Tabel-Normal"/>
    <w:uiPriority w:val="72"/>
    <w:semiHidden/>
    <w:unhideWhenUsed/>
    <w:rsid w:val="00FE15D1"/>
    <w:pPr>
      <w:spacing w:line="240" w:lineRule="auto"/>
    </w:pPr>
    <w:rPr>
      <w:color w:val="14143C" w:themeColor="text1"/>
    </w:rPr>
    <w:tblPr>
      <w:tblStyleRowBandSize w:val="1"/>
      <w:tblStyleColBandSize w:val="1"/>
    </w:tblPr>
    <w:tcPr>
      <w:shd w:val="clear" w:color="auto" w:fill="E5F0FB" w:themeFill="accent4" w:themeFillTint="19"/>
    </w:tcPr>
    <w:tblStylePr w:type="firstRow">
      <w:rPr>
        <w:b/>
        <w:bCs/>
        <w:color w:val="FFFFFF" w:themeColor="background1"/>
      </w:rPr>
      <w:tblPr/>
      <w:tcPr>
        <w:tcBorders>
          <w:bottom w:val="single" w:sz="12" w:space="0" w:color="FFFFFF" w:themeColor="background1"/>
        </w:tcBorders>
        <w:shd w:val="clear" w:color="auto" w:fill="8E8EA1" w:themeFill="accent3" w:themeFillShade="CC"/>
      </w:tcPr>
    </w:tblStylePr>
    <w:tblStylePr w:type="lastRow">
      <w:rPr>
        <w:b/>
        <w:bCs/>
        <w:color w:val="8E8EA1" w:themeColor="accent3"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D9F5" w:themeFill="accent4" w:themeFillTint="3F"/>
      </w:tcPr>
    </w:tblStylePr>
    <w:tblStylePr w:type="band1Horz">
      <w:tblPr/>
      <w:tcPr>
        <w:shd w:val="clear" w:color="auto" w:fill="CBE0F7" w:themeFill="accent4" w:themeFillTint="33"/>
      </w:tcPr>
    </w:tblStylePr>
  </w:style>
  <w:style w:type="table" w:styleId="Farvetliste-fremhvningsfarve5">
    <w:name w:val="Colorful List Accent 5"/>
    <w:basedOn w:val="Tabel-Normal"/>
    <w:uiPriority w:val="72"/>
    <w:semiHidden/>
    <w:unhideWhenUsed/>
    <w:rsid w:val="00FE15D1"/>
    <w:pPr>
      <w:spacing w:line="240" w:lineRule="auto"/>
    </w:pPr>
    <w:rPr>
      <w:color w:val="14143C" w:themeColor="text1"/>
    </w:rPr>
    <w:tblPr>
      <w:tblStyleRowBandSize w:val="1"/>
      <w:tblStyleColBandSize w:val="1"/>
    </w:tblPr>
    <w:tcPr>
      <w:shd w:val="clear" w:color="auto" w:fill="F1F6FA" w:themeFill="accent5" w:themeFillTint="19"/>
    </w:tcPr>
    <w:tblStylePr w:type="firstRow">
      <w:rPr>
        <w:b/>
        <w:bCs/>
        <w:color w:val="FFFFFF" w:themeColor="background1"/>
      </w:rPr>
      <w:tblPr/>
      <w:tcPr>
        <w:tcBorders>
          <w:bottom w:val="single" w:sz="12" w:space="0" w:color="FFFFFF" w:themeColor="background1"/>
        </w:tcBorders>
        <w:shd w:val="clear" w:color="auto" w:fill="7AA7D6" w:themeFill="accent6" w:themeFillShade="CC"/>
      </w:tcPr>
    </w:tblStylePr>
    <w:tblStylePr w:type="lastRow">
      <w:rPr>
        <w:b/>
        <w:bCs/>
        <w:color w:val="7AA7D6" w:themeColor="accent6"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E8F4" w:themeFill="accent5" w:themeFillTint="3F"/>
      </w:tcPr>
    </w:tblStylePr>
    <w:tblStylePr w:type="band1Horz">
      <w:tblPr/>
      <w:tcPr>
        <w:shd w:val="clear" w:color="auto" w:fill="E3ECF6" w:themeFill="accent5" w:themeFillTint="33"/>
      </w:tcPr>
    </w:tblStylePr>
  </w:style>
  <w:style w:type="table" w:styleId="Farvetliste-fremhvningsfarve6">
    <w:name w:val="Colorful List Accent 6"/>
    <w:basedOn w:val="Tabel-Normal"/>
    <w:uiPriority w:val="72"/>
    <w:semiHidden/>
    <w:unhideWhenUsed/>
    <w:rsid w:val="00FE15D1"/>
    <w:pPr>
      <w:spacing w:line="240" w:lineRule="auto"/>
    </w:pPr>
    <w:rPr>
      <w:color w:val="14143C" w:themeColor="text1"/>
    </w:rPr>
    <w:tblPr>
      <w:tblStyleRowBandSize w:val="1"/>
      <w:tblStyleColBandSize w:val="1"/>
    </w:tblPr>
    <w:tcPr>
      <w:shd w:val="clear" w:color="auto" w:fill="F8FAFD" w:themeFill="accent6" w:themeFillTint="19"/>
    </w:tcPr>
    <w:tblStylePr w:type="firstRow">
      <w:rPr>
        <w:b/>
        <w:bCs/>
        <w:color w:val="FFFFFF" w:themeColor="background1"/>
      </w:rPr>
      <w:tblPr/>
      <w:tcPr>
        <w:tcBorders>
          <w:bottom w:val="single" w:sz="12" w:space="0" w:color="FFFFFF" w:themeColor="background1"/>
        </w:tcBorders>
        <w:shd w:val="clear" w:color="auto" w:fill="4482C5" w:themeFill="accent5" w:themeFillShade="CC"/>
      </w:tcPr>
    </w:tblStylePr>
    <w:tblStylePr w:type="lastRow">
      <w:rPr>
        <w:b/>
        <w:bCs/>
        <w:color w:val="4482C5" w:themeColor="accent5"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EF3F9" w:themeFill="accent6" w:themeFillTint="3F"/>
      </w:tcPr>
    </w:tblStylePr>
    <w:tblStylePr w:type="band1Horz">
      <w:tblPr/>
      <w:tcPr>
        <w:shd w:val="clear" w:color="auto" w:fill="F1F5FA" w:themeFill="accent6" w:themeFillTint="33"/>
      </w:tcPr>
    </w:tblStylePr>
  </w:style>
  <w:style w:type="table" w:styleId="Farvetskygge">
    <w:name w:val="Colorful Shading"/>
    <w:basedOn w:val="Tabel-Normal"/>
    <w:uiPriority w:val="71"/>
    <w:semiHidden/>
    <w:unhideWhenUsed/>
    <w:rsid w:val="00FE15D1"/>
    <w:pPr>
      <w:spacing w:line="240" w:lineRule="auto"/>
    </w:pPr>
    <w:rPr>
      <w:color w:val="14143C" w:themeColor="text1"/>
    </w:rPr>
    <w:tblPr>
      <w:tblStyleRowBandSize w:val="1"/>
      <w:tblStyleColBandSize w:val="1"/>
      <w:tblBorders>
        <w:top w:val="single" w:sz="24" w:space="0" w:color="72728A" w:themeColor="accent2"/>
        <w:left w:val="single" w:sz="4" w:space="0" w:color="14143C" w:themeColor="text1"/>
        <w:bottom w:val="single" w:sz="4" w:space="0" w:color="14143C" w:themeColor="text1"/>
        <w:right w:val="single" w:sz="4" w:space="0" w:color="14143C" w:themeColor="text1"/>
        <w:insideH w:val="single" w:sz="4" w:space="0" w:color="FFFFFF" w:themeColor="background1"/>
        <w:insideV w:val="single" w:sz="4" w:space="0" w:color="FFFFFF" w:themeColor="background1"/>
      </w:tblBorders>
    </w:tblPr>
    <w:tcPr>
      <w:shd w:val="clear" w:color="auto" w:fill="DFDFF4" w:themeFill="text1" w:themeFillTint="19"/>
    </w:tcPr>
    <w:tblStylePr w:type="firstRow">
      <w:rPr>
        <w:b/>
        <w:bCs/>
      </w:rPr>
      <w:tblPr/>
      <w:tcPr>
        <w:tcBorders>
          <w:top w:val="nil"/>
          <w:left w:val="nil"/>
          <w:bottom w:val="single" w:sz="24" w:space="0" w:color="72728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C0C24" w:themeFill="text1" w:themeFillShade="99"/>
      </w:tcPr>
    </w:tblStylePr>
    <w:tblStylePr w:type="firstCol">
      <w:rPr>
        <w:color w:val="FFFFFF" w:themeColor="background1"/>
      </w:rPr>
      <w:tblPr/>
      <w:tcPr>
        <w:tcBorders>
          <w:top w:val="nil"/>
          <w:left w:val="nil"/>
          <w:bottom w:val="nil"/>
          <w:right w:val="nil"/>
          <w:insideH w:val="single" w:sz="4" w:space="0" w:color="0C0C24" w:themeColor="text1" w:themeShade="99"/>
          <w:insideV w:val="nil"/>
        </w:tcBorders>
        <w:shd w:val="clear" w:color="auto" w:fill="0C0C24"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F0F2C" w:themeFill="text1" w:themeFillShade="BF"/>
      </w:tcPr>
    </w:tblStylePr>
    <w:tblStylePr w:type="band1Vert">
      <w:tblPr/>
      <w:tcPr>
        <w:shd w:val="clear" w:color="auto" w:fill="7E7ED4" w:themeFill="text1" w:themeFillTint="66"/>
      </w:tcPr>
    </w:tblStylePr>
    <w:tblStylePr w:type="band1Horz">
      <w:tblPr/>
      <w:tcPr>
        <w:shd w:val="clear" w:color="auto" w:fill="5E5EC9" w:themeFill="text1" w:themeFillTint="7F"/>
      </w:tcPr>
    </w:tblStylePr>
    <w:tblStylePr w:type="neCell">
      <w:rPr>
        <w:color w:val="14143C" w:themeColor="text1"/>
      </w:rPr>
    </w:tblStylePr>
    <w:tblStylePr w:type="nwCell">
      <w:rPr>
        <w:color w:val="14143C" w:themeColor="text1"/>
      </w:rPr>
    </w:tblStylePr>
  </w:style>
  <w:style w:type="table" w:styleId="Farvetskygge-fremhvningsfarve1">
    <w:name w:val="Colorful Shading Accent 1"/>
    <w:basedOn w:val="Tabel-Normal"/>
    <w:uiPriority w:val="71"/>
    <w:semiHidden/>
    <w:unhideWhenUsed/>
    <w:rsid w:val="00FE15D1"/>
    <w:pPr>
      <w:spacing w:line="240" w:lineRule="auto"/>
    </w:pPr>
    <w:rPr>
      <w:color w:val="14143C" w:themeColor="text1"/>
    </w:rPr>
    <w:tblPr>
      <w:tblStyleRowBandSize w:val="1"/>
      <w:tblStyleColBandSize w:val="1"/>
      <w:tblBorders>
        <w:top w:val="single" w:sz="24" w:space="0" w:color="72728A" w:themeColor="accent2"/>
        <w:left w:val="single" w:sz="4" w:space="0" w:color="14143C" w:themeColor="accent1"/>
        <w:bottom w:val="single" w:sz="4" w:space="0" w:color="14143C" w:themeColor="accent1"/>
        <w:right w:val="single" w:sz="4" w:space="0" w:color="14143C" w:themeColor="accent1"/>
        <w:insideH w:val="single" w:sz="4" w:space="0" w:color="FFFFFF" w:themeColor="background1"/>
        <w:insideV w:val="single" w:sz="4" w:space="0" w:color="FFFFFF" w:themeColor="background1"/>
      </w:tblBorders>
    </w:tblPr>
    <w:tcPr>
      <w:shd w:val="clear" w:color="auto" w:fill="DFDFF4" w:themeFill="accent1" w:themeFillTint="19"/>
    </w:tcPr>
    <w:tblStylePr w:type="firstRow">
      <w:rPr>
        <w:b/>
        <w:bCs/>
      </w:rPr>
      <w:tblPr/>
      <w:tcPr>
        <w:tcBorders>
          <w:top w:val="nil"/>
          <w:left w:val="nil"/>
          <w:bottom w:val="single" w:sz="24" w:space="0" w:color="72728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C0C24" w:themeFill="accent1" w:themeFillShade="99"/>
      </w:tcPr>
    </w:tblStylePr>
    <w:tblStylePr w:type="firstCol">
      <w:rPr>
        <w:color w:val="FFFFFF" w:themeColor="background1"/>
      </w:rPr>
      <w:tblPr/>
      <w:tcPr>
        <w:tcBorders>
          <w:top w:val="nil"/>
          <w:left w:val="nil"/>
          <w:bottom w:val="nil"/>
          <w:right w:val="nil"/>
          <w:insideH w:val="single" w:sz="4" w:space="0" w:color="0C0C24" w:themeColor="accent1" w:themeShade="99"/>
          <w:insideV w:val="nil"/>
        </w:tcBorders>
        <w:shd w:val="clear" w:color="auto" w:fill="0C0C2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C0C24" w:themeFill="accent1" w:themeFillShade="99"/>
      </w:tcPr>
    </w:tblStylePr>
    <w:tblStylePr w:type="band1Vert">
      <w:tblPr/>
      <w:tcPr>
        <w:shd w:val="clear" w:color="auto" w:fill="7E7ED4" w:themeFill="accent1" w:themeFillTint="66"/>
      </w:tcPr>
    </w:tblStylePr>
    <w:tblStylePr w:type="band1Horz">
      <w:tblPr/>
      <w:tcPr>
        <w:shd w:val="clear" w:color="auto" w:fill="5E5EC9" w:themeFill="accent1" w:themeFillTint="7F"/>
      </w:tcPr>
    </w:tblStylePr>
    <w:tblStylePr w:type="neCell">
      <w:rPr>
        <w:color w:val="14143C" w:themeColor="text1"/>
      </w:rPr>
    </w:tblStylePr>
    <w:tblStylePr w:type="nwCell">
      <w:rPr>
        <w:color w:val="14143C" w:themeColor="text1"/>
      </w:rPr>
    </w:tblStylePr>
  </w:style>
  <w:style w:type="table" w:styleId="Farvetskygge-fremhvningsfarve2">
    <w:name w:val="Colorful Shading Accent 2"/>
    <w:basedOn w:val="Tabel-Normal"/>
    <w:uiPriority w:val="71"/>
    <w:semiHidden/>
    <w:unhideWhenUsed/>
    <w:rsid w:val="00FE15D1"/>
    <w:pPr>
      <w:spacing w:line="240" w:lineRule="auto"/>
    </w:pPr>
    <w:rPr>
      <w:color w:val="14143C" w:themeColor="text1"/>
    </w:rPr>
    <w:tblPr>
      <w:tblStyleRowBandSize w:val="1"/>
      <w:tblStyleColBandSize w:val="1"/>
      <w:tblBorders>
        <w:top w:val="single" w:sz="24" w:space="0" w:color="72728A" w:themeColor="accent2"/>
        <w:left w:val="single" w:sz="4" w:space="0" w:color="72728A" w:themeColor="accent2"/>
        <w:bottom w:val="single" w:sz="4" w:space="0" w:color="72728A" w:themeColor="accent2"/>
        <w:right w:val="single" w:sz="4" w:space="0" w:color="72728A" w:themeColor="accent2"/>
        <w:insideH w:val="single" w:sz="4" w:space="0" w:color="FFFFFF" w:themeColor="background1"/>
        <w:insideV w:val="single" w:sz="4" w:space="0" w:color="FFFFFF" w:themeColor="background1"/>
      </w:tblBorders>
    </w:tblPr>
    <w:tcPr>
      <w:shd w:val="clear" w:color="auto" w:fill="F1F1F3" w:themeFill="accent2" w:themeFillTint="19"/>
    </w:tcPr>
    <w:tblStylePr w:type="firstRow">
      <w:rPr>
        <w:b/>
        <w:bCs/>
      </w:rPr>
      <w:tblPr/>
      <w:tcPr>
        <w:tcBorders>
          <w:top w:val="nil"/>
          <w:left w:val="nil"/>
          <w:bottom w:val="single" w:sz="24" w:space="0" w:color="72728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44452" w:themeFill="accent2" w:themeFillShade="99"/>
      </w:tcPr>
    </w:tblStylePr>
    <w:tblStylePr w:type="firstCol">
      <w:rPr>
        <w:color w:val="FFFFFF" w:themeColor="background1"/>
      </w:rPr>
      <w:tblPr/>
      <w:tcPr>
        <w:tcBorders>
          <w:top w:val="nil"/>
          <w:left w:val="nil"/>
          <w:bottom w:val="nil"/>
          <w:right w:val="nil"/>
          <w:insideH w:val="single" w:sz="4" w:space="0" w:color="444452" w:themeColor="accent2" w:themeShade="99"/>
          <w:insideV w:val="nil"/>
        </w:tcBorders>
        <w:shd w:val="clear" w:color="auto" w:fill="444452"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444452" w:themeFill="accent2" w:themeFillShade="99"/>
      </w:tcPr>
    </w:tblStylePr>
    <w:tblStylePr w:type="band1Vert">
      <w:tblPr/>
      <w:tcPr>
        <w:shd w:val="clear" w:color="auto" w:fill="C6C6D0" w:themeFill="accent2" w:themeFillTint="66"/>
      </w:tcPr>
    </w:tblStylePr>
    <w:tblStylePr w:type="band1Horz">
      <w:tblPr/>
      <w:tcPr>
        <w:shd w:val="clear" w:color="auto" w:fill="B8B8C4" w:themeFill="accent2" w:themeFillTint="7F"/>
      </w:tcPr>
    </w:tblStylePr>
    <w:tblStylePr w:type="neCell">
      <w:rPr>
        <w:color w:val="14143C" w:themeColor="text1"/>
      </w:rPr>
    </w:tblStylePr>
    <w:tblStylePr w:type="nwCell">
      <w:rPr>
        <w:color w:val="14143C" w:themeColor="text1"/>
      </w:rPr>
    </w:tblStylePr>
  </w:style>
  <w:style w:type="table" w:styleId="Farvetskygge-fremhvningsfarve3">
    <w:name w:val="Colorful Shading Accent 3"/>
    <w:basedOn w:val="Tabel-Normal"/>
    <w:uiPriority w:val="71"/>
    <w:semiHidden/>
    <w:unhideWhenUsed/>
    <w:rsid w:val="00FE15D1"/>
    <w:pPr>
      <w:spacing w:line="240" w:lineRule="auto"/>
    </w:pPr>
    <w:rPr>
      <w:color w:val="14143C" w:themeColor="text1"/>
    </w:rPr>
    <w:tblPr>
      <w:tblStyleRowBandSize w:val="1"/>
      <w:tblStyleColBandSize w:val="1"/>
      <w:tblBorders>
        <w:top w:val="single" w:sz="24" w:space="0" w:color="1C69B9" w:themeColor="accent4"/>
        <w:left w:val="single" w:sz="4" w:space="0" w:color="B8B8C4" w:themeColor="accent3"/>
        <w:bottom w:val="single" w:sz="4" w:space="0" w:color="B8B8C4" w:themeColor="accent3"/>
        <w:right w:val="single" w:sz="4" w:space="0" w:color="B8B8C4" w:themeColor="accent3"/>
        <w:insideH w:val="single" w:sz="4" w:space="0" w:color="FFFFFF" w:themeColor="background1"/>
        <w:insideV w:val="single" w:sz="4" w:space="0" w:color="FFFFFF" w:themeColor="background1"/>
      </w:tblBorders>
    </w:tblPr>
    <w:tcPr>
      <w:shd w:val="clear" w:color="auto" w:fill="F7F7F9" w:themeFill="accent3" w:themeFillTint="19"/>
    </w:tcPr>
    <w:tblStylePr w:type="firstRow">
      <w:rPr>
        <w:b/>
        <w:bCs/>
      </w:rPr>
      <w:tblPr/>
      <w:tcPr>
        <w:tcBorders>
          <w:top w:val="nil"/>
          <w:left w:val="nil"/>
          <w:bottom w:val="single" w:sz="24" w:space="0" w:color="1C69B9"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7677C" w:themeFill="accent3" w:themeFillShade="99"/>
      </w:tcPr>
    </w:tblStylePr>
    <w:tblStylePr w:type="firstCol">
      <w:rPr>
        <w:color w:val="FFFFFF" w:themeColor="background1"/>
      </w:rPr>
      <w:tblPr/>
      <w:tcPr>
        <w:tcBorders>
          <w:top w:val="nil"/>
          <w:left w:val="nil"/>
          <w:bottom w:val="nil"/>
          <w:right w:val="nil"/>
          <w:insideH w:val="single" w:sz="4" w:space="0" w:color="67677C" w:themeColor="accent3" w:themeShade="99"/>
          <w:insideV w:val="nil"/>
        </w:tcBorders>
        <w:shd w:val="clear" w:color="auto" w:fill="67677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7677C" w:themeFill="accent3" w:themeFillShade="99"/>
      </w:tcPr>
    </w:tblStylePr>
    <w:tblStylePr w:type="band1Vert">
      <w:tblPr/>
      <w:tcPr>
        <w:shd w:val="clear" w:color="auto" w:fill="E2E2E7" w:themeFill="accent3" w:themeFillTint="66"/>
      </w:tcPr>
    </w:tblStylePr>
    <w:tblStylePr w:type="band1Horz">
      <w:tblPr/>
      <w:tcPr>
        <w:shd w:val="clear" w:color="auto" w:fill="DBDBE1" w:themeFill="accent3" w:themeFillTint="7F"/>
      </w:tcPr>
    </w:tblStylePr>
  </w:style>
  <w:style w:type="table" w:styleId="Farvetskygge-fremhvningsfarve4">
    <w:name w:val="Colorful Shading Accent 4"/>
    <w:basedOn w:val="Tabel-Normal"/>
    <w:uiPriority w:val="71"/>
    <w:semiHidden/>
    <w:unhideWhenUsed/>
    <w:rsid w:val="00FE15D1"/>
    <w:pPr>
      <w:spacing w:line="240" w:lineRule="auto"/>
    </w:pPr>
    <w:rPr>
      <w:color w:val="14143C" w:themeColor="text1"/>
    </w:rPr>
    <w:tblPr>
      <w:tblStyleRowBandSize w:val="1"/>
      <w:tblStyleColBandSize w:val="1"/>
      <w:tblBorders>
        <w:top w:val="single" w:sz="24" w:space="0" w:color="B8B8C4" w:themeColor="accent3"/>
        <w:left w:val="single" w:sz="4" w:space="0" w:color="1C69B9" w:themeColor="accent4"/>
        <w:bottom w:val="single" w:sz="4" w:space="0" w:color="1C69B9" w:themeColor="accent4"/>
        <w:right w:val="single" w:sz="4" w:space="0" w:color="1C69B9" w:themeColor="accent4"/>
        <w:insideH w:val="single" w:sz="4" w:space="0" w:color="FFFFFF" w:themeColor="background1"/>
        <w:insideV w:val="single" w:sz="4" w:space="0" w:color="FFFFFF" w:themeColor="background1"/>
      </w:tblBorders>
    </w:tblPr>
    <w:tcPr>
      <w:shd w:val="clear" w:color="auto" w:fill="E5F0FB" w:themeFill="accent4" w:themeFillTint="19"/>
    </w:tcPr>
    <w:tblStylePr w:type="firstRow">
      <w:rPr>
        <w:b/>
        <w:bCs/>
      </w:rPr>
      <w:tblPr/>
      <w:tcPr>
        <w:tcBorders>
          <w:top w:val="nil"/>
          <w:left w:val="nil"/>
          <w:bottom w:val="single" w:sz="24" w:space="0" w:color="B8B8C4"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03E6E" w:themeFill="accent4" w:themeFillShade="99"/>
      </w:tcPr>
    </w:tblStylePr>
    <w:tblStylePr w:type="firstCol">
      <w:rPr>
        <w:color w:val="FFFFFF" w:themeColor="background1"/>
      </w:rPr>
      <w:tblPr/>
      <w:tcPr>
        <w:tcBorders>
          <w:top w:val="nil"/>
          <w:left w:val="nil"/>
          <w:bottom w:val="nil"/>
          <w:right w:val="nil"/>
          <w:insideH w:val="single" w:sz="4" w:space="0" w:color="103E6E" w:themeColor="accent4" w:themeShade="99"/>
          <w:insideV w:val="nil"/>
        </w:tcBorders>
        <w:shd w:val="clear" w:color="auto" w:fill="103E6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103E6E" w:themeFill="accent4" w:themeFillShade="99"/>
      </w:tcPr>
    </w:tblStylePr>
    <w:tblStylePr w:type="band1Vert">
      <w:tblPr/>
      <w:tcPr>
        <w:shd w:val="clear" w:color="auto" w:fill="97C2EF" w:themeFill="accent4" w:themeFillTint="66"/>
      </w:tcPr>
    </w:tblStylePr>
    <w:tblStylePr w:type="band1Horz">
      <w:tblPr/>
      <w:tcPr>
        <w:shd w:val="clear" w:color="auto" w:fill="7EB3EB" w:themeFill="accent4" w:themeFillTint="7F"/>
      </w:tcPr>
    </w:tblStylePr>
    <w:tblStylePr w:type="neCell">
      <w:rPr>
        <w:color w:val="14143C" w:themeColor="text1"/>
      </w:rPr>
    </w:tblStylePr>
    <w:tblStylePr w:type="nwCell">
      <w:rPr>
        <w:color w:val="14143C" w:themeColor="text1"/>
      </w:rPr>
    </w:tblStylePr>
  </w:style>
  <w:style w:type="table" w:styleId="Farvetskygge-fremhvningsfarve5">
    <w:name w:val="Colorful Shading Accent 5"/>
    <w:basedOn w:val="Tabel-Normal"/>
    <w:uiPriority w:val="71"/>
    <w:semiHidden/>
    <w:unhideWhenUsed/>
    <w:rsid w:val="00FE15D1"/>
    <w:pPr>
      <w:spacing w:line="240" w:lineRule="auto"/>
    </w:pPr>
    <w:rPr>
      <w:color w:val="14143C" w:themeColor="text1"/>
    </w:rPr>
    <w:tblPr>
      <w:tblStyleRowBandSize w:val="1"/>
      <w:tblStyleColBandSize w:val="1"/>
      <w:tblBorders>
        <w:top w:val="single" w:sz="24" w:space="0" w:color="BBD2EA" w:themeColor="accent6"/>
        <w:left w:val="single" w:sz="4" w:space="0" w:color="77A5D5" w:themeColor="accent5"/>
        <w:bottom w:val="single" w:sz="4" w:space="0" w:color="77A5D5" w:themeColor="accent5"/>
        <w:right w:val="single" w:sz="4" w:space="0" w:color="77A5D5" w:themeColor="accent5"/>
        <w:insideH w:val="single" w:sz="4" w:space="0" w:color="FFFFFF" w:themeColor="background1"/>
        <w:insideV w:val="single" w:sz="4" w:space="0" w:color="FFFFFF" w:themeColor="background1"/>
      </w:tblBorders>
    </w:tblPr>
    <w:tcPr>
      <w:shd w:val="clear" w:color="auto" w:fill="F1F6FA" w:themeFill="accent5" w:themeFillTint="19"/>
    </w:tcPr>
    <w:tblStylePr w:type="firstRow">
      <w:rPr>
        <w:b/>
        <w:bCs/>
      </w:rPr>
      <w:tblPr/>
      <w:tcPr>
        <w:tcBorders>
          <w:top w:val="nil"/>
          <w:left w:val="nil"/>
          <w:bottom w:val="single" w:sz="24" w:space="0" w:color="BBD2EA"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F6297" w:themeFill="accent5" w:themeFillShade="99"/>
      </w:tcPr>
    </w:tblStylePr>
    <w:tblStylePr w:type="firstCol">
      <w:rPr>
        <w:color w:val="FFFFFF" w:themeColor="background1"/>
      </w:rPr>
      <w:tblPr/>
      <w:tcPr>
        <w:tcBorders>
          <w:top w:val="nil"/>
          <w:left w:val="nil"/>
          <w:bottom w:val="nil"/>
          <w:right w:val="nil"/>
          <w:insideH w:val="single" w:sz="4" w:space="0" w:color="2F6297" w:themeColor="accent5" w:themeShade="99"/>
          <w:insideV w:val="nil"/>
        </w:tcBorders>
        <w:shd w:val="clear" w:color="auto" w:fill="2F629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F6297" w:themeFill="accent5" w:themeFillShade="99"/>
      </w:tcPr>
    </w:tblStylePr>
    <w:tblStylePr w:type="band1Vert">
      <w:tblPr/>
      <w:tcPr>
        <w:shd w:val="clear" w:color="auto" w:fill="C8DAEE" w:themeFill="accent5" w:themeFillTint="66"/>
      </w:tcPr>
    </w:tblStylePr>
    <w:tblStylePr w:type="band1Horz">
      <w:tblPr/>
      <w:tcPr>
        <w:shd w:val="clear" w:color="auto" w:fill="BBD2EA" w:themeFill="accent5" w:themeFillTint="7F"/>
      </w:tcPr>
    </w:tblStylePr>
    <w:tblStylePr w:type="neCell">
      <w:rPr>
        <w:color w:val="14143C" w:themeColor="text1"/>
      </w:rPr>
    </w:tblStylePr>
    <w:tblStylePr w:type="nwCell">
      <w:rPr>
        <w:color w:val="14143C" w:themeColor="text1"/>
      </w:rPr>
    </w:tblStylePr>
  </w:style>
  <w:style w:type="table" w:styleId="Farvetskygge-fremhvningsfarve6">
    <w:name w:val="Colorful Shading Accent 6"/>
    <w:basedOn w:val="Tabel-Normal"/>
    <w:uiPriority w:val="71"/>
    <w:semiHidden/>
    <w:unhideWhenUsed/>
    <w:rsid w:val="00FE15D1"/>
    <w:pPr>
      <w:spacing w:line="240" w:lineRule="auto"/>
    </w:pPr>
    <w:rPr>
      <w:color w:val="14143C" w:themeColor="text1"/>
    </w:rPr>
    <w:tblPr>
      <w:tblStyleRowBandSize w:val="1"/>
      <w:tblStyleColBandSize w:val="1"/>
      <w:tblBorders>
        <w:top w:val="single" w:sz="24" w:space="0" w:color="77A5D5" w:themeColor="accent5"/>
        <w:left w:val="single" w:sz="4" w:space="0" w:color="BBD2EA" w:themeColor="accent6"/>
        <w:bottom w:val="single" w:sz="4" w:space="0" w:color="BBD2EA" w:themeColor="accent6"/>
        <w:right w:val="single" w:sz="4" w:space="0" w:color="BBD2EA" w:themeColor="accent6"/>
        <w:insideH w:val="single" w:sz="4" w:space="0" w:color="FFFFFF" w:themeColor="background1"/>
        <w:insideV w:val="single" w:sz="4" w:space="0" w:color="FFFFFF" w:themeColor="background1"/>
      </w:tblBorders>
    </w:tblPr>
    <w:tcPr>
      <w:shd w:val="clear" w:color="auto" w:fill="F8FAFD" w:themeFill="accent6" w:themeFillTint="19"/>
    </w:tcPr>
    <w:tblStylePr w:type="firstRow">
      <w:rPr>
        <w:b/>
        <w:bCs/>
      </w:rPr>
      <w:tblPr/>
      <w:tcPr>
        <w:tcBorders>
          <w:top w:val="nil"/>
          <w:left w:val="nil"/>
          <w:bottom w:val="single" w:sz="24" w:space="0" w:color="77A5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B7CC0" w:themeFill="accent6" w:themeFillShade="99"/>
      </w:tcPr>
    </w:tblStylePr>
    <w:tblStylePr w:type="firstCol">
      <w:rPr>
        <w:color w:val="FFFFFF" w:themeColor="background1"/>
      </w:rPr>
      <w:tblPr/>
      <w:tcPr>
        <w:tcBorders>
          <w:top w:val="nil"/>
          <w:left w:val="nil"/>
          <w:bottom w:val="nil"/>
          <w:right w:val="nil"/>
          <w:insideH w:val="single" w:sz="4" w:space="0" w:color="3B7CC0" w:themeColor="accent6" w:themeShade="99"/>
          <w:insideV w:val="nil"/>
        </w:tcBorders>
        <w:shd w:val="clear" w:color="auto" w:fill="3B7CC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3B7CC0" w:themeFill="accent6" w:themeFillShade="99"/>
      </w:tcPr>
    </w:tblStylePr>
    <w:tblStylePr w:type="band1Vert">
      <w:tblPr/>
      <w:tcPr>
        <w:shd w:val="clear" w:color="auto" w:fill="E3ECF6" w:themeFill="accent6" w:themeFillTint="66"/>
      </w:tcPr>
    </w:tblStylePr>
    <w:tblStylePr w:type="band1Horz">
      <w:tblPr/>
      <w:tcPr>
        <w:shd w:val="clear" w:color="auto" w:fill="DDE8F4" w:themeFill="accent6" w:themeFillTint="7F"/>
      </w:tcPr>
    </w:tblStylePr>
    <w:tblStylePr w:type="neCell">
      <w:rPr>
        <w:color w:val="14143C" w:themeColor="text1"/>
      </w:rPr>
    </w:tblStylePr>
    <w:tblStylePr w:type="nwCell">
      <w:rPr>
        <w:color w:val="14143C" w:themeColor="text1"/>
      </w:rPr>
    </w:tblStylePr>
  </w:style>
  <w:style w:type="character" w:styleId="Kommentarhenvisning">
    <w:name w:val="annotation reference"/>
    <w:basedOn w:val="Standardskrifttypeiafsnit"/>
    <w:uiPriority w:val="99"/>
    <w:semiHidden/>
    <w:rsid w:val="00FE15D1"/>
    <w:rPr>
      <w:sz w:val="16"/>
      <w:szCs w:val="16"/>
    </w:rPr>
  </w:style>
  <w:style w:type="paragraph" w:styleId="Kommentartekst">
    <w:name w:val="annotation text"/>
    <w:basedOn w:val="Normal"/>
    <w:link w:val="KommentartekstTegn"/>
    <w:uiPriority w:val="99"/>
    <w:semiHidden/>
    <w:rsid w:val="00FE15D1"/>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FE15D1"/>
    <w:rPr>
      <w:sz w:val="20"/>
      <w:szCs w:val="20"/>
    </w:rPr>
  </w:style>
  <w:style w:type="paragraph" w:styleId="Kommentaremne">
    <w:name w:val="annotation subject"/>
    <w:basedOn w:val="Kommentartekst"/>
    <w:next w:val="Kommentartekst"/>
    <w:link w:val="KommentaremneTegn"/>
    <w:uiPriority w:val="99"/>
    <w:semiHidden/>
    <w:rsid w:val="00FE15D1"/>
    <w:rPr>
      <w:b/>
      <w:bCs/>
    </w:rPr>
  </w:style>
  <w:style w:type="character" w:customStyle="1" w:styleId="KommentaremneTegn">
    <w:name w:val="Kommentaremne Tegn"/>
    <w:basedOn w:val="KommentartekstTegn"/>
    <w:link w:val="Kommentaremne"/>
    <w:uiPriority w:val="99"/>
    <w:semiHidden/>
    <w:rsid w:val="00FE15D1"/>
    <w:rPr>
      <w:b/>
      <w:bCs/>
      <w:sz w:val="20"/>
      <w:szCs w:val="20"/>
    </w:rPr>
  </w:style>
  <w:style w:type="table" w:styleId="Mrkliste">
    <w:name w:val="Dark List"/>
    <w:basedOn w:val="Tabel-Normal"/>
    <w:uiPriority w:val="70"/>
    <w:semiHidden/>
    <w:unhideWhenUsed/>
    <w:rsid w:val="00FE15D1"/>
    <w:pPr>
      <w:spacing w:line="240" w:lineRule="auto"/>
    </w:pPr>
    <w:rPr>
      <w:color w:val="FFFFFF" w:themeColor="background1"/>
    </w:rPr>
    <w:tblPr>
      <w:tblStyleRowBandSize w:val="1"/>
      <w:tblStyleColBandSize w:val="1"/>
    </w:tblPr>
    <w:tcPr>
      <w:shd w:val="clear" w:color="auto" w:fill="14143C" w:themeFill="text1"/>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0A0A1D"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F0F2C"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F0F2C" w:themeFill="text1" w:themeFillShade="BF"/>
      </w:tcPr>
    </w:tblStylePr>
    <w:tblStylePr w:type="band1Vert">
      <w:tblPr/>
      <w:tcPr>
        <w:tcBorders>
          <w:top w:val="nil"/>
          <w:left w:val="nil"/>
          <w:bottom w:val="nil"/>
          <w:right w:val="nil"/>
          <w:insideH w:val="nil"/>
          <w:insideV w:val="nil"/>
        </w:tcBorders>
        <w:shd w:val="clear" w:color="auto" w:fill="0F0F2C" w:themeFill="text1" w:themeFillShade="BF"/>
      </w:tcPr>
    </w:tblStylePr>
    <w:tblStylePr w:type="band1Horz">
      <w:tblPr/>
      <w:tcPr>
        <w:tcBorders>
          <w:top w:val="nil"/>
          <w:left w:val="nil"/>
          <w:bottom w:val="nil"/>
          <w:right w:val="nil"/>
          <w:insideH w:val="nil"/>
          <w:insideV w:val="nil"/>
        </w:tcBorders>
        <w:shd w:val="clear" w:color="auto" w:fill="0F0F2C" w:themeFill="text1" w:themeFillShade="BF"/>
      </w:tcPr>
    </w:tblStylePr>
  </w:style>
  <w:style w:type="table" w:styleId="Mrkliste-fremhvningsfarve1">
    <w:name w:val="Dark List Accent 1"/>
    <w:basedOn w:val="Tabel-Normal"/>
    <w:uiPriority w:val="70"/>
    <w:semiHidden/>
    <w:unhideWhenUsed/>
    <w:rsid w:val="00FE15D1"/>
    <w:pPr>
      <w:spacing w:line="240" w:lineRule="auto"/>
    </w:pPr>
    <w:rPr>
      <w:color w:val="FFFFFF" w:themeColor="background1"/>
    </w:rPr>
    <w:tblPr>
      <w:tblStyleRowBandSize w:val="1"/>
      <w:tblStyleColBandSize w:val="1"/>
    </w:tblPr>
    <w:tcPr>
      <w:shd w:val="clear" w:color="auto" w:fill="14143C"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0A0A1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F0F2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F0F2C" w:themeFill="accent1" w:themeFillShade="BF"/>
      </w:tcPr>
    </w:tblStylePr>
    <w:tblStylePr w:type="band1Vert">
      <w:tblPr/>
      <w:tcPr>
        <w:tcBorders>
          <w:top w:val="nil"/>
          <w:left w:val="nil"/>
          <w:bottom w:val="nil"/>
          <w:right w:val="nil"/>
          <w:insideH w:val="nil"/>
          <w:insideV w:val="nil"/>
        </w:tcBorders>
        <w:shd w:val="clear" w:color="auto" w:fill="0F0F2C" w:themeFill="accent1" w:themeFillShade="BF"/>
      </w:tcPr>
    </w:tblStylePr>
    <w:tblStylePr w:type="band1Horz">
      <w:tblPr/>
      <w:tcPr>
        <w:tcBorders>
          <w:top w:val="nil"/>
          <w:left w:val="nil"/>
          <w:bottom w:val="nil"/>
          <w:right w:val="nil"/>
          <w:insideH w:val="nil"/>
          <w:insideV w:val="nil"/>
        </w:tcBorders>
        <w:shd w:val="clear" w:color="auto" w:fill="0F0F2C" w:themeFill="accent1" w:themeFillShade="BF"/>
      </w:tcPr>
    </w:tblStylePr>
  </w:style>
  <w:style w:type="table" w:styleId="Mrkliste-fremhvningsfarve2">
    <w:name w:val="Dark List Accent 2"/>
    <w:basedOn w:val="Tabel-Normal"/>
    <w:uiPriority w:val="70"/>
    <w:semiHidden/>
    <w:unhideWhenUsed/>
    <w:rsid w:val="00FE15D1"/>
    <w:pPr>
      <w:spacing w:line="240" w:lineRule="auto"/>
    </w:pPr>
    <w:rPr>
      <w:color w:val="FFFFFF" w:themeColor="background1"/>
    </w:rPr>
    <w:tblPr>
      <w:tblStyleRowBandSize w:val="1"/>
      <w:tblStyleColBandSize w:val="1"/>
    </w:tblPr>
    <w:tcPr>
      <w:shd w:val="clear" w:color="auto" w:fill="72728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38384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555567"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555567" w:themeFill="accent2" w:themeFillShade="BF"/>
      </w:tcPr>
    </w:tblStylePr>
    <w:tblStylePr w:type="band1Vert">
      <w:tblPr/>
      <w:tcPr>
        <w:tcBorders>
          <w:top w:val="nil"/>
          <w:left w:val="nil"/>
          <w:bottom w:val="nil"/>
          <w:right w:val="nil"/>
          <w:insideH w:val="nil"/>
          <w:insideV w:val="nil"/>
        </w:tcBorders>
        <w:shd w:val="clear" w:color="auto" w:fill="555567" w:themeFill="accent2" w:themeFillShade="BF"/>
      </w:tcPr>
    </w:tblStylePr>
    <w:tblStylePr w:type="band1Horz">
      <w:tblPr/>
      <w:tcPr>
        <w:tcBorders>
          <w:top w:val="nil"/>
          <w:left w:val="nil"/>
          <w:bottom w:val="nil"/>
          <w:right w:val="nil"/>
          <w:insideH w:val="nil"/>
          <w:insideV w:val="nil"/>
        </w:tcBorders>
        <w:shd w:val="clear" w:color="auto" w:fill="555567" w:themeFill="accent2" w:themeFillShade="BF"/>
      </w:tcPr>
    </w:tblStylePr>
  </w:style>
  <w:style w:type="table" w:styleId="Mrkliste-fremhvningsfarve3">
    <w:name w:val="Dark List Accent 3"/>
    <w:basedOn w:val="Tabel-Normal"/>
    <w:uiPriority w:val="70"/>
    <w:semiHidden/>
    <w:unhideWhenUsed/>
    <w:rsid w:val="00FE15D1"/>
    <w:pPr>
      <w:spacing w:line="240" w:lineRule="auto"/>
    </w:pPr>
    <w:rPr>
      <w:color w:val="FFFFFF" w:themeColor="background1"/>
    </w:rPr>
    <w:tblPr>
      <w:tblStyleRowBandSize w:val="1"/>
      <w:tblStyleColBandSize w:val="1"/>
    </w:tblPr>
    <w:tcPr>
      <w:shd w:val="clear" w:color="auto" w:fill="B8B8C4"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555567"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38398"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38398" w:themeFill="accent3" w:themeFillShade="BF"/>
      </w:tcPr>
    </w:tblStylePr>
    <w:tblStylePr w:type="band1Vert">
      <w:tblPr/>
      <w:tcPr>
        <w:tcBorders>
          <w:top w:val="nil"/>
          <w:left w:val="nil"/>
          <w:bottom w:val="nil"/>
          <w:right w:val="nil"/>
          <w:insideH w:val="nil"/>
          <w:insideV w:val="nil"/>
        </w:tcBorders>
        <w:shd w:val="clear" w:color="auto" w:fill="838398" w:themeFill="accent3" w:themeFillShade="BF"/>
      </w:tcPr>
    </w:tblStylePr>
    <w:tblStylePr w:type="band1Horz">
      <w:tblPr/>
      <w:tcPr>
        <w:tcBorders>
          <w:top w:val="nil"/>
          <w:left w:val="nil"/>
          <w:bottom w:val="nil"/>
          <w:right w:val="nil"/>
          <w:insideH w:val="nil"/>
          <w:insideV w:val="nil"/>
        </w:tcBorders>
        <w:shd w:val="clear" w:color="auto" w:fill="838398" w:themeFill="accent3" w:themeFillShade="BF"/>
      </w:tcPr>
    </w:tblStylePr>
  </w:style>
  <w:style w:type="table" w:styleId="Mrkliste-fremhvningsfarve4">
    <w:name w:val="Dark List Accent 4"/>
    <w:basedOn w:val="Tabel-Normal"/>
    <w:uiPriority w:val="70"/>
    <w:semiHidden/>
    <w:unhideWhenUsed/>
    <w:rsid w:val="00FE15D1"/>
    <w:pPr>
      <w:spacing w:line="240" w:lineRule="auto"/>
    </w:pPr>
    <w:rPr>
      <w:color w:val="FFFFFF" w:themeColor="background1"/>
    </w:rPr>
    <w:tblPr>
      <w:tblStyleRowBandSize w:val="1"/>
      <w:tblStyleColBandSize w:val="1"/>
    </w:tblPr>
    <w:tcPr>
      <w:shd w:val="clear" w:color="auto" w:fill="1C69B9"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0E345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154E8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154E8A" w:themeFill="accent4" w:themeFillShade="BF"/>
      </w:tcPr>
    </w:tblStylePr>
    <w:tblStylePr w:type="band1Vert">
      <w:tblPr/>
      <w:tcPr>
        <w:tcBorders>
          <w:top w:val="nil"/>
          <w:left w:val="nil"/>
          <w:bottom w:val="nil"/>
          <w:right w:val="nil"/>
          <w:insideH w:val="nil"/>
          <w:insideV w:val="nil"/>
        </w:tcBorders>
        <w:shd w:val="clear" w:color="auto" w:fill="154E8A" w:themeFill="accent4" w:themeFillShade="BF"/>
      </w:tcPr>
    </w:tblStylePr>
    <w:tblStylePr w:type="band1Horz">
      <w:tblPr/>
      <w:tcPr>
        <w:tcBorders>
          <w:top w:val="nil"/>
          <w:left w:val="nil"/>
          <w:bottom w:val="nil"/>
          <w:right w:val="nil"/>
          <w:insideH w:val="nil"/>
          <w:insideV w:val="nil"/>
        </w:tcBorders>
        <w:shd w:val="clear" w:color="auto" w:fill="154E8A" w:themeFill="accent4" w:themeFillShade="BF"/>
      </w:tcPr>
    </w:tblStylePr>
  </w:style>
  <w:style w:type="table" w:styleId="Mrkliste-fremhvningsfarve5">
    <w:name w:val="Dark List Accent 5"/>
    <w:basedOn w:val="Tabel-Normal"/>
    <w:uiPriority w:val="70"/>
    <w:semiHidden/>
    <w:unhideWhenUsed/>
    <w:rsid w:val="00FE15D1"/>
    <w:pPr>
      <w:spacing w:line="240" w:lineRule="auto"/>
    </w:pPr>
    <w:rPr>
      <w:color w:val="FFFFFF" w:themeColor="background1"/>
    </w:rPr>
    <w:tblPr>
      <w:tblStyleRowBandSize w:val="1"/>
      <w:tblStyleColBandSize w:val="1"/>
    </w:tblPr>
    <w:tcPr>
      <w:shd w:val="clear" w:color="auto" w:fill="77A5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27517E"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A7ABD"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A7ABD" w:themeFill="accent5" w:themeFillShade="BF"/>
      </w:tcPr>
    </w:tblStylePr>
    <w:tblStylePr w:type="band1Vert">
      <w:tblPr/>
      <w:tcPr>
        <w:tcBorders>
          <w:top w:val="nil"/>
          <w:left w:val="nil"/>
          <w:bottom w:val="nil"/>
          <w:right w:val="nil"/>
          <w:insideH w:val="nil"/>
          <w:insideV w:val="nil"/>
        </w:tcBorders>
        <w:shd w:val="clear" w:color="auto" w:fill="3A7ABD" w:themeFill="accent5" w:themeFillShade="BF"/>
      </w:tcPr>
    </w:tblStylePr>
    <w:tblStylePr w:type="band1Horz">
      <w:tblPr/>
      <w:tcPr>
        <w:tcBorders>
          <w:top w:val="nil"/>
          <w:left w:val="nil"/>
          <w:bottom w:val="nil"/>
          <w:right w:val="nil"/>
          <w:insideH w:val="nil"/>
          <w:insideV w:val="nil"/>
        </w:tcBorders>
        <w:shd w:val="clear" w:color="auto" w:fill="3A7ABD" w:themeFill="accent5" w:themeFillShade="BF"/>
      </w:tcPr>
    </w:tblStylePr>
  </w:style>
  <w:style w:type="table" w:styleId="Mrkliste-fremhvningsfarve6">
    <w:name w:val="Dark List Accent 6"/>
    <w:basedOn w:val="Tabel-Normal"/>
    <w:uiPriority w:val="70"/>
    <w:semiHidden/>
    <w:unhideWhenUsed/>
    <w:rsid w:val="00FE15D1"/>
    <w:pPr>
      <w:spacing w:line="240" w:lineRule="auto"/>
    </w:pPr>
    <w:rPr>
      <w:color w:val="FFFFFF" w:themeColor="background1"/>
    </w:rPr>
    <w:tblPr>
      <w:tblStyleRowBandSize w:val="1"/>
      <w:tblStyleColBandSize w:val="1"/>
    </w:tblPr>
    <w:tcPr>
      <w:shd w:val="clear" w:color="auto" w:fill="BBD2EA"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3167A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A9CD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A9CD1" w:themeFill="accent6" w:themeFillShade="BF"/>
      </w:tcPr>
    </w:tblStylePr>
    <w:tblStylePr w:type="band1Vert">
      <w:tblPr/>
      <w:tcPr>
        <w:tcBorders>
          <w:top w:val="nil"/>
          <w:left w:val="nil"/>
          <w:bottom w:val="nil"/>
          <w:right w:val="nil"/>
          <w:insideH w:val="nil"/>
          <w:insideV w:val="nil"/>
        </w:tcBorders>
        <w:shd w:val="clear" w:color="auto" w:fill="6A9CD1" w:themeFill="accent6" w:themeFillShade="BF"/>
      </w:tcPr>
    </w:tblStylePr>
    <w:tblStylePr w:type="band1Horz">
      <w:tblPr/>
      <w:tcPr>
        <w:tcBorders>
          <w:top w:val="nil"/>
          <w:left w:val="nil"/>
          <w:bottom w:val="nil"/>
          <w:right w:val="nil"/>
          <w:insideH w:val="nil"/>
          <w:insideV w:val="nil"/>
        </w:tcBorders>
        <w:shd w:val="clear" w:color="auto" w:fill="6A9CD1" w:themeFill="accent6" w:themeFillShade="BF"/>
      </w:tcPr>
    </w:tblStylePr>
  </w:style>
  <w:style w:type="paragraph" w:styleId="Dato">
    <w:name w:val="Date"/>
    <w:basedOn w:val="Normal"/>
    <w:next w:val="Normal"/>
    <w:link w:val="DatoTegn"/>
    <w:uiPriority w:val="99"/>
    <w:semiHidden/>
    <w:rsid w:val="00FE15D1"/>
  </w:style>
  <w:style w:type="character" w:customStyle="1" w:styleId="DatoTegn">
    <w:name w:val="Dato Tegn"/>
    <w:basedOn w:val="Standardskrifttypeiafsnit"/>
    <w:link w:val="Dato"/>
    <w:uiPriority w:val="99"/>
    <w:semiHidden/>
    <w:rsid w:val="00FE15D1"/>
  </w:style>
  <w:style w:type="paragraph" w:styleId="Dokumentoversigt">
    <w:name w:val="Document Map"/>
    <w:basedOn w:val="Normal"/>
    <w:link w:val="DokumentoversigtTegn"/>
    <w:uiPriority w:val="99"/>
    <w:semiHidden/>
    <w:rsid w:val="00FE15D1"/>
    <w:pPr>
      <w:spacing w:line="240" w:lineRule="auto"/>
    </w:pPr>
    <w:rPr>
      <w:rFonts w:ascii="Segoe UI" w:hAnsi="Segoe UI" w:cs="Segoe UI"/>
      <w:sz w:val="16"/>
      <w:szCs w:val="16"/>
    </w:rPr>
  </w:style>
  <w:style w:type="character" w:customStyle="1" w:styleId="DokumentoversigtTegn">
    <w:name w:val="Dokumentoversigt Tegn"/>
    <w:basedOn w:val="Standardskrifttypeiafsnit"/>
    <w:link w:val="Dokumentoversigt"/>
    <w:uiPriority w:val="99"/>
    <w:semiHidden/>
    <w:rsid w:val="00FE15D1"/>
    <w:rPr>
      <w:rFonts w:ascii="Segoe UI" w:hAnsi="Segoe UI" w:cs="Segoe UI"/>
      <w:sz w:val="16"/>
      <w:szCs w:val="16"/>
    </w:rPr>
  </w:style>
  <w:style w:type="paragraph" w:styleId="Mailsignatur">
    <w:name w:val="E-mail Signature"/>
    <w:basedOn w:val="Normal"/>
    <w:link w:val="MailsignaturTegn"/>
    <w:uiPriority w:val="99"/>
    <w:semiHidden/>
    <w:rsid w:val="00FE15D1"/>
    <w:pPr>
      <w:spacing w:line="240" w:lineRule="auto"/>
    </w:pPr>
  </w:style>
  <w:style w:type="character" w:customStyle="1" w:styleId="MailsignaturTegn">
    <w:name w:val="Mailsignatur Tegn"/>
    <w:basedOn w:val="Standardskrifttypeiafsnit"/>
    <w:link w:val="Mailsignatur"/>
    <w:uiPriority w:val="99"/>
    <w:semiHidden/>
    <w:rsid w:val="00FE15D1"/>
  </w:style>
  <w:style w:type="character" w:styleId="Fremhv">
    <w:name w:val="Emphasis"/>
    <w:basedOn w:val="Standardskrifttypeiafsnit"/>
    <w:uiPriority w:val="19"/>
    <w:semiHidden/>
    <w:rsid w:val="00FE15D1"/>
    <w:rPr>
      <w:i/>
      <w:iCs/>
    </w:rPr>
  </w:style>
  <w:style w:type="paragraph" w:styleId="Modtageradresse0">
    <w:name w:val="envelope address"/>
    <w:basedOn w:val="Normal"/>
    <w:uiPriority w:val="99"/>
    <w:semiHidden/>
    <w:rsid w:val="00FE15D1"/>
    <w:pPr>
      <w:framePr w:w="7920" w:h="1980" w:hRule="exact" w:hSpace="141" w:wrap="auto" w:hAnchor="page" w:xAlign="center" w:yAlign="bottom"/>
      <w:spacing w:line="240" w:lineRule="auto"/>
      <w:ind w:left="2880"/>
    </w:pPr>
    <w:rPr>
      <w:rFonts w:asciiTheme="majorHAnsi" w:eastAsiaTheme="majorEastAsia" w:hAnsiTheme="majorHAnsi" w:cstheme="majorBidi"/>
      <w:sz w:val="24"/>
      <w:szCs w:val="24"/>
    </w:rPr>
  </w:style>
  <w:style w:type="paragraph" w:styleId="Afsenderadresse">
    <w:name w:val="envelope return"/>
    <w:basedOn w:val="Normal"/>
    <w:uiPriority w:val="99"/>
    <w:semiHidden/>
    <w:rsid w:val="00FE15D1"/>
    <w:pPr>
      <w:spacing w:line="240" w:lineRule="auto"/>
    </w:pPr>
    <w:rPr>
      <w:rFonts w:asciiTheme="majorHAnsi" w:eastAsiaTheme="majorEastAsia" w:hAnsiTheme="majorHAnsi" w:cstheme="majorBidi"/>
      <w:sz w:val="20"/>
      <w:szCs w:val="20"/>
    </w:rPr>
  </w:style>
  <w:style w:type="character" w:styleId="BesgtLink">
    <w:name w:val="FollowedHyperlink"/>
    <w:basedOn w:val="Standardskrifttypeiafsnit"/>
    <w:uiPriority w:val="21"/>
    <w:semiHidden/>
    <w:rsid w:val="00FE15D1"/>
    <w:rPr>
      <w:color w:val="14143C" w:themeColor="followedHyperlink"/>
      <w:u w:val="single"/>
    </w:rPr>
  </w:style>
  <w:style w:type="table" w:styleId="Gittertabel1-lys">
    <w:name w:val="Grid Table 1 Light"/>
    <w:basedOn w:val="Tabel-Normal"/>
    <w:uiPriority w:val="46"/>
    <w:rsid w:val="00FE15D1"/>
    <w:pPr>
      <w:spacing w:line="240" w:lineRule="auto"/>
    </w:pPr>
    <w:tblPr>
      <w:tblStyleRowBandSize w:val="1"/>
      <w:tblStyleColBandSize w:val="1"/>
      <w:tblBorders>
        <w:top w:val="single" w:sz="4" w:space="0" w:color="7E7ED4" w:themeColor="text1" w:themeTint="66"/>
        <w:left w:val="single" w:sz="4" w:space="0" w:color="7E7ED4" w:themeColor="text1" w:themeTint="66"/>
        <w:bottom w:val="single" w:sz="4" w:space="0" w:color="7E7ED4" w:themeColor="text1" w:themeTint="66"/>
        <w:right w:val="single" w:sz="4" w:space="0" w:color="7E7ED4" w:themeColor="text1" w:themeTint="66"/>
        <w:insideH w:val="single" w:sz="4" w:space="0" w:color="7E7ED4" w:themeColor="text1" w:themeTint="66"/>
        <w:insideV w:val="single" w:sz="4" w:space="0" w:color="7E7ED4" w:themeColor="text1" w:themeTint="66"/>
      </w:tblBorders>
    </w:tblPr>
    <w:tblStylePr w:type="firstRow">
      <w:rPr>
        <w:b/>
        <w:bCs/>
      </w:rPr>
      <w:tblPr/>
      <w:tcPr>
        <w:tcBorders>
          <w:bottom w:val="single" w:sz="12" w:space="0" w:color="3F3FBD" w:themeColor="text1" w:themeTint="99"/>
        </w:tcBorders>
      </w:tcPr>
    </w:tblStylePr>
    <w:tblStylePr w:type="lastRow">
      <w:rPr>
        <w:b/>
        <w:bCs/>
      </w:rPr>
      <w:tblPr/>
      <w:tcPr>
        <w:tcBorders>
          <w:top w:val="double" w:sz="2" w:space="0" w:color="3F3FBD" w:themeColor="text1" w:themeTint="99"/>
        </w:tcBorders>
      </w:tcPr>
    </w:tblStylePr>
    <w:tblStylePr w:type="firstCol">
      <w:rPr>
        <w:b/>
        <w:bCs/>
      </w:rPr>
    </w:tblStylePr>
    <w:tblStylePr w:type="lastCol">
      <w:rPr>
        <w:b/>
        <w:bCs/>
      </w:rPr>
    </w:tblStylePr>
  </w:style>
  <w:style w:type="table" w:styleId="Gittertabel1-lys-farve1">
    <w:name w:val="Grid Table 1 Light Accent 1"/>
    <w:basedOn w:val="Tabel-Normal"/>
    <w:uiPriority w:val="46"/>
    <w:rsid w:val="00FE15D1"/>
    <w:pPr>
      <w:spacing w:line="240" w:lineRule="auto"/>
    </w:pPr>
    <w:tblPr>
      <w:tblStyleRowBandSize w:val="1"/>
      <w:tblStyleColBandSize w:val="1"/>
      <w:tblBorders>
        <w:top w:val="single" w:sz="4" w:space="0" w:color="7E7ED4" w:themeColor="accent1" w:themeTint="66"/>
        <w:left w:val="single" w:sz="4" w:space="0" w:color="7E7ED4" w:themeColor="accent1" w:themeTint="66"/>
        <w:bottom w:val="single" w:sz="4" w:space="0" w:color="7E7ED4" w:themeColor="accent1" w:themeTint="66"/>
        <w:right w:val="single" w:sz="4" w:space="0" w:color="7E7ED4" w:themeColor="accent1" w:themeTint="66"/>
        <w:insideH w:val="single" w:sz="4" w:space="0" w:color="7E7ED4" w:themeColor="accent1" w:themeTint="66"/>
        <w:insideV w:val="single" w:sz="4" w:space="0" w:color="7E7ED4" w:themeColor="accent1" w:themeTint="66"/>
      </w:tblBorders>
    </w:tblPr>
    <w:tblStylePr w:type="firstRow">
      <w:rPr>
        <w:b/>
        <w:bCs/>
      </w:rPr>
      <w:tblPr/>
      <w:tcPr>
        <w:tcBorders>
          <w:bottom w:val="single" w:sz="12" w:space="0" w:color="3F3FBD" w:themeColor="accent1" w:themeTint="99"/>
        </w:tcBorders>
      </w:tcPr>
    </w:tblStylePr>
    <w:tblStylePr w:type="lastRow">
      <w:rPr>
        <w:b/>
        <w:bCs/>
      </w:rPr>
      <w:tblPr/>
      <w:tcPr>
        <w:tcBorders>
          <w:top w:val="double" w:sz="2" w:space="0" w:color="3F3FBD" w:themeColor="accent1" w:themeTint="99"/>
        </w:tcBorders>
      </w:tcPr>
    </w:tblStylePr>
    <w:tblStylePr w:type="firstCol">
      <w:rPr>
        <w:b/>
        <w:bCs/>
      </w:rPr>
    </w:tblStylePr>
    <w:tblStylePr w:type="lastCol">
      <w:rPr>
        <w:b/>
        <w:bCs/>
      </w:rPr>
    </w:tblStylePr>
  </w:style>
  <w:style w:type="table" w:styleId="Gittertabel1-lys-farve2">
    <w:name w:val="Grid Table 1 Light Accent 2"/>
    <w:basedOn w:val="Tabel-Normal"/>
    <w:uiPriority w:val="46"/>
    <w:rsid w:val="00FE15D1"/>
    <w:pPr>
      <w:spacing w:line="240" w:lineRule="auto"/>
    </w:pPr>
    <w:tblPr>
      <w:tblStyleRowBandSize w:val="1"/>
      <w:tblStyleColBandSize w:val="1"/>
      <w:tblBorders>
        <w:top w:val="single" w:sz="4" w:space="0" w:color="C6C6D0" w:themeColor="accent2" w:themeTint="66"/>
        <w:left w:val="single" w:sz="4" w:space="0" w:color="C6C6D0" w:themeColor="accent2" w:themeTint="66"/>
        <w:bottom w:val="single" w:sz="4" w:space="0" w:color="C6C6D0" w:themeColor="accent2" w:themeTint="66"/>
        <w:right w:val="single" w:sz="4" w:space="0" w:color="C6C6D0" w:themeColor="accent2" w:themeTint="66"/>
        <w:insideH w:val="single" w:sz="4" w:space="0" w:color="C6C6D0" w:themeColor="accent2" w:themeTint="66"/>
        <w:insideV w:val="single" w:sz="4" w:space="0" w:color="C6C6D0" w:themeColor="accent2" w:themeTint="66"/>
      </w:tblBorders>
    </w:tblPr>
    <w:tblStylePr w:type="firstRow">
      <w:rPr>
        <w:b/>
        <w:bCs/>
      </w:rPr>
      <w:tblPr/>
      <w:tcPr>
        <w:tcBorders>
          <w:bottom w:val="single" w:sz="12" w:space="0" w:color="AAAAB9" w:themeColor="accent2" w:themeTint="99"/>
        </w:tcBorders>
      </w:tcPr>
    </w:tblStylePr>
    <w:tblStylePr w:type="lastRow">
      <w:rPr>
        <w:b/>
        <w:bCs/>
      </w:rPr>
      <w:tblPr/>
      <w:tcPr>
        <w:tcBorders>
          <w:top w:val="double" w:sz="2" w:space="0" w:color="AAAAB9" w:themeColor="accent2" w:themeTint="99"/>
        </w:tcBorders>
      </w:tcPr>
    </w:tblStylePr>
    <w:tblStylePr w:type="firstCol">
      <w:rPr>
        <w:b/>
        <w:bCs/>
      </w:rPr>
    </w:tblStylePr>
    <w:tblStylePr w:type="lastCol">
      <w:rPr>
        <w:b/>
        <w:bCs/>
      </w:rPr>
    </w:tblStylePr>
  </w:style>
  <w:style w:type="table" w:styleId="Gittertabel1-lys-farve3">
    <w:name w:val="Grid Table 1 Light Accent 3"/>
    <w:basedOn w:val="Tabel-Normal"/>
    <w:uiPriority w:val="46"/>
    <w:rsid w:val="00FE15D1"/>
    <w:pPr>
      <w:spacing w:line="240" w:lineRule="auto"/>
    </w:pPr>
    <w:tblPr>
      <w:tblStyleRowBandSize w:val="1"/>
      <w:tblStyleColBandSize w:val="1"/>
      <w:tblBorders>
        <w:top w:val="single" w:sz="4" w:space="0" w:color="E2E2E7" w:themeColor="accent3" w:themeTint="66"/>
        <w:left w:val="single" w:sz="4" w:space="0" w:color="E2E2E7" w:themeColor="accent3" w:themeTint="66"/>
        <w:bottom w:val="single" w:sz="4" w:space="0" w:color="E2E2E7" w:themeColor="accent3" w:themeTint="66"/>
        <w:right w:val="single" w:sz="4" w:space="0" w:color="E2E2E7" w:themeColor="accent3" w:themeTint="66"/>
        <w:insideH w:val="single" w:sz="4" w:space="0" w:color="E2E2E7" w:themeColor="accent3" w:themeTint="66"/>
        <w:insideV w:val="single" w:sz="4" w:space="0" w:color="E2E2E7" w:themeColor="accent3" w:themeTint="66"/>
      </w:tblBorders>
    </w:tblPr>
    <w:tblStylePr w:type="firstRow">
      <w:rPr>
        <w:b/>
        <w:bCs/>
      </w:rPr>
      <w:tblPr/>
      <w:tcPr>
        <w:tcBorders>
          <w:bottom w:val="single" w:sz="12" w:space="0" w:color="D4D4DB" w:themeColor="accent3" w:themeTint="99"/>
        </w:tcBorders>
      </w:tcPr>
    </w:tblStylePr>
    <w:tblStylePr w:type="lastRow">
      <w:rPr>
        <w:b/>
        <w:bCs/>
      </w:rPr>
      <w:tblPr/>
      <w:tcPr>
        <w:tcBorders>
          <w:top w:val="double" w:sz="2" w:space="0" w:color="D4D4DB" w:themeColor="accent3" w:themeTint="99"/>
        </w:tcBorders>
      </w:tcPr>
    </w:tblStylePr>
    <w:tblStylePr w:type="firstCol">
      <w:rPr>
        <w:b/>
        <w:bCs/>
      </w:rPr>
    </w:tblStylePr>
    <w:tblStylePr w:type="lastCol">
      <w:rPr>
        <w:b/>
        <w:bCs/>
      </w:rPr>
    </w:tblStylePr>
  </w:style>
  <w:style w:type="table" w:styleId="Gittertabel1-lys-farve4">
    <w:name w:val="Grid Table 1 Light Accent 4"/>
    <w:basedOn w:val="Tabel-Normal"/>
    <w:uiPriority w:val="46"/>
    <w:rsid w:val="00FE15D1"/>
    <w:pPr>
      <w:spacing w:line="240" w:lineRule="auto"/>
    </w:pPr>
    <w:tblPr>
      <w:tblStyleRowBandSize w:val="1"/>
      <w:tblStyleColBandSize w:val="1"/>
      <w:tblBorders>
        <w:top w:val="single" w:sz="4" w:space="0" w:color="97C2EF" w:themeColor="accent4" w:themeTint="66"/>
        <w:left w:val="single" w:sz="4" w:space="0" w:color="97C2EF" w:themeColor="accent4" w:themeTint="66"/>
        <w:bottom w:val="single" w:sz="4" w:space="0" w:color="97C2EF" w:themeColor="accent4" w:themeTint="66"/>
        <w:right w:val="single" w:sz="4" w:space="0" w:color="97C2EF" w:themeColor="accent4" w:themeTint="66"/>
        <w:insideH w:val="single" w:sz="4" w:space="0" w:color="97C2EF" w:themeColor="accent4" w:themeTint="66"/>
        <w:insideV w:val="single" w:sz="4" w:space="0" w:color="97C2EF" w:themeColor="accent4" w:themeTint="66"/>
      </w:tblBorders>
    </w:tblPr>
    <w:tblStylePr w:type="firstRow">
      <w:rPr>
        <w:b/>
        <w:bCs/>
      </w:rPr>
      <w:tblPr/>
      <w:tcPr>
        <w:tcBorders>
          <w:bottom w:val="single" w:sz="12" w:space="0" w:color="64A4E7" w:themeColor="accent4" w:themeTint="99"/>
        </w:tcBorders>
      </w:tcPr>
    </w:tblStylePr>
    <w:tblStylePr w:type="lastRow">
      <w:rPr>
        <w:b/>
        <w:bCs/>
      </w:rPr>
      <w:tblPr/>
      <w:tcPr>
        <w:tcBorders>
          <w:top w:val="double" w:sz="2" w:space="0" w:color="64A4E7" w:themeColor="accent4" w:themeTint="99"/>
        </w:tcBorders>
      </w:tcPr>
    </w:tblStylePr>
    <w:tblStylePr w:type="firstCol">
      <w:rPr>
        <w:b/>
        <w:bCs/>
      </w:rPr>
    </w:tblStylePr>
    <w:tblStylePr w:type="lastCol">
      <w:rPr>
        <w:b/>
        <w:bCs/>
      </w:rPr>
    </w:tblStylePr>
  </w:style>
  <w:style w:type="table" w:styleId="Gittertabel1-lys-farve5">
    <w:name w:val="Grid Table 1 Light Accent 5"/>
    <w:basedOn w:val="Tabel-Normal"/>
    <w:uiPriority w:val="46"/>
    <w:rsid w:val="00FE15D1"/>
    <w:pPr>
      <w:spacing w:line="240" w:lineRule="auto"/>
    </w:pPr>
    <w:tblPr>
      <w:tblStyleRowBandSize w:val="1"/>
      <w:tblStyleColBandSize w:val="1"/>
      <w:tblBorders>
        <w:top w:val="single" w:sz="4" w:space="0" w:color="C8DAEE" w:themeColor="accent5" w:themeTint="66"/>
        <w:left w:val="single" w:sz="4" w:space="0" w:color="C8DAEE" w:themeColor="accent5" w:themeTint="66"/>
        <w:bottom w:val="single" w:sz="4" w:space="0" w:color="C8DAEE" w:themeColor="accent5" w:themeTint="66"/>
        <w:right w:val="single" w:sz="4" w:space="0" w:color="C8DAEE" w:themeColor="accent5" w:themeTint="66"/>
        <w:insideH w:val="single" w:sz="4" w:space="0" w:color="C8DAEE" w:themeColor="accent5" w:themeTint="66"/>
        <w:insideV w:val="single" w:sz="4" w:space="0" w:color="C8DAEE" w:themeColor="accent5" w:themeTint="66"/>
      </w:tblBorders>
    </w:tblPr>
    <w:tblStylePr w:type="firstRow">
      <w:rPr>
        <w:b/>
        <w:bCs/>
      </w:rPr>
      <w:tblPr/>
      <w:tcPr>
        <w:tcBorders>
          <w:bottom w:val="single" w:sz="12" w:space="0" w:color="ADC8E5" w:themeColor="accent5" w:themeTint="99"/>
        </w:tcBorders>
      </w:tcPr>
    </w:tblStylePr>
    <w:tblStylePr w:type="lastRow">
      <w:rPr>
        <w:b/>
        <w:bCs/>
      </w:rPr>
      <w:tblPr/>
      <w:tcPr>
        <w:tcBorders>
          <w:top w:val="double" w:sz="2" w:space="0" w:color="ADC8E5" w:themeColor="accent5" w:themeTint="99"/>
        </w:tcBorders>
      </w:tcPr>
    </w:tblStylePr>
    <w:tblStylePr w:type="firstCol">
      <w:rPr>
        <w:b/>
        <w:bCs/>
      </w:rPr>
    </w:tblStylePr>
    <w:tblStylePr w:type="lastCol">
      <w:rPr>
        <w:b/>
        <w:bCs/>
      </w:rPr>
    </w:tblStylePr>
  </w:style>
  <w:style w:type="table" w:styleId="Gittertabel1-lys-farve6">
    <w:name w:val="Grid Table 1 Light Accent 6"/>
    <w:basedOn w:val="Tabel-Normal"/>
    <w:uiPriority w:val="46"/>
    <w:rsid w:val="00FE15D1"/>
    <w:pPr>
      <w:spacing w:line="240" w:lineRule="auto"/>
    </w:pPr>
    <w:tblPr>
      <w:tblStyleRowBandSize w:val="1"/>
      <w:tblStyleColBandSize w:val="1"/>
      <w:tblBorders>
        <w:top w:val="single" w:sz="4" w:space="0" w:color="E3ECF6" w:themeColor="accent6" w:themeTint="66"/>
        <w:left w:val="single" w:sz="4" w:space="0" w:color="E3ECF6" w:themeColor="accent6" w:themeTint="66"/>
        <w:bottom w:val="single" w:sz="4" w:space="0" w:color="E3ECF6" w:themeColor="accent6" w:themeTint="66"/>
        <w:right w:val="single" w:sz="4" w:space="0" w:color="E3ECF6" w:themeColor="accent6" w:themeTint="66"/>
        <w:insideH w:val="single" w:sz="4" w:space="0" w:color="E3ECF6" w:themeColor="accent6" w:themeTint="66"/>
        <w:insideV w:val="single" w:sz="4" w:space="0" w:color="E3ECF6" w:themeColor="accent6" w:themeTint="66"/>
      </w:tblBorders>
    </w:tblPr>
    <w:tblStylePr w:type="firstRow">
      <w:rPr>
        <w:b/>
        <w:bCs/>
      </w:rPr>
      <w:tblPr/>
      <w:tcPr>
        <w:tcBorders>
          <w:bottom w:val="single" w:sz="12" w:space="0" w:color="D6E3F2" w:themeColor="accent6" w:themeTint="99"/>
        </w:tcBorders>
      </w:tcPr>
    </w:tblStylePr>
    <w:tblStylePr w:type="lastRow">
      <w:rPr>
        <w:b/>
        <w:bCs/>
      </w:rPr>
      <w:tblPr/>
      <w:tcPr>
        <w:tcBorders>
          <w:top w:val="double" w:sz="2" w:space="0" w:color="D6E3F2" w:themeColor="accent6" w:themeTint="99"/>
        </w:tcBorders>
      </w:tcPr>
    </w:tblStylePr>
    <w:tblStylePr w:type="firstCol">
      <w:rPr>
        <w:b/>
        <w:bCs/>
      </w:rPr>
    </w:tblStylePr>
    <w:tblStylePr w:type="lastCol">
      <w:rPr>
        <w:b/>
        <w:bCs/>
      </w:rPr>
    </w:tblStylePr>
  </w:style>
  <w:style w:type="table" w:styleId="Gittertabel2">
    <w:name w:val="Grid Table 2"/>
    <w:basedOn w:val="Tabel-Normal"/>
    <w:uiPriority w:val="47"/>
    <w:rsid w:val="00FE15D1"/>
    <w:pPr>
      <w:spacing w:line="240" w:lineRule="auto"/>
    </w:pPr>
    <w:tblPr>
      <w:tblStyleRowBandSize w:val="1"/>
      <w:tblStyleColBandSize w:val="1"/>
      <w:tblBorders>
        <w:top w:val="single" w:sz="2" w:space="0" w:color="3F3FBD" w:themeColor="text1" w:themeTint="99"/>
        <w:bottom w:val="single" w:sz="2" w:space="0" w:color="3F3FBD" w:themeColor="text1" w:themeTint="99"/>
        <w:insideH w:val="single" w:sz="2" w:space="0" w:color="3F3FBD" w:themeColor="text1" w:themeTint="99"/>
        <w:insideV w:val="single" w:sz="2" w:space="0" w:color="3F3FBD" w:themeColor="text1" w:themeTint="99"/>
      </w:tblBorders>
    </w:tblPr>
    <w:tblStylePr w:type="firstRow">
      <w:rPr>
        <w:b/>
        <w:bCs/>
      </w:rPr>
      <w:tblPr/>
      <w:tcPr>
        <w:tcBorders>
          <w:top w:val="nil"/>
          <w:bottom w:val="single" w:sz="12" w:space="0" w:color="3F3FBD" w:themeColor="text1" w:themeTint="99"/>
          <w:insideH w:val="nil"/>
          <w:insideV w:val="nil"/>
        </w:tcBorders>
        <w:shd w:val="clear" w:color="auto" w:fill="FFFFFF" w:themeFill="background1"/>
      </w:tcPr>
    </w:tblStylePr>
    <w:tblStylePr w:type="lastRow">
      <w:rPr>
        <w:b/>
        <w:bCs/>
      </w:rPr>
      <w:tblPr/>
      <w:tcPr>
        <w:tcBorders>
          <w:top w:val="double" w:sz="2" w:space="0" w:color="3F3FBD"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Gittertabel2-farve1">
    <w:name w:val="Grid Table 2 Accent 1"/>
    <w:basedOn w:val="Tabel-Normal"/>
    <w:uiPriority w:val="47"/>
    <w:rsid w:val="00FE15D1"/>
    <w:pPr>
      <w:spacing w:line="240" w:lineRule="auto"/>
    </w:pPr>
    <w:tblPr>
      <w:tblStyleRowBandSize w:val="1"/>
      <w:tblStyleColBandSize w:val="1"/>
      <w:tblBorders>
        <w:top w:val="single" w:sz="2" w:space="0" w:color="3F3FBD" w:themeColor="accent1" w:themeTint="99"/>
        <w:bottom w:val="single" w:sz="2" w:space="0" w:color="3F3FBD" w:themeColor="accent1" w:themeTint="99"/>
        <w:insideH w:val="single" w:sz="2" w:space="0" w:color="3F3FBD" w:themeColor="accent1" w:themeTint="99"/>
        <w:insideV w:val="single" w:sz="2" w:space="0" w:color="3F3FBD" w:themeColor="accent1" w:themeTint="99"/>
      </w:tblBorders>
    </w:tblPr>
    <w:tblStylePr w:type="firstRow">
      <w:rPr>
        <w:b/>
        <w:bCs/>
      </w:rPr>
      <w:tblPr/>
      <w:tcPr>
        <w:tcBorders>
          <w:top w:val="nil"/>
          <w:bottom w:val="single" w:sz="12" w:space="0" w:color="3F3FBD" w:themeColor="accent1" w:themeTint="99"/>
          <w:insideH w:val="nil"/>
          <w:insideV w:val="nil"/>
        </w:tcBorders>
        <w:shd w:val="clear" w:color="auto" w:fill="FFFFFF" w:themeFill="background1"/>
      </w:tcPr>
    </w:tblStylePr>
    <w:tblStylePr w:type="lastRow">
      <w:rPr>
        <w:b/>
        <w:bCs/>
      </w:rPr>
      <w:tblPr/>
      <w:tcPr>
        <w:tcBorders>
          <w:top w:val="double" w:sz="2" w:space="0" w:color="3F3FBD"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Gittertabel2-farve2">
    <w:name w:val="Grid Table 2 Accent 2"/>
    <w:basedOn w:val="Tabel-Normal"/>
    <w:uiPriority w:val="47"/>
    <w:rsid w:val="00FE15D1"/>
    <w:pPr>
      <w:spacing w:line="240" w:lineRule="auto"/>
    </w:pPr>
    <w:tblPr>
      <w:tblStyleRowBandSize w:val="1"/>
      <w:tblStyleColBandSize w:val="1"/>
      <w:tblBorders>
        <w:top w:val="single" w:sz="2" w:space="0" w:color="AAAAB9" w:themeColor="accent2" w:themeTint="99"/>
        <w:bottom w:val="single" w:sz="2" w:space="0" w:color="AAAAB9" w:themeColor="accent2" w:themeTint="99"/>
        <w:insideH w:val="single" w:sz="2" w:space="0" w:color="AAAAB9" w:themeColor="accent2" w:themeTint="99"/>
        <w:insideV w:val="single" w:sz="2" w:space="0" w:color="AAAAB9" w:themeColor="accent2" w:themeTint="99"/>
      </w:tblBorders>
    </w:tblPr>
    <w:tblStylePr w:type="firstRow">
      <w:rPr>
        <w:b/>
        <w:bCs/>
      </w:rPr>
      <w:tblPr/>
      <w:tcPr>
        <w:tcBorders>
          <w:top w:val="nil"/>
          <w:bottom w:val="single" w:sz="12" w:space="0" w:color="AAAAB9" w:themeColor="accent2" w:themeTint="99"/>
          <w:insideH w:val="nil"/>
          <w:insideV w:val="nil"/>
        </w:tcBorders>
        <w:shd w:val="clear" w:color="auto" w:fill="FFFFFF" w:themeFill="background1"/>
      </w:tcPr>
    </w:tblStylePr>
    <w:tblStylePr w:type="lastRow">
      <w:rPr>
        <w:b/>
        <w:bCs/>
      </w:rPr>
      <w:tblPr/>
      <w:tcPr>
        <w:tcBorders>
          <w:top w:val="double" w:sz="2" w:space="0" w:color="AAAAB9"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Gittertabel2-farve3">
    <w:name w:val="Grid Table 2 Accent 3"/>
    <w:basedOn w:val="Tabel-Normal"/>
    <w:uiPriority w:val="47"/>
    <w:rsid w:val="00FE15D1"/>
    <w:pPr>
      <w:spacing w:line="240" w:lineRule="auto"/>
    </w:pPr>
    <w:tblPr>
      <w:tblStyleRowBandSize w:val="1"/>
      <w:tblStyleColBandSize w:val="1"/>
      <w:tblBorders>
        <w:top w:val="single" w:sz="2" w:space="0" w:color="D4D4DB" w:themeColor="accent3" w:themeTint="99"/>
        <w:bottom w:val="single" w:sz="2" w:space="0" w:color="D4D4DB" w:themeColor="accent3" w:themeTint="99"/>
        <w:insideH w:val="single" w:sz="2" w:space="0" w:color="D4D4DB" w:themeColor="accent3" w:themeTint="99"/>
        <w:insideV w:val="single" w:sz="2" w:space="0" w:color="D4D4DB" w:themeColor="accent3" w:themeTint="99"/>
      </w:tblBorders>
    </w:tblPr>
    <w:tblStylePr w:type="firstRow">
      <w:rPr>
        <w:b/>
        <w:bCs/>
      </w:rPr>
      <w:tblPr/>
      <w:tcPr>
        <w:tcBorders>
          <w:top w:val="nil"/>
          <w:bottom w:val="single" w:sz="12" w:space="0" w:color="D4D4DB" w:themeColor="accent3" w:themeTint="99"/>
          <w:insideH w:val="nil"/>
          <w:insideV w:val="nil"/>
        </w:tcBorders>
        <w:shd w:val="clear" w:color="auto" w:fill="FFFFFF" w:themeFill="background1"/>
      </w:tcPr>
    </w:tblStylePr>
    <w:tblStylePr w:type="lastRow">
      <w:rPr>
        <w:b/>
        <w:bCs/>
      </w:rPr>
      <w:tblPr/>
      <w:tcPr>
        <w:tcBorders>
          <w:top w:val="double" w:sz="2" w:space="0" w:color="D4D4D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Gittertabel2-farve4">
    <w:name w:val="Grid Table 2 Accent 4"/>
    <w:basedOn w:val="Tabel-Normal"/>
    <w:uiPriority w:val="47"/>
    <w:rsid w:val="00FE15D1"/>
    <w:pPr>
      <w:spacing w:line="240" w:lineRule="auto"/>
    </w:pPr>
    <w:tblPr>
      <w:tblStyleRowBandSize w:val="1"/>
      <w:tblStyleColBandSize w:val="1"/>
      <w:tblBorders>
        <w:top w:val="single" w:sz="2" w:space="0" w:color="64A4E7" w:themeColor="accent4" w:themeTint="99"/>
        <w:bottom w:val="single" w:sz="2" w:space="0" w:color="64A4E7" w:themeColor="accent4" w:themeTint="99"/>
        <w:insideH w:val="single" w:sz="2" w:space="0" w:color="64A4E7" w:themeColor="accent4" w:themeTint="99"/>
        <w:insideV w:val="single" w:sz="2" w:space="0" w:color="64A4E7" w:themeColor="accent4" w:themeTint="99"/>
      </w:tblBorders>
    </w:tblPr>
    <w:tblStylePr w:type="firstRow">
      <w:rPr>
        <w:b/>
        <w:bCs/>
      </w:rPr>
      <w:tblPr/>
      <w:tcPr>
        <w:tcBorders>
          <w:top w:val="nil"/>
          <w:bottom w:val="single" w:sz="12" w:space="0" w:color="64A4E7" w:themeColor="accent4" w:themeTint="99"/>
          <w:insideH w:val="nil"/>
          <w:insideV w:val="nil"/>
        </w:tcBorders>
        <w:shd w:val="clear" w:color="auto" w:fill="FFFFFF" w:themeFill="background1"/>
      </w:tcPr>
    </w:tblStylePr>
    <w:tblStylePr w:type="lastRow">
      <w:rPr>
        <w:b/>
        <w:bCs/>
      </w:rPr>
      <w:tblPr/>
      <w:tcPr>
        <w:tcBorders>
          <w:top w:val="double" w:sz="2" w:space="0" w:color="64A4E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Gittertabel2-farve5">
    <w:name w:val="Grid Table 2 Accent 5"/>
    <w:basedOn w:val="Tabel-Normal"/>
    <w:uiPriority w:val="47"/>
    <w:rsid w:val="00FE15D1"/>
    <w:pPr>
      <w:spacing w:line="240" w:lineRule="auto"/>
    </w:pPr>
    <w:tblPr>
      <w:tblStyleRowBandSize w:val="1"/>
      <w:tblStyleColBandSize w:val="1"/>
      <w:tblBorders>
        <w:top w:val="single" w:sz="2" w:space="0" w:color="ADC8E5" w:themeColor="accent5" w:themeTint="99"/>
        <w:bottom w:val="single" w:sz="2" w:space="0" w:color="ADC8E5" w:themeColor="accent5" w:themeTint="99"/>
        <w:insideH w:val="single" w:sz="2" w:space="0" w:color="ADC8E5" w:themeColor="accent5" w:themeTint="99"/>
        <w:insideV w:val="single" w:sz="2" w:space="0" w:color="ADC8E5" w:themeColor="accent5" w:themeTint="99"/>
      </w:tblBorders>
    </w:tblPr>
    <w:tblStylePr w:type="firstRow">
      <w:rPr>
        <w:b/>
        <w:bCs/>
      </w:rPr>
      <w:tblPr/>
      <w:tcPr>
        <w:tcBorders>
          <w:top w:val="nil"/>
          <w:bottom w:val="single" w:sz="12" w:space="0" w:color="ADC8E5" w:themeColor="accent5" w:themeTint="99"/>
          <w:insideH w:val="nil"/>
          <w:insideV w:val="nil"/>
        </w:tcBorders>
        <w:shd w:val="clear" w:color="auto" w:fill="FFFFFF" w:themeFill="background1"/>
      </w:tcPr>
    </w:tblStylePr>
    <w:tblStylePr w:type="lastRow">
      <w:rPr>
        <w:b/>
        <w:bCs/>
      </w:rPr>
      <w:tblPr/>
      <w:tcPr>
        <w:tcBorders>
          <w:top w:val="double" w:sz="2" w:space="0" w:color="ADC8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Gittertabel2-farve6">
    <w:name w:val="Grid Table 2 Accent 6"/>
    <w:basedOn w:val="Tabel-Normal"/>
    <w:uiPriority w:val="47"/>
    <w:rsid w:val="00FE15D1"/>
    <w:pPr>
      <w:spacing w:line="240" w:lineRule="auto"/>
    </w:pPr>
    <w:tblPr>
      <w:tblStyleRowBandSize w:val="1"/>
      <w:tblStyleColBandSize w:val="1"/>
      <w:tblBorders>
        <w:top w:val="single" w:sz="2" w:space="0" w:color="D6E3F2" w:themeColor="accent6" w:themeTint="99"/>
        <w:bottom w:val="single" w:sz="2" w:space="0" w:color="D6E3F2" w:themeColor="accent6" w:themeTint="99"/>
        <w:insideH w:val="single" w:sz="2" w:space="0" w:color="D6E3F2" w:themeColor="accent6" w:themeTint="99"/>
        <w:insideV w:val="single" w:sz="2" w:space="0" w:color="D6E3F2" w:themeColor="accent6" w:themeTint="99"/>
      </w:tblBorders>
    </w:tblPr>
    <w:tblStylePr w:type="firstRow">
      <w:rPr>
        <w:b/>
        <w:bCs/>
      </w:rPr>
      <w:tblPr/>
      <w:tcPr>
        <w:tcBorders>
          <w:top w:val="nil"/>
          <w:bottom w:val="single" w:sz="12" w:space="0" w:color="D6E3F2" w:themeColor="accent6" w:themeTint="99"/>
          <w:insideH w:val="nil"/>
          <w:insideV w:val="nil"/>
        </w:tcBorders>
        <w:shd w:val="clear" w:color="auto" w:fill="FFFFFF" w:themeFill="background1"/>
      </w:tcPr>
    </w:tblStylePr>
    <w:tblStylePr w:type="lastRow">
      <w:rPr>
        <w:b/>
        <w:bCs/>
      </w:rPr>
      <w:tblPr/>
      <w:tcPr>
        <w:tcBorders>
          <w:top w:val="double" w:sz="2" w:space="0" w:color="D6E3F2"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Gittertabel3">
    <w:name w:val="Grid Table 3"/>
    <w:basedOn w:val="Tabel-Normal"/>
    <w:uiPriority w:val="48"/>
    <w:rsid w:val="00FE15D1"/>
    <w:pPr>
      <w:spacing w:line="240" w:lineRule="auto"/>
    </w:p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insideV w:val="single" w:sz="4" w:space="0" w:color="3F3FBD"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BEE9" w:themeFill="text1" w:themeFillTint="33"/>
      </w:tcPr>
    </w:tblStylePr>
    <w:tblStylePr w:type="band1Horz">
      <w:tblPr/>
      <w:tcPr>
        <w:shd w:val="clear" w:color="auto" w:fill="BEBEE9" w:themeFill="text1" w:themeFillTint="33"/>
      </w:tcPr>
    </w:tblStylePr>
    <w:tblStylePr w:type="neCell">
      <w:tblPr/>
      <w:tcPr>
        <w:tcBorders>
          <w:bottom w:val="single" w:sz="4" w:space="0" w:color="3F3FBD" w:themeColor="text1" w:themeTint="99"/>
        </w:tcBorders>
      </w:tcPr>
    </w:tblStylePr>
    <w:tblStylePr w:type="nwCell">
      <w:tblPr/>
      <w:tcPr>
        <w:tcBorders>
          <w:bottom w:val="single" w:sz="4" w:space="0" w:color="3F3FBD" w:themeColor="text1" w:themeTint="99"/>
        </w:tcBorders>
      </w:tcPr>
    </w:tblStylePr>
    <w:tblStylePr w:type="seCell">
      <w:tblPr/>
      <w:tcPr>
        <w:tcBorders>
          <w:top w:val="single" w:sz="4" w:space="0" w:color="3F3FBD" w:themeColor="text1" w:themeTint="99"/>
        </w:tcBorders>
      </w:tcPr>
    </w:tblStylePr>
    <w:tblStylePr w:type="swCell">
      <w:tblPr/>
      <w:tcPr>
        <w:tcBorders>
          <w:top w:val="single" w:sz="4" w:space="0" w:color="3F3FBD" w:themeColor="text1" w:themeTint="99"/>
        </w:tcBorders>
      </w:tcPr>
    </w:tblStylePr>
  </w:style>
  <w:style w:type="table" w:styleId="Gittertabel3-farve1">
    <w:name w:val="Grid Table 3 Accent 1"/>
    <w:basedOn w:val="Tabel-Normal"/>
    <w:uiPriority w:val="48"/>
    <w:rsid w:val="00FE15D1"/>
    <w:pPr>
      <w:spacing w:line="240" w:lineRule="auto"/>
    </w:p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insideV w:val="single" w:sz="4" w:space="0" w:color="3F3FB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BEE9" w:themeFill="accent1" w:themeFillTint="33"/>
      </w:tcPr>
    </w:tblStylePr>
    <w:tblStylePr w:type="band1Horz">
      <w:tblPr/>
      <w:tcPr>
        <w:shd w:val="clear" w:color="auto" w:fill="BEBEE9" w:themeFill="accent1" w:themeFillTint="33"/>
      </w:tcPr>
    </w:tblStylePr>
    <w:tblStylePr w:type="neCell">
      <w:tblPr/>
      <w:tcPr>
        <w:tcBorders>
          <w:bottom w:val="single" w:sz="4" w:space="0" w:color="3F3FBD" w:themeColor="accent1" w:themeTint="99"/>
        </w:tcBorders>
      </w:tcPr>
    </w:tblStylePr>
    <w:tblStylePr w:type="nwCell">
      <w:tblPr/>
      <w:tcPr>
        <w:tcBorders>
          <w:bottom w:val="single" w:sz="4" w:space="0" w:color="3F3FBD" w:themeColor="accent1" w:themeTint="99"/>
        </w:tcBorders>
      </w:tcPr>
    </w:tblStylePr>
    <w:tblStylePr w:type="seCell">
      <w:tblPr/>
      <w:tcPr>
        <w:tcBorders>
          <w:top w:val="single" w:sz="4" w:space="0" w:color="3F3FBD" w:themeColor="accent1" w:themeTint="99"/>
        </w:tcBorders>
      </w:tcPr>
    </w:tblStylePr>
    <w:tblStylePr w:type="swCell">
      <w:tblPr/>
      <w:tcPr>
        <w:tcBorders>
          <w:top w:val="single" w:sz="4" w:space="0" w:color="3F3FBD" w:themeColor="accent1" w:themeTint="99"/>
        </w:tcBorders>
      </w:tcPr>
    </w:tblStylePr>
  </w:style>
  <w:style w:type="table" w:styleId="Gittertabel3-farve2">
    <w:name w:val="Grid Table 3 Accent 2"/>
    <w:basedOn w:val="Tabel-Normal"/>
    <w:uiPriority w:val="48"/>
    <w:rsid w:val="00FE15D1"/>
    <w:pPr>
      <w:spacing w:line="240" w:lineRule="auto"/>
    </w:p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insideV w:val="single" w:sz="4" w:space="0" w:color="AAAAB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2E7" w:themeFill="accent2" w:themeFillTint="33"/>
      </w:tcPr>
    </w:tblStylePr>
    <w:tblStylePr w:type="band1Horz">
      <w:tblPr/>
      <w:tcPr>
        <w:shd w:val="clear" w:color="auto" w:fill="E2E2E7" w:themeFill="accent2" w:themeFillTint="33"/>
      </w:tcPr>
    </w:tblStylePr>
    <w:tblStylePr w:type="neCell">
      <w:tblPr/>
      <w:tcPr>
        <w:tcBorders>
          <w:bottom w:val="single" w:sz="4" w:space="0" w:color="AAAAB9" w:themeColor="accent2" w:themeTint="99"/>
        </w:tcBorders>
      </w:tcPr>
    </w:tblStylePr>
    <w:tblStylePr w:type="nwCell">
      <w:tblPr/>
      <w:tcPr>
        <w:tcBorders>
          <w:bottom w:val="single" w:sz="4" w:space="0" w:color="AAAAB9" w:themeColor="accent2" w:themeTint="99"/>
        </w:tcBorders>
      </w:tcPr>
    </w:tblStylePr>
    <w:tblStylePr w:type="seCell">
      <w:tblPr/>
      <w:tcPr>
        <w:tcBorders>
          <w:top w:val="single" w:sz="4" w:space="0" w:color="AAAAB9" w:themeColor="accent2" w:themeTint="99"/>
        </w:tcBorders>
      </w:tcPr>
    </w:tblStylePr>
    <w:tblStylePr w:type="swCell">
      <w:tblPr/>
      <w:tcPr>
        <w:tcBorders>
          <w:top w:val="single" w:sz="4" w:space="0" w:color="AAAAB9" w:themeColor="accent2" w:themeTint="99"/>
        </w:tcBorders>
      </w:tcPr>
    </w:tblStylePr>
  </w:style>
  <w:style w:type="table" w:styleId="Gittertabel3-farve3">
    <w:name w:val="Grid Table 3 Accent 3"/>
    <w:basedOn w:val="Tabel-Normal"/>
    <w:uiPriority w:val="48"/>
    <w:rsid w:val="00FE15D1"/>
    <w:pPr>
      <w:spacing w:line="240" w:lineRule="auto"/>
    </w:p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insideV w:val="single" w:sz="4" w:space="0" w:color="D4D4D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F0F3" w:themeFill="accent3" w:themeFillTint="33"/>
      </w:tcPr>
    </w:tblStylePr>
    <w:tblStylePr w:type="band1Horz">
      <w:tblPr/>
      <w:tcPr>
        <w:shd w:val="clear" w:color="auto" w:fill="F0F0F3" w:themeFill="accent3" w:themeFillTint="33"/>
      </w:tcPr>
    </w:tblStylePr>
    <w:tblStylePr w:type="neCell">
      <w:tblPr/>
      <w:tcPr>
        <w:tcBorders>
          <w:bottom w:val="single" w:sz="4" w:space="0" w:color="D4D4DB" w:themeColor="accent3" w:themeTint="99"/>
        </w:tcBorders>
      </w:tcPr>
    </w:tblStylePr>
    <w:tblStylePr w:type="nwCell">
      <w:tblPr/>
      <w:tcPr>
        <w:tcBorders>
          <w:bottom w:val="single" w:sz="4" w:space="0" w:color="D4D4DB" w:themeColor="accent3" w:themeTint="99"/>
        </w:tcBorders>
      </w:tcPr>
    </w:tblStylePr>
    <w:tblStylePr w:type="seCell">
      <w:tblPr/>
      <w:tcPr>
        <w:tcBorders>
          <w:top w:val="single" w:sz="4" w:space="0" w:color="D4D4DB" w:themeColor="accent3" w:themeTint="99"/>
        </w:tcBorders>
      </w:tcPr>
    </w:tblStylePr>
    <w:tblStylePr w:type="swCell">
      <w:tblPr/>
      <w:tcPr>
        <w:tcBorders>
          <w:top w:val="single" w:sz="4" w:space="0" w:color="D4D4DB" w:themeColor="accent3" w:themeTint="99"/>
        </w:tcBorders>
      </w:tcPr>
    </w:tblStylePr>
  </w:style>
  <w:style w:type="table" w:styleId="Gittertabel3-farve4">
    <w:name w:val="Grid Table 3 Accent 4"/>
    <w:basedOn w:val="Tabel-Normal"/>
    <w:uiPriority w:val="48"/>
    <w:rsid w:val="00FE15D1"/>
    <w:pPr>
      <w:spacing w:line="240" w:lineRule="auto"/>
    </w:p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insideV w:val="single" w:sz="4" w:space="0" w:color="64A4E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BE0F7" w:themeFill="accent4" w:themeFillTint="33"/>
      </w:tcPr>
    </w:tblStylePr>
    <w:tblStylePr w:type="band1Horz">
      <w:tblPr/>
      <w:tcPr>
        <w:shd w:val="clear" w:color="auto" w:fill="CBE0F7" w:themeFill="accent4" w:themeFillTint="33"/>
      </w:tcPr>
    </w:tblStylePr>
    <w:tblStylePr w:type="neCell">
      <w:tblPr/>
      <w:tcPr>
        <w:tcBorders>
          <w:bottom w:val="single" w:sz="4" w:space="0" w:color="64A4E7" w:themeColor="accent4" w:themeTint="99"/>
        </w:tcBorders>
      </w:tcPr>
    </w:tblStylePr>
    <w:tblStylePr w:type="nwCell">
      <w:tblPr/>
      <w:tcPr>
        <w:tcBorders>
          <w:bottom w:val="single" w:sz="4" w:space="0" w:color="64A4E7" w:themeColor="accent4" w:themeTint="99"/>
        </w:tcBorders>
      </w:tcPr>
    </w:tblStylePr>
    <w:tblStylePr w:type="seCell">
      <w:tblPr/>
      <w:tcPr>
        <w:tcBorders>
          <w:top w:val="single" w:sz="4" w:space="0" w:color="64A4E7" w:themeColor="accent4" w:themeTint="99"/>
        </w:tcBorders>
      </w:tcPr>
    </w:tblStylePr>
    <w:tblStylePr w:type="swCell">
      <w:tblPr/>
      <w:tcPr>
        <w:tcBorders>
          <w:top w:val="single" w:sz="4" w:space="0" w:color="64A4E7" w:themeColor="accent4" w:themeTint="99"/>
        </w:tcBorders>
      </w:tcPr>
    </w:tblStylePr>
  </w:style>
  <w:style w:type="table" w:styleId="Gittertabel3-farve5">
    <w:name w:val="Grid Table 3 Accent 5"/>
    <w:basedOn w:val="Tabel-Normal"/>
    <w:uiPriority w:val="48"/>
    <w:rsid w:val="00FE15D1"/>
    <w:pPr>
      <w:spacing w:line="240" w:lineRule="auto"/>
    </w:p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insideV w:val="single" w:sz="4" w:space="0" w:color="ADC8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CF6" w:themeFill="accent5" w:themeFillTint="33"/>
      </w:tcPr>
    </w:tblStylePr>
    <w:tblStylePr w:type="band1Horz">
      <w:tblPr/>
      <w:tcPr>
        <w:shd w:val="clear" w:color="auto" w:fill="E3ECF6" w:themeFill="accent5" w:themeFillTint="33"/>
      </w:tcPr>
    </w:tblStylePr>
    <w:tblStylePr w:type="neCell">
      <w:tblPr/>
      <w:tcPr>
        <w:tcBorders>
          <w:bottom w:val="single" w:sz="4" w:space="0" w:color="ADC8E5" w:themeColor="accent5" w:themeTint="99"/>
        </w:tcBorders>
      </w:tcPr>
    </w:tblStylePr>
    <w:tblStylePr w:type="nwCell">
      <w:tblPr/>
      <w:tcPr>
        <w:tcBorders>
          <w:bottom w:val="single" w:sz="4" w:space="0" w:color="ADC8E5" w:themeColor="accent5" w:themeTint="99"/>
        </w:tcBorders>
      </w:tcPr>
    </w:tblStylePr>
    <w:tblStylePr w:type="seCell">
      <w:tblPr/>
      <w:tcPr>
        <w:tcBorders>
          <w:top w:val="single" w:sz="4" w:space="0" w:color="ADC8E5" w:themeColor="accent5" w:themeTint="99"/>
        </w:tcBorders>
      </w:tcPr>
    </w:tblStylePr>
    <w:tblStylePr w:type="swCell">
      <w:tblPr/>
      <w:tcPr>
        <w:tcBorders>
          <w:top w:val="single" w:sz="4" w:space="0" w:color="ADC8E5" w:themeColor="accent5" w:themeTint="99"/>
        </w:tcBorders>
      </w:tcPr>
    </w:tblStylePr>
  </w:style>
  <w:style w:type="table" w:styleId="Gittertabel3-farve6">
    <w:name w:val="Grid Table 3 Accent 6"/>
    <w:basedOn w:val="Tabel-Normal"/>
    <w:uiPriority w:val="48"/>
    <w:rsid w:val="00FE15D1"/>
    <w:pPr>
      <w:spacing w:line="240" w:lineRule="auto"/>
    </w:p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insideV w:val="single" w:sz="4" w:space="0" w:color="D6E3F2"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F5FA" w:themeFill="accent6" w:themeFillTint="33"/>
      </w:tcPr>
    </w:tblStylePr>
    <w:tblStylePr w:type="band1Horz">
      <w:tblPr/>
      <w:tcPr>
        <w:shd w:val="clear" w:color="auto" w:fill="F1F5FA" w:themeFill="accent6" w:themeFillTint="33"/>
      </w:tcPr>
    </w:tblStylePr>
    <w:tblStylePr w:type="neCell">
      <w:tblPr/>
      <w:tcPr>
        <w:tcBorders>
          <w:bottom w:val="single" w:sz="4" w:space="0" w:color="D6E3F2" w:themeColor="accent6" w:themeTint="99"/>
        </w:tcBorders>
      </w:tcPr>
    </w:tblStylePr>
    <w:tblStylePr w:type="nwCell">
      <w:tblPr/>
      <w:tcPr>
        <w:tcBorders>
          <w:bottom w:val="single" w:sz="4" w:space="0" w:color="D6E3F2" w:themeColor="accent6" w:themeTint="99"/>
        </w:tcBorders>
      </w:tcPr>
    </w:tblStylePr>
    <w:tblStylePr w:type="seCell">
      <w:tblPr/>
      <w:tcPr>
        <w:tcBorders>
          <w:top w:val="single" w:sz="4" w:space="0" w:color="D6E3F2" w:themeColor="accent6" w:themeTint="99"/>
        </w:tcBorders>
      </w:tcPr>
    </w:tblStylePr>
    <w:tblStylePr w:type="swCell">
      <w:tblPr/>
      <w:tcPr>
        <w:tcBorders>
          <w:top w:val="single" w:sz="4" w:space="0" w:color="D6E3F2" w:themeColor="accent6" w:themeTint="99"/>
        </w:tcBorders>
      </w:tcPr>
    </w:tblStylePr>
  </w:style>
  <w:style w:type="table" w:styleId="Gittertabel4">
    <w:name w:val="Grid Table 4"/>
    <w:basedOn w:val="Tabel-Normal"/>
    <w:uiPriority w:val="49"/>
    <w:rsid w:val="00FE15D1"/>
    <w:pPr>
      <w:spacing w:line="240" w:lineRule="auto"/>
    </w:p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insideV w:val="single" w:sz="4" w:space="0" w:color="3F3FBD" w:themeColor="text1" w:themeTint="99"/>
      </w:tblBorders>
    </w:tblPr>
    <w:tblStylePr w:type="firstRow">
      <w:rPr>
        <w:b/>
        <w:bCs/>
        <w:color w:val="FFFFFF" w:themeColor="background1"/>
      </w:rPr>
      <w:tblPr/>
      <w:tcPr>
        <w:tcBorders>
          <w:top w:val="single" w:sz="4" w:space="0" w:color="14143C" w:themeColor="text1"/>
          <w:left w:val="single" w:sz="4" w:space="0" w:color="14143C" w:themeColor="text1"/>
          <w:bottom w:val="single" w:sz="4" w:space="0" w:color="14143C" w:themeColor="text1"/>
          <w:right w:val="single" w:sz="4" w:space="0" w:color="14143C" w:themeColor="text1"/>
          <w:insideH w:val="nil"/>
          <w:insideV w:val="nil"/>
        </w:tcBorders>
        <w:shd w:val="clear" w:color="auto" w:fill="14143C" w:themeFill="text1"/>
      </w:tcPr>
    </w:tblStylePr>
    <w:tblStylePr w:type="lastRow">
      <w:rPr>
        <w:b/>
        <w:bCs/>
      </w:rPr>
      <w:tblPr/>
      <w:tcPr>
        <w:tcBorders>
          <w:top w:val="double" w:sz="4" w:space="0" w:color="14143C" w:themeColor="text1"/>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Gittertabel4-farve1">
    <w:name w:val="Grid Table 4 Accent 1"/>
    <w:basedOn w:val="Tabel-Normal"/>
    <w:uiPriority w:val="49"/>
    <w:rsid w:val="00FE15D1"/>
    <w:pPr>
      <w:spacing w:line="240" w:lineRule="auto"/>
    </w:p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insideV w:val="single" w:sz="4" w:space="0" w:color="3F3FBD" w:themeColor="accent1" w:themeTint="99"/>
      </w:tblBorders>
    </w:tblPr>
    <w:tblStylePr w:type="firstRow">
      <w:rPr>
        <w:b/>
        <w:bCs/>
        <w:color w:val="FFFFFF" w:themeColor="background1"/>
      </w:rPr>
      <w:tblPr/>
      <w:tcPr>
        <w:tcBorders>
          <w:top w:val="single" w:sz="4" w:space="0" w:color="14143C" w:themeColor="accent1"/>
          <w:left w:val="single" w:sz="4" w:space="0" w:color="14143C" w:themeColor="accent1"/>
          <w:bottom w:val="single" w:sz="4" w:space="0" w:color="14143C" w:themeColor="accent1"/>
          <w:right w:val="single" w:sz="4" w:space="0" w:color="14143C" w:themeColor="accent1"/>
          <w:insideH w:val="nil"/>
          <w:insideV w:val="nil"/>
        </w:tcBorders>
        <w:shd w:val="clear" w:color="auto" w:fill="14143C" w:themeFill="accent1"/>
      </w:tcPr>
    </w:tblStylePr>
    <w:tblStylePr w:type="lastRow">
      <w:rPr>
        <w:b/>
        <w:bCs/>
      </w:rPr>
      <w:tblPr/>
      <w:tcPr>
        <w:tcBorders>
          <w:top w:val="double" w:sz="4" w:space="0" w:color="14143C" w:themeColor="accent1"/>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Gittertabel4-farve2">
    <w:name w:val="Grid Table 4 Accent 2"/>
    <w:basedOn w:val="Tabel-Normal"/>
    <w:uiPriority w:val="49"/>
    <w:rsid w:val="00FE15D1"/>
    <w:pPr>
      <w:spacing w:line="240" w:lineRule="auto"/>
    </w:p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insideV w:val="single" w:sz="4" w:space="0" w:color="AAAAB9" w:themeColor="accent2" w:themeTint="99"/>
      </w:tblBorders>
    </w:tblPr>
    <w:tblStylePr w:type="firstRow">
      <w:rPr>
        <w:b/>
        <w:bCs/>
        <w:color w:val="FFFFFF" w:themeColor="background1"/>
      </w:rPr>
      <w:tblPr/>
      <w:tcPr>
        <w:tcBorders>
          <w:top w:val="single" w:sz="4" w:space="0" w:color="72728A" w:themeColor="accent2"/>
          <w:left w:val="single" w:sz="4" w:space="0" w:color="72728A" w:themeColor="accent2"/>
          <w:bottom w:val="single" w:sz="4" w:space="0" w:color="72728A" w:themeColor="accent2"/>
          <w:right w:val="single" w:sz="4" w:space="0" w:color="72728A" w:themeColor="accent2"/>
          <w:insideH w:val="nil"/>
          <w:insideV w:val="nil"/>
        </w:tcBorders>
        <w:shd w:val="clear" w:color="auto" w:fill="72728A" w:themeFill="accent2"/>
      </w:tcPr>
    </w:tblStylePr>
    <w:tblStylePr w:type="lastRow">
      <w:rPr>
        <w:b/>
        <w:bCs/>
      </w:rPr>
      <w:tblPr/>
      <w:tcPr>
        <w:tcBorders>
          <w:top w:val="double" w:sz="4" w:space="0" w:color="72728A" w:themeColor="accent2"/>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Gittertabel4-farve3">
    <w:name w:val="Grid Table 4 Accent 3"/>
    <w:basedOn w:val="Tabel-Normal"/>
    <w:uiPriority w:val="49"/>
    <w:rsid w:val="00FE15D1"/>
    <w:pPr>
      <w:spacing w:line="240" w:lineRule="auto"/>
    </w:p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insideV w:val="single" w:sz="4" w:space="0" w:color="D4D4DB" w:themeColor="accent3" w:themeTint="99"/>
      </w:tblBorders>
    </w:tblPr>
    <w:tblStylePr w:type="firstRow">
      <w:rPr>
        <w:b/>
        <w:bCs/>
        <w:color w:val="FFFFFF" w:themeColor="background1"/>
      </w:rPr>
      <w:tblPr/>
      <w:tcPr>
        <w:tcBorders>
          <w:top w:val="single" w:sz="4" w:space="0" w:color="B8B8C4" w:themeColor="accent3"/>
          <w:left w:val="single" w:sz="4" w:space="0" w:color="B8B8C4" w:themeColor="accent3"/>
          <w:bottom w:val="single" w:sz="4" w:space="0" w:color="B8B8C4" w:themeColor="accent3"/>
          <w:right w:val="single" w:sz="4" w:space="0" w:color="B8B8C4" w:themeColor="accent3"/>
          <w:insideH w:val="nil"/>
          <w:insideV w:val="nil"/>
        </w:tcBorders>
        <w:shd w:val="clear" w:color="auto" w:fill="B8B8C4" w:themeFill="accent3"/>
      </w:tcPr>
    </w:tblStylePr>
    <w:tblStylePr w:type="lastRow">
      <w:rPr>
        <w:b/>
        <w:bCs/>
      </w:rPr>
      <w:tblPr/>
      <w:tcPr>
        <w:tcBorders>
          <w:top w:val="double" w:sz="4" w:space="0" w:color="B8B8C4" w:themeColor="accent3"/>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Gittertabel4-farve4">
    <w:name w:val="Grid Table 4 Accent 4"/>
    <w:basedOn w:val="Tabel-Normal"/>
    <w:uiPriority w:val="49"/>
    <w:rsid w:val="00FE15D1"/>
    <w:pPr>
      <w:spacing w:line="240" w:lineRule="auto"/>
    </w:p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insideV w:val="single" w:sz="4" w:space="0" w:color="64A4E7" w:themeColor="accent4" w:themeTint="99"/>
      </w:tblBorders>
    </w:tblPr>
    <w:tblStylePr w:type="firstRow">
      <w:rPr>
        <w:b/>
        <w:bCs/>
        <w:color w:val="FFFFFF" w:themeColor="background1"/>
      </w:rPr>
      <w:tblPr/>
      <w:tcPr>
        <w:tcBorders>
          <w:top w:val="single" w:sz="4" w:space="0" w:color="1C69B9" w:themeColor="accent4"/>
          <w:left w:val="single" w:sz="4" w:space="0" w:color="1C69B9" w:themeColor="accent4"/>
          <w:bottom w:val="single" w:sz="4" w:space="0" w:color="1C69B9" w:themeColor="accent4"/>
          <w:right w:val="single" w:sz="4" w:space="0" w:color="1C69B9" w:themeColor="accent4"/>
          <w:insideH w:val="nil"/>
          <w:insideV w:val="nil"/>
        </w:tcBorders>
        <w:shd w:val="clear" w:color="auto" w:fill="1C69B9" w:themeFill="accent4"/>
      </w:tcPr>
    </w:tblStylePr>
    <w:tblStylePr w:type="lastRow">
      <w:rPr>
        <w:b/>
        <w:bCs/>
      </w:rPr>
      <w:tblPr/>
      <w:tcPr>
        <w:tcBorders>
          <w:top w:val="double" w:sz="4" w:space="0" w:color="1C69B9" w:themeColor="accent4"/>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Gittertabel4-farve5">
    <w:name w:val="Grid Table 4 Accent 5"/>
    <w:basedOn w:val="Tabel-Normal"/>
    <w:uiPriority w:val="49"/>
    <w:rsid w:val="00FE15D1"/>
    <w:pPr>
      <w:spacing w:line="240" w:lineRule="auto"/>
    </w:p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insideV w:val="single" w:sz="4" w:space="0" w:color="ADC8E5" w:themeColor="accent5" w:themeTint="99"/>
      </w:tblBorders>
    </w:tblPr>
    <w:tblStylePr w:type="firstRow">
      <w:rPr>
        <w:b/>
        <w:bCs/>
        <w:color w:val="FFFFFF" w:themeColor="background1"/>
      </w:rPr>
      <w:tblPr/>
      <w:tcPr>
        <w:tcBorders>
          <w:top w:val="single" w:sz="4" w:space="0" w:color="77A5D5" w:themeColor="accent5"/>
          <w:left w:val="single" w:sz="4" w:space="0" w:color="77A5D5" w:themeColor="accent5"/>
          <w:bottom w:val="single" w:sz="4" w:space="0" w:color="77A5D5" w:themeColor="accent5"/>
          <w:right w:val="single" w:sz="4" w:space="0" w:color="77A5D5" w:themeColor="accent5"/>
          <w:insideH w:val="nil"/>
          <w:insideV w:val="nil"/>
        </w:tcBorders>
        <w:shd w:val="clear" w:color="auto" w:fill="77A5D5" w:themeFill="accent5"/>
      </w:tcPr>
    </w:tblStylePr>
    <w:tblStylePr w:type="lastRow">
      <w:rPr>
        <w:b/>
        <w:bCs/>
      </w:rPr>
      <w:tblPr/>
      <w:tcPr>
        <w:tcBorders>
          <w:top w:val="double" w:sz="4" w:space="0" w:color="77A5D5" w:themeColor="accent5"/>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Gittertabel4-farve6">
    <w:name w:val="Grid Table 4 Accent 6"/>
    <w:basedOn w:val="Tabel-Normal"/>
    <w:uiPriority w:val="49"/>
    <w:rsid w:val="00FE15D1"/>
    <w:pPr>
      <w:spacing w:line="240" w:lineRule="auto"/>
    </w:p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insideV w:val="single" w:sz="4" w:space="0" w:color="D6E3F2" w:themeColor="accent6" w:themeTint="99"/>
      </w:tblBorders>
    </w:tblPr>
    <w:tblStylePr w:type="firstRow">
      <w:rPr>
        <w:b/>
        <w:bCs/>
        <w:color w:val="FFFFFF" w:themeColor="background1"/>
      </w:rPr>
      <w:tblPr/>
      <w:tcPr>
        <w:tcBorders>
          <w:top w:val="single" w:sz="4" w:space="0" w:color="BBD2EA" w:themeColor="accent6"/>
          <w:left w:val="single" w:sz="4" w:space="0" w:color="BBD2EA" w:themeColor="accent6"/>
          <w:bottom w:val="single" w:sz="4" w:space="0" w:color="BBD2EA" w:themeColor="accent6"/>
          <w:right w:val="single" w:sz="4" w:space="0" w:color="BBD2EA" w:themeColor="accent6"/>
          <w:insideH w:val="nil"/>
          <w:insideV w:val="nil"/>
        </w:tcBorders>
        <w:shd w:val="clear" w:color="auto" w:fill="BBD2EA" w:themeFill="accent6"/>
      </w:tcPr>
    </w:tblStylePr>
    <w:tblStylePr w:type="lastRow">
      <w:rPr>
        <w:b/>
        <w:bCs/>
      </w:rPr>
      <w:tblPr/>
      <w:tcPr>
        <w:tcBorders>
          <w:top w:val="double" w:sz="4" w:space="0" w:color="BBD2EA" w:themeColor="accent6"/>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Gittertabel5-mrk">
    <w:name w:val="Grid Table 5 Dark"/>
    <w:basedOn w:val="Tabel-Normal"/>
    <w:uiPriority w:val="50"/>
    <w:rsid w:val="00FE15D1"/>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EBEE9"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4143C"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4143C"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4143C"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4143C" w:themeFill="text1"/>
      </w:tcPr>
    </w:tblStylePr>
    <w:tblStylePr w:type="band1Vert">
      <w:tblPr/>
      <w:tcPr>
        <w:shd w:val="clear" w:color="auto" w:fill="7E7ED4" w:themeFill="text1" w:themeFillTint="66"/>
      </w:tcPr>
    </w:tblStylePr>
    <w:tblStylePr w:type="band1Horz">
      <w:tblPr/>
      <w:tcPr>
        <w:shd w:val="clear" w:color="auto" w:fill="7E7ED4" w:themeFill="text1" w:themeFillTint="66"/>
      </w:tcPr>
    </w:tblStylePr>
  </w:style>
  <w:style w:type="table" w:styleId="Gittertabel5-mrk-farve1">
    <w:name w:val="Grid Table 5 Dark Accent 1"/>
    <w:basedOn w:val="Tabel-Normal"/>
    <w:uiPriority w:val="50"/>
    <w:rsid w:val="00FE15D1"/>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EBEE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4143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4143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4143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4143C" w:themeFill="accent1"/>
      </w:tcPr>
    </w:tblStylePr>
    <w:tblStylePr w:type="band1Vert">
      <w:tblPr/>
      <w:tcPr>
        <w:shd w:val="clear" w:color="auto" w:fill="7E7ED4" w:themeFill="accent1" w:themeFillTint="66"/>
      </w:tcPr>
    </w:tblStylePr>
    <w:tblStylePr w:type="band1Horz">
      <w:tblPr/>
      <w:tcPr>
        <w:shd w:val="clear" w:color="auto" w:fill="7E7ED4" w:themeFill="accent1" w:themeFillTint="66"/>
      </w:tcPr>
    </w:tblStylePr>
  </w:style>
  <w:style w:type="table" w:styleId="Gittertabel5-mrk-farve2">
    <w:name w:val="Grid Table 5 Dark Accent 2"/>
    <w:basedOn w:val="Tabel-Normal"/>
    <w:uiPriority w:val="50"/>
    <w:rsid w:val="00FE15D1"/>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2E7"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2728A"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2728A"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2728A"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2728A" w:themeFill="accent2"/>
      </w:tcPr>
    </w:tblStylePr>
    <w:tblStylePr w:type="band1Vert">
      <w:tblPr/>
      <w:tcPr>
        <w:shd w:val="clear" w:color="auto" w:fill="C6C6D0" w:themeFill="accent2" w:themeFillTint="66"/>
      </w:tcPr>
    </w:tblStylePr>
    <w:tblStylePr w:type="band1Horz">
      <w:tblPr/>
      <w:tcPr>
        <w:shd w:val="clear" w:color="auto" w:fill="C6C6D0" w:themeFill="accent2" w:themeFillTint="66"/>
      </w:tcPr>
    </w:tblStylePr>
  </w:style>
  <w:style w:type="table" w:styleId="Gittertabel5-mrk-farve3">
    <w:name w:val="Grid Table 5 Dark Accent 3"/>
    <w:basedOn w:val="Tabel-Normal"/>
    <w:uiPriority w:val="50"/>
    <w:rsid w:val="00FE15D1"/>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0F0F3"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8B8C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8B8C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8B8C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8B8C4" w:themeFill="accent3"/>
      </w:tcPr>
    </w:tblStylePr>
    <w:tblStylePr w:type="band1Vert">
      <w:tblPr/>
      <w:tcPr>
        <w:shd w:val="clear" w:color="auto" w:fill="E2E2E7" w:themeFill="accent3" w:themeFillTint="66"/>
      </w:tcPr>
    </w:tblStylePr>
    <w:tblStylePr w:type="band1Horz">
      <w:tblPr/>
      <w:tcPr>
        <w:shd w:val="clear" w:color="auto" w:fill="E2E2E7" w:themeFill="accent3" w:themeFillTint="66"/>
      </w:tcPr>
    </w:tblStylePr>
  </w:style>
  <w:style w:type="table" w:styleId="Gittertabel5-mrk-farve4">
    <w:name w:val="Grid Table 5 Dark Accent 4"/>
    <w:basedOn w:val="Tabel-Normal"/>
    <w:uiPriority w:val="50"/>
    <w:rsid w:val="00FE15D1"/>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BE0F7"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69B9"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69B9"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69B9"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69B9" w:themeFill="accent4"/>
      </w:tcPr>
    </w:tblStylePr>
    <w:tblStylePr w:type="band1Vert">
      <w:tblPr/>
      <w:tcPr>
        <w:shd w:val="clear" w:color="auto" w:fill="97C2EF" w:themeFill="accent4" w:themeFillTint="66"/>
      </w:tcPr>
    </w:tblStylePr>
    <w:tblStylePr w:type="band1Horz">
      <w:tblPr/>
      <w:tcPr>
        <w:shd w:val="clear" w:color="auto" w:fill="97C2EF" w:themeFill="accent4" w:themeFillTint="66"/>
      </w:tcPr>
    </w:tblStylePr>
  </w:style>
  <w:style w:type="table" w:styleId="Gittertabel5-mrk-farve5">
    <w:name w:val="Grid Table 5 Dark Accent 5"/>
    <w:basedOn w:val="Tabel-Normal"/>
    <w:uiPriority w:val="50"/>
    <w:rsid w:val="00FE15D1"/>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EC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7A5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7A5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7A5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7A5D5" w:themeFill="accent5"/>
      </w:tcPr>
    </w:tblStylePr>
    <w:tblStylePr w:type="band1Vert">
      <w:tblPr/>
      <w:tcPr>
        <w:shd w:val="clear" w:color="auto" w:fill="C8DAEE" w:themeFill="accent5" w:themeFillTint="66"/>
      </w:tcPr>
    </w:tblStylePr>
    <w:tblStylePr w:type="band1Horz">
      <w:tblPr/>
      <w:tcPr>
        <w:shd w:val="clear" w:color="auto" w:fill="C8DAEE" w:themeFill="accent5" w:themeFillTint="66"/>
      </w:tcPr>
    </w:tblStylePr>
  </w:style>
  <w:style w:type="table" w:styleId="Gittertabel5-mrk-farve6">
    <w:name w:val="Grid Table 5 Dark Accent 6"/>
    <w:basedOn w:val="Tabel-Normal"/>
    <w:uiPriority w:val="50"/>
    <w:rsid w:val="00FE15D1"/>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1F5FA"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BD2EA"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BD2EA"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BD2EA"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BD2EA" w:themeFill="accent6"/>
      </w:tcPr>
    </w:tblStylePr>
    <w:tblStylePr w:type="band1Vert">
      <w:tblPr/>
      <w:tcPr>
        <w:shd w:val="clear" w:color="auto" w:fill="E3ECF6" w:themeFill="accent6" w:themeFillTint="66"/>
      </w:tcPr>
    </w:tblStylePr>
    <w:tblStylePr w:type="band1Horz">
      <w:tblPr/>
      <w:tcPr>
        <w:shd w:val="clear" w:color="auto" w:fill="E3ECF6" w:themeFill="accent6" w:themeFillTint="66"/>
      </w:tcPr>
    </w:tblStylePr>
  </w:style>
  <w:style w:type="table" w:styleId="Gittertabel6-farverig">
    <w:name w:val="Grid Table 6 Colorful"/>
    <w:basedOn w:val="Tabel-Normal"/>
    <w:uiPriority w:val="51"/>
    <w:rsid w:val="00FE15D1"/>
    <w:pPr>
      <w:spacing w:line="240" w:lineRule="auto"/>
    </w:pPr>
    <w:rPr>
      <w:color w:val="14143C" w:themeColor="text1"/>
    </w:r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insideV w:val="single" w:sz="4" w:space="0" w:color="3F3FBD" w:themeColor="text1" w:themeTint="99"/>
      </w:tblBorders>
    </w:tblPr>
    <w:tblStylePr w:type="firstRow">
      <w:rPr>
        <w:b/>
        <w:bCs/>
      </w:rPr>
      <w:tblPr/>
      <w:tcPr>
        <w:tcBorders>
          <w:bottom w:val="single" w:sz="12" w:space="0" w:color="3F3FBD" w:themeColor="text1" w:themeTint="99"/>
        </w:tcBorders>
      </w:tcPr>
    </w:tblStylePr>
    <w:tblStylePr w:type="lastRow">
      <w:rPr>
        <w:b/>
        <w:bCs/>
      </w:rPr>
      <w:tblPr/>
      <w:tcPr>
        <w:tcBorders>
          <w:top w:val="double" w:sz="4" w:space="0" w:color="3F3FBD" w:themeColor="text1" w:themeTint="99"/>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Gittertabel6-farverig-farve1">
    <w:name w:val="Grid Table 6 Colorful Accent 1"/>
    <w:basedOn w:val="Tabel-Normal"/>
    <w:uiPriority w:val="51"/>
    <w:rsid w:val="00FE15D1"/>
    <w:pPr>
      <w:spacing w:line="240" w:lineRule="auto"/>
    </w:pPr>
    <w:rPr>
      <w:color w:val="0F0F2C" w:themeColor="accent1" w:themeShade="BF"/>
    </w:r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insideV w:val="single" w:sz="4" w:space="0" w:color="3F3FBD" w:themeColor="accent1" w:themeTint="99"/>
      </w:tblBorders>
    </w:tblPr>
    <w:tblStylePr w:type="firstRow">
      <w:rPr>
        <w:b/>
        <w:bCs/>
      </w:rPr>
      <w:tblPr/>
      <w:tcPr>
        <w:tcBorders>
          <w:bottom w:val="single" w:sz="12" w:space="0" w:color="3F3FBD" w:themeColor="accent1" w:themeTint="99"/>
        </w:tcBorders>
      </w:tcPr>
    </w:tblStylePr>
    <w:tblStylePr w:type="lastRow">
      <w:rPr>
        <w:b/>
        <w:bCs/>
      </w:rPr>
      <w:tblPr/>
      <w:tcPr>
        <w:tcBorders>
          <w:top w:val="double" w:sz="4" w:space="0" w:color="3F3FBD" w:themeColor="accent1" w:themeTint="99"/>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Gittertabel6-farverig-farve2">
    <w:name w:val="Grid Table 6 Colorful Accent 2"/>
    <w:basedOn w:val="Tabel-Normal"/>
    <w:uiPriority w:val="51"/>
    <w:rsid w:val="00FE15D1"/>
    <w:pPr>
      <w:spacing w:line="240" w:lineRule="auto"/>
    </w:pPr>
    <w:rPr>
      <w:color w:val="555567" w:themeColor="accent2" w:themeShade="BF"/>
    </w:r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insideV w:val="single" w:sz="4" w:space="0" w:color="AAAAB9" w:themeColor="accent2" w:themeTint="99"/>
      </w:tblBorders>
    </w:tblPr>
    <w:tblStylePr w:type="firstRow">
      <w:rPr>
        <w:b/>
        <w:bCs/>
      </w:rPr>
      <w:tblPr/>
      <w:tcPr>
        <w:tcBorders>
          <w:bottom w:val="single" w:sz="12" w:space="0" w:color="AAAAB9" w:themeColor="accent2" w:themeTint="99"/>
        </w:tcBorders>
      </w:tcPr>
    </w:tblStylePr>
    <w:tblStylePr w:type="lastRow">
      <w:rPr>
        <w:b/>
        <w:bCs/>
      </w:rPr>
      <w:tblPr/>
      <w:tcPr>
        <w:tcBorders>
          <w:top w:val="double" w:sz="4" w:space="0" w:color="AAAAB9" w:themeColor="accent2" w:themeTint="99"/>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Gittertabel6-farverig-farve3">
    <w:name w:val="Grid Table 6 Colorful Accent 3"/>
    <w:basedOn w:val="Tabel-Normal"/>
    <w:uiPriority w:val="51"/>
    <w:rsid w:val="00FE15D1"/>
    <w:pPr>
      <w:spacing w:line="240" w:lineRule="auto"/>
    </w:pPr>
    <w:rPr>
      <w:color w:val="838398" w:themeColor="accent3" w:themeShade="BF"/>
    </w:r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insideV w:val="single" w:sz="4" w:space="0" w:color="D4D4DB" w:themeColor="accent3" w:themeTint="99"/>
      </w:tblBorders>
    </w:tblPr>
    <w:tblStylePr w:type="firstRow">
      <w:rPr>
        <w:b/>
        <w:bCs/>
      </w:rPr>
      <w:tblPr/>
      <w:tcPr>
        <w:tcBorders>
          <w:bottom w:val="single" w:sz="12" w:space="0" w:color="D4D4DB" w:themeColor="accent3" w:themeTint="99"/>
        </w:tcBorders>
      </w:tcPr>
    </w:tblStylePr>
    <w:tblStylePr w:type="lastRow">
      <w:rPr>
        <w:b/>
        <w:bCs/>
      </w:rPr>
      <w:tblPr/>
      <w:tcPr>
        <w:tcBorders>
          <w:top w:val="double" w:sz="4" w:space="0" w:color="D4D4DB" w:themeColor="accent3" w:themeTint="99"/>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Gittertabel6-farverig-farve4">
    <w:name w:val="Grid Table 6 Colorful Accent 4"/>
    <w:basedOn w:val="Tabel-Normal"/>
    <w:uiPriority w:val="51"/>
    <w:rsid w:val="00FE15D1"/>
    <w:pPr>
      <w:spacing w:line="240" w:lineRule="auto"/>
    </w:pPr>
    <w:rPr>
      <w:color w:val="154E8A" w:themeColor="accent4" w:themeShade="BF"/>
    </w:r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insideV w:val="single" w:sz="4" w:space="0" w:color="64A4E7" w:themeColor="accent4" w:themeTint="99"/>
      </w:tblBorders>
    </w:tblPr>
    <w:tblStylePr w:type="firstRow">
      <w:rPr>
        <w:b/>
        <w:bCs/>
      </w:rPr>
      <w:tblPr/>
      <w:tcPr>
        <w:tcBorders>
          <w:bottom w:val="single" w:sz="12" w:space="0" w:color="64A4E7" w:themeColor="accent4" w:themeTint="99"/>
        </w:tcBorders>
      </w:tcPr>
    </w:tblStylePr>
    <w:tblStylePr w:type="lastRow">
      <w:rPr>
        <w:b/>
        <w:bCs/>
      </w:rPr>
      <w:tblPr/>
      <w:tcPr>
        <w:tcBorders>
          <w:top w:val="double" w:sz="4" w:space="0" w:color="64A4E7" w:themeColor="accent4" w:themeTint="99"/>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Gittertabel6-farverig-farve5">
    <w:name w:val="Grid Table 6 Colorful Accent 5"/>
    <w:basedOn w:val="Tabel-Normal"/>
    <w:uiPriority w:val="51"/>
    <w:rsid w:val="00FE15D1"/>
    <w:pPr>
      <w:spacing w:line="240" w:lineRule="auto"/>
    </w:pPr>
    <w:rPr>
      <w:color w:val="3A7ABD" w:themeColor="accent5" w:themeShade="BF"/>
    </w:r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insideV w:val="single" w:sz="4" w:space="0" w:color="ADC8E5" w:themeColor="accent5" w:themeTint="99"/>
      </w:tblBorders>
    </w:tblPr>
    <w:tblStylePr w:type="firstRow">
      <w:rPr>
        <w:b/>
        <w:bCs/>
      </w:rPr>
      <w:tblPr/>
      <w:tcPr>
        <w:tcBorders>
          <w:bottom w:val="single" w:sz="12" w:space="0" w:color="ADC8E5" w:themeColor="accent5" w:themeTint="99"/>
        </w:tcBorders>
      </w:tcPr>
    </w:tblStylePr>
    <w:tblStylePr w:type="lastRow">
      <w:rPr>
        <w:b/>
        <w:bCs/>
      </w:rPr>
      <w:tblPr/>
      <w:tcPr>
        <w:tcBorders>
          <w:top w:val="double" w:sz="4" w:space="0" w:color="ADC8E5" w:themeColor="accent5" w:themeTint="99"/>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Gittertabel6-farverig-farve6">
    <w:name w:val="Grid Table 6 Colorful Accent 6"/>
    <w:basedOn w:val="Tabel-Normal"/>
    <w:uiPriority w:val="51"/>
    <w:rsid w:val="00FE15D1"/>
    <w:pPr>
      <w:spacing w:line="240" w:lineRule="auto"/>
    </w:pPr>
    <w:rPr>
      <w:color w:val="6A9CD1" w:themeColor="accent6" w:themeShade="BF"/>
    </w:r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insideV w:val="single" w:sz="4" w:space="0" w:color="D6E3F2" w:themeColor="accent6" w:themeTint="99"/>
      </w:tblBorders>
    </w:tblPr>
    <w:tblStylePr w:type="firstRow">
      <w:rPr>
        <w:b/>
        <w:bCs/>
      </w:rPr>
      <w:tblPr/>
      <w:tcPr>
        <w:tcBorders>
          <w:bottom w:val="single" w:sz="12" w:space="0" w:color="D6E3F2" w:themeColor="accent6" w:themeTint="99"/>
        </w:tcBorders>
      </w:tcPr>
    </w:tblStylePr>
    <w:tblStylePr w:type="lastRow">
      <w:rPr>
        <w:b/>
        <w:bCs/>
      </w:rPr>
      <w:tblPr/>
      <w:tcPr>
        <w:tcBorders>
          <w:top w:val="double" w:sz="4" w:space="0" w:color="D6E3F2" w:themeColor="accent6" w:themeTint="99"/>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Gittertabel7-farverig">
    <w:name w:val="Grid Table 7 Colorful"/>
    <w:basedOn w:val="Tabel-Normal"/>
    <w:uiPriority w:val="52"/>
    <w:rsid w:val="00FE15D1"/>
    <w:pPr>
      <w:spacing w:line="240" w:lineRule="auto"/>
    </w:pPr>
    <w:rPr>
      <w:color w:val="14143C" w:themeColor="text1"/>
    </w:r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insideV w:val="single" w:sz="4" w:space="0" w:color="3F3FBD"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BEE9" w:themeFill="text1" w:themeFillTint="33"/>
      </w:tcPr>
    </w:tblStylePr>
    <w:tblStylePr w:type="band1Horz">
      <w:tblPr/>
      <w:tcPr>
        <w:shd w:val="clear" w:color="auto" w:fill="BEBEE9" w:themeFill="text1" w:themeFillTint="33"/>
      </w:tcPr>
    </w:tblStylePr>
    <w:tblStylePr w:type="neCell">
      <w:tblPr/>
      <w:tcPr>
        <w:tcBorders>
          <w:bottom w:val="single" w:sz="4" w:space="0" w:color="3F3FBD" w:themeColor="text1" w:themeTint="99"/>
        </w:tcBorders>
      </w:tcPr>
    </w:tblStylePr>
    <w:tblStylePr w:type="nwCell">
      <w:tblPr/>
      <w:tcPr>
        <w:tcBorders>
          <w:bottom w:val="single" w:sz="4" w:space="0" w:color="3F3FBD" w:themeColor="text1" w:themeTint="99"/>
        </w:tcBorders>
      </w:tcPr>
    </w:tblStylePr>
    <w:tblStylePr w:type="seCell">
      <w:tblPr/>
      <w:tcPr>
        <w:tcBorders>
          <w:top w:val="single" w:sz="4" w:space="0" w:color="3F3FBD" w:themeColor="text1" w:themeTint="99"/>
        </w:tcBorders>
      </w:tcPr>
    </w:tblStylePr>
    <w:tblStylePr w:type="swCell">
      <w:tblPr/>
      <w:tcPr>
        <w:tcBorders>
          <w:top w:val="single" w:sz="4" w:space="0" w:color="3F3FBD" w:themeColor="text1" w:themeTint="99"/>
        </w:tcBorders>
      </w:tcPr>
    </w:tblStylePr>
  </w:style>
  <w:style w:type="table" w:styleId="Gittertabel7-farverig-farve1">
    <w:name w:val="Grid Table 7 Colorful Accent 1"/>
    <w:basedOn w:val="Tabel-Normal"/>
    <w:uiPriority w:val="52"/>
    <w:rsid w:val="00FE15D1"/>
    <w:pPr>
      <w:spacing w:line="240" w:lineRule="auto"/>
    </w:pPr>
    <w:rPr>
      <w:color w:val="0F0F2C" w:themeColor="accent1" w:themeShade="BF"/>
    </w:r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insideV w:val="single" w:sz="4" w:space="0" w:color="3F3FB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BEE9" w:themeFill="accent1" w:themeFillTint="33"/>
      </w:tcPr>
    </w:tblStylePr>
    <w:tblStylePr w:type="band1Horz">
      <w:tblPr/>
      <w:tcPr>
        <w:shd w:val="clear" w:color="auto" w:fill="BEBEE9" w:themeFill="accent1" w:themeFillTint="33"/>
      </w:tcPr>
    </w:tblStylePr>
    <w:tblStylePr w:type="neCell">
      <w:tblPr/>
      <w:tcPr>
        <w:tcBorders>
          <w:bottom w:val="single" w:sz="4" w:space="0" w:color="3F3FBD" w:themeColor="accent1" w:themeTint="99"/>
        </w:tcBorders>
      </w:tcPr>
    </w:tblStylePr>
    <w:tblStylePr w:type="nwCell">
      <w:tblPr/>
      <w:tcPr>
        <w:tcBorders>
          <w:bottom w:val="single" w:sz="4" w:space="0" w:color="3F3FBD" w:themeColor="accent1" w:themeTint="99"/>
        </w:tcBorders>
      </w:tcPr>
    </w:tblStylePr>
    <w:tblStylePr w:type="seCell">
      <w:tblPr/>
      <w:tcPr>
        <w:tcBorders>
          <w:top w:val="single" w:sz="4" w:space="0" w:color="3F3FBD" w:themeColor="accent1" w:themeTint="99"/>
        </w:tcBorders>
      </w:tcPr>
    </w:tblStylePr>
    <w:tblStylePr w:type="swCell">
      <w:tblPr/>
      <w:tcPr>
        <w:tcBorders>
          <w:top w:val="single" w:sz="4" w:space="0" w:color="3F3FBD" w:themeColor="accent1" w:themeTint="99"/>
        </w:tcBorders>
      </w:tcPr>
    </w:tblStylePr>
  </w:style>
  <w:style w:type="table" w:styleId="Gittertabel7-farverig-farve2">
    <w:name w:val="Grid Table 7 Colorful Accent 2"/>
    <w:basedOn w:val="Tabel-Normal"/>
    <w:uiPriority w:val="52"/>
    <w:rsid w:val="00FE15D1"/>
    <w:pPr>
      <w:spacing w:line="240" w:lineRule="auto"/>
    </w:pPr>
    <w:rPr>
      <w:color w:val="555567" w:themeColor="accent2" w:themeShade="BF"/>
    </w:r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insideV w:val="single" w:sz="4" w:space="0" w:color="AAAAB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2E7" w:themeFill="accent2" w:themeFillTint="33"/>
      </w:tcPr>
    </w:tblStylePr>
    <w:tblStylePr w:type="band1Horz">
      <w:tblPr/>
      <w:tcPr>
        <w:shd w:val="clear" w:color="auto" w:fill="E2E2E7" w:themeFill="accent2" w:themeFillTint="33"/>
      </w:tcPr>
    </w:tblStylePr>
    <w:tblStylePr w:type="neCell">
      <w:tblPr/>
      <w:tcPr>
        <w:tcBorders>
          <w:bottom w:val="single" w:sz="4" w:space="0" w:color="AAAAB9" w:themeColor="accent2" w:themeTint="99"/>
        </w:tcBorders>
      </w:tcPr>
    </w:tblStylePr>
    <w:tblStylePr w:type="nwCell">
      <w:tblPr/>
      <w:tcPr>
        <w:tcBorders>
          <w:bottom w:val="single" w:sz="4" w:space="0" w:color="AAAAB9" w:themeColor="accent2" w:themeTint="99"/>
        </w:tcBorders>
      </w:tcPr>
    </w:tblStylePr>
    <w:tblStylePr w:type="seCell">
      <w:tblPr/>
      <w:tcPr>
        <w:tcBorders>
          <w:top w:val="single" w:sz="4" w:space="0" w:color="AAAAB9" w:themeColor="accent2" w:themeTint="99"/>
        </w:tcBorders>
      </w:tcPr>
    </w:tblStylePr>
    <w:tblStylePr w:type="swCell">
      <w:tblPr/>
      <w:tcPr>
        <w:tcBorders>
          <w:top w:val="single" w:sz="4" w:space="0" w:color="AAAAB9" w:themeColor="accent2" w:themeTint="99"/>
        </w:tcBorders>
      </w:tcPr>
    </w:tblStylePr>
  </w:style>
  <w:style w:type="table" w:styleId="Gittertabel7-farverig-farve3">
    <w:name w:val="Grid Table 7 Colorful Accent 3"/>
    <w:basedOn w:val="Tabel-Normal"/>
    <w:uiPriority w:val="52"/>
    <w:rsid w:val="00FE15D1"/>
    <w:pPr>
      <w:spacing w:line="240" w:lineRule="auto"/>
    </w:pPr>
    <w:rPr>
      <w:color w:val="838398" w:themeColor="accent3" w:themeShade="BF"/>
    </w:r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insideV w:val="single" w:sz="4" w:space="0" w:color="D4D4D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F0F3" w:themeFill="accent3" w:themeFillTint="33"/>
      </w:tcPr>
    </w:tblStylePr>
    <w:tblStylePr w:type="band1Horz">
      <w:tblPr/>
      <w:tcPr>
        <w:shd w:val="clear" w:color="auto" w:fill="F0F0F3" w:themeFill="accent3" w:themeFillTint="33"/>
      </w:tcPr>
    </w:tblStylePr>
    <w:tblStylePr w:type="neCell">
      <w:tblPr/>
      <w:tcPr>
        <w:tcBorders>
          <w:bottom w:val="single" w:sz="4" w:space="0" w:color="D4D4DB" w:themeColor="accent3" w:themeTint="99"/>
        </w:tcBorders>
      </w:tcPr>
    </w:tblStylePr>
    <w:tblStylePr w:type="nwCell">
      <w:tblPr/>
      <w:tcPr>
        <w:tcBorders>
          <w:bottom w:val="single" w:sz="4" w:space="0" w:color="D4D4DB" w:themeColor="accent3" w:themeTint="99"/>
        </w:tcBorders>
      </w:tcPr>
    </w:tblStylePr>
    <w:tblStylePr w:type="seCell">
      <w:tblPr/>
      <w:tcPr>
        <w:tcBorders>
          <w:top w:val="single" w:sz="4" w:space="0" w:color="D4D4DB" w:themeColor="accent3" w:themeTint="99"/>
        </w:tcBorders>
      </w:tcPr>
    </w:tblStylePr>
    <w:tblStylePr w:type="swCell">
      <w:tblPr/>
      <w:tcPr>
        <w:tcBorders>
          <w:top w:val="single" w:sz="4" w:space="0" w:color="D4D4DB" w:themeColor="accent3" w:themeTint="99"/>
        </w:tcBorders>
      </w:tcPr>
    </w:tblStylePr>
  </w:style>
  <w:style w:type="table" w:styleId="Gittertabel7-farverig-farve4">
    <w:name w:val="Grid Table 7 Colorful Accent 4"/>
    <w:basedOn w:val="Tabel-Normal"/>
    <w:uiPriority w:val="52"/>
    <w:rsid w:val="00FE15D1"/>
    <w:pPr>
      <w:spacing w:line="240" w:lineRule="auto"/>
    </w:pPr>
    <w:rPr>
      <w:color w:val="154E8A" w:themeColor="accent4" w:themeShade="BF"/>
    </w:r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insideV w:val="single" w:sz="4" w:space="0" w:color="64A4E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BE0F7" w:themeFill="accent4" w:themeFillTint="33"/>
      </w:tcPr>
    </w:tblStylePr>
    <w:tblStylePr w:type="band1Horz">
      <w:tblPr/>
      <w:tcPr>
        <w:shd w:val="clear" w:color="auto" w:fill="CBE0F7" w:themeFill="accent4" w:themeFillTint="33"/>
      </w:tcPr>
    </w:tblStylePr>
    <w:tblStylePr w:type="neCell">
      <w:tblPr/>
      <w:tcPr>
        <w:tcBorders>
          <w:bottom w:val="single" w:sz="4" w:space="0" w:color="64A4E7" w:themeColor="accent4" w:themeTint="99"/>
        </w:tcBorders>
      </w:tcPr>
    </w:tblStylePr>
    <w:tblStylePr w:type="nwCell">
      <w:tblPr/>
      <w:tcPr>
        <w:tcBorders>
          <w:bottom w:val="single" w:sz="4" w:space="0" w:color="64A4E7" w:themeColor="accent4" w:themeTint="99"/>
        </w:tcBorders>
      </w:tcPr>
    </w:tblStylePr>
    <w:tblStylePr w:type="seCell">
      <w:tblPr/>
      <w:tcPr>
        <w:tcBorders>
          <w:top w:val="single" w:sz="4" w:space="0" w:color="64A4E7" w:themeColor="accent4" w:themeTint="99"/>
        </w:tcBorders>
      </w:tcPr>
    </w:tblStylePr>
    <w:tblStylePr w:type="swCell">
      <w:tblPr/>
      <w:tcPr>
        <w:tcBorders>
          <w:top w:val="single" w:sz="4" w:space="0" w:color="64A4E7" w:themeColor="accent4" w:themeTint="99"/>
        </w:tcBorders>
      </w:tcPr>
    </w:tblStylePr>
  </w:style>
  <w:style w:type="table" w:styleId="Gittertabel7-farverig-farve5">
    <w:name w:val="Grid Table 7 Colorful Accent 5"/>
    <w:basedOn w:val="Tabel-Normal"/>
    <w:uiPriority w:val="52"/>
    <w:rsid w:val="00FE15D1"/>
    <w:pPr>
      <w:spacing w:line="240" w:lineRule="auto"/>
    </w:pPr>
    <w:rPr>
      <w:color w:val="3A7ABD" w:themeColor="accent5" w:themeShade="BF"/>
    </w:r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insideV w:val="single" w:sz="4" w:space="0" w:color="ADC8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CF6" w:themeFill="accent5" w:themeFillTint="33"/>
      </w:tcPr>
    </w:tblStylePr>
    <w:tblStylePr w:type="band1Horz">
      <w:tblPr/>
      <w:tcPr>
        <w:shd w:val="clear" w:color="auto" w:fill="E3ECF6" w:themeFill="accent5" w:themeFillTint="33"/>
      </w:tcPr>
    </w:tblStylePr>
    <w:tblStylePr w:type="neCell">
      <w:tblPr/>
      <w:tcPr>
        <w:tcBorders>
          <w:bottom w:val="single" w:sz="4" w:space="0" w:color="ADC8E5" w:themeColor="accent5" w:themeTint="99"/>
        </w:tcBorders>
      </w:tcPr>
    </w:tblStylePr>
    <w:tblStylePr w:type="nwCell">
      <w:tblPr/>
      <w:tcPr>
        <w:tcBorders>
          <w:bottom w:val="single" w:sz="4" w:space="0" w:color="ADC8E5" w:themeColor="accent5" w:themeTint="99"/>
        </w:tcBorders>
      </w:tcPr>
    </w:tblStylePr>
    <w:tblStylePr w:type="seCell">
      <w:tblPr/>
      <w:tcPr>
        <w:tcBorders>
          <w:top w:val="single" w:sz="4" w:space="0" w:color="ADC8E5" w:themeColor="accent5" w:themeTint="99"/>
        </w:tcBorders>
      </w:tcPr>
    </w:tblStylePr>
    <w:tblStylePr w:type="swCell">
      <w:tblPr/>
      <w:tcPr>
        <w:tcBorders>
          <w:top w:val="single" w:sz="4" w:space="0" w:color="ADC8E5" w:themeColor="accent5" w:themeTint="99"/>
        </w:tcBorders>
      </w:tcPr>
    </w:tblStylePr>
  </w:style>
  <w:style w:type="table" w:styleId="Gittertabel7-farverig-farve6">
    <w:name w:val="Grid Table 7 Colorful Accent 6"/>
    <w:basedOn w:val="Tabel-Normal"/>
    <w:uiPriority w:val="52"/>
    <w:rsid w:val="00FE15D1"/>
    <w:pPr>
      <w:spacing w:line="240" w:lineRule="auto"/>
    </w:pPr>
    <w:rPr>
      <w:color w:val="6A9CD1" w:themeColor="accent6" w:themeShade="BF"/>
    </w:r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insideV w:val="single" w:sz="4" w:space="0" w:color="D6E3F2"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F5FA" w:themeFill="accent6" w:themeFillTint="33"/>
      </w:tcPr>
    </w:tblStylePr>
    <w:tblStylePr w:type="band1Horz">
      <w:tblPr/>
      <w:tcPr>
        <w:shd w:val="clear" w:color="auto" w:fill="F1F5FA" w:themeFill="accent6" w:themeFillTint="33"/>
      </w:tcPr>
    </w:tblStylePr>
    <w:tblStylePr w:type="neCell">
      <w:tblPr/>
      <w:tcPr>
        <w:tcBorders>
          <w:bottom w:val="single" w:sz="4" w:space="0" w:color="D6E3F2" w:themeColor="accent6" w:themeTint="99"/>
        </w:tcBorders>
      </w:tcPr>
    </w:tblStylePr>
    <w:tblStylePr w:type="nwCell">
      <w:tblPr/>
      <w:tcPr>
        <w:tcBorders>
          <w:bottom w:val="single" w:sz="4" w:space="0" w:color="D6E3F2" w:themeColor="accent6" w:themeTint="99"/>
        </w:tcBorders>
      </w:tcPr>
    </w:tblStylePr>
    <w:tblStylePr w:type="seCell">
      <w:tblPr/>
      <w:tcPr>
        <w:tcBorders>
          <w:top w:val="single" w:sz="4" w:space="0" w:color="D6E3F2" w:themeColor="accent6" w:themeTint="99"/>
        </w:tcBorders>
      </w:tcPr>
    </w:tblStylePr>
    <w:tblStylePr w:type="swCell">
      <w:tblPr/>
      <w:tcPr>
        <w:tcBorders>
          <w:top w:val="single" w:sz="4" w:space="0" w:color="D6E3F2" w:themeColor="accent6" w:themeTint="99"/>
        </w:tcBorders>
      </w:tcPr>
    </w:tblStylePr>
  </w:style>
  <w:style w:type="character" w:styleId="Hashtag">
    <w:name w:val="Hashtag"/>
    <w:basedOn w:val="Standardskrifttypeiafsnit"/>
    <w:uiPriority w:val="99"/>
    <w:semiHidden/>
    <w:unhideWhenUsed/>
    <w:rsid w:val="00FE15D1"/>
    <w:rPr>
      <w:color w:val="2B579A"/>
      <w:shd w:val="clear" w:color="auto" w:fill="E1DFDD"/>
    </w:rPr>
  </w:style>
  <w:style w:type="character" w:styleId="HTML-akronym">
    <w:name w:val="HTML Acronym"/>
    <w:basedOn w:val="Standardskrifttypeiafsnit"/>
    <w:uiPriority w:val="99"/>
    <w:semiHidden/>
    <w:rsid w:val="00FE15D1"/>
  </w:style>
  <w:style w:type="paragraph" w:styleId="HTML-adresse">
    <w:name w:val="HTML Address"/>
    <w:basedOn w:val="Normal"/>
    <w:link w:val="HTML-adresseTegn"/>
    <w:uiPriority w:val="99"/>
    <w:semiHidden/>
    <w:rsid w:val="00FE15D1"/>
    <w:pPr>
      <w:spacing w:line="240" w:lineRule="auto"/>
    </w:pPr>
    <w:rPr>
      <w:i/>
      <w:iCs/>
    </w:rPr>
  </w:style>
  <w:style w:type="character" w:customStyle="1" w:styleId="HTML-adresseTegn">
    <w:name w:val="HTML-adresse Tegn"/>
    <w:basedOn w:val="Standardskrifttypeiafsnit"/>
    <w:link w:val="HTML-adresse"/>
    <w:uiPriority w:val="99"/>
    <w:semiHidden/>
    <w:rsid w:val="00FE15D1"/>
    <w:rPr>
      <w:i/>
      <w:iCs/>
    </w:rPr>
  </w:style>
  <w:style w:type="character" w:styleId="HTML-citat">
    <w:name w:val="HTML Cite"/>
    <w:basedOn w:val="Standardskrifttypeiafsnit"/>
    <w:uiPriority w:val="99"/>
    <w:semiHidden/>
    <w:rsid w:val="00FE15D1"/>
    <w:rPr>
      <w:i/>
      <w:iCs/>
    </w:rPr>
  </w:style>
  <w:style w:type="character" w:styleId="HTML-kode">
    <w:name w:val="HTML Code"/>
    <w:basedOn w:val="Standardskrifttypeiafsnit"/>
    <w:uiPriority w:val="99"/>
    <w:semiHidden/>
    <w:rsid w:val="00FE15D1"/>
    <w:rPr>
      <w:rFonts w:ascii="Consolas" w:hAnsi="Consolas"/>
      <w:sz w:val="20"/>
      <w:szCs w:val="20"/>
    </w:rPr>
  </w:style>
  <w:style w:type="character" w:styleId="HTML-definition">
    <w:name w:val="HTML Definition"/>
    <w:basedOn w:val="Standardskrifttypeiafsnit"/>
    <w:uiPriority w:val="99"/>
    <w:semiHidden/>
    <w:rsid w:val="00FE15D1"/>
    <w:rPr>
      <w:i/>
      <w:iCs/>
    </w:rPr>
  </w:style>
  <w:style w:type="character" w:styleId="HTML-tastatur">
    <w:name w:val="HTML Keyboard"/>
    <w:basedOn w:val="Standardskrifttypeiafsnit"/>
    <w:uiPriority w:val="99"/>
    <w:semiHidden/>
    <w:rsid w:val="00FE15D1"/>
    <w:rPr>
      <w:rFonts w:ascii="Consolas" w:hAnsi="Consolas"/>
      <w:sz w:val="20"/>
      <w:szCs w:val="20"/>
    </w:rPr>
  </w:style>
  <w:style w:type="paragraph" w:styleId="FormateretHTML">
    <w:name w:val="HTML Preformatted"/>
    <w:basedOn w:val="Normal"/>
    <w:link w:val="FormateretHTMLTegn"/>
    <w:uiPriority w:val="99"/>
    <w:semiHidden/>
    <w:unhideWhenUsed/>
    <w:rsid w:val="00FE15D1"/>
    <w:pPr>
      <w:spacing w:line="240" w:lineRule="auto"/>
    </w:pPr>
    <w:rPr>
      <w:rFonts w:ascii="Consolas" w:hAnsi="Consolas"/>
      <w:sz w:val="20"/>
      <w:szCs w:val="20"/>
    </w:rPr>
  </w:style>
  <w:style w:type="character" w:customStyle="1" w:styleId="FormateretHTMLTegn">
    <w:name w:val="Formateret HTML Tegn"/>
    <w:basedOn w:val="Standardskrifttypeiafsnit"/>
    <w:link w:val="FormateretHTML"/>
    <w:uiPriority w:val="99"/>
    <w:semiHidden/>
    <w:rsid w:val="00FE15D1"/>
    <w:rPr>
      <w:rFonts w:ascii="Consolas" w:hAnsi="Consolas"/>
      <w:sz w:val="20"/>
      <w:szCs w:val="20"/>
    </w:rPr>
  </w:style>
  <w:style w:type="character" w:styleId="HTML-eksempel">
    <w:name w:val="HTML Sample"/>
    <w:basedOn w:val="Standardskrifttypeiafsnit"/>
    <w:uiPriority w:val="99"/>
    <w:semiHidden/>
    <w:rsid w:val="00FE15D1"/>
    <w:rPr>
      <w:rFonts w:ascii="Consolas" w:hAnsi="Consolas"/>
      <w:sz w:val="24"/>
      <w:szCs w:val="24"/>
    </w:rPr>
  </w:style>
  <w:style w:type="character" w:styleId="HTML-skrivemaskine">
    <w:name w:val="HTML Typewriter"/>
    <w:basedOn w:val="Standardskrifttypeiafsnit"/>
    <w:uiPriority w:val="99"/>
    <w:semiHidden/>
    <w:rsid w:val="00FE15D1"/>
    <w:rPr>
      <w:rFonts w:ascii="Consolas" w:hAnsi="Consolas"/>
      <w:sz w:val="20"/>
      <w:szCs w:val="20"/>
    </w:rPr>
  </w:style>
  <w:style w:type="character" w:styleId="HTML-variabel">
    <w:name w:val="HTML Variable"/>
    <w:basedOn w:val="Standardskrifttypeiafsnit"/>
    <w:uiPriority w:val="99"/>
    <w:semiHidden/>
    <w:rsid w:val="00FE15D1"/>
    <w:rPr>
      <w:i/>
      <w:iCs/>
    </w:rPr>
  </w:style>
  <w:style w:type="paragraph" w:styleId="Indeks1">
    <w:name w:val="index 1"/>
    <w:basedOn w:val="Normal"/>
    <w:next w:val="Normal"/>
    <w:autoRedefine/>
    <w:uiPriority w:val="99"/>
    <w:semiHidden/>
    <w:rsid w:val="00FE15D1"/>
    <w:pPr>
      <w:spacing w:line="240" w:lineRule="auto"/>
      <w:ind w:left="180" w:hanging="180"/>
    </w:pPr>
  </w:style>
  <w:style w:type="paragraph" w:styleId="Indeks2">
    <w:name w:val="index 2"/>
    <w:basedOn w:val="Normal"/>
    <w:next w:val="Normal"/>
    <w:autoRedefine/>
    <w:uiPriority w:val="99"/>
    <w:semiHidden/>
    <w:rsid w:val="00FE15D1"/>
    <w:pPr>
      <w:spacing w:line="240" w:lineRule="auto"/>
      <w:ind w:left="360" w:hanging="180"/>
    </w:pPr>
  </w:style>
  <w:style w:type="paragraph" w:styleId="Indeks3">
    <w:name w:val="index 3"/>
    <w:basedOn w:val="Normal"/>
    <w:next w:val="Normal"/>
    <w:autoRedefine/>
    <w:uiPriority w:val="99"/>
    <w:semiHidden/>
    <w:rsid w:val="00FE15D1"/>
    <w:pPr>
      <w:spacing w:line="240" w:lineRule="auto"/>
      <w:ind w:left="540" w:hanging="180"/>
    </w:pPr>
  </w:style>
  <w:style w:type="paragraph" w:styleId="Indeks4">
    <w:name w:val="index 4"/>
    <w:basedOn w:val="Normal"/>
    <w:next w:val="Normal"/>
    <w:autoRedefine/>
    <w:uiPriority w:val="99"/>
    <w:semiHidden/>
    <w:rsid w:val="00FE15D1"/>
    <w:pPr>
      <w:spacing w:line="240" w:lineRule="auto"/>
      <w:ind w:left="720" w:hanging="180"/>
    </w:pPr>
  </w:style>
  <w:style w:type="paragraph" w:styleId="Indeks5">
    <w:name w:val="index 5"/>
    <w:basedOn w:val="Normal"/>
    <w:next w:val="Normal"/>
    <w:autoRedefine/>
    <w:uiPriority w:val="99"/>
    <w:semiHidden/>
    <w:rsid w:val="00FE15D1"/>
    <w:pPr>
      <w:spacing w:line="240" w:lineRule="auto"/>
      <w:ind w:left="900" w:hanging="180"/>
    </w:pPr>
  </w:style>
  <w:style w:type="paragraph" w:styleId="Indeks6">
    <w:name w:val="index 6"/>
    <w:basedOn w:val="Normal"/>
    <w:next w:val="Normal"/>
    <w:autoRedefine/>
    <w:uiPriority w:val="99"/>
    <w:semiHidden/>
    <w:rsid w:val="00FE15D1"/>
    <w:pPr>
      <w:spacing w:line="240" w:lineRule="auto"/>
      <w:ind w:left="1080" w:hanging="180"/>
    </w:pPr>
  </w:style>
  <w:style w:type="paragraph" w:styleId="Indeks7">
    <w:name w:val="index 7"/>
    <w:basedOn w:val="Normal"/>
    <w:next w:val="Normal"/>
    <w:autoRedefine/>
    <w:uiPriority w:val="99"/>
    <w:semiHidden/>
    <w:rsid w:val="00FE15D1"/>
    <w:pPr>
      <w:spacing w:line="240" w:lineRule="auto"/>
      <w:ind w:left="1260" w:hanging="180"/>
    </w:pPr>
  </w:style>
  <w:style w:type="paragraph" w:styleId="Indeks8">
    <w:name w:val="index 8"/>
    <w:basedOn w:val="Normal"/>
    <w:next w:val="Normal"/>
    <w:autoRedefine/>
    <w:uiPriority w:val="99"/>
    <w:semiHidden/>
    <w:rsid w:val="00FE15D1"/>
    <w:pPr>
      <w:spacing w:line="240" w:lineRule="auto"/>
      <w:ind w:left="1440" w:hanging="180"/>
    </w:pPr>
  </w:style>
  <w:style w:type="paragraph" w:styleId="Indeks9">
    <w:name w:val="index 9"/>
    <w:basedOn w:val="Normal"/>
    <w:next w:val="Normal"/>
    <w:autoRedefine/>
    <w:uiPriority w:val="99"/>
    <w:semiHidden/>
    <w:rsid w:val="00FE15D1"/>
    <w:pPr>
      <w:spacing w:line="240" w:lineRule="auto"/>
      <w:ind w:left="1620" w:hanging="180"/>
    </w:pPr>
  </w:style>
  <w:style w:type="paragraph" w:styleId="Indeksoverskrift">
    <w:name w:val="index heading"/>
    <w:basedOn w:val="Normal"/>
    <w:next w:val="Indeks1"/>
    <w:uiPriority w:val="99"/>
    <w:semiHidden/>
    <w:rsid w:val="00FE15D1"/>
    <w:rPr>
      <w:rFonts w:asciiTheme="majorHAnsi" w:eastAsiaTheme="majorEastAsia" w:hAnsiTheme="majorHAnsi" w:cstheme="majorBidi"/>
      <w:b/>
      <w:bCs/>
    </w:rPr>
  </w:style>
  <w:style w:type="table" w:styleId="Lystgitter">
    <w:name w:val="Light Grid"/>
    <w:basedOn w:val="Tabel-Normal"/>
    <w:uiPriority w:val="62"/>
    <w:semiHidden/>
    <w:unhideWhenUsed/>
    <w:rsid w:val="00FE15D1"/>
    <w:pPr>
      <w:spacing w:line="240" w:lineRule="auto"/>
    </w:pPr>
    <w:tblPr>
      <w:tblStyleRowBandSize w:val="1"/>
      <w:tblStyleColBandSize w:val="1"/>
      <w:tblBorders>
        <w:top w:val="single" w:sz="8" w:space="0" w:color="14143C" w:themeColor="text1"/>
        <w:left w:val="single" w:sz="8" w:space="0" w:color="14143C" w:themeColor="text1"/>
        <w:bottom w:val="single" w:sz="8" w:space="0" w:color="14143C" w:themeColor="text1"/>
        <w:right w:val="single" w:sz="8" w:space="0" w:color="14143C" w:themeColor="text1"/>
        <w:insideH w:val="single" w:sz="8" w:space="0" w:color="14143C" w:themeColor="text1"/>
        <w:insideV w:val="single" w:sz="8" w:space="0" w:color="14143C"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4143C" w:themeColor="text1"/>
          <w:left w:val="single" w:sz="8" w:space="0" w:color="14143C" w:themeColor="text1"/>
          <w:bottom w:val="single" w:sz="18" w:space="0" w:color="14143C" w:themeColor="text1"/>
          <w:right w:val="single" w:sz="8" w:space="0" w:color="14143C" w:themeColor="text1"/>
          <w:insideH w:val="nil"/>
          <w:insideV w:val="single" w:sz="8" w:space="0" w:color="14143C"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4143C" w:themeColor="text1"/>
          <w:left w:val="single" w:sz="8" w:space="0" w:color="14143C" w:themeColor="text1"/>
          <w:bottom w:val="single" w:sz="8" w:space="0" w:color="14143C" w:themeColor="text1"/>
          <w:right w:val="single" w:sz="8" w:space="0" w:color="14143C" w:themeColor="text1"/>
          <w:insideH w:val="nil"/>
          <w:insideV w:val="single" w:sz="8" w:space="0" w:color="14143C"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4143C" w:themeColor="text1"/>
          <w:left w:val="single" w:sz="8" w:space="0" w:color="14143C" w:themeColor="text1"/>
          <w:bottom w:val="single" w:sz="8" w:space="0" w:color="14143C" w:themeColor="text1"/>
          <w:right w:val="single" w:sz="8" w:space="0" w:color="14143C" w:themeColor="text1"/>
        </w:tcBorders>
      </w:tcPr>
    </w:tblStylePr>
    <w:tblStylePr w:type="band1Vert">
      <w:tblPr/>
      <w:tcPr>
        <w:tcBorders>
          <w:top w:val="single" w:sz="8" w:space="0" w:color="14143C" w:themeColor="text1"/>
          <w:left w:val="single" w:sz="8" w:space="0" w:color="14143C" w:themeColor="text1"/>
          <w:bottom w:val="single" w:sz="8" w:space="0" w:color="14143C" w:themeColor="text1"/>
          <w:right w:val="single" w:sz="8" w:space="0" w:color="14143C" w:themeColor="text1"/>
        </w:tcBorders>
        <w:shd w:val="clear" w:color="auto" w:fill="AFAFE4" w:themeFill="text1" w:themeFillTint="3F"/>
      </w:tcPr>
    </w:tblStylePr>
    <w:tblStylePr w:type="band1Horz">
      <w:tblPr/>
      <w:tcPr>
        <w:tcBorders>
          <w:top w:val="single" w:sz="8" w:space="0" w:color="14143C" w:themeColor="text1"/>
          <w:left w:val="single" w:sz="8" w:space="0" w:color="14143C" w:themeColor="text1"/>
          <w:bottom w:val="single" w:sz="8" w:space="0" w:color="14143C" w:themeColor="text1"/>
          <w:right w:val="single" w:sz="8" w:space="0" w:color="14143C" w:themeColor="text1"/>
          <w:insideV w:val="single" w:sz="8" w:space="0" w:color="14143C" w:themeColor="text1"/>
        </w:tcBorders>
        <w:shd w:val="clear" w:color="auto" w:fill="AFAFE4" w:themeFill="text1" w:themeFillTint="3F"/>
      </w:tcPr>
    </w:tblStylePr>
    <w:tblStylePr w:type="band2Horz">
      <w:tblPr/>
      <w:tcPr>
        <w:tcBorders>
          <w:top w:val="single" w:sz="8" w:space="0" w:color="14143C" w:themeColor="text1"/>
          <w:left w:val="single" w:sz="8" w:space="0" w:color="14143C" w:themeColor="text1"/>
          <w:bottom w:val="single" w:sz="8" w:space="0" w:color="14143C" w:themeColor="text1"/>
          <w:right w:val="single" w:sz="8" w:space="0" w:color="14143C" w:themeColor="text1"/>
          <w:insideV w:val="single" w:sz="8" w:space="0" w:color="14143C" w:themeColor="text1"/>
        </w:tcBorders>
      </w:tcPr>
    </w:tblStylePr>
  </w:style>
  <w:style w:type="table" w:styleId="Lystgitter-farve1">
    <w:name w:val="Light Grid Accent 1"/>
    <w:basedOn w:val="Tabel-Normal"/>
    <w:uiPriority w:val="62"/>
    <w:semiHidden/>
    <w:unhideWhenUsed/>
    <w:rsid w:val="00FE15D1"/>
    <w:pPr>
      <w:spacing w:line="240" w:lineRule="auto"/>
    </w:pPr>
    <w:tblPr>
      <w:tblStyleRowBandSize w:val="1"/>
      <w:tblStyleColBandSize w:val="1"/>
      <w:tblBorders>
        <w:top w:val="single" w:sz="8" w:space="0" w:color="14143C" w:themeColor="accent1"/>
        <w:left w:val="single" w:sz="8" w:space="0" w:color="14143C" w:themeColor="accent1"/>
        <w:bottom w:val="single" w:sz="8" w:space="0" w:color="14143C" w:themeColor="accent1"/>
        <w:right w:val="single" w:sz="8" w:space="0" w:color="14143C" w:themeColor="accent1"/>
        <w:insideH w:val="single" w:sz="8" w:space="0" w:color="14143C" w:themeColor="accent1"/>
        <w:insideV w:val="single" w:sz="8" w:space="0" w:color="14143C"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4143C" w:themeColor="accent1"/>
          <w:left w:val="single" w:sz="8" w:space="0" w:color="14143C" w:themeColor="accent1"/>
          <w:bottom w:val="single" w:sz="18" w:space="0" w:color="14143C" w:themeColor="accent1"/>
          <w:right w:val="single" w:sz="8" w:space="0" w:color="14143C" w:themeColor="accent1"/>
          <w:insideH w:val="nil"/>
          <w:insideV w:val="single" w:sz="8" w:space="0" w:color="14143C"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4143C" w:themeColor="accent1"/>
          <w:left w:val="single" w:sz="8" w:space="0" w:color="14143C" w:themeColor="accent1"/>
          <w:bottom w:val="single" w:sz="8" w:space="0" w:color="14143C" w:themeColor="accent1"/>
          <w:right w:val="single" w:sz="8" w:space="0" w:color="14143C" w:themeColor="accent1"/>
          <w:insideH w:val="nil"/>
          <w:insideV w:val="single" w:sz="8" w:space="0" w:color="14143C"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4143C" w:themeColor="accent1"/>
          <w:left w:val="single" w:sz="8" w:space="0" w:color="14143C" w:themeColor="accent1"/>
          <w:bottom w:val="single" w:sz="8" w:space="0" w:color="14143C" w:themeColor="accent1"/>
          <w:right w:val="single" w:sz="8" w:space="0" w:color="14143C" w:themeColor="accent1"/>
        </w:tcBorders>
      </w:tcPr>
    </w:tblStylePr>
    <w:tblStylePr w:type="band1Vert">
      <w:tblPr/>
      <w:tcPr>
        <w:tcBorders>
          <w:top w:val="single" w:sz="8" w:space="0" w:color="14143C" w:themeColor="accent1"/>
          <w:left w:val="single" w:sz="8" w:space="0" w:color="14143C" w:themeColor="accent1"/>
          <w:bottom w:val="single" w:sz="8" w:space="0" w:color="14143C" w:themeColor="accent1"/>
          <w:right w:val="single" w:sz="8" w:space="0" w:color="14143C" w:themeColor="accent1"/>
        </w:tcBorders>
        <w:shd w:val="clear" w:color="auto" w:fill="AFAFE4" w:themeFill="accent1" w:themeFillTint="3F"/>
      </w:tcPr>
    </w:tblStylePr>
    <w:tblStylePr w:type="band1Horz">
      <w:tblPr/>
      <w:tcPr>
        <w:tcBorders>
          <w:top w:val="single" w:sz="8" w:space="0" w:color="14143C" w:themeColor="accent1"/>
          <w:left w:val="single" w:sz="8" w:space="0" w:color="14143C" w:themeColor="accent1"/>
          <w:bottom w:val="single" w:sz="8" w:space="0" w:color="14143C" w:themeColor="accent1"/>
          <w:right w:val="single" w:sz="8" w:space="0" w:color="14143C" w:themeColor="accent1"/>
          <w:insideV w:val="single" w:sz="8" w:space="0" w:color="14143C" w:themeColor="accent1"/>
        </w:tcBorders>
        <w:shd w:val="clear" w:color="auto" w:fill="AFAFE4" w:themeFill="accent1" w:themeFillTint="3F"/>
      </w:tcPr>
    </w:tblStylePr>
    <w:tblStylePr w:type="band2Horz">
      <w:tblPr/>
      <w:tcPr>
        <w:tcBorders>
          <w:top w:val="single" w:sz="8" w:space="0" w:color="14143C" w:themeColor="accent1"/>
          <w:left w:val="single" w:sz="8" w:space="0" w:color="14143C" w:themeColor="accent1"/>
          <w:bottom w:val="single" w:sz="8" w:space="0" w:color="14143C" w:themeColor="accent1"/>
          <w:right w:val="single" w:sz="8" w:space="0" w:color="14143C" w:themeColor="accent1"/>
          <w:insideV w:val="single" w:sz="8" w:space="0" w:color="14143C" w:themeColor="accent1"/>
        </w:tcBorders>
      </w:tcPr>
    </w:tblStylePr>
  </w:style>
  <w:style w:type="table" w:styleId="Lystgitter-fremhvningsfarve2">
    <w:name w:val="Light Grid Accent 2"/>
    <w:basedOn w:val="Tabel-Normal"/>
    <w:uiPriority w:val="62"/>
    <w:semiHidden/>
    <w:unhideWhenUsed/>
    <w:rsid w:val="00FE15D1"/>
    <w:pPr>
      <w:spacing w:line="240" w:lineRule="auto"/>
    </w:pPr>
    <w:tblPr>
      <w:tblStyleRowBandSize w:val="1"/>
      <w:tblStyleColBandSize w:val="1"/>
      <w:tblBorders>
        <w:top w:val="single" w:sz="8" w:space="0" w:color="72728A" w:themeColor="accent2"/>
        <w:left w:val="single" w:sz="8" w:space="0" w:color="72728A" w:themeColor="accent2"/>
        <w:bottom w:val="single" w:sz="8" w:space="0" w:color="72728A" w:themeColor="accent2"/>
        <w:right w:val="single" w:sz="8" w:space="0" w:color="72728A" w:themeColor="accent2"/>
        <w:insideH w:val="single" w:sz="8" w:space="0" w:color="72728A" w:themeColor="accent2"/>
        <w:insideV w:val="single" w:sz="8" w:space="0" w:color="72728A"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2728A" w:themeColor="accent2"/>
          <w:left w:val="single" w:sz="8" w:space="0" w:color="72728A" w:themeColor="accent2"/>
          <w:bottom w:val="single" w:sz="18" w:space="0" w:color="72728A" w:themeColor="accent2"/>
          <w:right w:val="single" w:sz="8" w:space="0" w:color="72728A" w:themeColor="accent2"/>
          <w:insideH w:val="nil"/>
          <w:insideV w:val="single" w:sz="8" w:space="0" w:color="72728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2728A" w:themeColor="accent2"/>
          <w:left w:val="single" w:sz="8" w:space="0" w:color="72728A" w:themeColor="accent2"/>
          <w:bottom w:val="single" w:sz="8" w:space="0" w:color="72728A" w:themeColor="accent2"/>
          <w:right w:val="single" w:sz="8" w:space="0" w:color="72728A" w:themeColor="accent2"/>
          <w:insideH w:val="nil"/>
          <w:insideV w:val="single" w:sz="8" w:space="0" w:color="72728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2728A" w:themeColor="accent2"/>
          <w:left w:val="single" w:sz="8" w:space="0" w:color="72728A" w:themeColor="accent2"/>
          <w:bottom w:val="single" w:sz="8" w:space="0" w:color="72728A" w:themeColor="accent2"/>
          <w:right w:val="single" w:sz="8" w:space="0" w:color="72728A" w:themeColor="accent2"/>
        </w:tcBorders>
      </w:tcPr>
    </w:tblStylePr>
    <w:tblStylePr w:type="band1Vert">
      <w:tblPr/>
      <w:tcPr>
        <w:tcBorders>
          <w:top w:val="single" w:sz="8" w:space="0" w:color="72728A" w:themeColor="accent2"/>
          <w:left w:val="single" w:sz="8" w:space="0" w:color="72728A" w:themeColor="accent2"/>
          <w:bottom w:val="single" w:sz="8" w:space="0" w:color="72728A" w:themeColor="accent2"/>
          <w:right w:val="single" w:sz="8" w:space="0" w:color="72728A" w:themeColor="accent2"/>
        </w:tcBorders>
        <w:shd w:val="clear" w:color="auto" w:fill="DBDBE2" w:themeFill="accent2" w:themeFillTint="3F"/>
      </w:tcPr>
    </w:tblStylePr>
    <w:tblStylePr w:type="band1Horz">
      <w:tblPr/>
      <w:tcPr>
        <w:tcBorders>
          <w:top w:val="single" w:sz="8" w:space="0" w:color="72728A" w:themeColor="accent2"/>
          <w:left w:val="single" w:sz="8" w:space="0" w:color="72728A" w:themeColor="accent2"/>
          <w:bottom w:val="single" w:sz="8" w:space="0" w:color="72728A" w:themeColor="accent2"/>
          <w:right w:val="single" w:sz="8" w:space="0" w:color="72728A" w:themeColor="accent2"/>
          <w:insideV w:val="single" w:sz="8" w:space="0" w:color="72728A" w:themeColor="accent2"/>
        </w:tcBorders>
        <w:shd w:val="clear" w:color="auto" w:fill="DBDBE2" w:themeFill="accent2" w:themeFillTint="3F"/>
      </w:tcPr>
    </w:tblStylePr>
    <w:tblStylePr w:type="band2Horz">
      <w:tblPr/>
      <w:tcPr>
        <w:tcBorders>
          <w:top w:val="single" w:sz="8" w:space="0" w:color="72728A" w:themeColor="accent2"/>
          <w:left w:val="single" w:sz="8" w:space="0" w:color="72728A" w:themeColor="accent2"/>
          <w:bottom w:val="single" w:sz="8" w:space="0" w:color="72728A" w:themeColor="accent2"/>
          <w:right w:val="single" w:sz="8" w:space="0" w:color="72728A" w:themeColor="accent2"/>
          <w:insideV w:val="single" w:sz="8" w:space="0" w:color="72728A" w:themeColor="accent2"/>
        </w:tcBorders>
      </w:tcPr>
    </w:tblStylePr>
  </w:style>
  <w:style w:type="table" w:styleId="Lystgitter-fremhvningsfarve3">
    <w:name w:val="Light Grid Accent 3"/>
    <w:basedOn w:val="Tabel-Normal"/>
    <w:uiPriority w:val="62"/>
    <w:semiHidden/>
    <w:unhideWhenUsed/>
    <w:rsid w:val="00FE15D1"/>
    <w:pPr>
      <w:spacing w:line="240" w:lineRule="auto"/>
    </w:pPr>
    <w:tblPr>
      <w:tblStyleRowBandSize w:val="1"/>
      <w:tblStyleColBandSize w:val="1"/>
      <w:tblBorders>
        <w:top w:val="single" w:sz="8" w:space="0" w:color="B8B8C4" w:themeColor="accent3"/>
        <w:left w:val="single" w:sz="8" w:space="0" w:color="B8B8C4" w:themeColor="accent3"/>
        <w:bottom w:val="single" w:sz="8" w:space="0" w:color="B8B8C4" w:themeColor="accent3"/>
        <w:right w:val="single" w:sz="8" w:space="0" w:color="B8B8C4" w:themeColor="accent3"/>
        <w:insideH w:val="single" w:sz="8" w:space="0" w:color="B8B8C4" w:themeColor="accent3"/>
        <w:insideV w:val="single" w:sz="8" w:space="0" w:color="B8B8C4"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8B8C4" w:themeColor="accent3"/>
          <w:left w:val="single" w:sz="8" w:space="0" w:color="B8B8C4" w:themeColor="accent3"/>
          <w:bottom w:val="single" w:sz="18" w:space="0" w:color="B8B8C4" w:themeColor="accent3"/>
          <w:right w:val="single" w:sz="8" w:space="0" w:color="B8B8C4" w:themeColor="accent3"/>
          <w:insideH w:val="nil"/>
          <w:insideV w:val="single" w:sz="8" w:space="0" w:color="B8B8C4"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8B8C4" w:themeColor="accent3"/>
          <w:left w:val="single" w:sz="8" w:space="0" w:color="B8B8C4" w:themeColor="accent3"/>
          <w:bottom w:val="single" w:sz="8" w:space="0" w:color="B8B8C4" w:themeColor="accent3"/>
          <w:right w:val="single" w:sz="8" w:space="0" w:color="B8B8C4" w:themeColor="accent3"/>
          <w:insideH w:val="nil"/>
          <w:insideV w:val="single" w:sz="8" w:space="0" w:color="B8B8C4"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8B8C4" w:themeColor="accent3"/>
          <w:left w:val="single" w:sz="8" w:space="0" w:color="B8B8C4" w:themeColor="accent3"/>
          <w:bottom w:val="single" w:sz="8" w:space="0" w:color="B8B8C4" w:themeColor="accent3"/>
          <w:right w:val="single" w:sz="8" w:space="0" w:color="B8B8C4" w:themeColor="accent3"/>
        </w:tcBorders>
      </w:tcPr>
    </w:tblStylePr>
    <w:tblStylePr w:type="band1Vert">
      <w:tblPr/>
      <w:tcPr>
        <w:tcBorders>
          <w:top w:val="single" w:sz="8" w:space="0" w:color="B8B8C4" w:themeColor="accent3"/>
          <w:left w:val="single" w:sz="8" w:space="0" w:color="B8B8C4" w:themeColor="accent3"/>
          <w:bottom w:val="single" w:sz="8" w:space="0" w:color="B8B8C4" w:themeColor="accent3"/>
          <w:right w:val="single" w:sz="8" w:space="0" w:color="B8B8C4" w:themeColor="accent3"/>
        </w:tcBorders>
        <w:shd w:val="clear" w:color="auto" w:fill="EDEDF0" w:themeFill="accent3" w:themeFillTint="3F"/>
      </w:tcPr>
    </w:tblStylePr>
    <w:tblStylePr w:type="band1Horz">
      <w:tblPr/>
      <w:tcPr>
        <w:tcBorders>
          <w:top w:val="single" w:sz="8" w:space="0" w:color="B8B8C4" w:themeColor="accent3"/>
          <w:left w:val="single" w:sz="8" w:space="0" w:color="B8B8C4" w:themeColor="accent3"/>
          <w:bottom w:val="single" w:sz="8" w:space="0" w:color="B8B8C4" w:themeColor="accent3"/>
          <w:right w:val="single" w:sz="8" w:space="0" w:color="B8B8C4" w:themeColor="accent3"/>
          <w:insideV w:val="single" w:sz="8" w:space="0" w:color="B8B8C4" w:themeColor="accent3"/>
        </w:tcBorders>
        <w:shd w:val="clear" w:color="auto" w:fill="EDEDF0" w:themeFill="accent3" w:themeFillTint="3F"/>
      </w:tcPr>
    </w:tblStylePr>
    <w:tblStylePr w:type="band2Horz">
      <w:tblPr/>
      <w:tcPr>
        <w:tcBorders>
          <w:top w:val="single" w:sz="8" w:space="0" w:color="B8B8C4" w:themeColor="accent3"/>
          <w:left w:val="single" w:sz="8" w:space="0" w:color="B8B8C4" w:themeColor="accent3"/>
          <w:bottom w:val="single" w:sz="8" w:space="0" w:color="B8B8C4" w:themeColor="accent3"/>
          <w:right w:val="single" w:sz="8" w:space="0" w:color="B8B8C4" w:themeColor="accent3"/>
          <w:insideV w:val="single" w:sz="8" w:space="0" w:color="B8B8C4" w:themeColor="accent3"/>
        </w:tcBorders>
      </w:tcPr>
    </w:tblStylePr>
  </w:style>
  <w:style w:type="table" w:styleId="Lystgitter-fremhvningsfarve4">
    <w:name w:val="Light Grid Accent 4"/>
    <w:basedOn w:val="Tabel-Normal"/>
    <w:uiPriority w:val="62"/>
    <w:semiHidden/>
    <w:unhideWhenUsed/>
    <w:rsid w:val="00FE15D1"/>
    <w:pPr>
      <w:spacing w:line="240" w:lineRule="auto"/>
    </w:pPr>
    <w:tblPr>
      <w:tblStyleRowBandSize w:val="1"/>
      <w:tblStyleColBandSize w:val="1"/>
      <w:tblBorders>
        <w:top w:val="single" w:sz="8" w:space="0" w:color="1C69B9" w:themeColor="accent4"/>
        <w:left w:val="single" w:sz="8" w:space="0" w:color="1C69B9" w:themeColor="accent4"/>
        <w:bottom w:val="single" w:sz="8" w:space="0" w:color="1C69B9" w:themeColor="accent4"/>
        <w:right w:val="single" w:sz="8" w:space="0" w:color="1C69B9" w:themeColor="accent4"/>
        <w:insideH w:val="single" w:sz="8" w:space="0" w:color="1C69B9" w:themeColor="accent4"/>
        <w:insideV w:val="single" w:sz="8" w:space="0" w:color="1C69B9"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C69B9" w:themeColor="accent4"/>
          <w:left w:val="single" w:sz="8" w:space="0" w:color="1C69B9" w:themeColor="accent4"/>
          <w:bottom w:val="single" w:sz="18" w:space="0" w:color="1C69B9" w:themeColor="accent4"/>
          <w:right w:val="single" w:sz="8" w:space="0" w:color="1C69B9" w:themeColor="accent4"/>
          <w:insideH w:val="nil"/>
          <w:insideV w:val="single" w:sz="8" w:space="0" w:color="1C69B9"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C69B9" w:themeColor="accent4"/>
          <w:left w:val="single" w:sz="8" w:space="0" w:color="1C69B9" w:themeColor="accent4"/>
          <w:bottom w:val="single" w:sz="8" w:space="0" w:color="1C69B9" w:themeColor="accent4"/>
          <w:right w:val="single" w:sz="8" w:space="0" w:color="1C69B9" w:themeColor="accent4"/>
          <w:insideH w:val="nil"/>
          <w:insideV w:val="single" w:sz="8" w:space="0" w:color="1C69B9"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C69B9" w:themeColor="accent4"/>
          <w:left w:val="single" w:sz="8" w:space="0" w:color="1C69B9" w:themeColor="accent4"/>
          <w:bottom w:val="single" w:sz="8" w:space="0" w:color="1C69B9" w:themeColor="accent4"/>
          <w:right w:val="single" w:sz="8" w:space="0" w:color="1C69B9" w:themeColor="accent4"/>
        </w:tcBorders>
      </w:tcPr>
    </w:tblStylePr>
    <w:tblStylePr w:type="band1Vert">
      <w:tblPr/>
      <w:tcPr>
        <w:tcBorders>
          <w:top w:val="single" w:sz="8" w:space="0" w:color="1C69B9" w:themeColor="accent4"/>
          <w:left w:val="single" w:sz="8" w:space="0" w:color="1C69B9" w:themeColor="accent4"/>
          <w:bottom w:val="single" w:sz="8" w:space="0" w:color="1C69B9" w:themeColor="accent4"/>
          <w:right w:val="single" w:sz="8" w:space="0" w:color="1C69B9" w:themeColor="accent4"/>
        </w:tcBorders>
        <w:shd w:val="clear" w:color="auto" w:fill="BFD9F5" w:themeFill="accent4" w:themeFillTint="3F"/>
      </w:tcPr>
    </w:tblStylePr>
    <w:tblStylePr w:type="band1Horz">
      <w:tblPr/>
      <w:tcPr>
        <w:tcBorders>
          <w:top w:val="single" w:sz="8" w:space="0" w:color="1C69B9" w:themeColor="accent4"/>
          <w:left w:val="single" w:sz="8" w:space="0" w:color="1C69B9" w:themeColor="accent4"/>
          <w:bottom w:val="single" w:sz="8" w:space="0" w:color="1C69B9" w:themeColor="accent4"/>
          <w:right w:val="single" w:sz="8" w:space="0" w:color="1C69B9" w:themeColor="accent4"/>
          <w:insideV w:val="single" w:sz="8" w:space="0" w:color="1C69B9" w:themeColor="accent4"/>
        </w:tcBorders>
        <w:shd w:val="clear" w:color="auto" w:fill="BFD9F5" w:themeFill="accent4" w:themeFillTint="3F"/>
      </w:tcPr>
    </w:tblStylePr>
    <w:tblStylePr w:type="band2Horz">
      <w:tblPr/>
      <w:tcPr>
        <w:tcBorders>
          <w:top w:val="single" w:sz="8" w:space="0" w:color="1C69B9" w:themeColor="accent4"/>
          <w:left w:val="single" w:sz="8" w:space="0" w:color="1C69B9" w:themeColor="accent4"/>
          <w:bottom w:val="single" w:sz="8" w:space="0" w:color="1C69B9" w:themeColor="accent4"/>
          <w:right w:val="single" w:sz="8" w:space="0" w:color="1C69B9" w:themeColor="accent4"/>
          <w:insideV w:val="single" w:sz="8" w:space="0" w:color="1C69B9" w:themeColor="accent4"/>
        </w:tcBorders>
      </w:tcPr>
    </w:tblStylePr>
  </w:style>
  <w:style w:type="table" w:styleId="Lystgitter-fremhvningsfarve5">
    <w:name w:val="Light Grid Accent 5"/>
    <w:basedOn w:val="Tabel-Normal"/>
    <w:uiPriority w:val="62"/>
    <w:semiHidden/>
    <w:unhideWhenUsed/>
    <w:rsid w:val="00FE15D1"/>
    <w:pPr>
      <w:spacing w:line="240" w:lineRule="auto"/>
    </w:pPr>
    <w:tblPr>
      <w:tblStyleRowBandSize w:val="1"/>
      <w:tblStyleColBandSize w:val="1"/>
      <w:tblBorders>
        <w:top w:val="single" w:sz="8" w:space="0" w:color="77A5D5" w:themeColor="accent5"/>
        <w:left w:val="single" w:sz="8" w:space="0" w:color="77A5D5" w:themeColor="accent5"/>
        <w:bottom w:val="single" w:sz="8" w:space="0" w:color="77A5D5" w:themeColor="accent5"/>
        <w:right w:val="single" w:sz="8" w:space="0" w:color="77A5D5" w:themeColor="accent5"/>
        <w:insideH w:val="single" w:sz="8" w:space="0" w:color="77A5D5" w:themeColor="accent5"/>
        <w:insideV w:val="single" w:sz="8" w:space="0" w:color="77A5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7A5D5" w:themeColor="accent5"/>
          <w:left w:val="single" w:sz="8" w:space="0" w:color="77A5D5" w:themeColor="accent5"/>
          <w:bottom w:val="single" w:sz="18" w:space="0" w:color="77A5D5" w:themeColor="accent5"/>
          <w:right w:val="single" w:sz="8" w:space="0" w:color="77A5D5" w:themeColor="accent5"/>
          <w:insideH w:val="nil"/>
          <w:insideV w:val="single" w:sz="8" w:space="0" w:color="77A5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7A5D5" w:themeColor="accent5"/>
          <w:left w:val="single" w:sz="8" w:space="0" w:color="77A5D5" w:themeColor="accent5"/>
          <w:bottom w:val="single" w:sz="8" w:space="0" w:color="77A5D5" w:themeColor="accent5"/>
          <w:right w:val="single" w:sz="8" w:space="0" w:color="77A5D5" w:themeColor="accent5"/>
          <w:insideH w:val="nil"/>
          <w:insideV w:val="single" w:sz="8" w:space="0" w:color="77A5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7A5D5" w:themeColor="accent5"/>
          <w:left w:val="single" w:sz="8" w:space="0" w:color="77A5D5" w:themeColor="accent5"/>
          <w:bottom w:val="single" w:sz="8" w:space="0" w:color="77A5D5" w:themeColor="accent5"/>
          <w:right w:val="single" w:sz="8" w:space="0" w:color="77A5D5" w:themeColor="accent5"/>
        </w:tcBorders>
      </w:tcPr>
    </w:tblStylePr>
    <w:tblStylePr w:type="band1Vert">
      <w:tblPr/>
      <w:tcPr>
        <w:tcBorders>
          <w:top w:val="single" w:sz="8" w:space="0" w:color="77A5D5" w:themeColor="accent5"/>
          <w:left w:val="single" w:sz="8" w:space="0" w:color="77A5D5" w:themeColor="accent5"/>
          <w:bottom w:val="single" w:sz="8" w:space="0" w:color="77A5D5" w:themeColor="accent5"/>
          <w:right w:val="single" w:sz="8" w:space="0" w:color="77A5D5" w:themeColor="accent5"/>
        </w:tcBorders>
        <w:shd w:val="clear" w:color="auto" w:fill="DDE8F4" w:themeFill="accent5" w:themeFillTint="3F"/>
      </w:tcPr>
    </w:tblStylePr>
    <w:tblStylePr w:type="band1Horz">
      <w:tblPr/>
      <w:tcPr>
        <w:tcBorders>
          <w:top w:val="single" w:sz="8" w:space="0" w:color="77A5D5" w:themeColor="accent5"/>
          <w:left w:val="single" w:sz="8" w:space="0" w:color="77A5D5" w:themeColor="accent5"/>
          <w:bottom w:val="single" w:sz="8" w:space="0" w:color="77A5D5" w:themeColor="accent5"/>
          <w:right w:val="single" w:sz="8" w:space="0" w:color="77A5D5" w:themeColor="accent5"/>
          <w:insideV w:val="single" w:sz="8" w:space="0" w:color="77A5D5" w:themeColor="accent5"/>
        </w:tcBorders>
        <w:shd w:val="clear" w:color="auto" w:fill="DDE8F4" w:themeFill="accent5" w:themeFillTint="3F"/>
      </w:tcPr>
    </w:tblStylePr>
    <w:tblStylePr w:type="band2Horz">
      <w:tblPr/>
      <w:tcPr>
        <w:tcBorders>
          <w:top w:val="single" w:sz="8" w:space="0" w:color="77A5D5" w:themeColor="accent5"/>
          <w:left w:val="single" w:sz="8" w:space="0" w:color="77A5D5" w:themeColor="accent5"/>
          <w:bottom w:val="single" w:sz="8" w:space="0" w:color="77A5D5" w:themeColor="accent5"/>
          <w:right w:val="single" w:sz="8" w:space="0" w:color="77A5D5" w:themeColor="accent5"/>
          <w:insideV w:val="single" w:sz="8" w:space="0" w:color="77A5D5" w:themeColor="accent5"/>
        </w:tcBorders>
      </w:tcPr>
    </w:tblStylePr>
  </w:style>
  <w:style w:type="table" w:styleId="Lystgitter-fremhvningsfarve6">
    <w:name w:val="Light Grid Accent 6"/>
    <w:basedOn w:val="Tabel-Normal"/>
    <w:uiPriority w:val="62"/>
    <w:semiHidden/>
    <w:unhideWhenUsed/>
    <w:rsid w:val="00FE15D1"/>
    <w:pPr>
      <w:spacing w:line="240" w:lineRule="auto"/>
    </w:pPr>
    <w:tblPr>
      <w:tblStyleRowBandSize w:val="1"/>
      <w:tblStyleColBandSize w:val="1"/>
      <w:tblBorders>
        <w:top w:val="single" w:sz="8" w:space="0" w:color="BBD2EA" w:themeColor="accent6"/>
        <w:left w:val="single" w:sz="8" w:space="0" w:color="BBD2EA" w:themeColor="accent6"/>
        <w:bottom w:val="single" w:sz="8" w:space="0" w:color="BBD2EA" w:themeColor="accent6"/>
        <w:right w:val="single" w:sz="8" w:space="0" w:color="BBD2EA" w:themeColor="accent6"/>
        <w:insideH w:val="single" w:sz="8" w:space="0" w:color="BBD2EA" w:themeColor="accent6"/>
        <w:insideV w:val="single" w:sz="8" w:space="0" w:color="BBD2EA"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BD2EA" w:themeColor="accent6"/>
          <w:left w:val="single" w:sz="8" w:space="0" w:color="BBD2EA" w:themeColor="accent6"/>
          <w:bottom w:val="single" w:sz="18" w:space="0" w:color="BBD2EA" w:themeColor="accent6"/>
          <w:right w:val="single" w:sz="8" w:space="0" w:color="BBD2EA" w:themeColor="accent6"/>
          <w:insideH w:val="nil"/>
          <w:insideV w:val="single" w:sz="8" w:space="0" w:color="BBD2EA"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BD2EA" w:themeColor="accent6"/>
          <w:left w:val="single" w:sz="8" w:space="0" w:color="BBD2EA" w:themeColor="accent6"/>
          <w:bottom w:val="single" w:sz="8" w:space="0" w:color="BBD2EA" w:themeColor="accent6"/>
          <w:right w:val="single" w:sz="8" w:space="0" w:color="BBD2EA" w:themeColor="accent6"/>
          <w:insideH w:val="nil"/>
          <w:insideV w:val="single" w:sz="8" w:space="0" w:color="BBD2EA"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BD2EA" w:themeColor="accent6"/>
          <w:left w:val="single" w:sz="8" w:space="0" w:color="BBD2EA" w:themeColor="accent6"/>
          <w:bottom w:val="single" w:sz="8" w:space="0" w:color="BBD2EA" w:themeColor="accent6"/>
          <w:right w:val="single" w:sz="8" w:space="0" w:color="BBD2EA" w:themeColor="accent6"/>
        </w:tcBorders>
      </w:tcPr>
    </w:tblStylePr>
    <w:tblStylePr w:type="band1Vert">
      <w:tblPr/>
      <w:tcPr>
        <w:tcBorders>
          <w:top w:val="single" w:sz="8" w:space="0" w:color="BBD2EA" w:themeColor="accent6"/>
          <w:left w:val="single" w:sz="8" w:space="0" w:color="BBD2EA" w:themeColor="accent6"/>
          <w:bottom w:val="single" w:sz="8" w:space="0" w:color="BBD2EA" w:themeColor="accent6"/>
          <w:right w:val="single" w:sz="8" w:space="0" w:color="BBD2EA" w:themeColor="accent6"/>
        </w:tcBorders>
        <w:shd w:val="clear" w:color="auto" w:fill="EEF3F9" w:themeFill="accent6" w:themeFillTint="3F"/>
      </w:tcPr>
    </w:tblStylePr>
    <w:tblStylePr w:type="band1Horz">
      <w:tblPr/>
      <w:tcPr>
        <w:tcBorders>
          <w:top w:val="single" w:sz="8" w:space="0" w:color="BBD2EA" w:themeColor="accent6"/>
          <w:left w:val="single" w:sz="8" w:space="0" w:color="BBD2EA" w:themeColor="accent6"/>
          <w:bottom w:val="single" w:sz="8" w:space="0" w:color="BBD2EA" w:themeColor="accent6"/>
          <w:right w:val="single" w:sz="8" w:space="0" w:color="BBD2EA" w:themeColor="accent6"/>
          <w:insideV w:val="single" w:sz="8" w:space="0" w:color="BBD2EA" w:themeColor="accent6"/>
        </w:tcBorders>
        <w:shd w:val="clear" w:color="auto" w:fill="EEF3F9" w:themeFill="accent6" w:themeFillTint="3F"/>
      </w:tcPr>
    </w:tblStylePr>
    <w:tblStylePr w:type="band2Horz">
      <w:tblPr/>
      <w:tcPr>
        <w:tcBorders>
          <w:top w:val="single" w:sz="8" w:space="0" w:color="BBD2EA" w:themeColor="accent6"/>
          <w:left w:val="single" w:sz="8" w:space="0" w:color="BBD2EA" w:themeColor="accent6"/>
          <w:bottom w:val="single" w:sz="8" w:space="0" w:color="BBD2EA" w:themeColor="accent6"/>
          <w:right w:val="single" w:sz="8" w:space="0" w:color="BBD2EA" w:themeColor="accent6"/>
          <w:insideV w:val="single" w:sz="8" w:space="0" w:color="BBD2EA" w:themeColor="accent6"/>
        </w:tcBorders>
      </w:tcPr>
    </w:tblStylePr>
  </w:style>
  <w:style w:type="table" w:styleId="Lysliste">
    <w:name w:val="Light List"/>
    <w:basedOn w:val="Tabel-Normal"/>
    <w:uiPriority w:val="61"/>
    <w:semiHidden/>
    <w:unhideWhenUsed/>
    <w:rsid w:val="00FE15D1"/>
    <w:pPr>
      <w:spacing w:line="240" w:lineRule="auto"/>
    </w:pPr>
    <w:tblPr>
      <w:tblStyleRowBandSize w:val="1"/>
      <w:tblStyleColBandSize w:val="1"/>
      <w:tblBorders>
        <w:top w:val="single" w:sz="8" w:space="0" w:color="14143C" w:themeColor="text1"/>
        <w:left w:val="single" w:sz="8" w:space="0" w:color="14143C" w:themeColor="text1"/>
        <w:bottom w:val="single" w:sz="8" w:space="0" w:color="14143C" w:themeColor="text1"/>
        <w:right w:val="single" w:sz="8" w:space="0" w:color="14143C" w:themeColor="text1"/>
      </w:tblBorders>
    </w:tblPr>
    <w:tblStylePr w:type="firstRow">
      <w:pPr>
        <w:spacing w:before="0" w:after="0" w:line="240" w:lineRule="auto"/>
      </w:pPr>
      <w:rPr>
        <w:b/>
        <w:bCs/>
        <w:color w:val="FFFFFF" w:themeColor="background1"/>
      </w:rPr>
      <w:tblPr/>
      <w:tcPr>
        <w:shd w:val="clear" w:color="auto" w:fill="14143C" w:themeFill="text1"/>
      </w:tcPr>
    </w:tblStylePr>
    <w:tblStylePr w:type="lastRow">
      <w:pPr>
        <w:spacing w:before="0" w:after="0" w:line="240" w:lineRule="auto"/>
      </w:pPr>
      <w:rPr>
        <w:b/>
        <w:bCs/>
      </w:rPr>
      <w:tblPr/>
      <w:tcPr>
        <w:tcBorders>
          <w:top w:val="double" w:sz="6" w:space="0" w:color="14143C" w:themeColor="text1"/>
          <w:left w:val="single" w:sz="8" w:space="0" w:color="14143C" w:themeColor="text1"/>
          <w:bottom w:val="single" w:sz="8" w:space="0" w:color="14143C" w:themeColor="text1"/>
          <w:right w:val="single" w:sz="8" w:space="0" w:color="14143C" w:themeColor="text1"/>
        </w:tcBorders>
      </w:tcPr>
    </w:tblStylePr>
    <w:tblStylePr w:type="firstCol">
      <w:rPr>
        <w:b/>
        <w:bCs/>
      </w:rPr>
    </w:tblStylePr>
    <w:tblStylePr w:type="lastCol">
      <w:rPr>
        <w:b/>
        <w:bCs/>
      </w:rPr>
    </w:tblStylePr>
    <w:tblStylePr w:type="band1Vert">
      <w:tblPr/>
      <w:tcPr>
        <w:tcBorders>
          <w:top w:val="single" w:sz="8" w:space="0" w:color="14143C" w:themeColor="text1"/>
          <w:left w:val="single" w:sz="8" w:space="0" w:color="14143C" w:themeColor="text1"/>
          <w:bottom w:val="single" w:sz="8" w:space="0" w:color="14143C" w:themeColor="text1"/>
          <w:right w:val="single" w:sz="8" w:space="0" w:color="14143C" w:themeColor="text1"/>
        </w:tcBorders>
      </w:tcPr>
    </w:tblStylePr>
    <w:tblStylePr w:type="band1Horz">
      <w:tblPr/>
      <w:tcPr>
        <w:tcBorders>
          <w:top w:val="single" w:sz="8" w:space="0" w:color="14143C" w:themeColor="text1"/>
          <w:left w:val="single" w:sz="8" w:space="0" w:color="14143C" w:themeColor="text1"/>
          <w:bottom w:val="single" w:sz="8" w:space="0" w:color="14143C" w:themeColor="text1"/>
          <w:right w:val="single" w:sz="8" w:space="0" w:color="14143C" w:themeColor="text1"/>
        </w:tcBorders>
      </w:tcPr>
    </w:tblStylePr>
  </w:style>
  <w:style w:type="table" w:styleId="Lysliste-farve1">
    <w:name w:val="Light List Accent 1"/>
    <w:basedOn w:val="Tabel-Normal"/>
    <w:uiPriority w:val="61"/>
    <w:semiHidden/>
    <w:unhideWhenUsed/>
    <w:rsid w:val="00FE15D1"/>
    <w:pPr>
      <w:spacing w:line="240" w:lineRule="auto"/>
    </w:pPr>
    <w:tblPr>
      <w:tblStyleRowBandSize w:val="1"/>
      <w:tblStyleColBandSize w:val="1"/>
      <w:tblBorders>
        <w:top w:val="single" w:sz="8" w:space="0" w:color="14143C" w:themeColor="accent1"/>
        <w:left w:val="single" w:sz="8" w:space="0" w:color="14143C" w:themeColor="accent1"/>
        <w:bottom w:val="single" w:sz="8" w:space="0" w:color="14143C" w:themeColor="accent1"/>
        <w:right w:val="single" w:sz="8" w:space="0" w:color="14143C" w:themeColor="accent1"/>
      </w:tblBorders>
    </w:tblPr>
    <w:tblStylePr w:type="firstRow">
      <w:pPr>
        <w:spacing w:before="0" w:after="0" w:line="240" w:lineRule="auto"/>
      </w:pPr>
      <w:rPr>
        <w:b/>
        <w:bCs/>
        <w:color w:val="FFFFFF" w:themeColor="background1"/>
      </w:rPr>
      <w:tblPr/>
      <w:tcPr>
        <w:shd w:val="clear" w:color="auto" w:fill="14143C" w:themeFill="accent1"/>
      </w:tcPr>
    </w:tblStylePr>
    <w:tblStylePr w:type="lastRow">
      <w:pPr>
        <w:spacing w:before="0" w:after="0" w:line="240" w:lineRule="auto"/>
      </w:pPr>
      <w:rPr>
        <w:b/>
        <w:bCs/>
      </w:rPr>
      <w:tblPr/>
      <w:tcPr>
        <w:tcBorders>
          <w:top w:val="double" w:sz="6" w:space="0" w:color="14143C" w:themeColor="accent1"/>
          <w:left w:val="single" w:sz="8" w:space="0" w:color="14143C" w:themeColor="accent1"/>
          <w:bottom w:val="single" w:sz="8" w:space="0" w:color="14143C" w:themeColor="accent1"/>
          <w:right w:val="single" w:sz="8" w:space="0" w:color="14143C" w:themeColor="accent1"/>
        </w:tcBorders>
      </w:tcPr>
    </w:tblStylePr>
    <w:tblStylePr w:type="firstCol">
      <w:rPr>
        <w:b/>
        <w:bCs/>
      </w:rPr>
    </w:tblStylePr>
    <w:tblStylePr w:type="lastCol">
      <w:rPr>
        <w:b/>
        <w:bCs/>
      </w:rPr>
    </w:tblStylePr>
    <w:tblStylePr w:type="band1Vert">
      <w:tblPr/>
      <w:tcPr>
        <w:tcBorders>
          <w:top w:val="single" w:sz="8" w:space="0" w:color="14143C" w:themeColor="accent1"/>
          <w:left w:val="single" w:sz="8" w:space="0" w:color="14143C" w:themeColor="accent1"/>
          <w:bottom w:val="single" w:sz="8" w:space="0" w:color="14143C" w:themeColor="accent1"/>
          <w:right w:val="single" w:sz="8" w:space="0" w:color="14143C" w:themeColor="accent1"/>
        </w:tcBorders>
      </w:tcPr>
    </w:tblStylePr>
    <w:tblStylePr w:type="band1Horz">
      <w:tblPr/>
      <w:tcPr>
        <w:tcBorders>
          <w:top w:val="single" w:sz="8" w:space="0" w:color="14143C" w:themeColor="accent1"/>
          <w:left w:val="single" w:sz="8" w:space="0" w:color="14143C" w:themeColor="accent1"/>
          <w:bottom w:val="single" w:sz="8" w:space="0" w:color="14143C" w:themeColor="accent1"/>
          <w:right w:val="single" w:sz="8" w:space="0" w:color="14143C" w:themeColor="accent1"/>
        </w:tcBorders>
      </w:tcPr>
    </w:tblStylePr>
  </w:style>
  <w:style w:type="table" w:styleId="Lysliste-fremhvningsfarve2">
    <w:name w:val="Light List Accent 2"/>
    <w:basedOn w:val="Tabel-Normal"/>
    <w:uiPriority w:val="61"/>
    <w:semiHidden/>
    <w:unhideWhenUsed/>
    <w:rsid w:val="00FE15D1"/>
    <w:pPr>
      <w:spacing w:line="240" w:lineRule="auto"/>
    </w:pPr>
    <w:tblPr>
      <w:tblStyleRowBandSize w:val="1"/>
      <w:tblStyleColBandSize w:val="1"/>
      <w:tblBorders>
        <w:top w:val="single" w:sz="8" w:space="0" w:color="72728A" w:themeColor="accent2"/>
        <w:left w:val="single" w:sz="8" w:space="0" w:color="72728A" w:themeColor="accent2"/>
        <w:bottom w:val="single" w:sz="8" w:space="0" w:color="72728A" w:themeColor="accent2"/>
        <w:right w:val="single" w:sz="8" w:space="0" w:color="72728A" w:themeColor="accent2"/>
      </w:tblBorders>
    </w:tblPr>
    <w:tblStylePr w:type="firstRow">
      <w:pPr>
        <w:spacing w:before="0" w:after="0" w:line="240" w:lineRule="auto"/>
      </w:pPr>
      <w:rPr>
        <w:b/>
        <w:bCs/>
        <w:color w:val="FFFFFF" w:themeColor="background1"/>
      </w:rPr>
      <w:tblPr/>
      <w:tcPr>
        <w:shd w:val="clear" w:color="auto" w:fill="72728A" w:themeFill="accent2"/>
      </w:tcPr>
    </w:tblStylePr>
    <w:tblStylePr w:type="lastRow">
      <w:pPr>
        <w:spacing w:before="0" w:after="0" w:line="240" w:lineRule="auto"/>
      </w:pPr>
      <w:rPr>
        <w:b/>
        <w:bCs/>
      </w:rPr>
      <w:tblPr/>
      <w:tcPr>
        <w:tcBorders>
          <w:top w:val="double" w:sz="6" w:space="0" w:color="72728A" w:themeColor="accent2"/>
          <w:left w:val="single" w:sz="8" w:space="0" w:color="72728A" w:themeColor="accent2"/>
          <w:bottom w:val="single" w:sz="8" w:space="0" w:color="72728A" w:themeColor="accent2"/>
          <w:right w:val="single" w:sz="8" w:space="0" w:color="72728A" w:themeColor="accent2"/>
        </w:tcBorders>
      </w:tcPr>
    </w:tblStylePr>
    <w:tblStylePr w:type="firstCol">
      <w:rPr>
        <w:b/>
        <w:bCs/>
      </w:rPr>
    </w:tblStylePr>
    <w:tblStylePr w:type="lastCol">
      <w:rPr>
        <w:b/>
        <w:bCs/>
      </w:rPr>
    </w:tblStylePr>
    <w:tblStylePr w:type="band1Vert">
      <w:tblPr/>
      <w:tcPr>
        <w:tcBorders>
          <w:top w:val="single" w:sz="8" w:space="0" w:color="72728A" w:themeColor="accent2"/>
          <w:left w:val="single" w:sz="8" w:space="0" w:color="72728A" w:themeColor="accent2"/>
          <w:bottom w:val="single" w:sz="8" w:space="0" w:color="72728A" w:themeColor="accent2"/>
          <w:right w:val="single" w:sz="8" w:space="0" w:color="72728A" w:themeColor="accent2"/>
        </w:tcBorders>
      </w:tcPr>
    </w:tblStylePr>
    <w:tblStylePr w:type="band1Horz">
      <w:tblPr/>
      <w:tcPr>
        <w:tcBorders>
          <w:top w:val="single" w:sz="8" w:space="0" w:color="72728A" w:themeColor="accent2"/>
          <w:left w:val="single" w:sz="8" w:space="0" w:color="72728A" w:themeColor="accent2"/>
          <w:bottom w:val="single" w:sz="8" w:space="0" w:color="72728A" w:themeColor="accent2"/>
          <w:right w:val="single" w:sz="8" w:space="0" w:color="72728A" w:themeColor="accent2"/>
        </w:tcBorders>
      </w:tcPr>
    </w:tblStylePr>
  </w:style>
  <w:style w:type="table" w:styleId="Lysliste-fremhvningsfarve3">
    <w:name w:val="Light List Accent 3"/>
    <w:basedOn w:val="Tabel-Normal"/>
    <w:uiPriority w:val="61"/>
    <w:semiHidden/>
    <w:unhideWhenUsed/>
    <w:rsid w:val="00FE15D1"/>
    <w:pPr>
      <w:spacing w:line="240" w:lineRule="auto"/>
    </w:pPr>
    <w:tblPr>
      <w:tblStyleRowBandSize w:val="1"/>
      <w:tblStyleColBandSize w:val="1"/>
      <w:tblBorders>
        <w:top w:val="single" w:sz="8" w:space="0" w:color="B8B8C4" w:themeColor="accent3"/>
        <w:left w:val="single" w:sz="8" w:space="0" w:color="B8B8C4" w:themeColor="accent3"/>
        <w:bottom w:val="single" w:sz="8" w:space="0" w:color="B8B8C4" w:themeColor="accent3"/>
        <w:right w:val="single" w:sz="8" w:space="0" w:color="B8B8C4" w:themeColor="accent3"/>
      </w:tblBorders>
    </w:tblPr>
    <w:tblStylePr w:type="firstRow">
      <w:pPr>
        <w:spacing w:before="0" w:after="0" w:line="240" w:lineRule="auto"/>
      </w:pPr>
      <w:rPr>
        <w:b/>
        <w:bCs/>
        <w:color w:val="FFFFFF" w:themeColor="background1"/>
      </w:rPr>
      <w:tblPr/>
      <w:tcPr>
        <w:shd w:val="clear" w:color="auto" w:fill="B8B8C4" w:themeFill="accent3"/>
      </w:tcPr>
    </w:tblStylePr>
    <w:tblStylePr w:type="lastRow">
      <w:pPr>
        <w:spacing w:before="0" w:after="0" w:line="240" w:lineRule="auto"/>
      </w:pPr>
      <w:rPr>
        <w:b/>
        <w:bCs/>
      </w:rPr>
      <w:tblPr/>
      <w:tcPr>
        <w:tcBorders>
          <w:top w:val="double" w:sz="6" w:space="0" w:color="B8B8C4" w:themeColor="accent3"/>
          <w:left w:val="single" w:sz="8" w:space="0" w:color="B8B8C4" w:themeColor="accent3"/>
          <w:bottom w:val="single" w:sz="8" w:space="0" w:color="B8B8C4" w:themeColor="accent3"/>
          <w:right w:val="single" w:sz="8" w:space="0" w:color="B8B8C4" w:themeColor="accent3"/>
        </w:tcBorders>
      </w:tcPr>
    </w:tblStylePr>
    <w:tblStylePr w:type="firstCol">
      <w:rPr>
        <w:b/>
        <w:bCs/>
      </w:rPr>
    </w:tblStylePr>
    <w:tblStylePr w:type="lastCol">
      <w:rPr>
        <w:b/>
        <w:bCs/>
      </w:rPr>
    </w:tblStylePr>
    <w:tblStylePr w:type="band1Vert">
      <w:tblPr/>
      <w:tcPr>
        <w:tcBorders>
          <w:top w:val="single" w:sz="8" w:space="0" w:color="B8B8C4" w:themeColor="accent3"/>
          <w:left w:val="single" w:sz="8" w:space="0" w:color="B8B8C4" w:themeColor="accent3"/>
          <w:bottom w:val="single" w:sz="8" w:space="0" w:color="B8B8C4" w:themeColor="accent3"/>
          <w:right w:val="single" w:sz="8" w:space="0" w:color="B8B8C4" w:themeColor="accent3"/>
        </w:tcBorders>
      </w:tcPr>
    </w:tblStylePr>
    <w:tblStylePr w:type="band1Horz">
      <w:tblPr/>
      <w:tcPr>
        <w:tcBorders>
          <w:top w:val="single" w:sz="8" w:space="0" w:color="B8B8C4" w:themeColor="accent3"/>
          <w:left w:val="single" w:sz="8" w:space="0" w:color="B8B8C4" w:themeColor="accent3"/>
          <w:bottom w:val="single" w:sz="8" w:space="0" w:color="B8B8C4" w:themeColor="accent3"/>
          <w:right w:val="single" w:sz="8" w:space="0" w:color="B8B8C4" w:themeColor="accent3"/>
        </w:tcBorders>
      </w:tcPr>
    </w:tblStylePr>
  </w:style>
  <w:style w:type="table" w:styleId="Lysliste-fremhvningsfarve4">
    <w:name w:val="Light List Accent 4"/>
    <w:basedOn w:val="Tabel-Normal"/>
    <w:uiPriority w:val="61"/>
    <w:semiHidden/>
    <w:unhideWhenUsed/>
    <w:rsid w:val="00FE15D1"/>
    <w:pPr>
      <w:spacing w:line="240" w:lineRule="auto"/>
    </w:pPr>
    <w:tblPr>
      <w:tblStyleRowBandSize w:val="1"/>
      <w:tblStyleColBandSize w:val="1"/>
      <w:tblBorders>
        <w:top w:val="single" w:sz="8" w:space="0" w:color="1C69B9" w:themeColor="accent4"/>
        <w:left w:val="single" w:sz="8" w:space="0" w:color="1C69B9" w:themeColor="accent4"/>
        <w:bottom w:val="single" w:sz="8" w:space="0" w:color="1C69B9" w:themeColor="accent4"/>
        <w:right w:val="single" w:sz="8" w:space="0" w:color="1C69B9" w:themeColor="accent4"/>
      </w:tblBorders>
    </w:tblPr>
    <w:tblStylePr w:type="firstRow">
      <w:pPr>
        <w:spacing w:before="0" w:after="0" w:line="240" w:lineRule="auto"/>
      </w:pPr>
      <w:rPr>
        <w:b/>
        <w:bCs/>
        <w:color w:val="FFFFFF" w:themeColor="background1"/>
      </w:rPr>
      <w:tblPr/>
      <w:tcPr>
        <w:shd w:val="clear" w:color="auto" w:fill="1C69B9" w:themeFill="accent4"/>
      </w:tcPr>
    </w:tblStylePr>
    <w:tblStylePr w:type="lastRow">
      <w:pPr>
        <w:spacing w:before="0" w:after="0" w:line="240" w:lineRule="auto"/>
      </w:pPr>
      <w:rPr>
        <w:b/>
        <w:bCs/>
      </w:rPr>
      <w:tblPr/>
      <w:tcPr>
        <w:tcBorders>
          <w:top w:val="double" w:sz="6" w:space="0" w:color="1C69B9" w:themeColor="accent4"/>
          <w:left w:val="single" w:sz="8" w:space="0" w:color="1C69B9" w:themeColor="accent4"/>
          <w:bottom w:val="single" w:sz="8" w:space="0" w:color="1C69B9" w:themeColor="accent4"/>
          <w:right w:val="single" w:sz="8" w:space="0" w:color="1C69B9" w:themeColor="accent4"/>
        </w:tcBorders>
      </w:tcPr>
    </w:tblStylePr>
    <w:tblStylePr w:type="firstCol">
      <w:rPr>
        <w:b/>
        <w:bCs/>
      </w:rPr>
    </w:tblStylePr>
    <w:tblStylePr w:type="lastCol">
      <w:rPr>
        <w:b/>
        <w:bCs/>
      </w:rPr>
    </w:tblStylePr>
    <w:tblStylePr w:type="band1Vert">
      <w:tblPr/>
      <w:tcPr>
        <w:tcBorders>
          <w:top w:val="single" w:sz="8" w:space="0" w:color="1C69B9" w:themeColor="accent4"/>
          <w:left w:val="single" w:sz="8" w:space="0" w:color="1C69B9" w:themeColor="accent4"/>
          <w:bottom w:val="single" w:sz="8" w:space="0" w:color="1C69B9" w:themeColor="accent4"/>
          <w:right w:val="single" w:sz="8" w:space="0" w:color="1C69B9" w:themeColor="accent4"/>
        </w:tcBorders>
      </w:tcPr>
    </w:tblStylePr>
    <w:tblStylePr w:type="band1Horz">
      <w:tblPr/>
      <w:tcPr>
        <w:tcBorders>
          <w:top w:val="single" w:sz="8" w:space="0" w:color="1C69B9" w:themeColor="accent4"/>
          <w:left w:val="single" w:sz="8" w:space="0" w:color="1C69B9" w:themeColor="accent4"/>
          <w:bottom w:val="single" w:sz="8" w:space="0" w:color="1C69B9" w:themeColor="accent4"/>
          <w:right w:val="single" w:sz="8" w:space="0" w:color="1C69B9" w:themeColor="accent4"/>
        </w:tcBorders>
      </w:tcPr>
    </w:tblStylePr>
  </w:style>
  <w:style w:type="table" w:styleId="Lysliste-fremhvningsfarve5">
    <w:name w:val="Light List Accent 5"/>
    <w:basedOn w:val="Tabel-Normal"/>
    <w:uiPriority w:val="61"/>
    <w:semiHidden/>
    <w:unhideWhenUsed/>
    <w:rsid w:val="00FE15D1"/>
    <w:pPr>
      <w:spacing w:line="240" w:lineRule="auto"/>
    </w:pPr>
    <w:tblPr>
      <w:tblStyleRowBandSize w:val="1"/>
      <w:tblStyleColBandSize w:val="1"/>
      <w:tblBorders>
        <w:top w:val="single" w:sz="8" w:space="0" w:color="77A5D5" w:themeColor="accent5"/>
        <w:left w:val="single" w:sz="8" w:space="0" w:color="77A5D5" w:themeColor="accent5"/>
        <w:bottom w:val="single" w:sz="8" w:space="0" w:color="77A5D5" w:themeColor="accent5"/>
        <w:right w:val="single" w:sz="8" w:space="0" w:color="77A5D5" w:themeColor="accent5"/>
      </w:tblBorders>
    </w:tblPr>
    <w:tblStylePr w:type="firstRow">
      <w:pPr>
        <w:spacing w:before="0" w:after="0" w:line="240" w:lineRule="auto"/>
      </w:pPr>
      <w:rPr>
        <w:b/>
        <w:bCs/>
        <w:color w:val="FFFFFF" w:themeColor="background1"/>
      </w:rPr>
      <w:tblPr/>
      <w:tcPr>
        <w:shd w:val="clear" w:color="auto" w:fill="77A5D5" w:themeFill="accent5"/>
      </w:tcPr>
    </w:tblStylePr>
    <w:tblStylePr w:type="lastRow">
      <w:pPr>
        <w:spacing w:before="0" w:after="0" w:line="240" w:lineRule="auto"/>
      </w:pPr>
      <w:rPr>
        <w:b/>
        <w:bCs/>
      </w:rPr>
      <w:tblPr/>
      <w:tcPr>
        <w:tcBorders>
          <w:top w:val="double" w:sz="6" w:space="0" w:color="77A5D5" w:themeColor="accent5"/>
          <w:left w:val="single" w:sz="8" w:space="0" w:color="77A5D5" w:themeColor="accent5"/>
          <w:bottom w:val="single" w:sz="8" w:space="0" w:color="77A5D5" w:themeColor="accent5"/>
          <w:right w:val="single" w:sz="8" w:space="0" w:color="77A5D5" w:themeColor="accent5"/>
        </w:tcBorders>
      </w:tcPr>
    </w:tblStylePr>
    <w:tblStylePr w:type="firstCol">
      <w:rPr>
        <w:b/>
        <w:bCs/>
      </w:rPr>
    </w:tblStylePr>
    <w:tblStylePr w:type="lastCol">
      <w:rPr>
        <w:b/>
        <w:bCs/>
      </w:rPr>
    </w:tblStylePr>
    <w:tblStylePr w:type="band1Vert">
      <w:tblPr/>
      <w:tcPr>
        <w:tcBorders>
          <w:top w:val="single" w:sz="8" w:space="0" w:color="77A5D5" w:themeColor="accent5"/>
          <w:left w:val="single" w:sz="8" w:space="0" w:color="77A5D5" w:themeColor="accent5"/>
          <w:bottom w:val="single" w:sz="8" w:space="0" w:color="77A5D5" w:themeColor="accent5"/>
          <w:right w:val="single" w:sz="8" w:space="0" w:color="77A5D5" w:themeColor="accent5"/>
        </w:tcBorders>
      </w:tcPr>
    </w:tblStylePr>
    <w:tblStylePr w:type="band1Horz">
      <w:tblPr/>
      <w:tcPr>
        <w:tcBorders>
          <w:top w:val="single" w:sz="8" w:space="0" w:color="77A5D5" w:themeColor="accent5"/>
          <w:left w:val="single" w:sz="8" w:space="0" w:color="77A5D5" w:themeColor="accent5"/>
          <w:bottom w:val="single" w:sz="8" w:space="0" w:color="77A5D5" w:themeColor="accent5"/>
          <w:right w:val="single" w:sz="8" w:space="0" w:color="77A5D5" w:themeColor="accent5"/>
        </w:tcBorders>
      </w:tcPr>
    </w:tblStylePr>
  </w:style>
  <w:style w:type="table" w:styleId="Lysliste-fremhvningsfarve6">
    <w:name w:val="Light List Accent 6"/>
    <w:basedOn w:val="Tabel-Normal"/>
    <w:uiPriority w:val="61"/>
    <w:semiHidden/>
    <w:unhideWhenUsed/>
    <w:rsid w:val="00FE15D1"/>
    <w:pPr>
      <w:spacing w:line="240" w:lineRule="auto"/>
    </w:pPr>
    <w:tblPr>
      <w:tblStyleRowBandSize w:val="1"/>
      <w:tblStyleColBandSize w:val="1"/>
      <w:tblBorders>
        <w:top w:val="single" w:sz="8" w:space="0" w:color="BBD2EA" w:themeColor="accent6"/>
        <w:left w:val="single" w:sz="8" w:space="0" w:color="BBD2EA" w:themeColor="accent6"/>
        <w:bottom w:val="single" w:sz="8" w:space="0" w:color="BBD2EA" w:themeColor="accent6"/>
        <w:right w:val="single" w:sz="8" w:space="0" w:color="BBD2EA" w:themeColor="accent6"/>
      </w:tblBorders>
    </w:tblPr>
    <w:tblStylePr w:type="firstRow">
      <w:pPr>
        <w:spacing w:before="0" w:after="0" w:line="240" w:lineRule="auto"/>
      </w:pPr>
      <w:rPr>
        <w:b/>
        <w:bCs/>
        <w:color w:val="FFFFFF" w:themeColor="background1"/>
      </w:rPr>
      <w:tblPr/>
      <w:tcPr>
        <w:shd w:val="clear" w:color="auto" w:fill="BBD2EA" w:themeFill="accent6"/>
      </w:tcPr>
    </w:tblStylePr>
    <w:tblStylePr w:type="lastRow">
      <w:pPr>
        <w:spacing w:before="0" w:after="0" w:line="240" w:lineRule="auto"/>
      </w:pPr>
      <w:rPr>
        <w:b/>
        <w:bCs/>
      </w:rPr>
      <w:tblPr/>
      <w:tcPr>
        <w:tcBorders>
          <w:top w:val="double" w:sz="6" w:space="0" w:color="BBD2EA" w:themeColor="accent6"/>
          <w:left w:val="single" w:sz="8" w:space="0" w:color="BBD2EA" w:themeColor="accent6"/>
          <w:bottom w:val="single" w:sz="8" w:space="0" w:color="BBD2EA" w:themeColor="accent6"/>
          <w:right w:val="single" w:sz="8" w:space="0" w:color="BBD2EA" w:themeColor="accent6"/>
        </w:tcBorders>
      </w:tcPr>
    </w:tblStylePr>
    <w:tblStylePr w:type="firstCol">
      <w:rPr>
        <w:b/>
        <w:bCs/>
      </w:rPr>
    </w:tblStylePr>
    <w:tblStylePr w:type="lastCol">
      <w:rPr>
        <w:b/>
        <w:bCs/>
      </w:rPr>
    </w:tblStylePr>
    <w:tblStylePr w:type="band1Vert">
      <w:tblPr/>
      <w:tcPr>
        <w:tcBorders>
          <w:top w:val="single" w:sz="8" w:space="0" w:color="BBD2EA" w:themeColor="accent6"/>
          <w:left w:val="single" w:sz="8" w:space="0" w:color="BBD2EA" w:themeColor="accent6"/>
          <w:bottom w:val="single" w:sz="8" w:space="0" w:color="BBD2EA" w:themeColor="accent6"/>
          <w:right w:val="single" w:sz="8" w:space="0" w:color="BBD2EA" w:themeColor="accent6"/>
        </w:tcBorders>
      </w:tcPr>
    </w:tblStylePr>
    <w:tblStylePr w:type="band1Horz">
      <w:tblPr/>
      <w:tcPr>
        <w:tcBorders>
          <w:top w:val="single" w:sz="8" w:space="0" w:color="BBD2EA" w:themeColor="accent6"/>
          <w:left w:val="single" w:sz="8" w:space="0" w:color="BBD2EA" w:themeColor="accent6"/>
          <w:bottom w:val="single" w:sz="8" w:space="0" w:color="BBD2EA" w:themeColor="accent6"/>
          <w:right w:val="single" w:sz="8" w:space="0" w:color="BBD2EA" w:themeColor="accent6"/>
        </w:tcBorders>
      </w:tcPr>
    </w:tblStylePr>
  </w:style>
  <w:style w:type="table" w:styleId="Lysskygge">
    <w:name w:val="Light Shading"/>
    <w:basedOn w:val="Tabel-Normal"/>
    <w:uiPriority w:val="60"/>
    <w:semiHidden/>
    <w:unhideWhenUsed/>
    <w:rsid w:val="00FE15D1"/>
    <w:pPr>
      <w:spacing w:line="240" w:lineRule="auto"/>
    </w:pPr>
    <w:rPr>
      <w:color w:val="0F0F2C" w:themeColor="text1" w:themeShade="BF"/>
    </w:rPr>
    <w:tblPr>
      <w:tblStyleRowBandSize w:val="1"/>
      <w:tblStyleColBandSize w:val="1"/>
      <w:tblBorders>
        <w:top w:val="single" w:sz="8" w:space="0" w:color="14143C" w:themeColor="text1"/>
        <w:bottom w:val="single" w:sz="8" w:space="0" w:color="14143C" w:themeColor="text1"/>
      </w:tblBorders>
    </w:tblPr>
    <w:tblStylePr w:type="firstRow">
      <w:pPr>
        <w:spacing w:before="0" w:after="0" w:line="240" w:lineRule="auto"/>
      </w:pPr>
      <w:rPr>
        <w:b/>
        <w:bCs/>
      </w:rPr>
      <w:tblPr/>
      <w:tcPr>
        <w:tcBorders>
          <w:top w:val="single" w:sz="8" w:space="0" w:color="14143C" w:themeColor="text1"/>
          <w:left w:val="nil"/>
          <w:bottom w:val="single" w:sz="8" w:space="0" w:color="14143C" w:themeColor="text1"/>
          <w:right w:val="nil"/>
          <w:insideH w:val="nil"/>
          <w:insideV w:val="nil"/>
        </w:tcBorders>
      </w:tcPr>
    </w:tblStylePr>
    <w:tblStylePr w:type="lastRow">
      <w:pPr>
        <w:spacing w:before="0" w:after="0" w:line="240" w:lineRule="auto"/>
      </w:pPr>
      <w:rPr>
        <w:b/>
        <w:bCs/>
      </w:rPr>
      <w:tblPr/>
      <w:tcPr>
        <w:tcBorders>
          <w:top w:val="single" w:sz="8" w:space="0" w:color="14143C" w:themeColor="text1"/>
          <w:left w:val="nil"/>
          <w:bottom w:val="single" w:sz="8" w:space="0" w:color="14143C"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FAFE4" w:themeFill="text1" w:themeFillTint="3F"/>
      </w:tcPr>
    </w:tblStylePr>
    <w:tblStylePr w:type="band1Horz">
      <w:tblPr/>
      <w:tcPr>
        <w:tcBorders>
          <w:left w:val="nil"/>
          <w:right w:val="nil"/>
          <w:insideH w:val="nil"/>
          <w:insideV w:val="nil"/>
        </w:tcBorders>
        <w:shd w:val="clear" w:color="auto" w:fill="AFAFE4" w:themeFill="text1" w:themeFillTint="3F"/>
      </w:tcPr>
    </w:tblStylePr>
  </w:style>
  <w:style w:type="table" w:styleId="Lysskygge-farve1">
    <w:name w:val="Light Shading Accent 1"/>
    <w:basedOn w:val="Tabel-Normal"/>
    <w:uiPriority w:val="60"/>
    <w:semiHidden/>
    <w:unhideWhenUsed/>
    <w:rsid w:val="00FE15D1"/>
    <w:pPr>
      <w:spacing w:line="240" w:lineRule="auto"/>
    </w:pPr>
    <w:rPr>
      <w:color w:val="0F0F2C" w:themeColor="accent1" w:themeShade="BF"/>
    </w:rPr>
    <w:tblPr>
      <w:tblStyleRowBandSize w:val="1"/>
      <w:tblStyleColBandSize w:val="1"/>
      <w:tblBorders>
        <w:top w:val="single" w:sz="8" w:space="0" w:color="14143C" w:themeColor="accent1"/>
        <w:bottom w:val="single" w:sz="8" w:space="0" w:color="14143C" w:themeColor="accent1"/>
      </w:tblBorders>
    </w:tblPr>
    <w:tblStylePr w:type="firstRow">
      <w:pPr>
        <w:spacing w:before="0" w:after="0" w:line="240" w:lineRule="auto"/>
      </w:pPr>
      <w:rPr>
        <w:b/>
        <w:bCs/>
      </w:rPr>
      <w:tblPr/>
      <w:tcPr>
        <w:tcBorders>
          <w:top w:val="single" w:sz="8" w:space="0" w:color="14143C" w:themeColor="accent1"/>
          <w:left w:val="nil"/>
          <w:bottom w:val="single" w:sz="8" w:space="0" w:color="14143C" w:themeColor="accent1"/>
          <w:right w:val="nil"/>
          <w:insideH w:val="nil"/>
          <w:insideV w:val="nil"/>
        </w:tcBorders>
      </w:tcPr>
    </w:tblStylePr>
    <w:tblStylePr w:type="lastRow">
      <w:pPr>
        <w:spacing w:before="0" w:after="0" w:line="240" w:lineRule="auto"/>
      </w:pPr>
      <w:rPr>
        <w:b/>
        <w:bCs/>
      </w:rPr>
      <w:tblPr/>
      <w:tcPr>
        <w:tcBorders>
          <w:top w:val="single" w:sz="8" w:space="0" w:color="14143C" w:themeColor="accent1"/>
          <w:left w:val="nil"/>
          <w:bottom w:val="single" w:sz="8" w:space="0" w:color="14143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FAFE4" w:themeFill="accent1" w:themeFillTint="3F"/>
      </w:tcPr>
    </w:tblStylePr>
    <w:tblStylePr w:type="band1Horz">
      <w:tblPr/>
      <w:tcPr>
        <w:tcBorders>
          <w:left w:val="nil"/>
          <w:right w:val="nil"/>
          <w:insideH w:val="nil"/>
          <w:insideV w:val="nil"/>
        </w:tcBorders>
        <w:shd w:val="clear" w:color="auto" w:fill="AFAFE4" w:themeFill="accent1" w:themeFillTint="3F"/>
      </w:tcPr>
    </w:tblStylePr>
  </w:style>
  <w:style w:type="table" w:styleId="Lysskygge-fremhvningsfarve2">
    <w:name w:val="Light Shading Accent 2"/>
    <w:basedOn w:val="Tabel-Normal"/>
    <w:uiPriority w:val="60"/>
    <w:semiHidden/>
    <w:unhideWhenUsed/>
    <w:rsid w:val="00FE15D1"/>
    <w:pPr>
      <w:spacing w:line="240" w:lineRule="auto"/>
    </w:pPr>
    <w:rPr>
      <w:color w:val="555567" w:themeColor="accent2" w:themeShade="BF"/>
    </w:rPr>
    <w:tblPr>
      <w:tblStyleRowBandSize w:val="1"/>
      <w:tblStyleColBandSize w:val="1"/>
      <w:tblBorders>
        <w:top w:val="single" w:sz="8" w:space="0" w:color="72728A" w:themeColor="accent2"/>
        <w:bottom w:val="single" w:sz="8" w:space="0" w:color="72728A" w:themeColor="accent2"/>
      </w:tblBorders>
    </w:tblPr>
    <w:tblStylePr w:type="firstRow">
      <w:pPr>
        <w:spacing w:before="0" w:after="0" w:line="240" w:lineRule="auto"/>
      </w:pPr>
      <w:rPr>
        <w:b/>
        <w:bCs/>
      </w:rPr>
      <w:tblPr/>
      <w:tcPr>
        <w:tcBorders>
          <w:top w:val="single" w:sz="8" w:space="0" w:color="72728A" w:themeColor="accent2"/>
          <w:left w:val="nil"/>
          <w:bottom w:val="single" w:sz="8" w:space="0" w:color="72728A" w:themeColor="accent2"/>
          <w:right w:val="nil"/>
          <w:insideH w:val="nil"/>
          <w:insideV w:val="nil"/>
        </w:tcBorders>
      </w:tcPr>
    </w:tblStylePr>
    <w:tblStylePr w:type="lastRow">
      <w:pPr>
        <w:spacing w:before="0" w:after="0" w:line="240" w:lineRule="auto"/>
      </w:pPr>
      <w:rPr>
        <w:b/>
        <w:bCs/>
      </w:rPr>
      <w:tblPr/>
      <w:tcPr>
        <w:tcBorders>
          <w:top w:val="single" w:sz="8" w:space="0" w:color="72728A" w:themeColor="accent2"/>
          <w:left w:val="nil"/>
          <w:bottom w:val="single" w:sz="8" w:space="0" w:color="72728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DBE2" w:themeFill="accent2" w:themeFillTint="3F"/>
      </w:tcPr>
    </w:tblStylePr>
    <w:tblStylePr w:type="band1Horz">
      <w:tblPr/>
      <w:tcPr>
        <w:tcBorders>
          <w:left w:val="nil"/>
          <w:right w:val="nil"/>
          <w:insideH w:val="nil"/>
          <w:insideV w:val="nil"/>
        </w:tcBorders>
        <w:shd w:val="clear" w:color="auto" w:fill="DBDBE2" w:themeFill="accent2" w:themeFillTint="3F"/>
      </w:tcPr>
    </w:tblStylePr>
  </w:style>
  <w:style w:type="table" w:styleId="Lysskygge-fremhvningsfarve3">
    <w:name w:val="Light Shading Accent 3"/>
    <w:basedOn w:val="Tabel-Normal"/>
    <w:uiPriority w:val="60"/>
    <w:semiHidden/>
    <w:unhideWhenUsed/>
    <w:rsid w:val="00FE15D1"/>
    <w:pPr>
      <w:spacing w:line="240" w:lineRule="auto"/>
    </w:pPr>
    <w:rPr>
      <w:color w:val="838398" w:themeColor="accent3" w:themeShade="BF"/>
    </w:rPr>
    <w:tblPr>
      <w:tblStyleRowBandSize w:val="1"/>
      <w:tblStyleColBandSize w:val="1"/>
      <w:tblBorders>
        <w:top w:val="single" w:sz="8" w:space="0" w:color="B8B8C4" w:themeColor="accent3"/>
        <w:bottom w:val="single" w:sz="8" w:space="0" w:color="B8B8C4" w:themeColor="accent3"/>
      </w:tblBorders>
    </w:tblPr>
    <w:tblStylePr w:type="firstRow">
      <w:pPr>
        <w:spacing w:before="0" w:after="0" w:line="240" w:lineRule="auto"/>
      </w:pPr>
      <w:rPr>
        <w:b/>
        <w:bCs/>
      </w:rPr>
      <w:tblPr/>
      <w:tcPr>
        <w:tcBorders>
          <w:top w:val="single" w:sz="8" w:space="0" w:color="B8B8C4" w:themeColor="accent3"/>
          <w:left w:val="nil"/>
          <w:bottom w:val="single" w:sz="8" w:space="0" w:color="B8B8C4" w:themeColor="accent3"/>
          <w:right w:val="nil"/>
          <w:insideH w:val="nil"/>
          <w:insideV w:val="nil"/>
        </w:tcBorders>
      </w:tcPr>
    </w:tblStylePr>
    <w:tblStylePr w:type="lastRow">
      <w:pPr>
        <w:spacing w:before="0" w:after="0" w:line="240" w:lineRule="auto"/>
      </w:pPr>
      <w:rPr>
        <w:b/>
        <w:bCs/>
      </w:rPr>
      <w:tblPr/>
      <w:tcPr>
        <w:tcBorders>
          <w:top w:val="single" w:sz="8" w:space="0" w:color="B8B8C4" w:themeColor="accent3"/>
          <w:left w:val="nil"/>
          <w:bottom w:val="single" w:sz="8" w:space="0" w:color="B8B8C4"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DF0" w:themeFill="accent3" w:themeFillTint="3F"/>
      </w:tcPr>
    </w:tblStylePr>
    <w:tblStylePr w:type="band1Horz">
      <w:tblPr/>
      <w:tcPr>
        <w:tcBorders>
          <w:left w:val="nil"/>
          <w:right w:val="nil"/>
          <w:insideH w:val="nil"/>
          <w:insideV w:val="nil"/>
        </w:tcBorders>
        <w:shd w:val="clear" w:color="auto" w:fill="EDEDF0" w:themeFill="accent3" w:themeFillTint="3F"/>
      </w:tcPr>
    </w:tblStylePr>
  </w:style>
  <w:style w:type="table" w:styleId="Lysskygge-fremhvningsfarve4">
    <w:name w:val="Light Shading Accent 4"/>
    <w:basedOn w:val="Tabel-Normal"/>
    <w:uiPriority w:val="60"/>
    <w:semiHidden/>
    <w:unhideWhenUsed/>
    <w:rsid w:val="00FE15D1"/>
    <w:pPr>
      <w:spacing w:line="240" w:lineRule="auto"/>
    </w:pPr>
    <w:rPr>
      <w:color w:val="154E8A" w:themeColor="accent4" w:themeShade="BF"/>
    </w:rPr>
    <w:tblPr>
      <w:tblStyleRowBandSize w:val="1"/>
      <w:tblStyleColBandSize w:val="1"/>
      <w:tblBorders>
        <w:top w:val="single" w:sz="8" w:space="0" w:color="1C69B9" w:themeColor="accent4"/>
        <w:bottom w:val="single" w:sz="8" w:space="0" w:color="1C69B9" w:themeColor="accent4"/>
      </w:tblBorders>
    </w:tblPr>
    <w:tblStylePr w:type="firstRow">
      <w:pPr>
        <w:spacing w:before="0" w:after="0" w:line="240" w:lineRule="auto"/>
      </w:pPr>
      <w:rPr>
        <w:b/>
        <w:bCs/>
      </w:rPr>
      <w:tblPr/>
      <w:tcPr>
        <w:tcBorders>
          <w:top w:val="single" w:sz="8" w:space="0" w:color="1C69B9" w:themeColor="accent4"/>
          <w:left w:val="nil"/>
          <w:bottom w:val="single" w:sz="8" w:space="0" w:color="1C69B9" w:themeColor="accent4"/>
          <w:right w:val="nil"/>
          <w:insideH w:val="nil"/>
          <w:insideV w:val="nil"/>
        </w:tcBorders>
      </w:tcPr>
    </w:tblStylePr>
    <w:tblStylePr w:type="lastRow">
      <w:pPr>
        <w:spacing w:before="0" w:after="0" w:line="240" w:lineRule="auto"/>
      </w:pPr>
      <w:rPr>
        <w:b/>
        <w:bCs/>
      </w:rPr>
      <w:tblPr/>
      <w:tcPr>
        <w:tcBorders>
          <w:top w:val="single" w:sz="8" w:space="0" w:color="1C69B9" w:themeColor="accent4"/>
          <w:left w:val="nil"/>
          <w:bottom w:val="single" w:sz="8" w:space="0" w:color="1C69B9"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D9F5" w:themeFill="accent4" w:themeFillTint="3F"/>
      </w:tcPr>
    </w:tblStylePr>
    <w:tblStylePr w:type="band1Horz">
      <w:tblPr/>
      <w:tcPr>
        <w:tcBorders>
          <w:left w:val="nil"/>
          <w:right w:val="nil"/>
          <w:insideH w:val="nil"/>
          <w:insideV w:val="nil"/>
        </w:tcBorders>
        <w:shd w:val="clear" w:color="auto" w:fill="BFD9F5" w:themeFill="accent4" w:themeFillTint="3F"/>
      </w:tcPr>
    </w:tblStylePr>
  </w:style>
  <w:style w:type="table" w:styleId="Lysskygge-fremhvningsfarve5">
    <w:name w:val="Light Shading Accent 5"/>
    <w:basedOn w:val="Tabel-Normal"/>
    <w:uiPriority w:val="60"/>
    <w:semiHidden/>
    <w:unhideWhenUsed/>
    <w:rsid w:val="00FE15D1"/>
    <w:pPr>
      <w:spacing w:line="240" w:lineRule="auto"/>
    </w:pPr>
    <w:rPr>
      <w:color w:val="3A7ABD" w:themeColor="accent5" w:themeShade="BF"/>
    </w:rPr>
    <w:tblPr>
      <w:tblStyleRowBandSize w:val="1"/>
      <w:tblStyleColBandSize w:val="1"/>
      <w:tblBorders>
        <w:top w:val="single" w:sz="8" w:space="0" w:color="77A5D5" w:themeColor="accent5"/>
        <w:bottom w:val="single" w:sz="8" w:space="0" w:color="77A5D5" w:themeColor="accent5"/>
      </w:tblBorders>
    </w:tblPr>
    <w:tblStylePr w:type="firstRow">
      <w:pPr>
        <w:spacing w:before="0" w:after="0" w:line="240" w:lineRule="auto"/>
      </w:pPr>
      <w:rPr>
        <w:b/>
        <w:bCs/>
      </w:rPr>
      <w:tblPr/>
      <w:tcPr>
        <w:tcBorders>
          <w:top w:val="single" w:sz="8" w:space="0" w:color="77A5D5" w:themeColor="accent5"/>
          <w:left w:val="nil"/>
          <w:bottom w:val="single" w:sz="8" w:space="0" w:color="77A5D5" w:themeColor="accent5"/>
          <w:right w:val="nil"/>
          <w:insideH w:val="nil"/>
          <w:insideV w:val="nil"/>
        </w:tcBorders>
      </w:tcPr>
    </w:tblStylePr>
    <w:tblStylePr w:type="lastRow">
      <w:pPr>
        <w:spacing w:before="0" w:after="0" w:line="240" w:lineRule="auto"/>
      </w:pPr>
      <w:rPr>
        <w:b/>
        <w:bCs/>
      </w:rPr>
      <w:tblPr/>
      <w:tcPr>
        <w:tcBorders>
          <w:top w:val="single" w:sz="8" w:space="0" w:color="77A5D5" w:themeColor="accent5"/>
          <w:left w:val="nil"/>
          <w:bottom w:val="single" w:sz="8" w:space="0" w:color="77A5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E8F4" w:themeFill="accent5" w:themeFillTint="3F"/>
      </w:tcPr>
    </w:tblStylePr>
    <w:tblStylePr w:type="band1Horz">
      <w:tblPr/>
      <w:tcPr>
        <w:tcBorders>
          <w:left w:val="nil"/>
          <w:right w:val="nil"/>
          <w:insideH w:val="nil"/>
          <w:insideV w:val="nil"/>
        </w:tcBorders>
        <w:shd w:val="clear" w:color="auto" w:fill="DDE8F4" w:themeFill="accent5" w:themeFillTint="3F"/>
      </w:tcPr>
    </w:tblStylePr>
  </w:style>
  <w:style w:type="table" w:styleId="Lysskygge-fremhvningsfarve6">
    <w:name w:val="Light Shading Accent 6"/>
    <w:basedOn w:val="Tabel-Normal"/>
    <w:uiPriority w:val="60"/>
    <w:semiHidden/>
    <w:unhideWhenUsed/>
    <w:rsid w:val="00FE15D1"/>
    <w:pPr>
      <w:spacing w:line="240" w:lineRule="auto"/>
    </w:pPr>
    <w:rPr>
      <w:color w:val="6A9CD1" w:themeColor="accent6" w:themeShade="BF"/>
    </w:rPr>
    <w:tblPr>
      <w:tblStyleRowBandSize w:val="1"/>
      <w:tblStyleColBandSize w:val="1"/>
      <w:tblBorders>
        <w:top w:val="single" w:sz="8" w:space="0" w:color="BBD2EA" w:themeColor="accent6"/>
        <w:bottom w:val="single" w:sz="8" w:space="0" w:color="BBD2EA" w:themeColor="accent6"/>
      </w:tblBorders>
    </w:tblPr>
    <w:tblStylePr w:type="firstRow">
      <w:pPr>
        <w:spacing w:before="0" w:after="0" w:line="240" w:lineRule="auto"/>
      </w:pPr>
      <w:rPr>
        <w:b/>
        <w:bCs/>
      </w:rPr>
      <w:tblPr/>
      <w:tcPr>
        <w:tcBorders>
          <w:top w:val="single" w:sz="8" w:space="0" w:color="BBD2EA" w:themeColor="accent6"/>
          <w:left w:val="nil"/>
          <w:bottom w:val="single" w:sz="8" w:space="0" w:color="BBD2EA" w:themeColor="accent6"/>
          <w:right w:val="nil"/>
          <w:insideH w:val="nil"/>
          <w:insideV w:val="nil"/>
        </w:tcBorders>
      </w:tcPr>
    </w:tblStylePr>
    <w:tblStylePr w:type="lastRow">
      <w:pPr>
        <w:spacing w:before="0" w:after="0" w:line="240" w:lineRule="auto"/>
      </w:pPr>
      <w:rPr>
        <w:b/>
        <w:bCs/>
      </w:rPr>
      <w:tblPr/>
      <w:tcPr>
        <w:tcBorders>
          <w:top w:val="single" w:sz="8" w:space="0" w:color="BBD2EA" w:themeColor="accent6"/>
          <w:left w:val="nil"/>
          <w:bottom w:val="single" w:sz="8" w:space="0" w:color="BBD2EA"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F3F9" w:themeFill="accent6" w:themeFillTint="3F"/>
      </w:tcPr>
    </w:tblStylePr>
    <w:tblStylePr w:type="band1Horz">
      <w:tblPr/>
      <w:tcPr>
        <w:tcBorders>
          <w:left w:val="nil"/>
          <w:right w:val="nil"/>
          <w:insideH w:val="nil"/>
          <w:insideV w:val="nil"/>
        </w:tcBorders>
        <w:shd w:val="clear" w:color="auto" w:fill="EEF3F9" w:themeFill="accent6" w:themeFillTint="3F"/>
      </w:tcPr>
    </w:tblStylePr>
  </w:style>
  <w:style w:type="character" w:styleId="Linjenummer">
    <w:name w:val="line number"/>
    <w:basedOn w:val="Standardskrifttypeiafsnit"/>
    <w:uiPriority w:val="99"/>
    <w:semiHidden/>
    <w:rsid w:val="00FE15D1"/>
  </w:style>
  <w:style w:type="paragraph" w:styleId="Liste">
    <w:name w:val="List"/>
    <w:basedOn w:val="Normal"/>
    <w:uiPriority w:val="99"/>
    <w:semiHidden/>
    <w:rsid w:val="00FE15D1"/>
    <w:pPr>
      <w:ind w:left="283" w:hanging="283"/>
    </w:pPr>
  </w:style>
  <w:style w:type="paragraph" w:styleId="Liste2">
    <w:name w:val="List 2"/>
    <w:basedOn w:val="Normal"/>
    <w:uiPriority w:val="99"/>
    <w:semiHidden/>
    <w:rsid w:val="00FE15D1"/>
    <w:pPr>
      <w:ind w:left="566" w:hanging="283"/>
    </w:pPr>
  </w:style>
  <w:style w:type="paragraph" w:styleId="Liste3">
    <w:name w:val="List 3"/>
    <w:basedOn w:val="Normal"/>
    <w:uiPriority w:val="99"/>
    <w:semiHidden/>
    <w:rsid w:val="00FE15D1"/>
    <w:pPr>
      <w:ind w:left="849" w:hanging="283"/>
    </w:pPr>
  </w:style>
  <w:style w:type="paragraph" w:styleId="Liste4">
    <w:name w:val="List 4"/>
    <w:basedOn w:val="Normal"/>
    <w:uiPriority w:val="99"/>
    <w:semiHidden/>
    <w:rsid w:val="00FE15D1"/>
    <w:pPr>
      <w:ind w:left="1132" w:hanging="283"/>
    </w:pPr>
  </w:style>
  <w:style w:type="paragraph" w:styleId="Liste5">
    <w:name w:val="List 5"/>
    <w:basedOn w:val="Normal"/>
    <w:uiPriority w:val="99"/>
    <w:semiHidden/>
    <w:rsid w:val="00FE15D1"/>
    <w:pPr>
      <w:ind w:left="1415" w:hanging="283"/>
    </w:pPr>
  </w:style>
  <w:style w:type="paragraph" w:styleId="Opstilling-punkttegn2">
    <w:name w:val="List Bullet 2"/>
    <w:basedOn w:val="Normal"/>
    <w:uiPriority w:val="99"/>
    <w:semiHidden/>
    <w:rsid w:val="00FE15D1"/>
    <w:pPr>
      <w:numPr>
        <w:numId w:val="1"/>
      </w:numPr>
    </w:pPr>
  </w:style>
  <w:style w:type="paragraph" w:styleId="Opstilling-punkttegn3">
    <w:name w:val="List Bullet 3"/>
    <w:basedOn w:val="Normal"/>
    <w:uiPriority w:val="99"/>
    <w:semiHidden/>
    <w:rsid w:val="00FE15D1"/>
    <w:pPr>
      <w:numPr>
        <w:numId w:val="2"/>
      </w:numPr>
    </w:pPr>
  </w:style>
  <w:style w:type="paragraph" w:styleId="Opstilling-punkttegn4">
    <w:name w:val="List Bullet 4"/>
    <w:basedOn w:val="Normal"/>
    <w:uiPriority w:val="99"/>
    <w:semiHidden/>
    <w:rsid w:val="00FE15D1"/>
    <w:pPr>
      <w:numPr>
        <w:numId w:val="3"/>
      </w:numPr>
    </w:pPr>
  </w:style>
  <w:style w:type="paragraph" w:styleId="Opstilling-punkttegn5">
    <w:name w:val="List Bullet 5"/>
    <w:basedOn w:val="Normal"/>
    <w:uiPriority w:val="99"/>
    <w:semiHidden/>
    <w:rsid w:val="00FE15D1"/>
    <w:pPr>
      <w:numPr>
        <w:numId w:val="4"/>
      </w:numPr>
    </w:pPr>
  </w:style>
  <w:style w:type="paragraph" w:styleId="Opstilling-forts">
    <w:name w:val="List Continue"/>
    <w:basedOn w:val="Normal"/>
    <w:uiPriority w:val="99"/>
    <w:semiHidden/>
    <w:rsid w:val="00FE15D1"/>
    <w:pPr>
      <w:spacing w:after="120"/>
      <w:ind w:left="283"/>
    </w:pPr>
  </w:style>
  <w:style w:type="paragraph" w:styleId="Opstilling-forts2">
    <w:name w:val="List Continue 2"/>
    <w:basedOn w:val="Normal"/>
    <w:uiPriority w:val="99"/>
    <w:semiHidden/>
    <w:rsid w:val="00FE15D1"/>
    <w:pPr>
      <w:spacing w:after="120"/>
      <w:ind w:left="566"/>
    </w:pPr>
  </w:style>
  <w:style w:type="paragraph" w:styleId="Opstilling-forts3">
    <w:name w:val="List Continue 3"/>
    <w:basedOn w:val="Normal"/>
    <w:uiPriority w:val="99"/>
    <w:semiHidden/>
    <w:rsid w:val="00FE15D1"/>
    <w:pPr>
      <w:spacing w:after="120"/>
      <w:ind w:left="849"/>
    </w:pPr>
  </w:style>
  <w:style w:type="paragraph" w:styleId="Opstilling-forts4">
    <w:name w:val="List Continue 4"/>
    <w:basedOn w:val="Normal"/>
    <w:uiPriority w:val="99"/>
    <w:semiHidden/>
    <w:rsid w:val="00FE15D1"/>
    <w:pPr>
      <w:spacing w:after="120"/>
      <w:ind w:left="1132"/>
    </w:pPr>
  </w:style>
  <w:style w:type="paragraph" w:styleId="Opstilling-forts5">
    <w:name w:val="List Continue 5"/>
    <w:basedOn w:val="Normal"/>
    <w:uiPriority w:val="99"/>
    <w:semiHidden/>
    <w:rsid w:val="00FE15D1"/>
    <w:pPr>
      <w:spacing w:after="120"/>
      <w:ind w:left="1415"/>
    </w:pPr>
  </w:style>
  <w:style w:type="paragraph" w:styleId="Opstilling-talellerbogst2">
    <w:name w:val="List Number 2"/>
    <w:basedOn w:val="Normal"/>
    <w:uiPriority w:val="99"/>
    <w:semiHidden/>
    <w:rsid w:val="00FE15D1"/>
    <w:pPr>
      <w:numPr>
        <w:numId w:val="5"/>
      </w:numPr>
    </w:pPr>
  </w:style>
  <w:style w:type="paragraph" w:styleId="Opstilling-talellerbogst3">
    <w:name w:val="List Number 3"/>
    <w:basedOn w:val="Normal"/>
    <w:uiPriority w:val="99"/>
    <w:semiHidden/>
    <w:rsid w:val="00FE15D1"/>
    <w:pPr>
      <w:numPr>
        <w:numId w:val="6"/>
      </w:numPr>
    </w:pPr>
  </w:style>
  <w:style w:type="paragraph" w:styleId="Opstilling-talellerbogst4">
    <w:name w:val="List Number 4"/>
    <w:basedOn w:val="Normal"/>
    <w:uiPriority w:val="99"/>
    <w:semiHidden/>
    <w:rsid w:val="00FE15D1"/>
    <w:pPr>
      <w:numPr>
        <w:numId w:val="7"/>
      </w:numPr>
    </w:pPr>
  </w:style>
  <w:style w:type="paragraph" w:styleId="Opstilling-talellerbogst5">
    <w:name w:val="List Number 5"/>
    <w:basedOn w:val="Normal"/>
    <w:uiPriority w:val="99"/>
    <w:semiHidden/>
    <w:rsid w:val="00FE15D1"/>
    <w:pPr>
      <w:numPr>
        <w:numId w:val="8"/>
      </w:numPr>
    </w:pPr>
  </w:style>
  <w:style w:type="paragraph" w:styleId="Listeafsnit">
    <w:name w:val="List Paragraph"/>
    <w:basedOn w:val="Normal"/>
    <w:uiPriority w:val="34"/>
    <w:qFormat/>
    <w:rsid w:val="00FE15D1"/>
    <w:pPr>
      <w:ind w:left="720"/>
    </w:pPr>
  </w:style>
  <w:style w:type="table" w:styleId="Listetabel1-lys">
    <w:name w:val="List Table 1 Light"/>
    <w:basedOn w:val="Tabel-Normal"/>
    <w:uiPriority w:val="46"/>
    <w:rsid w:val="00FE15D1"/>
    <w:pPr>
      <w:spacing w:line="240" w:lineRule="auto"/>
    </w:pPr>
    <w:tblPr>
      <w:tblStyleRowBandSize w:val="1"/>
      <w:tblStyleColBandSize w:val="1"/>
    </w:tblPr>
    <w:tblStylePr w:type="firstRow">
      <w:rPr>
        <w:b/>
        <w:bCs/>
      </w:rPr>
      <w:tblPr/>
      <w:tcPr>
        <w:tcBorders>
          <w:bottom w:val="single" w:sz="4" w:space="0" w:color="3F3FBD" w:themeColor="text1" w:themeTint="99"/>
        </w:tcBorders>
      </w:tcPr>
    </w:tblStylePr>
    <w:tblStylePr w:type="lastRow">
      <w:rPr>
        <w:b/>
        <w:bCs/>
      </w:rPr>
      <w:tblPr/>
      <w:tcPr>
        <w:tcBorders>
          <w:top w:val="single" w:sz="4" w:space="0" w:color="3F3FBD" w:themeColor="text1" w:themeTint="99"/>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Listetabel1-lys-farve1">
    <w:name w:val="List Table 1 Light Accent 1"/>
    <w:basedOn w:val="Tabel-Normal"/>
    <w:uiPriority w:val="46"/>
    <w:rsid w:val="00FE15D1"/>
    <w:pPr>
      <w:spacing w:line="240" w:lineRule="auto"/>
    </w:pPr>
    <w:tblPr>
      <w:tblStyleRowBandSize w:val="1"/>
      <w:tblStyleColBandSize w:val="1"/>
    </w:tblPr>
    <w:tblStylePr w:type="firstRow">
      <w:rPr>
        <w:b/>
        <w:bCs/>
      </w:rPr>
      <w:tblPr/>
      <w:tcPr>
        <w:tcBorders>
          <w:bottom w:val="single" w:sz="4" w:space="0" w:color="3F3FBD" w:themeColor="accent1" w:themeTint="99"/>
        </w:tcBorders>
      </w:tcPr>
    </w:tblStylePr>
    <w:tblStylePr w:type="lastRow">
      <w:rPr>
        <w:b/>
        <w:bCs/>
      </w:rPr>
      <w:tblPr/>
      <w:tcPr>
        <w:tcBorders>
          <w:top w:val="single" w:sz="4" w:space="0" w:color="3F3FBD" w:themeColor="accent1" w:themeTint="99"/>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Listetabel1-lys-farve2">
    <w:name w:val="List Table 1 Light Accent 2"/>
    <w:basedOn w:val="Tabel-Normal"/>
    <w:uiPriority w:val="46"/>
    <w:rsid w:val="00FE15D1"/>
    <w:pPr>
      <w:spacing w:line="240" w:lineRule="auto"/>
    </w:pPr>
    <w:tblPr>
      <w:tblStyleRowBandSize w:val="1"/>
      <w:tblStyleColBandSize w:val="1"/>
    </w:tblPr>
    <w:tblStylePr w:type="firstRow">
      <w:rPr>
        <w:b/>
        <w:bCs/>
      </w:rPr>
      <w:tblPr/>
      <w:tcPr>
        <w:tcBorders>
          <w:bottom w:val="single" w:sz="4" w:space="0" w:color="AAAAB9" w:themeColor="accent2" w:themeTint="99"/>
        </w:tcBorders>
      </w:tcPr>
    </w:tblStylePr>
    <w:tblStylePr w:type="lastRow">
      <w:rPr>
        <w:b/>
        <w:bCs/>
      </w:rPr>
      <w:tblPr/>
      <w:tcPr>
        <w:tcBorders>
          <w:top w:val="single" w:sz="4" w:space="0" w:color="AAAAB9" w:themeColor="accent2" w:themeTint="99"/>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Listetabel1-lys-farve3">
    <w:name w:val="List Table 1 Light Accent 3"/>
    <w:basedOn w:val="Tabel-Normal"/>
    <w:uiPriority w:val="46"/>
    <w:rsid w:val="00FE15D1"/>
    <w:pPr>
      <w:spacing w:line="240" w:lineRule="auto"/>
    </w:pPr>
    <w:tblPr>
      <w:tblStyleRowBandSize w:val="1"/>
      <w:tblStyleColBandSize w:val="1"/>
    </w:tblPr>
    <w:tblStylePr w:type="firstRow">
      <w:rPr>
        <w:b/>
        <w:bCs/>
      </w:rPr>
      <w:tblPr/>
      <w:tcPr>
        <w:tcBorders>
          <w:bottom w:val="single" w:sz="4" w:space="0" w:color="D4D4DB" w:themeColor="accent3" w:themeTint="99"/>
        </w:tcBorders>
      </w:tcPr>
    </w:tblStylePr>
    <w:tblStylePr w:type="lastRow">
      <w:rPr>
        <w:b/>
        <w:bCs/>
      </w:rPr>
      <w:tblPr/>
      <w:tcPr>
        <w:tcBorders>
          <w:top w:val="single" w:sz="4" w:space="0" w:color="D4D4DB" w:themeColor="accent3" w:themeTint="99"/>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Listetabel1-lys-farve4">
    <w:name w:val="List Table 1 Light Accent 4"/>
    <w:basedOn w:val="Tabel-Normal"/>
    <w:uiPriority w:val="46"/>
    <w:rsid w:val="00FE15D1"/>
    <w:pPr>
      <w:spacing w:line="240" w:lineRule="auto"/>
    </w:pPr>
    <w:tblPr>
      <w:tblStyleRowBandSize w:val="1"/>
      <w:tblStyleColBandSize w:val="1"/>
    </w:tblPr>
    <w:tblStylePr w:type="firstRow">
      <w:rPr>
        <w:b/>
        <w:bCs/>
      </w:rPr>
      <w:tblPr/>
      <w:tcPr>
        <w:tcBorders>
          <w:bottom w:val="single" w:sz="4" w:space="0" w:color="64A4E7" w:themeColor="accent4" w:themeTint="99"/>
        </w:tcBorders>
      </w:tcPr>
    </w:tblStylePr>
    <w:tblStylePr w:type="lastRow">
      <w:rPr>
        <w:b/>
        <w:bCs/>
      </w:rPr>
      <w:tblPr/>
      <w:tcPr>
        <w:tcBorders>
          <w:top w:val="single" w:sz="4" w:space="0" w:color="64A4E7" w:themeColor="accent4" w:themeTint="99"/>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Listetabel1-lys-farve5">
    <w:name w:val="List Table 1 Light Accent 5"/>
    <w:basedOn w:val="Tabel-Normal"/>
    <w:uiPriority w:val="46"/>
    <w:rsid w:val="00FE15D1"/>
    <w:pPr>
      <w:spacing w:line="240" w:lineRule="auto"/>
    </w:pPr>
    <w:tblPr>
      <w:tblStyleRowBandSize w:val="1"/>
      <w:tblStyleColBandSize w:val="1"/>
    </w:tblPr>
    <w:tblStylePr w:type="firstRow">
      <w:rPr>
        <w:b/>
        <w:bCs/>
      </w:rPr>
      <w:tblPr/>
      <w:tcPr>
        <w:tcBorders>
          <w:bottom w:val="single" w:sz="4" w:space="0" w:color="ADC8E5" w:themeColor="accent5" w:themeTint="99"/>
        </w:tcBorders>
      </w:tcPr>
    </w:tblStylePr>
    <w:tblStylePr w:type="lastRow">
      <w:rPr>
        <w:b/>
        <w:bCs/>
      </w:rPr>
      <w:tblPr/>
      <w:tcPr>
        <w:tcBorders>
          <w:top w:val="single" w:sz="4" w:space="0" w:color="ADC8E5" w:themeColor="accent5" w:themeTint="99"/>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Listetabel1-lys-farve6">
    <w:name w:val="List Table 1 Light Accent 6"/>
    <w:basedOn w:val="Tabel-Normal"/>
    <w:uiPriority w:val="46"/>
    <w:rsid w:val="00FE15D1"/>
    <w:pPr>
      <w:spacing w:line="240" w:lineRule="auto"/>
    </w:pPr>
    <w:tblPr>
      <w:tblStyleRowBandSize w:val="1"/>
      <w:tblStyleColBandSize w:val="1"/>
    </w:tblPr>
    <w:tblStylePr w:type="firstRow">
      <w:rPr>
        <w:b/>
        <w:bCs/>
      </w:rPr>
      <w:tblPr/>
      <w:tcPr>
        <w:tcBorders>
          <w:bottom w:val="single" w:sz="4" w:space="0" w:color="D6E3F2" w:themeColor="accent6" w:themeTint="99"/>
        </w:tcBorders>
      </w:tcPr>
    </w:tblStylePr>
    <w:tblStylePr w:type="lastRow">
      <w:rPr>
        <w:b/>
        <w:bCs/>
      </w:rPr>
      <w:tblPr/>
      <w:tcPr>
        <w:tcBorders>
          <w:top w:val="single" w:sz="4" w:space="0" w:color="D6E3F2" w:themeColor="accent6" w:themeTint="99"/>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Listetabel2">
    <w:name w:val="List Table 2"/>
    <w:basedOn w:val="Tabel-Normal"/>
    <w:uiPriority w:val="47"/>
    <w:rsid w:val="00FE15D1"/>
    <w:pPr>
      <w:spacing w:line="240" w:lineRule="auto"/>
    </w:pPr>
    <w:tblPr>
      <w:tblStyleRowBandSize w:val="1"/>
      <w:tblStyleColBandSize w:val="1"/>
      <w:tblBorders>
        <w:top w:val="single" w:sz="4" w:space="0" w:color="3F3FBD" w:themeColor="text1" w:themeTint="99"/>
        <w:bottom w:val="single" w:sz="4" w:space="0" w:color="3F3FBD" w:themeColor="text1" w:themeTint="99"/>
        <w:insideH w:val="single" w:sz="4" w:space="0" w:color="3F3FBD"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Listetabel2-farve1">
    <w:name w:val="List Table 2 Accent 1"/>
    <w:basedOn w:val="Tabel-Normal"/>
    <w:uiPriority w:val="47"/>
    <w:rsid w:val="00FE15D1"/>
    <w:pPr>
      <w:spacing w:line="240" w:lineRule="auto"/>
    </w:pPr>
    <w:tblPr>
      <w:tblStyleRowBandSize w:val="1"/>
      <w:tblStyleColBandSize w:val="1"/>
      <w:tblBorders>
        <w:top w:val="single" w:sz="4" w:space="0" w:color="3F3FBD" w:themeColor="accent1" w:themeTint="99"/>
        <w:bottom w:val="single" w:sz="4" w:space="0" w:color="3F3FBD" w:themeColor="accent1" w:themeTint="99"/>
        <w:insideH w:val="single" w:sz="4" w:space="0" w:color="3F3FBD"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Listetabel2-farve2">
    <w:name w:val="List Table 2 Accent 2"/>
    <w:basedOn w:val="Tabel-Normal"/>
    <w:uiPriority w:val="47"/>
    <w:rsid w:val="00FE15D1"/>
    <w:pPr>
      <w:spacing w:line="240" w:lineRule="auto"/>
    </w:pPr>
    <w:tblPr>
      <w:tblStyleRowBandSize w:val="1"/>
      <w:tblStyleColBandSize w:val="1"/>
      <w:tblBorders>
        <w:top w:val="single" w:sz="4" w:space="0" w:color="AAAAB9" w:themeColor="accent2" w:themeTint="99"/>
        <w:bottom w:val="single" w:sz="4" w:space="0" w:color="AAAAB9" w:themeColor="accent2" w:themeTint="99"/>
        <w:insideH w:val="single" w:sz="4" w:space="0" w:color="AAAAB9"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Listetabel2-farve3">
    <w:name w:val="List Table 2 Accent 3"/>
    <w:basedOn w:val="Tabel-Normal"/>
    <w:uiPriority w:val="47"/>
    <w:rsid w:val="00FE15D1"/>
    <w:pPr>
      <w:spacing w:line="240" w:lineRule="auto"/>
    </w:pPr>
    <w:tblPr>
      <w:tblStyleRowBandSize w:val="1"/>
      <w:tblStyleColBandSize w:val="1"/>
      <w:tblBorders>
        <w:top w:val="single" w:sz="4" w:space="0" w:color="D4D4DB" w:themeColor="accent3" w:themeTint="99"/>
        <w:bottom w:val="single" w:sz="4" w:space="0" w:color="D4D4DB" w:themeColor="accent3" w:themeTint="99"/>
        <w:insideH w:val="single" w:sz="4" w:space="0" w:color="D4D4D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Listetabel2-farve4">
    <w:name w:val="List Table 2 Accent 4"/>
    <w:basedOn w:val="Tabel-Normal"/>
    <w:uiPriority w:val="47"/>
    <w:rsid w:val="00FE15D1"/>
    <w:pPr>
      <w:spacing w:line="240" w:lineRule="auto"/>
    </w:pPr>
    <w:tblPr>
      <w:tblStyleRowBandSize w:val="1"/>
      <w:tblStyleColBandSize w:val="1"/>
      <w:tblBorders>
        <w:top w:val="single" w:sz="4" w:space="0" w:color="64A4E7" w:themeColor="accent4" w:themeTint="99"/>
        <w:bottom w:val="single" w:sz="4" w:space="0" w:color="64A4E7" w:themeColor="accent4" w:themeTint="99"/>
        <w:insideH w:val="single" w:sz="4" w:space="0" w:color="64A4E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Listetabel2-farve5">
    <w:name w:val="List Table 2 Accent 5"/>
    <w:basedOn w:val="Tabel-Normal"/>
    <w:uiPriority w:val="47"/>
    <w:rsid w:val="00FE15D1"/>
    <w:pPr>
      <w:spacing w:line="240" w:lineRule="auto"/>
    </w:pPr>
    <w:tblPr>
      <w:tblStyleRowBandSize w:val="1"/>
      <w:tblStyleColBandSize w:val="1"/>
      <w:tblBorders>
        <w:top w:val="single" w:sz="4" w:space="0" w:color="ADC8E5" w:themeColor="accent5" w:themeTint="99"/>
        <w:bottom w:val="single" w:sz="4" w:space="0" w:color="ADC8E5" w:themeColor="accent5" w:themeTint="99"/>
        <w:insideH w:val="single" w:sz="4" w:space="0" w:color="ADC8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Listetabel2-farve6">
    <w:name w:val="List Table 2 Accent 6"/>
    <w:basedOn w:val="Tabel-Normal"/>
    <w:uiPriority w:val="47"/>
    <w:rsid w:val="00FE15D1"/>
    <w:pPr>
      <w:spacing w:line="240" w:lineRule="auto"/>
    </w:pPr>
    <w:tblPr>
      <w:tblStyleRowBandSize w:val="1"/>
      <w:tblStyleColBandSize w:val="1"/>
      <w:tblBorders>
        <w:top w:val="single" w:sz="4" w:space="0" w:color="D6E3F2" w:themeColor="accent6" w:themeTint="99"/>
        <w:bottom w:val="single" w:sz="4" w:space="0" w:color="D6E3F2" w:themeColor="accent6" w:themeTint="99"/>
        <w:insideH w:val="single" w:sz="4" w:space="0" w:color="D6E3F2"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Listetabel3">
    <w:name w:val="List Table 3"/>
    <w:basedOn w:val="Tabel-Normal"/>
    <w:uiPriority w:val="48"/>
    <w:rsid w:val="00FE15D1"/>
    <w:pPr>
      <w:spacing w:line="240" w:lineRule="auto"/>
    </w:pPr>
    <w:tblPr>
      <w:tblStyleRowBandSize w:val="1"/>
      <w:tblStyleColBandSize w:val="1"/>
      <w:tblBorders>
        <w:top w:val="single" w:sz="4" w:space="0" w:color="14143C" w:themeColor="text1"/>
        <w:left w:val="single" w:sz="4" w:space="0" w:color="14143C" w:themeColor="text1"/>
        <w:bottom w:val="single" w:sz="4" w:space="0" w:color="14143C" w:themeColor="text1"/>
        <w:right w:val="single" w:sz="4" w:space="0" w:color="14143C" w:themeColor="text1"/>
      </w:tblBorders>
    </w:tblPr>
    <w:tblStylePr w:type="firstRow">
      <w:rPr>
        <w:b/>
        <w:bCs/>
        <w:color w:val="FFFFFF" w:themeColor="background1"/>
      </w:rPr>
      <w:tblPr/>
      <w:tcPr>
        <w:shd w:val="clear" w:color="auto" w:fill="14143C" w:themeFill="text1"/>
      </w:tcPr>
    </w:tblStylePr>
    <w:tblStylePr w:type="lastRow">
      <w:rPr>
        <w:b/>
        <w:bCs/>
      </w:rPr>
      <w:tblPr/>
      <w:tcPr>
        <w:tcBorders>
          <w:top w:val="double" w:sz="4" w:space="0" w:color="14143C"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4143C" w:themeColor="text1"/>
          <w:right w:val="single" w:sz="4" w:space="0" w:color="14143C" w:themeColor="text1"/>
        </w:tcBorders>
      </w:tcPr>
    </w:tblStylePr>
    <w:tblStylePr w:type="band1Horz">
      <w:tblPr/>
      <w:tcPr>
        <w:tcBorders>
          <w:top w:val="single" w:sz="4" w:space="0" w:color="14143C" w:themeColor="text1"/>
          <w:bottom w:val="single" w:sz="4" w:space="0" w:color="14143C"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4143C" w:themeColor="text1"/>
          <w:left w:val="nil"/>
        </w:tcBorders>
      </w:tcPr>
    </w:tblStylePr>
    <w:tblStylePr w:type="swCell">
      <w:tblPr/>
      <w:tcPr>
        <w:tcBorders>
          <w:top w:val="double" w:sz="4" w:space="0" w:color="14143C" w:themeColor="text1"/>
          <w:right w:val="nil"/>
        </w:tcBorders>
      </w:tcPr>
    </w:tblStylePr>
  </w:style>
  <w:style w:type="table" w:styleId="Listetabel3-farve1">
    <w:name w:val="List Table 3 Accent 1"/>
    <w:basedOn w:val="Tabel-Normal"/>
    <w:uiPriority w:val="48"/>
    <w:rsid w:val="00FE15D1"/>
    <w:pPr>
      <w:spacing w:line="240" w:lineRule="auto"/>
    </w:pPr>
    <w:tblPr>
      <w:tblStyleRowBandSize w:val="1"/>
      <w:tblStyleColBandSize w:val="1"/>
      <w:tblBorders>
        <w:top w:val="single" w:sz="4" w:space="0" w:color="14143C" w:themeColor="accent1"/>
        <w:left w:val="single" w:sz="4" w:space="0" w:color="14143C" w:themeColor="accent1"/>
        <w:bottom w:val="single" w:sz="4" w:space="0" w:color="14143C" w:themeColor="accent1"/>
        <w:right w:val="single" w:sz="4" w:space="0" w:color="14143C" w:themeColor="accent1"/>
      </w:tblBorders>
    </w:tblPr>
    <w:tblStylePr w:type="firstRow">
      <w:rPr>
        <w:b/>
        <w:bCs/>
        <w:color w:val="FFFFFF" w:themeColor="background1"/>
      </w:rPr>
      <w:tblPr/>
      <w:tcPr>
        <w:shd w:val="clear" w:color="auto" w:fill="14143C" w:themeFill="accent1"/>
      </w:tcPr>
    </w:tblStylePr>
    <w:tblStylePr w:type="lastRow">
      <w:rPr>
        <w:b/>
        <w:bCs/>
      </w:rPr>
      <w:tblPr/>
      <w:tcPr>
        <w:tcBorders>
          <w:top w:val="double" w:sz="4" w:space="0" w:color="14143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4143C" w:themeColor="accent1"/>
          <w:right w:val="single" w:sz="4" w:space="0" w:color="14143C" w:themeColor="accent1"/>
        </w:tcBorders>
      </w:tcPr>
    </w:tblStylePr>
    <w:tblStylePr w:type="band1Horz">
      <w:tblPr/>
      <w:tcPr>
        <w:tcBorders>
          <w:top w:val="single" w:sz="4" w:space="0" w:color="14143C" w:themeColor="accent1"/>
          <w:bottom w:val="single" w:sz="4" w:space="0" w:color="14143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4143C" w:themeColor="accent1"/>
          <w:left w:val="nil"/>
        </w:tcBorders>
      </w:tcPr>
    </w:tblStylePr>
    <w:tblStylePr w:type="swCell">
      <w:tblPr/>
      <w:tcPr>
        <w:tcBorders>
          <w:top w:val="double" w:sz="4" w:space="0" w:color="14143C" w:themeColor="accent1"/>
          <w:right w:val="nil"/>
        </w:tcBorders>
      </w:tcPr>
    </w:tblStylePr>
  </w:style>
  <w:style w:type="table" w:styleId="Listetabel3-farve2">
    <w:name w:val="List Table 3 Accent 2"/>
    <w:basedOn w:val="Tabel-Normal"/>
    <w:uiPriority w:val="48"/>
    <w:rsid w:val="00FE15D1"/>
    <w:pPr>
      <w:spacing w:line="240" w:lineRule="auto"/>
    </w:pPr>
    <w:tblPr>
      <w:tblStyleRowBandSize w:val="1"/>
      <w:tblStyleColBandSize w:val="1"/>
      <w:tblBorders>
        <w:top w:val="single" w:sz="4" w:space="0" w:color="72728A" w:themeColor="accent2"/>
        <w:left w:val="single" w:sz="4" w:space="0" w:color="72728A" w:themeColor="accent2"/>
        <w:bottom w:val="single" w:sz="4" w:space="0" w:color="72728A" w:themeColor="accent2"/>
        <w:right w:val="single" w:sz="4" w:space="0" w:color="72728A" w:themeColor="accent2"/>
      </w:tblBorders>
    </w:tblPr>
    <w:tblStylePr w:type="firstRow">
      <w:rPr>
        <w:b/>
        <w:bCs/>
        <w:color w:val="FFFFFF" w:themeColor="background1"/>
      </w:rPr>
      <w:tblPr/>
      <w:tcPr>
        <w:shd w:val="clear" w:color="auto" w:fill="72728A" w:themeFill="accent2"/>
      </w:tcPr>
    </w:tblStylePr>
    <w:tblStylePr w:type="lastRow">
      <w:rPr>
        <w:b/>
        <w:bCs/>
      </w:rPr>
      <w:tblPr/>
      <w:tcPr>
        <w:tcBorders>
          <w:top w:val="double" w:sz="4" w:space="0" w:color="72728A"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2728A" w:themeColor="accent2"/>
          <w:right w:val="single" w:sz="4" w:space="0" w:color="72728A" w:themeColor="accent2"/>
        </w:tcBorders>
      </w:tcPr>
    </w:tblStylePr>
    <w:tblStylePr w:type="band1Horz">
      <w:tblPr/>
      <w:tcPr>
        <w:tcBorders>
          <w:top w:val="single" w:sz="4" w:space="0" w:color="72728A" w:themeColor="accent2"/>
          <w:bottom w:val="single" w:sz="4" w:space="0" w:color="72728A"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2728A" w:themeColor="accent2"/>
          <w:left w:val="nil"/>
        </w:tcBorders>
      </w:tcPr>
    </w:tblStylePr>
    <w:tblStylePr w:type="swCell">
      <w:tblPr/>
      <w:tcPr>
        <w:tcBorders>
          <w:top w:val="double" w:sz="4" w:space="0" w:color="72728A" w:themeColor="accent2"/>
          <w:right w:val="nil"/>
        </w:tcBorders>
      </w:tcPr>
    </w:tblStylePr>
  </w:style>
  <w:style w:type="table" w:styleId="Listetabel3-farve3">
    <w:name w:val="List Table 3 Accent 3"/>
    <w:basedOn w:val="Tabel-Normal"/>
    <w:uiPriority w:val="48"/>
    <w:rsid w:val="00FE15D1"/>
    <w:pPr>
      <w:spacing w:line="240" w:lineRule="auto"/>
    </w:pPr>
    <w:tblPr>
      <w:tblStyleRowBandSize w:val="1"/>
      <w:tblStyleColBandSize w:val="1"/>
      <w:tblBorders>
        <w:top w:val="single" w:sz="4" w:space="0" w:color="B8B8C4" w:themeColor="accent3"/>
        <w:left w:val="single" w:sz="4" w:space="0" w:color="B8B8C4" w:themeColor="accent3"/>
        <w:bottom w:val="single" w:sz="4" w:space="0" w:color="B8B8C4" w:themeColor="accent3"/>
        <w:right w:val="single" w:sz="4" w:space="0" w:color="B8B8C4" w:themeColor="accent3"/>
      </w:tblBorders>
    </w:tblPr>
    <w:tblStylePr w:type="firstRow">
      <w:rPr>
        <w:b/>
        <w:bCs/>
        <w:color w:val="FFFFFF" w:themeColor="background1"/>
      </w:rPr>
      <w:tblPr/>
      <w:tcPr>
        <w:shd w:val="clear" w:color="auto" w:fill="B8B8C4" w:themeFill="accent3"/>
      </w:tcPr>
    </w:tblStylePr>
    <w:tblStylePr w:type="lastRow">
      <w:rPr>
        <w:b/>
        <w:bCs/>
      </w:rPr>
      <w:tblPr/>
      <w:tcPr>
        <w:tcBorders>
          <w:top w:val="double" w:sz="4" w:space="0" w:color="B8B8C4"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8B8C4" w:themeColor="accent3"/>
          <w:right w:val="single" w:sz="4" w:space="0" w:color="B8B8C4" w:themeColor="accent3"/>
        </w:tcBorders>
      </w:tcPr>
    </w:tblStylePr>
    <w:tblStylePr w:type="band1Horz">
      <w:tblPr/>
      <w:tcPr>
        <w:tcBorders>
          <w:top w:val="single" w:sz="4" w:space="0" w:color="B8B8C4" w:themeColor="accent3"/>
          <w:bottom w:val="single" w:sz="4" w:space="0" w:color="B8B8C4"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8B8C4" w:themeColor="accent3"/>
          <w:left w:val="nil"/>
        </w:tcBorders>
      </w:tcPr>
    </w:tblStylePr>
    <w:tblStylePr w:type="swCell">
      <w:tblPr/>
      <w:tcPr>
        <w:tcBorders>
          <w:top w:val="double" w:sz="4" w:space="0" w:color="B8B8C4" w:themeColor="accent3"/>
          <w:right w:val="nil"/>
        </w:tcBorders>
      </w:tcPr>
    </w:tblStylePr>
  </w:style>
  <w:style w:type="table" w:styleId="Listetabel3-farve4">
    <w:name w:val="List Table 3 Accent 4"/>
    <w:basedOn w:val="Tabel-Normal"/>
    <w:uiPriority w:val="48"/>
    <w:rsid w:val="00FE15D1"/>
    <w:pPr>
      <w:spacing w:line="240" w:lineRule="auto"/>
    </w:pPr>
    <w:tblPr>
      <w:tblStyleRowBandSize w:val="1"/>
      <w:tblStyleColBandSize w:val="1"/>
      <w:tblBorders>
        <w:top w:val="single" w:sz="4" w:space="0" w:color="1C69B9" w:themeColor="accent4"/>
        <w:left w:val="single" w:sz="4" w:space="0" w:color="1C69B9" w:themeColor="accent4"/>
        <w:bottom w:val="single" w:sz="4" w:space="0" w:color="1C69B9" w:themeColor="accent4"/>
        <w:right w:val="single" w:sz="4" w:space="0" w:color="1C69B9" w:themeColor="accent4"/>
      </w:tblBorders>
    </w:tblPr>
    <w:tblStylePr w:type="firstRow">
      <w:rPr>
        <w:b/>
        <w:bCs/>
        <w:color w:val="FFFFFF" w:themeColor="background1"/>
      </w:rPr>
      <w:tblPr/>
      <w:tcPr>
        <w:shd w:val="clear" w:color="auto" w:fill="1C69B9" w:themeFill="accent4"/>
      </w:tcPr>
    </w:tblStylePr>
    <w:tblStylePr w:type="lastRow">
      <w:rPr>
        <w:b/>
        <w:bCs/>
      </w:rPr>
      <w:tblPr/>
      <w:tcPr>
        <w:tcBorders>
          <w:top w:val="double" w:sz="4" w:space="0" w:color="1C69B9"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C69B9" w:themeColor="accent4"/>
          <w:right w:val="single" w:sz="4" w:space="0" w:color="1C69B9" w:themeColor="accent4"/>
        </w:tcBorders>
      </w:tcPr>
    </w:tblStylePr>
    <w:tblStylePr w:type="band1Horz">
      <w:tblPr/>
      <w:tcPr>
        <w:tcBorders>
          <w:top w:val="single" w:sz="4" w:space="0" w:color="1C69B9" w:themeColor="accent4"/>
          <w:bottom w:val="single" w:sz="4" w:space="0" w:color="1C69B9"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C69B9" w:themeColor="accent4"/>
          <w:left w:val="nil"/>
        </w:tcBorders>
      </w:tcPr>
    </w:tblStylePr>
    <w:tblStylePr w:type="swCell">
      <w:tblPr/>
      <w:tcPr>
        <w:tcBorders>
          <w:top w:val="double" w:sz="4" w:space="0" w:color="1C69B9" w:themeColor="accent4"/>
          <w:right w:val="nil"/>
        </w:tcBorders>
      </w:tcPr>
    </w:tblStylePr>
  </w:style>
  <w:style w:type="table" w:styleId="Listetabel3-farve5">
    <w:name w:val="List Table 3 Accent 5"/>
    <w:basedOn w:val="Tabel-Normal"/>
    <w:uiPriority w:val="48"/>
    <w:rsid w:val="00FE15D1"/>
    <w:pPr>
      <w:spacing w:line="240" w:lineRule="auto"/>
    </w:pPr>
    <w:tblPr>
      <w:tblStyleRowBandSize w:val="1"/>
      <w:tblStyleColBandSize w:val="1"/>
      <w:tblBorders>
        <w:top w:val="single" w:sz="4" w:space="0" w:color="77A5D5" w:themeColor="accent5"/>
        <w:left w:val="single" w:sz="4" w:space="0" w:color="77A5D5" w:themeColor="accent5"/>
        <w:bottom w:val="single" w:sz="4" w:space="0" w:color="77A5D5" w:themeColor="accent5"/>
        <w:right w:val="single" w:sz="4" w:space="0" w:color="77A5D5" w:themeColor="accent5"/>
      </w:tblBorders>
    </w:tblPr>
    <w:tblStylePr w:type="firstRow">
      <w:rPr>
        <w:b/>
        <w:bCs/>
        <w:color w:val="FFFFFF" w:themeColor="background1"/>
      </w:rPr>
      <w:tblPr/>
      <w:tcPr>
        <w:shd w:val="clear" w:color="auto" w:fill="77A5D5" w:themeFill="accent5"/>
      </w:tcPr>
    </w:tblStylePr>
    <w:tblStylePr w:type="lastRow">
      <w:rPr>
        <w:b/>
        <w:bCs/>
      </w:rPr>
      <w:tblPr/>
      <w:tcPr>
        <w:tcBorders>
          <w:top w:val="double" w:sz="4" w:space="0" w:color="77A5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7A5D5" w:themeColor="accent5"/>
          <w:right w:val="single" w:sz="4" w:space="0" w:color="77A5D5" w:themeColor="accent5"/>
        </w:tcBorders>
      </w:tcPr>
    </w:tblStylePr>
    <w:tblStylePr w:type="band1Horz">
      <w:tblPr/>
      <w:tcPr>
        <w:tcBorders>
          <w:top w:val="single" w:sz="4" w:space="0" w:color="77A5D5" w:themeColor="accent5"/>
          <w:bottom w:val="single" w:sz="4" w:space="0" w:color="77A5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7A5D5" w:themeColor="accent5"/>
          <w:left w:val="nil"/>
        </w:tcBorders>
      </w:tcPr>
    </w:tblStylePr>
    <w:tblStylePr w:type="swCell">
      <w:tblPr/>
      <w:tcPr>
        <w:tcBorders>
          <w:top w:val="double" w:sz="4" w:space="0" w:color="77A5D5" w:themeColor="accent5"/>
          <w:right w:val="nil"/>
        </w:tcBorders>
      </w:tcPr>
    </w:tblStylePr>
  </w:style>
  <w:style w:type="table" w:styleId="Listetabel3-farve6">
    <w:name w:val="List Table 3 Accent 6"/>
    <w:basedOn w:val="Tabel-Normal"/>
    <w:uiPriority w:val="48"/>
    <w:rsid w:val="00FE15D1"/>
    <w:pPr>
      <w:spacing w:line="240" w:lineRule="auto"/>
    </w:pPr>
    <w:tblPr>
      <w:tblStyleRowBandSize w:val="1"/>
      <w:tblStyleColBandSize w:val="1"/>
      <w:tblBorders>
        <w:top w:val="single" w:sz="4" w:space="0" w:color="BBD2EA" w:themeColor="accent6"/>
        <w:left w:val="single" w:sz="4" w:space="0" w:color="BBD2EA" w:themeColor="accent6"/>
        <w:bottom w:val="single" w:sz="4" w:space="0" w:color="BBD2EA" w:themeColor="accent6"/>
        <w:right w:val="single" w:sz="4" w:space="0" w:color="BBD2EA" w:themeColor="accent6"/>
      </w:tblBorders>
    </w:tblPr>
    <w:tblStylePr w:type="firstRow">
      <w:rPr>
        <w:b/>
        <w:bCs/>
        <w:color w:val="FFFFFF" w:themeColor="background1"/>
      </w:rPr>
      <w:tblPr/>
      <w:tcPr>
        <w:shd w:val="clear" w:color="auto" w:fill="BBD2EA" w:themeFill="accent6"/>
      </w:tcPr>
    </w:tblStylePr>
    <w:tblStylePr w:type="lastRow">
      <w:rPr>
        <w:b/>
        <w:bCs/>
      </w:rPr>
      <w:tblPr/>
      <w:tcPr>
        <w:tcBorders>
          <w:top w:val="double" w:sz="4" w:space="0" w:color="BBD2EA"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BD2EA" w:themeColor="accent6"/>
          <w:right w:val="single" w:sz="4" w:space="0" w:color="BBD2EA" w:themeColor="accent6"/>
        </w:tcBorders>
      </w:tcPr>
    </w:tblStylePr>
    <w:tblStylePr w:type="band1Horz">
      <w:tblPr/>
      <w:tcPr>
        <w:tcBorders>
          <w:top w:val="single" w:sz="4" w:space="0" w:color="BBD2EA" w:themeColor="accent6"/>
          <w:bottom w:val="single" w:sz="4" w:space="0" w:color="BBD2EA"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BD2EA" w:themeColor="accent6"/>
          <w:left w:val="nil"/>
        </w:tcBorders>
      </w:tcPr>
    </w:tblStylePr>
    <w:tblStylePr w:type="swCell">
      <w:tblPr/>
      <w:tcPr>
        <w:tcBorders>
          <w:top w:val="double" w:sz="4" w:space="0" w:color="BBD2EA" w:themeColor="accent6"/>
          <w:right w:val="nil"/>
        </w:tcBorders>
      </w:tcPr>
    </w:tblStylePr>
  </w:style>
  <w:style w:type="table" w:styleId="Listetabel4">
    <w:name w:val="List Table 4"/>
    <w:basedOn w:val="Tabel-Normal"/>
    <w:uiPriority w:val="49"/>
    <w:rsid w:val="00FE15D1"/>
    <w:pPr>
      <w:spacing w:line="240" w:lineRule="auto"/>
    </w:p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tblBorders>
    </w:tblPr>
    <w:tblStylePr w:type="firstRow">
      <w:rPr>
        <w:b/>
        <w:bCs/>
        <w:color w:val="FFFFFF" w:themeColor="background1"/>
      </w:rPr>
      <w:tblPr/>
      <w:tcPr>
        <w:tcBorders>
          <w:top w:val="single" w:sz="4" w:space="0" w:color="14143C" w:themeColor="text1"/>
          <w:left w:val="single" w:sz="4" w:space="0" w:color="14143C" w:themeColor="text1"/>
          <w:bottom w:val="single" w:sz="4" w:space="0" w:color="14143C" w:themeColor="text1"/>
          <w:right w:val="single" w:sz="4" w:space="0" w:color="14143C" w:themeColor="text1"/>
          <w:insideH w:val="nil"/>
        </w:tcBorders>
        <w:shd w:val="clear" w:color="auto" w:fill="14143C" w:themeFill="text1"/>
      </w:tcPr>
    </w:tblStylePr>
    <w:tblStylePr w:type="lastRow">
      <w:rPr>
        <w:b/>
        <w:bCs/>
      </w:rPr>
      <w:tblPr/>
      <w:tcPr>
        <w:tcBorders>
          <w:top w:val="double" w:sz="4" w:space="0" w:color="3F3FBD" w:themeColor="text1" w:themeTint="99"/>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Listetabel4-farve1">
    <w:name w:val="List Table 4 Accent 1"/>
    <w:basedOn w:val="Tabel-Normal"/>
    <w:uiPriority w:val="49"/>
    <w:rsid w:val="00FE15D1"/>
    <w:pPr>
      <w:spacing w:line="240" w:lineRule="auto"/>
    </w:p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tblBorders>
    </w:tblPr>
    <w:tblStylePr w:type="firstRow">
      <w:rPr>
        <w:b/>
        <w:bCs/>
        <w:color w:val="FFFFFF" w:themeColor="background1"/>
      </w:rPr>
      <w:tblPr/>
      <w:tcPr>
        <w:tcBorders>
          <w:top w:val="single" w:sz="4" w:space="0" w:color="14143C" w:themeColor="accent1"/>
          <w:left w:val="single" w:sz="4" w:space="0" w:color="14143C" w:themeColor="accent1"/>
          <w:bottom w:val="single" w:sz="4" w:space="0" w:color="14143C" w:themeColor="accent1"/>
          <w:right w:val="single" w:sz="4" w:space="0" w:color="14143C" w:themeColor="accent1"/>
          <w:insideH w:val="nil"/>
        </w:tcBorders>
        <w:shd w:val="clear" w:color="auto" w:fill="14143C" w:themeFill="accent1"/>
      </w:tcPr>
    </w:tblStylePr>
    <w:tblStylePr w:type="lastRow">
      <w:rPr>
        <w:b/>
        <w:bCs/>
      </w:rPr>
      <w:tblPr/>
      <w:tcPr>
        <w:tcBorders>
          <w:top w:val="double" w:sz="4" w:space="0" w:color="3F3FBD" w:themeColor="accent1" w:themeTint="99"/>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Listetabel4-farve2">
    <w:name w:val="List Table 4 Accent 2"/>
    <w:basedOn w:val="Tabel-Normal"/>
    <w:uiPriority w:val="49"/>
    <w:rsid w:val="00FE15D1"/>
    <w:pPr>
      <w:spacing w:line="240" w:lineRule="auto"/>
    </w:p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tblBorders>
    </w:tblPr>
    <w:tblStylePr w:type="firstRow">
      <w:rPr>
        <w:b/>
        <w:bCs/>
        <w:color w:val="FFFFFF" w:themeColor="background1"/>
      </w:rPr>
      <w:tblPr/>
      <w:tcPr>
        <w:tcBorders>
          <w:top w:val="single" w:sz="4" w:space="0" w:color="72728A" w:themeColor="accent2"/>
          <w:left w:val="single" w:sz="4" w:space="0" w:color="72728A" w:themeColor="accent2"/>
          <w:bottom w:val="single" w:sz="4" w:space="0" w:color="72728A" w:themeColor="accent2"/>
          <w:right w:val="single" w:sz="4" w:space="0" w:color="72728A" w:themeColor="accent2"/>
          <w:insideH w:val="nil"/>
        </w:tcBorders>
        <w:shd w:val="clear" w:color="auto" w:fill="72728A" w:themeFill="accent2"/>
      </w:tcPr>
    </w:tblStylePr>
    <w:tblStylePr w:type="lastRow">
      <w:rPr>
        <w:b/>
        <w:bCs/>
      </w:rPr>
      <w:tblPr/>
      <w:tcPr>
        <w:tcBorders>
          <w:top w:val="double" w:sz="4" w:space="0" w:color="AAAAB9" w:themeColor="accent2" w:themeTint="99"/>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Listetabel4-farve3">
    <w:name w:val="List Table 4 Accent 3"/>
    <w:basedOn w:val="Tabel-Normal"/>
    <w:uiPriority w:val="49"/>
    <w:rsid w:val="00FE15D1"/>
    <w:pPr>
      <w:spacing w:line="240" w:lineRule="auto"/>
    </w:p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tblBorders>
    </w:tblPr>
    <w:tblStylePr w:type="firstRow">
      <w:rPr>
        <w:b/>
        <w:bCs/>
        <w:color w:val="FFFFFF" w:themeColor="background1"/>
      </w:rPr>
      <w:tblPr/>
      <w:tcPr>
        <w:tcBorders>
          <w:top w:val="single" w:sz="4" w:space="0" w:color="B8B8C4" w:themeColor="accent3"/>
          <w:left w:val="single" w:sz="4" w:space="0" w:color="B8B8C4" w:themeColor="accent3"/>
          <w:bottom w:val="single" w:sz="4" w:space="0" w:color="B8B8C4" w:themeColor="accent3"/>
          <w:right w:val="single" w:sz="4" w:space="0" w:color="B8B8C4" w:themeColor="accent3"/>
          <w:insideH w:val="nil"/>
        </w:tcBorders>
        <w:shd w:val="clear" w:color="auto" w:fill="B8B8C4" w:themeFill="accent3"/>
      </w:tcPr>
    </w:tblStylePr>
    <w:tblStylePr w:type="lastRow">
      <w:rPr>
        <w:b/>
        <w:bCs/>
      </w:rPr>
      <w:tblPr/>
      <w:tcPr>
        <w:tcBorders>
          <w:top w:val="double" w:sz="4" w:space="0" w:color="D4D4DB" w:themeColor="accent3" w:themeTint="99"/>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Listetabel4-farve4">
    <w:name w:val="List Table 4 Accent 4"/>
    <w:basedOn w:val="Tabel-Normal"/>
    <w:uiPriority w:val="49"/>
    <w:rsid w:val="00FE15D1"/>
    <w:pPr>
      <w:spacing w:line="240" w:lineRule="auto"/>
    </w:p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tblBorders>
    </w:tblPr>
    <w:tblStylePr w:type="firstRow">
      <w:rPr>
        <w:b/>
        <w:bCs/>
        <w:color w:val="FFFFFF" w:themeColor="background1"/>
      </w:rPr>
      <w:tblPr/>
      <w:tcPr>
        <w:tcBorders>
          <w:top w:val="single" w:sz="4" w:space="0" w:color="1C69B9" w:themeColor="accent4"/>
          <w:left w:val="single" w:sz="4" w:space="0" w:color="1C69B9" w:themeColor="accent4"/>
          <w:bottom w:val="single" w:sz="4" w:space="0" w:color="1C69B9" w:themeColor="accent4"/>
          <w:right w:val="single" w:sz="4" w:space="0" w:color="1C69B9" w:themeColor="accent4"/>
          <w:insideH w:val="nil"/>
        </w:tcBorders>
        <w:shd w:val="clear" w:color="auto" w:fill="1C69B9" w:themeFill="accent4"/>
      </w:tcPr>
    </w:tblStylePr>
    <w:tblStylePr w:type="lastRow">
      <w:rPr>
        <w:b/>
        <w:bCs/>
      </w:rPr>
      <w:tblPr/>
      <w:tcPr>
        <w:tcBorders>
          <w:top w:val="double" w:sz="4" w:space="0" w:color="64A4E7" w:themeColor="accent4" w:themeTint="99"/>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Listetabel4-farve5">
    <w:name w:val="List Table 4 Accent 5"/>
    <w:basedOn w:val="Tabel-Normal"/>
    <w:uiPriority w:val="49"/>
    <w:rsid w:val="00FE15D1"/>
    <w:pPr>
      <w:spacing w:line="240" w:lineRule="auto"/>
    </w:p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tblBorders>
    </w:tblPr>
    <w:tblStylePr w:type="firstRow">
      <w:rPr>
        <w:b/>
        <w:bCs/>
        <w:color w:val="FFFFFF" w:themeColor="background1"/>
      </w:rPr>
      <w:tblPr/>
      <w:tcPr>
        <w:tcBorders>
          <w:top w:val="single" w:sz="4" w:space="0" w:color="77A5D5" w:themeColor="accent5"/>
          <w:left w:val="single" w:sz="4" w:space="0" w:color="77A5D5" w:themeColor="accent5"/>
          <w:bottom w:val="single" w:sz="4" w:space="0" w:color="77A5D5" w:themeColor="accent5"/>
          <w:right w:val="single" w:sz="4" w:space="0" w:color="77A5D5" w:themeColor="accent5"/>
          <w:insideH w:val="nil"/>
        </w:tcBorders>
        <w:shd w:val="clear" w:color="auto" w:fill="77A5D5" w:themeFill="accent5"/>
      </w:tcPr>
    </w:tblStylePr>
    <w:tblStylePr w:type="lastRow">
      <w:rPr>
        <w:b/>
        <w:bCs/>
      </w:rPr>
      <w:tblPr/>
      <w:tcPr>
        <w:tcBorders>
          <w:top w:val="double" w:sz="4" w:space="0" w:color="ADC8E5" w:themeColor="accent5" w:themeTint="99"/>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Listetabel4-farve6">
    <w:name w:val="List Table 4 Accent 6"/>
    <w:basedOn w:val="Tabel-Normal"/>
    <w:uiPriority w:val="49"/>
    <w:rsid w:val="00FE15D1"/>
    <w:pPr>
      <w:spacing w:line="240" w:lineRule="auto"/>
    </w:p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tblBorders>
    </w:tblPr>
    <w:tblStylePr w:type="firstRow">
      <w:rPr>
        <w:b/>
        <w:bCs/>
        <w:color w:val="FFFFFF" w:themeColor="background1"/>
      </w:rPr>
      <w:tblPr/>
      <w:tcPr>
        <w:tcBorders>
          <w:top w:val="single" w:sz="4" w:space="0" w:color="BBD2EA" w:themeColor="accent6"/>
          <w:left w:val="single" w:sz="4" w:space="0" w:color="BBD2EA" w:themeColor="accent6"/>
          <w:bottom w:val="single" w:sz="4" w:space="0" w:color="BBD2EA" w:themeColor="accent6"/>
          <w:right w:val="single" w:sz="4" w:space="0" w:color="BBD2EA" w:themeColor="accent6"/>
          <w:insideH w:val="nil"/>
        </w:tcBorders>
        <w:shd w:val="clear" w:color="auto" w:fill="BBD2EA" w:themeFill="accent6"/>
      </w:tcPr>
    </w:tblStylePr>
    <w:tblStylePr w:type="lastRow">
      <w:rPr>
        <w:b/>
        <w:bCs/>
      </w:rPr>
      <w:tblPr/>
      <w:tcPr>
        <w:tcBorders>
          <w:top w:val="double" w:sz="4" w:space="0" w:color="D6E3F2" w:themeColor="accent6" w:themeTint="99"/>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Listetabel5-mrk">
    <w:name w:val="List Table 5 Dark"/>
    <w:basedOn w:val="Tabel-Normal"/>
    <w:uiPriority w:val="50"/>
    <w:rsid w:val="00FE15D1"/>
    <w:pPr>
      <w:spacing w:line="240" w:lineRule="auto"/>
    </w:pPr>
    <w:rPr>
      <w:color w:val="FFFFFF" w:themeColor="background1"/>
    </w:rPr>
    <w:tblPr>
      <w:tblStyleRowBandSize w:val="1"/>
      <w:tblStyleColBandSize w:val="1"/>
      <w:tblBorders>
        <w:top w:val="single" w:sz="24" w:space="0" w:color="14143C" w:themeColor="text1"/>
        <w:left w:val="single" w:sz="24" w:space="0" w:color="14143C" w:themeColor="text1"/>
        <w:bottom w:val="single" w:sz="24" w:space="0" w:color="14143C" w:themeColor="text1"/>
        <w:right w:val="single" w:sz="24" w:space="0" w:color="14143C" w:themeColor="text1"/>
      </w:tblBorders>
    </w:tblPr>
    <w:tcPr>
      <w:shd w:val="clear" w:color="auto" w:fill="14143C"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tabel5-mrk-farve1">
    <w:name w:val="List Table 5 Dark Accent 1"/>
    <w:basedOn w:val="Tabel-Normal"/>
    <w:uiPriority w:val="50"/>
    <w:rsid w:val="00FE15D1"/>
    <w:pPr>
      <w:spacing w:line="240" w:lineRule="auto"/>
    </w:pPr>
    <w:rPr>
      <w:color w:val="FFFFFF" w:themeColor="background1"/>
    </w:rPr>
    <w:tblPr>
      <w:tblStyleRowBandSize w:val="1"/>
      <w:tblStyleColBandSize w:val="1"/>
      <w:tblBorders>
        <w:top w:val="single" w:sz="24" w:space="0" w:color="14143C" w:themeColor="accent1"/>
        <w:left w:val="single" w:sz="24" w:space="0" w:color="14143C" w:themeColor="accent1"/>
        <w:bottom w:val="single" w:sz="24" w:space="0" w:color="14143C" w:themeColor="accent1"/>
        <w:right w:val="single" w:sz="24" w:space="0" w:color="14143C" w:themeColor="accent1"/>
      </w:tblBorders>
    </w:tblPr>
    <w:tcPr>
      <w:shd w:val="clear" w:color="auto" w:fill="14143C"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tabel5-mrk-farve2">
    <w:name w:val="List Table 5 Dark Accent 2"/>
    <w:basedOn w:val="Tabel-Normal"/>
    <w:uiPriority w:val="50"/>
    <w:rsid w:val="00FE15D1"/>
    <w:pPr>
      <w:spacing w:line="240" w:lineRule="auto"/>
    </w:pPr>
    <w:rPr>
      <w:color w:val="FFFFFF" w:themeColor="background1"/>
    </w:rPr>
    <w:tblPr>
      <w:tblStyleRowBandSize w:val="1"/>
      <w:tblStyleColBandSize w:val="1"/>
      <w:tblBorders>
        <w:top w:val="single" w:sz="24" w:space="0" w:color="72728A" w:themeColor="accent2"/>
        <w:left w:val="single" w:sz="24" w:space="0" w:color="72728A" w:themeColor="accent2"/>
        <w:bottom w:val="single" w:sz="24" w:space="0" w:color="72728A" w:themeColor="accent2"/>
        <w:right w:val="single" w:sz="24" w:space="0" w:color="72728A" w:themeColor="accent2"/>
      </w:tblBorders>
    </w:tblPr>
    <w:tcPr>
      <w:shd w:val="clear" w:color="auto" w:fill="72728A"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tabel5-mrk-farve3">
    <w:name w:val="List Table 5 Dark Accent 3"/>
    <w:basedOn w:val="Tabel-Normal"/>
    <w:uiPriority w:val="50"/>
    <w:rsid w:val="00FE15D1"/>
    <w:pPr>
      <w:spacing w:line="240" w:lineRule="auto"/>
    </w:pPr>
    <w:rPr>
      <w:color w:val="FFFFFF" w:themeColor="background1"/>
    </w:rPr>
    <w:tblPr>
      <w:tblStyleRowBandSize w:val="1"/>
      <w:tblStyleColBandSize w:val="1"/>
      <w:tblBorders>
        <w:top w:val="single" w:sz="24" w:space="0" w:color="B8B8C4" w:themeColor="accent3"/>
        <w:left w:val="single" w:sz="24" w:space="0" w:color="B8B8C4" w:themeColor="accent3"/>
        <w:bottom w:val="single" w:sz="24" w:space="0" w:color="B8B8C4" w:themeColor="accent3"/>
        <w:right w:val="single" w:sz="24" w:space="0" w:color="B8B8C4" w:themeColor="accent3"/>
      </w:tblBorders>
    </w:tblPr>
    <w:tcPr>
      <w:shd w:val="clear" w:color="auto" w:fill="B8B8C4"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tabel5-mrk-farve4">
    <w:name w:val="List Table 5 Dark Accent 4"/>
    <w:basedOn w:val="Tabel-Normal"/>
    <w:uiPriority w:val="50"/>
    <w:rsid w:val="00FE15D1"/>
    <w:pPr>
      <w:spacing w:line="240" w:lineRule="auto"/>
    </w:pPr>
    <w:rPr>
      <w:color w:val="FFFFFF" w:themeColor="background1"/>
    </w:rPr>
    <w:tblPr>
      <w:tblStyleRowBandSize w:val="1"/>
      <w:tblStyleColBandSize w:val="1"/>
      <w:tblBorders>
        <w:top w:val="single" w:sz="24" w:space="0" w:color="1C69B9" w:themeColor="accent4"/>
        <w:left w:val="single" w:sz="24" w:space="0" w:color="1C69B9" w:themeColor="accent4"/>
        <w:bottom w:val="single" w:sz="24" w:space="0" w:color="1C69B9" w:themeColor="accent4"/>
        <w:right w:val="single" w:sz="24" w:space="0" w:color="1C69B9" w:themeColor="accent4"/>
      </w:tblBorders>
    </w:tblPr>
    <w:tcPr>
      <w:shd w:val="clear" w:color="auto" w:fill="1C69B9"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tabel5-mrk-farve5">
    <w:name w:val="List Table 5 Dark Accent 5"/>
    <w:basedOn w:val="Tabel-Normal"/>
    <w:uiPriority w:val="50"/>
    <w:rsid w:val="00FE15D1"/>
    <w:pPr>
      <w:spacing w:line="240" w:lineRule="auto"/>
    </w:pPr>
    <w:rPr>
      <w:color w:val="FFFFFF" w:themeColor="background1"/>
    </w:rPr>
    <w:tblPr>
      <w:tblStyleRowBandSize w:val="1"/>
      <w:tblStyleColBandSize w:val="1"/>
      <w:tblBorders>
        <w:top w:val="single" w:sz="24" w:space="0" w:color="77A5D5" w:themeColor="accent5"/>
        <w:left w:val="single" w:sz="24" w:space="0" w:color="77A5D5" w:themeColor="accent5"/>
        <w:bottom w:val="single" w:sz="24" w:space="0" w:color="77A5D5" w:themeColor="accent5"/>
        <w:right w:val="single" w:sz="24" w:space="0" w:color="77A5D5" w:themeColor="accent5"/>
      </w:tblBorders>
    </w:tblPr>
    <w:tcPr>
      <w:shd w:val="clear" w:color="auto" w:fill="77A5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tabel5-mrk-farve6">
    <w:name w:val="List Table 5 Dark Accent 6"/>
    <w:basedOn w:val="Tabel-Normal"/>
    <w:uiPriority w:val="50"/>
    <w:rsid w:val="00FE15D1"/>
    <w:pPr>
      <w:spacing w:line="240" w:lineRule="auto"/>
    </w:pPr>
    <w:rPr>
      <w:color w:val="FFFFFF" w:themeColor="background1"/>
    </w:rPr>
    <w:tblPr>
      <w:tblStyleRowBandSize w:val="1"/>
      <w:tblStyleColBandSize w:val="1"/>
      <w:tblBorders>
        <w:top w:val="single" w:sz="24" w:space="0" w:color="BBD2EA" w:themeColor="accent6"/>
        <w:left w:val="single" w:sz="24" w:space="0" w:color="BBD2EA" w:themeColor="accent6"/>
        <w:bottom w:val="single" w:sz="24" w:space="0" w:color="BBD2EA" w:themeColor="accent6"/>
        <w:right w:val="single" w:sz="24" w:space="0" w:color="BBD2EA" w:themeColor="accent6"/>
      </w:tblBorders>
    </w:tblPr>
    <w:tcPr>
      <w:shd w:val="clear" w:color="auto" w:fill="BBD2EA"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tabel6-farverig">
    <w:name w:val="List Table 6 Colorful"/>
    <w:basedOn w:val="Tabel-Normal"/>
    <w:uiPriority w:val="51"/>
    <w:rsid w:val="00FE15D1"/>
    <w:pPr>
      <w:spacing w:line="240" w:lineRule="auto"/>
    </w:pPr>
    <w:rPr>
      <w:color w:val="14143C" w:themeColor="text1"/>
    </w:rPr>
    <w:tblPr>
      <w:tblStyleRowBandSize w:val="1"/>
      <w:tblStyleColBandSize w:val="1"/>
      <w:tblBorders>
        <w:top w:val="single" w:sz="4" w:space="0" w:color="14143C" w:themeColor="text1"/>
        <w:bottom w:val="single" w:sz="4" w:space="0" w:color="14143C" w:themeColor="text1"/>
      </w:tblBorders>
    </w:tblPr>
    <w:tblStylePr w:type="firstRow">
      <w:rPr>
        <w:b/>
        <w:bCs/>
      </w:rPr>
      <w:tblPr/>
      <w:tcPr>
        <w:tcBorders>
          <w:bottom w:val="single" w:sz="4" w:space="0" w:color="14143C" w:themeColor="text1"/>
        </w:tcBorders>
      </w:tcPr>
    </w:tblStylePr>
    <w:tblStylePr w:type="lastRow">
      <w:rPr>
        <w:b/>
        <w:bCs/>
      </w:rPr>
      <w:tblPr/>
      <w:tcPr>
        <w:tcBorders>
          <w:top w:val="double" w:sz="4" w:space="0" w:color="14143C" w:themeColor="text1"/>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Listetabel6-farverig-farve1">
    <w:name w:val="List Table 6 Colorful Accent 1"/>
    <w:basedOn w:val="Tabel-Normal"/>
    <w:uiPriority w:val="51"/>
    <w:rsid w:val="00FE15D1"/>
    <w:pPr>
      <w:spacing w:line="240" w:lineRule="auto"/>
    </w:pPr>
    <w:rPr>
      <w:color w:val="0F0F2C" w:themeColor="accent1" w:themeShade="BF"/>
    </w:rPr>
    <w:tblPr>
      <w:tblStyleRowBandSize w:val="1"/>
      <w:tblStyleColBandSize w:val="1"/>
      <w:tblBorders>
        <w:top w:val="single" w:sz="4" w:space="0" w:color="14143C" w:themeColor="accent1"/>
        <w:bottom w:val="single" w:sz="4" w:space="0" w:color="14143C" w:themeColor="accent1"/>
      </w:tblBorders>
    </w:tblPr>
    <w:tblStylePr w:type="firstRow">
      <w:rPr>
        <w:b/>
        <w:bCs/>
      </w:rPr>
      <w:tblPr/>
      <w:tcPr>
        <w:tcBorders>
          <w:bottom w:val="single" w:sz="4" w:space="0" w:color="14143C" w:themeColor="accent1"/>
        </w:tcBorders>
      </w:tcPr>
    </w:tblStylePr>
    <w:tblStylePr w:type="lastRow">
      <w:rPr>
        <w:b/>
        <w:bCs/>
      </w:rPr>
      <w:tblPr/>
      <w:tcPr>
        <w:tcBorders>
          <w:top w:val="double" w:sz="4" w:space="0" w:color="14143C" w:themeColor="accent1"/>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Listetabel6-farverig-farve2">
    <w:name w:val="List Table 6 Colorful Accent 2"/>
    <w:basedOn w:val="Tabel-Normal"/>
    <w:uiPriority w:val="51"/>
    <w:rsid w:val="00FE15D1"/>
    <w:pPr>
      <w:spacing w:line="240" w:lineRule="auto"/>
    </w:pPr>
    <w:rPr>
      <w:color w:val="555567" w:themeColor="accent2" w:themeShade="BF"/>
    </w:rPr>
    <w:tblPr>
      <w:tblStyleRowBandSize w:val="1"/>
      <w:tblStyleColBandSize w:val="1"/>
      <w:tblBorders>
        <w:top w:val="single" w:sz="4" w:space="0" w:color="72728A" w:themeColor="accent2"/>
        <w:bottom w:val="single" w:sz="4" w:space="0" w:color="72728A" w:themeColor="accent2"/>
      </w:tblBorders>
    </w:tblPr>
    <w:tblStylePr w:type="firstRow">
      <w:rPr>
        <w:b/>
        <w:bCs/>
      </w:rPr>
      <w:tblPr/>
      <w:tcPr>
        <w:tcBorders>
          <w:bottom w:val="single" w:sz="4" w:space="0" w:color="72728A" w:themeColor="accent2"/>
        </w:tcBorders>
      </w:tcPr>
    </w:tblStylePr>
    <w:tblStylePr w:type="lastRow">
      <w:rPr>
        <w:b/>
        <w:bCs/>
      </w:rPr>
      <w:tblPr/>
      <w:tcPr>
        <w:tcBorders>
          <w:top w:val="double" w:sz="4" w:space="0" w:color="72728A" w:themeColor="accent2"/>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Listetabel6-farverig-farve3">
    <w:name w:val="List Table 6 Colorful Accent 3"/>
    <w:basedOn w:val="Tabel-Normal"/>
    <w:uiPriority w:val="51"/>
    <w:rsid w:val="00FE15D1"/>
    <w:pPr>
      <w:spacing w:line="240" w:lineRule="auto"/>
    </w:pPr>
    <w:rPr>
      <w:color w:val="838398" w:themeColor="accent3" w:themeShade="BF"/>
    </w:rPr>
    <w:tblPr>
      <w:tblStyleRowBandSize w:val="1"/>
      <w:tblStyleColBandSize w:val="1"/>
      <w:tblBorders>
        <w:top w:val="single" w:sz="4" w:space="0" w:color="B8B8C4" w:themeColor="accent3"/>
        <w:bottom w:val="single" w:sz="4" w:space="0" w:color="B8B8C4" w:themeColor="accent3"/>
      </w:tblBorders>
    </w:tblPr>
    <w:tblStylePr w:type="firstRow">
      <w:rPr>
        <w:b/>
        <w:bCs/>
      </w:rPr>
      <w:tblPr/>
      <w:tcPr>
        <w:tcBorders>
          <w:bottom w:val="single" w:sz="4" w:space="0" w:color="B8B8C4" w:themeColor="accent3"/>
        </w:tcBorders>
      </w:tcPr>
    </w:tblStylePr>
    <w:tblStylePr w:type="lastRow">
      <w:rPr>
        <w:b/>
        <w:bCs/>
      </w:rPr>
      <w:tblPr/>
      <w:tcPr>
        <w:tcBorders>
          <w:top w:val="double" w:sz="4" w:space="0" w:color="B8B8C4" w:themeColor="accent3"/>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Listetabel6-farverig-farve4">
    <w:name w:val="List Table 6 Colorful Accent 4"/>
    <w:basedOn w:val="Tabel-Normal"/>
    <w:uiPriority w:val="51"/>
    <w:rsid w:val="00FE15D1"/>
    <w:pPr>
      <w:spacing w:line="240" w:lineRule="auto"/>
    </w:pPr>
    <w:rPr>
      <w:color w:val="154E8A" w:themeColor="accent4" w:themeShade="BF"/>
    </w:rPr>
    <w:tblPr>
      <w:tblStyleRowBandSize w:val="1"/>
      <w:tblStyleColBandSize w:val="1"/>
      <w:tblBorders>
        <w:top w:val="single" w:sz="4" w:space="0" w:color="1C69B9" w:themeColor="accent4"/>
        <w:bottom w:val="single" w:sz="4" w:space="0" w:color="1C69B9" w:themeColor="accent4"/>
      </w:tblBorders>
    </w:tblPr>
    <w:tblStylePr w:type="firstRow">
      <w:rPr>
        <w:b/>
        <w:bCs/>
      </w:rPr>
      <w:tblPr/>
      <w:tcPr>
        <w:tcBorders>
          <w:bottom w:val="single" w:sz="4" w:space="0" w:color="1C69B9" w:themeColor="accent4"/>
        </w:tcBorders>
      </w:tcPr>
    </w:tblStylePr>
    <w:tblStylePr w:type="lastRow">
      <w:rPr>
        <w:b/>
        <w:bCs/>
      </w:rPr>
      <w:tblPr/>
      <w:tcPr>
        <w:tcBorders>
          <w:top w:val="double" w:sz="4" w:space="0" w:color="1C69B9" w:themeColor="accent4"/>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Listetabel6-farverig-farve5">
    <w:name w:val="List Table 6 Colorful Accent 5"/>
    <w:basedOn w:val="Tabel-Normal"/>
    <w:uiPriority w:val="51"/>
    <w:rsid w:val="00FE15D1"/>
    <w:pPr>
      <w:spacing w:line="240" w:lineRule="auto"/>
    </w:pPr>
    <w:rPr>
      <w:color w:val="3A7ABD" w:themeColor="accent5" w:themeShade="BF"/>
    </w:rPr>
    <w:tblPr>
      <w:tblStyleRowBandSize w:val="1"/>
      <w:tblStyleColBandSize w:val="1"/>
      <w:tblBorders>
        <w:top w:val="single" w:sz="4" w:space="0" w:color="77A5D5" w:themeColor="accent5"/>
        <w:bottom w:val="single" w:sz="4" w:space="0" w:color="77A5D5" w:themeColor="accent5"/>
      </w:tblBorders>
    </w:tblPr>
    <w:tblStylePr w:type="firstRow">
      <w:rPr>
        <w:b/>
        <w:bCs/>
      </w:rPr>
      <w:tblPr/>
      <w:tcPr>
        <w:tcBorders>
          <w:bottom w:val="single" w:sz="4" w:space="0" w:color="77A5D5" w:themeColor="accent5"/>
        </w:tcBorders>
      </w:tcPr>
    </w:tblStylePr>
    <w:tblStylePr w:type="lastRow">
      <w:rPr>
        <w:b/>
        <w:bCs/>
      </w:rPr>
      <w:tblPr/>
      <w:tcPr>
        <w:tcBorders>
          <w:top w:val="double" w:sz="4" w:space="0" w:color="77A5D5" w:themeColor="accent5"/>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Listetabel6-farverig-farve6">
    <w:name w:val="List Table 6 Colorful Accent 6"/>
    <w:basedOn w:val="Tabel-Normal"/>
    <w:uiPriority w:val="51"/>
    <w:rsid w:val="00FE15D1"/>
    <w:pPr>
      <w:spacing w:line="240" w:lineRule="auto"/>
    </w:pPr>
    <w:rPr>
      <w:color w:val="6A9CD1" w:themeColor="accent6" w:themeShade="BF"/>
    </w:rPr>
    <w:tblPr>
      <w:tblStyleRowBandSize w:val="1"/>
      <w:tblStyleColBandSize w:val="1"/>
      <w:tblBorders>
        <w:top w:val="single" w:sz="4" w:space="0" w:color="BBD2EA" w:themeColor="accent6"/>
        <w:bottom w:val="single" w:sz="4" w:space="0" w:color="BBD2EA" w:themeColor="accent6"/>
      </w:tblBorders>
    </w:tblPr>
    <w:tblStylePr w:type="firstRow">
      <w:rPr>
        <w:b/>
        <w:bCs/>
      </w:rPr>
      <w:tblPr/>
      <w:tcPr>
        <w:tcBorders>
          <w:bottom w:val="single" w:sz="4" w:space="0" w:color="BBD2EA" w:themeColor="accent6"/>
        </w:tcBorders>
      </w:tcPr>
    </w:tblStylePr>
    <w:tblStylePr w:type="lastRow">
      <w:rPr>
        <w:b/>
        <w:bCs/>
      </w:rPr>
      <w:tblPr/>
      <w:tcPr>
        <w:tcBorders>
          <w:top w:val="double" w:sz="4" w:space="0" w:color="BBD2EA" w:themeColor="accent6"/>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Listetabel7-farverig">
    <w:name w:val="List Table 7 Colorful"/>
    <w:basedOn w:val="Tabel-Normal"/>
    <w:uiPriority w:val="52"/>
    <w:rsid w:val="00FE15D1"/>
    <w:pPr>
      <w:spacing w:line="240" w:lineRule="auto"/>
    </w:pPr>
    <w:rPr>
      <w:color w:val="14143C"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4143C"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4143C"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4143C"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4143C" w:themeColor="text1"/>
        </w:tcBorders>
        <w:shd w:val="clear" w:color="auto" w:fill="FFFFFF" w:themeFill="background1"/>
      </w:tcPr>
    </w:tblStylePr>
    <w:tblStylePr w:type="band1Vert">
      <w:tblPr/>
      <w:tcPr>
        <w:shd w:val="clear" w:color="auto" w:fill="BEBEE9" w:themeFill="text1" w:themeFillTint="33"/>
      </w:tcPr>
    </w:tblStylePr>
    <w:tblStylePr w:type="band1Horz">
      <w:tblPr/>
      <w:tcPr>
        <w:shd w:val="clear" w:color="auto" w:fill="BEBEE9"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tabel7-farverig-farve1">
    <w:name w:val="List Table 7 Colorful Accent 1"/>
    <w:basedOn w:val="Tabel-Normal"/>
    <w:uiPriority w:val="52"/>
    <w:rsid w:val="00FE15D1"/>
    <w:pPr>
      <w:spacing w:line="240" w:lineRule="auto"/>
    </w:pPr>
    <w:rPr>
      <w:color w:val="0F0F2C"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4143C"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4143C"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4143C"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4143C" w:themeColor="accent1"/>
        </w:tcBorders>
        <w:shd w:val="clear" w:color="auto" w:fill="FFFFFF" w:themeFill="background1"/>
      </w:tcPr>
    </w:tblStylePr>
    <w:tblStylePr w:type="band1Vert">
      <w:tblPr/>
      <w:tcPr>
        <w:shd w:val="clear" w:color="auto" w:fill="BEBEE9" w:themeFill="accent1" w:themeFillTint="33"/>
      </w:tcPr>
    </w:tblStylePr>
    <w:tblStylePr w:type="band1Horz">
      <w:tblPr/>
      <w:tcPr>
        <w:shd w:val="clear" w:color="auto" w:fill="BEBEE9"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tabel7-farverig-farve2">
    <w:name w:val="List Table 7 Colorful Accent 2"/>
    <w:basedOn w:val="Tabel-Normal"/>
    <w:uiPriority w:val="52"/>
    <w:rsid w:val="00FE15D1"/>
    <w:pPr>
      <w:spacing w:line="240" w:lineRule="auto"/>
    </w:pPr>
    <w:rPr>
      <w:color w:val="555567"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2728A"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2728A"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2728A"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2728A" w:themeColor="accent2"/>
        </w:tcBorders>
        <w:shd w:val="clear" w:color="auto" w:fill="FFFFFF" w:themeFill="background1"/>
      </w:tcPr>
    </w:tblStylePr>
    <w:tblStylePr w:type="band1Vert">
      <w:tblPr/>
      <w:tcPr>
        <w:shd w:val="clear" w:color="auto" w:fill="E2E2E7" w:themeFill="accent2" w:themeFillTint="33"/>
      </w:tcPr>
    </w:tblStylePr>
    <w:tblStylePr w:type="band1Horz">
      <w:tblPr/>
      <w:tcPr>
        <w:shd w:val="clear" w:color="auto" w:fill="E2E2E7"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tabel7-farverig-farve3">
    <w:name w:val="List Table 7 Colorful Accent 3"/>
    <w:basedOn w:val="Tabel-Normal"/>
    <w:uiPriority w:val="52"/>
    <w:rsid w:val="00FE15D1"/>
    <w:pPr>
      <w:spacing w:line="240" w:lineRule="auto"/>
    </w:pPr>
    <w:rPr>
      <w:color w:val="838398"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8B8C4"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8B8C4"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8B8C4"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8B8C4" w:themeColor="accent3"/>
        </w:tcBorders>
        <w:shd w:val="clear" w:color="auto" w:fill="FFFFFF" w:themeFill="background1"/>
      </w:tcPr>
    </w:tblStylePr>
    <w:tblStylePr w:type="band1Vert">
      <w:tblPr/>
      <w:tcPr>
        <w:shd w:val="clear" w:color="auto" w:fill="F0F0F3" w:themeFill="accent3" w:themeFillTint="33"/>
      </w:tcPr>
    </w:tblStylePr>
    <w:tblStylePr w:type="band1Horz">
      <w:tblPr/>
      <w:tcPr>
        <w:shd w:val="clear" w:color="auto" w:fill="F0F0F3"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tabel7-farverig-farve4">
    <w:name w:val="List Table 7 Colorful Accent 4"/>
    <w:basedOn w:val="Tabel-Normal"/>
    <w:uiPriority w:val="52"/>
    <w:rsid w:val="00FE15D1"/>
    <w:pPr>
      <w:spacing w:line="240" w:lineRule="auto"/>
    </w:pPr>
    <w:rPr>
      <w:color w:val="154E8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C69B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C69B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C69B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C69B9" w:themeColor="accent4"/>
        </w:tcBorders>
        <w:shd w:val="clear" w:color="auto" w:fill="FFFFFF" w:themeFill="background1"/>
      </w:tcPr>
    </w:tblStylePr>
    <w:tblStylePr w:type="band1Vert">
      <w:tblPr/>
      <w:tcPr>
        <w:shd w:val="clear" w:color="auto" w:fill="CBE0F7" w:themeFill="accent4" w:themeFillTint="33"/>
      </w:tcPr>
    </w:tblStylePr>
    <w:tblStylePr w:type="band1Horz">
      <w:tblPr/>
      <w:tcPr>
        <w:shd w:val="clear" w:color="auto" w:fill="CBE0F7"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tabel7-farverig-farve5">
    <w:name w:val="List Table 7 Colorful Accent 5"/>
    <w:basedOn w:val="Tabel-Normal"/>
    <w:uiPriority w:val="52"/>
    <w:rsid w:val="00FE15D1"/>
    <w:pPr>
      <w:spacing w:line="240" w:lineRule="auto"/>
    </w:pPr>
    <w:rPr>
      <w:color w:val="3A7ABD"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7A5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7A5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7A5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7A5D5" w:themeColor="accent5"/>
        </w:tcBorders>
        <w:shd w:val="clear" w:color="auto" w:fill="FFFFFF" w:themeFill="background1"/>
      </w:tcPr>
    </w:tblStylePr>
    <w:tblStylePr w:type="band1Vert">
      <w:tblPr/>
      <w:tcPr>
        <w:shd w:val="clear" w:color="auto" w:fill="E3ECF6" w:themeFill="accent5" w:themeFillTint="33"/>
      </w:tcPr>
    </w:tblStylePr>
    <w:tblStylePr w:type="band1Horz">
      <w:tblPr/>
      <w:tcPr>
        <w:shd w:val="clear" w:color="auto" w:fill="E3EC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tabel7-farverig-farve6">
    <w:name w:val="List Table 7 Colorful Accent 6"/>
    <w:basedOn w:val="Tabel-Normal"/>
    <w:uiPriority w:val="52"/>
    <w:rsid w:val="00FE15D1"/>
    <w:pPr>
      <w:spacing w:line="240" w:lineRule="auto"/>
    </w:pPr>
    <w:rPr>
      <w:color w:val="6A9CD1"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BD2EA"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BD2EA"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BD2EA"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BD2EA" w:themeColor="accent6"/>
        </w:tcBorders>
        <w:shd w:val="clear" w:color="auto" w:fill="FFFFFF" w:themeFill="background1"/>
      </w:tcPr>
    </w:tblStylePr>
    <w:tblStylePr w:type="band1Vert">
      <w:tblPr/>
      <w:tcPr>
        <w:shd w:val="clear" w:color="auto" w:fill="F1F5FA" w:themeFill="accent6" w:themeFillTint="33"/>
      </w:tcPr>
    </w:tblStylePr>
    <w:tblStylePr w:type="band1Horz">
      <w:tblPr/>
      <w:tcPr>
        <w:shd w:val="clear" w:color="auto" w:fill="F1F5FA"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krotekst">
    <w:name w:val="macro"/>
    <w:link w:val="MakrotekstTegn"/>
    <w:uiPriority w:val="99"/>
    <w:semiHidden/>
    <w:rsid w:val="00FE15D1"/>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krotekstTegn">
    <w:name w:val="Makrotekst Tegn"/>
    <w:basedOn w:val="Standardskrifttypeiafsnit"/>
    <w:link w:val="Makrotekst"/>
    <w:uiPriority w:val="99"/>
    <w:semiHidden/>
    <w:rsid w:val="00FE15D1"/>
    <w:rPr>
      <w:rFonts w:ascii="Consolas" w:hAnsi="Consolas"/>
      <w:sz w:val="20"/>
      <w:szCs w:val="20"/>
    </w:rPr>
  </w:style>
  <w:style w:type="table" w:styleId="Mediumgitter1">
    <w:name w:val="Medium Grid 1"/>
    <w:basedOn w:val="Tabel-Normal"/>
    <w:uiPriority w:val="67"/>
    <w:semiHidden/>
    <w:unhideWhenUsed/>
    <w:rsid w:val="00FE15D1"/>
    <w:pPr>
      <w:spacing w:line="240" w:lineRule="auto"/>
    </w:pPr>
    <w:tblPr>
      <w:tblStyleRowBandSize w:val="1"/>
      <w:tblStyleColBandSize w:val="1"/>
      <w:tblBorders>
        <w:top w:val="single" w:sz="8" w:space="0" w:color="2F2F8C" w:themeColor="text1" w:themeTint="BF"/>
        <w:left w:val="single" w:sz="8" w:space="0" w:color="2F2F8C" w:themeColor="text1" w:themeTint="BF"/>
        <w:bottom w:val="single" w:sz="8" w:space="0" w:color="2F2F8C" w:themeColor="text1" w:themeTint="BF"/>
        <w:right w:val="single" w:sz="8" w:space="0" w:color="2F2F8C" w:themeColor="text1" w:themeTint="BF"/>
        <w:insideH w:val="single" w:sz="8" w:space="0" w:color="2F2F8C" w:themeColor="text1" w:themeTint="BF"/>
        <w:insideV w:val="single" w:sz="8" w:space="0" w:color="2F2F8C" w:themeColor="text1" w:themeTint="BF"/>
      </w:tblBorders>
    </w:tblPr>
    <w:tcPr>
      <w:shd w:val="clear" w:color="auto" w:fill="AFAFE4" w:themeFill="text1" w:themeFillTint="3F"/>
    </w:tcPr>
    <w:tblStylePr w:type="firstRow">
      <w:rPr>
        <w:b/>
        <w:bCs/>
      </w:rPr>
    </w:tblStylePr>
    <w:tblStylePr w:type="lastRow">
      <w:rPr>
        <w:b/>
        <w:bCs/>
      </w:rPr>
      <w:tblPr/>
      <w:tcPr>
        <w:tcBorders>
          <w:top w:val="single" w:sz="18" w:space="0" w:color="2F2F8C" w:themeColor="text1" w:themeTint="BF"/>
        </w:tcBorders>
      </w:tcPr>
    </w:tblStylePr>
    <w:tblStylePr w:type="firstCol">
      <w:rPr>
        <w:b/>
        <w:bCs/>
      </w:rPr>
    </w:tblStylePr>
    <w:tblStylePr w:type="lastCol">
      <w:rPr>
        <w:b/>
        <w:bCs/>
      </w:rPr>
    </w:tblStylePr>
    <w:tblStylePr w:type="band1Vert">
      <w:tblPr/>
      <w:tcPr>
        <w:shd w:val="clear" w:color="auto" w:fill="5E5EC9" w:themeFill="text1" w:themeFillTint="7F"/>
      </w:tcPr>
    </w:tblStylePr>
    <w:tblStylePr w:type="band1Horz">
      <w:tblPr/>
      <w:tcPr>
        <w:shd w:val="clear" w:color="auto" w:fill="5E5EC9" w:themeFill="text1" w:themeFillTint="7F"/>
      </w:tcPr>
    </w:tblStylePr>
  </w:style>
  <w:style w:type="table" w:styleId="Mediumgitter1-fremhvningsfarve1">
    <w:name w:val="Medium Grid 1 Accent 1"/>
    <w:basedOn w:val="Tabel-Normal"/>
    <w:uiPriority w:val="67"/>
    <w:semiHidden/>
    <w:unhideWhenUsed/>
    <w:rsid w:val="00FE15D1"/>
    <w:pPr>
      <w:spacing w:line="240" w:lineRule="auto"/>
    </w:pPr>
    <w:tblPr>
      <w:tblStyleRowBandSize w:val="1"/>
      <w:tblStyleColBandSize w:val="1"/>
      <w:tblBorders>
        <w:top w:val="single" w:sz="8" w:space="0" w:color="2F2F8C" w:themeColor="accent1" w:themeTint="BF"/>
        <w:left w:val="single" w:sz="8" w:space="0" w:color="2F2F8C" w:themeColor="accent1" w:themeTint="BF"/>
        <w:bottom w:val="single" w:sz="8" w:space="0" w:color="2F2F8C" w:themeColor="accent1" w:themeTint="BF"/>
        <w:right w:val="single" w:sz="8" w:space="0" w:color="2F2F8C" w:themeColor="accent1" w:themeTint="BF"/>
        <w:insideH w:val="single" w:sz="8" w:space="0" w:color="2F2F8C" w:themeColor="accent1" w:themeTint="BF"/>
        <w:insideV w:val="single" w:sz="8" w:space="0" w:color="2F2F8C" w:themeColor="accent1" w:themeTint="BF"/>
      </w:tblBorders>
    </w:tblPr>
    <w:tcPr>
      <w:shd w:val="clear" w:color="auto" w:fill="AFAFE4" w:themeFill="accent1" w:themeFillTint="3F"/>
    </w:tcPr>
    <w:tblStylePr w:type="firstRow">
      <w:rPr>
        <w:b/>
        <w:bCs/>
      </w:rPr>
    </w:tblStylePr>
    <w:tblStylePr w:type="lastRow">
      <w:rPr>
        <w:b/>
        <w:bCs/>
      </w:rPr>
      <w:tblPr/>
      <w:tcPr>
        <w:tcBorders>
          <w:top w:val="single" w:sz="18" w:space="0" w:color="2F2F8C" w:themeColor="accent1" w:themeTint="BF"/>
        </w:tcBorders>
      </w:tcPr>
    </w:tblStylePr>
    <w:tblStylePr w:type="firstCol">
      <w:rPr>
        <w:b/>
        <w:bCs/>
      </w:rPr>
    </w:tblStylePr>
    <w:tblStylePr w:type="lastCol">
      <w:rPr>
        <w:b/>
        <w:bCs/>
      </w:rPr>
    </w:tblStylePr>
    <w:tblStylePr w:type="band1Vert">
      <w:tblPr/>
      <w:tcPr>
        <w:shd w:val="clear" w:color="auto" w:fill="5E5EC9" w:themeFill="accent1" w:themeFillTint="7F"/>
      </w:tcPr>
    </w:tblStylePr>
    <w:tblStylePr w:type="band1Horz">
      <w:tblPr/>
      <w:tcPr>
        <w:shd w:val="clear" w:color="auto" w:fill="5E5EC9" w:themeFill="accent1" w:themeFillTint="7F"/>
      </w:tcPr>
    </w:tblStylePr>
  </w:style>
  <w:style w:type="table" w:styleId="Mediumgitter1-fremhvningsfarve2">
    <w:name w:val="Medium Grid 1 Accent 2"/>
    <w:basedOn w:val="Tabel-Normal"/>
    <w:uiPriority w:val="67"/>
    <w:semiHidden/>
    <w:unhideWhenUsed/>
    <w:rsid w:val="00FE15D1"/>
    <w:pPr>
      <w:spacing w:line="240" w:lineRule="auto"/>
    </w:pPr>
    <w:tblPr>
      <w:tblStyleRowBandSize w:val="1"/>
      <w:tblStyleColBandSize w:val="1"/>
      <w:tblBorders>
        <w:top w:val="single" w:sz="8" w:space="0" w:color="9595A7" w:themeColor="accent2" w:themeTint="BF"/>
        <w:left w:val="single" w:sz="8" w:space="0" w:color="9595A7" w:themeColor="accent2" w:themeTint="BF"/>
        <w:bottom w:val="single" w:sz="8" w:space="0" w:color="9595A7" w:themeColor="accent2" w:themeTint="BF"/>
        <w:right w:val="single" w:sz="8" w:space="0" w:color="9595A7" w:themeColor="accent2" w:themeTint="BF"/>
        <w:insideH w:val="single" w:sz="8" w:space="0" w:color="9595A7" w:themeColor="accent2" w:themeTint="BF"/>
        <w:insideV w:val="single" w:sz="8" w:space="0" w:color="9595A7" w:themeColor="accent2" w:themeTint="BF"/>
      </w:tblBorders>
    </w:tblPr>
    <w:tcPr>
      <w:shd w:val="clear" w:color="auto" w:fill="DBDBE2" w:themeFill="accent2" w:themeFillTint="3F"/>
    </w:tcPr>
    <w:tblStylePr w:type="firstRow">
      <w:rPr>
        <w:b/>
        <w:bCs/>
      </w:rPr>
    </w:tblStylePr>
    <w:tblStylePr w:type="lastRow">
      <w:rPr>
        <w:b/>
        <w:bCs/>
      </w:rPr>
      <w:tblPr/>
      <w:tcPr>
        <w:tcBorders>
          <w:top w:val="single" w:sz="18" w:space="0" w:color="9595A7" w:themeColor="accent2" w:themeTint="BF"/>
        </w:tcBorders>
      </w:tcPr>
    </w:tblStylePr>
    <w:tblStylePr w:type="firstCol">
      <w:rPr>
        <w:b/>
        <w:bCs/>
      </w:rPr>
    </w:tblStylePr>
    <w:tblStylePr w:type="lastCol">
      <w:rPr>
        <w:b/>
        <w:bCs/>
      </w:rPr>
    </w:tblStylePr>
    <w:tblStylePr w:type="band1Vert">
      <w:tblPr/>
      <w:tcPr>
        <w:shd w:val="clear" w:color="auto" w:fill="B8B8C4" w:themeFill="accent2" w:themeFillTint="7F"/>
      </w:tcPr>
    </w:tblStylePr>
    <w:tblStylePr w:type="band1Horz">
      <w:tblPr/>
      <w:tcPr>
        <w:shd w:val="clear" w:color="auto" w:fill="B8B8C4" w:themeFill="accent2" w:themeFillTint="7F"/>
      </w:tcPr>
    </w:tblStylePr>
  </w:style>
  <w:style w:type="table" w:styleId="Mediumgitter1-fremhvningsfarve3">
    <w:name w:val="Medium Grid 1 Accent 3"/>
    <w:basedOn w:val="Tabel-Normal"/>
    <w:uiPriority w:val="67"/>
    <w:semiHidden/>
    <w:unhideWhenUsed/>
    <w:rsid w:val="00FE15D1"/>
    <w:pPr>
      <w:spacing w:line="240" w:lineRule="auto"/>
    </w:pPr>
    <w:tblPr>
      <w:tblStyleRowBandSize w:val="1"/>
      <w:tblStyleColBandSize w:val="1"/>
      <w:tblBorders>
        <w:top w:val="single" w:sz="8" w:space="0" w:color="C9C9D2" w:themeColor="accent3" w:themeTint="BF"/>
        <w:left w:val="single" w:sz="8" w:space="0" w:color="C9C9D2" w:themeColor="accent3" w:themeTint="BF"/>
        <w:bottom w:val="single" w:sz="8" w:space="0" w:color="C9C9D2" w:themeColor="accent3" w:themeTint="BF"/>
        <w:right w:val="single" w:sz="8" w:space="0" w:color="C9C9D2" w:themeColor="accent3" w:themeTint="BF"/>
        <w:insideH w:val="single" w:sz="8" w:space="0" w:color="C9C9D2" w:themeColor="accent3" w:themeTint="BF"/>
        <w:insideV w:val="single" w:sz="8" w:space="0" w:color="C9C9D2" w:themeColor="accent3" w:themeTint="BF"/>
      </w:tblBorders>
    </w:tblPr>
    <w:tcPr>
      <w:shd w:val="clear" w:color="auto" w:fill="EDEDF0" w:themeFill="accent3" w:themeFillTint="3F"/>
    </w:tcPr>
    <w:tblStylePr w:type="firstRow">
      <w:rPr>
        <w:b/>
        <w:bCs/>
      </w:rPr>
    </w:tblStylePr>
    <w:tblStylePr w:type="lastRow">
      <w:rPr>
        <w:b/>
        <w:bCs/>
      </w:rPr>
      <w:tblPr/>
      <w:tcPr>
        <w:tcBorders>
          <w:top w:val="single" w:sz="18" w:space="0" w:color="C9C9D2" w:themeColor="accent3" w:themeTint="BF"/>
        </w:tcBorders>
      </w:tcPr>
    </w:tblStylePr>
    <w:tblStylePr w:type="firstCol">
      <w:rPr>
        <w:b/>
        <w:bCs/>
      </w:rPr>
    </w:tblStylePr>
    <w:tblStylePr w:type="lastCol">
      <w:rPr>
        <w:b/>
        <w:bCs/>
      </w:rPr>
    </w:tblStylePr>
    <w:tblStylePr w:type="band1Vert">
      <w:tblPr/>
      <w:tcPr>
        <w:shd w:val="clear" w:color="auto" w:fill="DBDBE1" w:themeFill="accent3" w:themeFillTint="7F"/>
      </w:tcPr>
    </w:tblStylePr>
    <w:tblStylePr w:type="band1Horz">
      <w:tblPr/>
      <w:tcPr>
        <w:shd w:val="clear" w:color="auto" w:fill="DBDBE1" w:themeFill="accent3" w:themeFillTint="7F"/>
      </w:tcPr>
    </w:tblStylePr>
  </w:style>
  <w:style w:type="table" w:styleId="Mediumgitter1-fremhvningsfarve4">
    <w:name w:val="Medium Grid 1 Accent 4"/>
    <w:basedOn w:val="Tabel-Normal"/>
    <w:uiPriority w:val="67"/>
    <w:semiHidden/>
    <w:unhideWhenUsed/>
    <w:rsid w:val="00FE15D1"/>
    <w:pPr>
      <w:spacing w:line="240" w:lineRule="auto"/>
    </w:pPr>
    <w:tblPr>
      <w:tblStyleRowBandSize w:val="1"/>
      <w:tblStyleColBandSize w:val="1"/>
      <w:tblBorders>
        <w:top w:val="single" w:sz="8" w:space="0" w:color="3D8EE1" w:themeColor="accent4" w:themeTint="BF"/>
        <w:left w:val="single" w:sz="8" w:space="0" w:color="3D8EE1" w:themeColor="accent4" w:themeTint="BF"/>
        <w:bottom w:val="single" w:sz="8" w:space="0" w:color="3D8EE1" w:themeColor="accent4" w:themeTint="BF"/>
        <w:right w:val="single" w:sz="8" w:space="0" w:color="3D8EE1" w:themeColor="accent4" w:themeTint="BF"/>
        <w:insideH w:val="single" w:sz="8" w:space="0" w:color="3D8EE1" w:themeColor="accent4" w:themeTint="BF"/>
        <w:insideV w:val="single" w:sz="8" w:space="0" w:color="3D8EE1" w:themeColor="accent4" w:themeTint="BF"/>
      </w:tblBorders>
    </w:tblPr>
    <w:tcPr>
      <w:shd w:val="clear" w:color="auto" w:fill="BFD9F5" w:themeFill="accent4" w:themeFillTint="3F"/>
    </w:tcPr>
    <w:tblStylePr w:type="firstRow">
      <w:rPr>
        <w:b/>
        <w:bCs/>
      </w:rPr>
    </w:tblStylePr>
    <w:tblStylePr w:type="lastRow">
      <w:rPr>
        <w:b/>
        <w:bCs/>
      </w:rPr>
      <w:tblPr/>
      <w:tcPr>
        <w:tcBorders>
          <w:top w:val="single" w:sz="18" w:space="0" w:color="3D8EE1" w:themeColor="accent4" w:themeTint="BF"/>
        </w:tcBorders>
      </w:tcPr>
    </w:tblStylePr>
    <w:tblStylePr w:type="firstCol">
      <w:rPr>
        <w:b/>
        <w:bCs/>
      </w:rPr>
    </w:tblStylePr>
    <w:tblStylePr w:type="lastCol">
      <w:rPr>
        <w:b/>
        <w:bCs/>
      </w:rPr>
    </w:tblStylePr>
    <w:tblStylePr w:type="band1Vert">
      <w:tblPr/>
      <w:tcPr>
        <w:shd w:val="clear" w:color="auto" w:fill="7EB3EB" w:themeFill="accent4" w:themeFillTint="7F"/>
      </w:tcPr>
    </w:tblStylePr>
    <w:tblStylePr w:type="band1Horz">
      <w:tblPr/>
      <w:tcPr>
        <w:shd w:val="clear" w:color="auto" w:fill="7EB3EB" w:themeFill="accent4" w:themeFillTint="7F"/>
      </w:tcPr>
    </w:tblStylePr>
  </w:style>
  <w:style w:type="table" w:styleId="Mediumgitter1-fremhvningsfarve5">
    <w:name w:val="Medium Grid 1 Accent 5"/>
    <w:basedOn w:val="Tabel-Normal"/>
    <w:uiPriority w:val="67"/>
    <w:semiHidden/>
    <w:unhideWhenUsed/>
    <w:rsid w:val="00FE15D1"/>
    <w:pPr>
      <w:spacing w:line="240" w:lineRule="auto"/>
    </w:pPr>
    <w:tblPr>
      <w:tblStyleRowBandSize w:val="1"/>
      <w:tblStyleColBandSize w:val="1"/>
      <w:tblBorders>
        <w:top w:val="single" w:sz="8" w:space="0" w:color="99BBDF" w:themeColor="accent5" w:themeTint="BF"/>
        <w:left w:val="single" w:sz="8" w:space="0" w:color="99BBDF" w:themeColor="accent5" w:themeTint="BF"/>
        <w:bottom w:val="single" w:sz="8" w:space="0" w:color="99BBDF" w:themeColor="accent5" w:themeTint="BF"/>
        <w:right w:val="single" w:sz="8" w:space="0" w:color="99BBDF" w:themeColor="accent5" w:themeTint="BF"/>
        <w:insideH w:val="single" w:sz="8" w:space="0" w:color="99BBDF" w:themeColor="accent5" w:themeTint="BF"/>
        <w:insideV w:val="single" w:sz="8" w:space="0" w:color="99BBDF" w:themeColor="accent5" w:themeTint="BF"/>
      </w:tblBorders>
    </w:tblPr>
    <w:tcPr>
      <w:shd w:val="clear" w:color="auto" w:fill="DDE8F4" w:themeFill="accent5" w:themeFillTint="3F"/>
    </w:tcPr>
    <w:tblStylePr w:type="firstRow">
      <w:rPr>
        <w:b/>
        <w:bCs/>
      </w:rPr>
    </w:tblStylePr>
    <w:tblStylePr w:type="lastRow">
      <w:rPr>
        <w:b/>
        <w:bCs/>
      </w:rPr>
      <w:tblPr/>
      <w:tcPr>
        <w:tcBorders>
          <w:top w:val="single" w:sz="18" w:space="0" w:color="99BBDF" w:themeColor="accent5" w:themeTint="BF"/>
        </w:tcBorders>
      </w:tcPr>
    </w:tblStylePr>
    <w:tblStylePr w:type="firstCol">
      <w:rPr>
        <w:b/>
        <w:bCs/>
      </w:rPr>
    </w:tblStylePr>
    <w:tblStylePr w:type="lastCol">
      <w:rPr>
        <w:b/>
        <w:bCs/>
      </w:rPr>
    </w:tblStylePr>
    <w:tblStylePr w:type="band1Vert">
      <w:tblPr/>
      <w:tcPr>
        <w:shd w:val="clear" w:color="auto" w:fill="BBD2EA" w:themeFill="accent5" w:themeFillTint="7F"/>
      </w:tcPr>
    </w:tblStylePr>
    <w:tblStylePr w:type="band1Horz">
      <w:tblPr/>
      <w:tcPr>
        <w:shd w:val="clear" w:color="auto" w:fill="BBD2EA" w:themeFill="accent5" w:themeFillTint="7F"/>
      </w:tcPr>
    </w:tblStylePr>
  </w:style>
  <w:style w:type="table" w:styleId="Mediumgitter1-fremhvningsfarve6">
    <w:name w:val="Medium Grid 1 Accent 6"/>
    <w:basedOn w:val="Tabel-Normal"/>
    <w:uiPriority w:val="67"/>
    <w:semiHidden/>
    <w:unhideWhenUsed/>
    <w:rsid w:val="00FE15D1"/>
    <w:pPr>
      <w:spacing w:line="240" w:lineRule="auto"/>
    </w:pPr>
    <w:tblPr>
      <w:tblStyleRowBandSize w:val="1"/>
      <w:tblStyleColBandSize w:val="1"/>
      <w:tblBorders>
        <w:top w:val="single" w:sz="8" w:space="0" w:color="CCDDEF" w:themeColor="accent6" w:themeTint="BF"/>
        <w:left w:val="single" w:sz="8" w:space="0" w:color="CCDDEF" w:themeColor="accent6" w:themeTint="BF"/>
        <w:bottom w:val="single" w:sz="8" w:space="0" w:color="CCDDEF" w:themeColor="accent6" w:themeTint="BF"/>
        <w:right w:val="single" w:sz="8" w:space="0" w:color="CCDDEF" w:themeColor="accent6" w:themeTint="BF"/>
        <w:insideH w:val="single" w:sz="8" w:space="0" w:color="CCDDEF" w:themeColor="accent6" w:themeTint="BF"/>
        <w:insideV w:val="single" w:sz="8" w:space="0" w:color="CCDDEF" w:themeColor="accent6" w:themeTint="BF"/>
      </w:tblBorders>
    </w:tblPr>
    <w:tcPr>
      <w:shd w:val="clear" w:color="auto" w:fill="EEF3F9" w:themeFill="accent6" w:themeFillTint="3F"/>
    </w:tcPr>
    <w:tblStylePr w:type="firstRow">
      <w:rPr>
        <w:b/>
        <w:bCs/>
      </w:rPr>
    </w:tblStylePr>
    <w:tblStylePr w:type="lastRow">
      <w:rPr>
        <w:b/>
        <w:bCs/>
      </w:rPr>
      <w:tblPr/>
      <w:tcPr>
        <w:tcBorders>
          <w:top w:val="single" w:sz="18" w:space="0" w:color="CCDDEF" w:themeColor="accent6" w:themeTint="BF"/>
        </w:tcBorders>
      </w:tcPr>
    </w:tblStylePr>
    <w:tblStylePr w:type="firstCol">
      <w:rPr>
        <w:b/>
        <w:bCs/>
      </w:rPr>
    </w:tblStylePr>
    <w:tblStylePr w:type="lastCol">
      <w:rPr>
        <w:b/>
        <w:bCs/>
      </w:rPr>
    </w:tblStylePr>
    <w:tblStylePr w:type="band1Vert">
      <w:tblPr/>
      <w:tcPr>
        <w:shd w:val="clear" w:color="auto" w:fill="DDE8F4" w:themeFill="accent6" w:themeFillTint="7F"/>
      </w:tcPr>
    </w:tblStylePr>
    <w:tblStylePr w:type="band1Horz">
      <w:tblPr/>
      <w:tcPr>
        <w:shd w:val="clear" w:color="auto" w:fill="DDE8F4" w:themeFill="accent6" w:themeFillTint="7F"/>
      </w:tcPr>
    </w:tblStylePr>
  </w:style>
  <w:style w:type="table" w:styleId="Mediumgitter2">
    <w:name w:val="Medium Grid 2"/>
    <w:basedOn w:val="Tabel-Normal"/>
    <w:uiPriority w:val="68"/>
    <w:semiHidden/>
    <w:unhideWhenUsed/>
    <w:rsid w:val="00FE15D1"/>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4143C" w:themeColor="text1"/>
        <w:left w:val="single" w:sz="8" w:space="0" w:color="14143C" w:themeColor="text1"/>
        <w:bottom w:val="single" w:sz="8" w:space="0" w:color="14143C" w:themeColor="text1"/>
        <w:right w:val="single" w:sz="8" w:space="0" w:color="14143C" w:themeColor="text1"/>
        <w:insideH w:val="single" w:sz="8" w:space="0" w:color="14143C" w:themeColor="text1"/>
        <w:insideV w:val="single" w:sz="8" w:space="0" w:color="14143C" w:themeColor="text1"/>
      </w:tblBorders>
    </w:tblPr>
    <w:tcPr>
      <w:shd w:val="clear" w:color="auto" w:fill="AFAFE4" w:themeFill="text1" w:themeFillTint="3F"/>
    </w:tcPr>
    <w:tblStylePr w:type="firstRow">
      <w:rPr>
        <w:b/>
        <w:bCs/>
        <w:color w:val="14143C" w:themeColor="text1"/>
      </w:rPr>
      <w:tblPr/>
      <w:tcPr>
        <w:shd w:val="clear" w:color="auto" w:fill="DFDFF4" w:themeFill="text1"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BEBEE9" w:themeFill="text1" w:themeFillTint="33"/>
      </w:tcPr>
    </w:tblStylePr>
    <w:tblStylePr w:type="band1Vert">
      <w:tblPr/>
      <w:tcPr>
        <w:shd w:val="clear" w:color="auto" w:fill="5E5EC9" w:themeFill="text1" w:themeFillTint="7F"/>
      </w:tcPr>
    </w:tblStylePr>
    <w:tblStylePr w:type="band1Horz">
      <w:tblPr/>
      <w:tcPr>
        <w:tcBorders>
          <w:insideH w:val="single" w:sz="6" w:space="0" w:color="14143C" w:themeColor="text1"/>
          <w:insideV w:val="single" w:sz="6" w:space="0" w:color="14143C" w:themeColor="text1"/>
        </w:tcBorders>
        <w:shd w:val="clear" w:color="auto" w:fill="5E5EC9" w:themeFill="text1" w:themeFillTint="7F"/>
      </w:tcPr>
    </w:tblStylePr>
    <w:tblStylePr w:type="nwCell">
      <w:tblPr/>
      <w:tcPr>
        <w:shd w:val="clear" w:color="auto" w:fill="FFFFFF" w:themeFill="background1"/>
      </w:tcPr>
    </w:tblStylePr>
  </w:style>
  <w:style w:type="table" w:styleId="Mediumgitter2-fremhvningsfarve1">
    <w:name w:val="Medium Grid 2 Accent 1"/>
    <w:basedOn w:val="Tabel-Normal"/>
    <w:uiPriority w:val="68"/>
    <w:semiHidden/>
    <w:unhideWhenUsed/>
    <w:rsid w:val="00FE15D1"/>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4143C" w:themeColor="accent1"/>
        <w:left w:val="single" w:sz="8" w:space="0" w:color="14143C" w:themeColor="accent1"/>
        <w:bottom w:val="single" w:sz="8" w:space="0" w:color="14143C" w:themeColor="accent1"/>
        <w:right w:val="single" w:sz="8" w:space="0" w:color="14143C" w:themeColor="accent1"/>
        <w:insideH w:val="single" w:sz="8" w:space="0" w:color="14143C" w:themeColor="accent1"/>
        <w:insideV w:val="single" w:sz="8" w:space="0" w:color="14143C" w:themeColor="accent1"/>
      </w:tblBorders>
    </w:tblPr>
    <w:tcPr>
      <w:shd w:val="clear" w:color="auto" w:fill="AFAFE4" w:themeFill="accent1" w:themeFillTint="3F"/>
    </w:tcPr>
    <w:tblStylePr w:type="firstRow">
      <w:rPr>
        <w:b/>
        <w:bCs/>
        <w:color w:val="14143C" w:themeColor="text1"/>
      </w:rPr>
      <w:tblPr/>
      <w:tcPr>
        <w:shd w:val="clear" w:color="auto" w:fill="DFDFF4" w:themeFill="accent1"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BEBEE9" w:themeFill="accent1" w:themeFillTint="33"/>
      </w:tcPr>
    </w:tblStylePr>
    <w:tblStylePr w:type="band1Vert">
      <w:tblPr/>
      <w:tcPr>
        <w:shd w:val="clear" w:color="auto" w:fill="5E5EC9" w:themeFill="accent1" w:themeFillTint="7F"/>
      </w:tcPr>
    </w:tblStylePr>
    <w:tblStylePr w:type="band1Horz">
      <w:tblPr/>
      <w:tcPr>
        <w:tcBorders>
          <w:insideH w:val="single" w:sz="6" w:space="0" w:color="14143C" w:themeColor="accent1"/>
          <w:insideV w:val="single" w:sz="6" w:space="0" w:color="14143C" w:themeColor="accent1"/>
        </w:tcBorders>
        <w:shd w:val="clear" w:color="auto" w:fill="5E5EC9" w:themeFill="accent1" w:themeFillTint="7F"/>
      </w:tcPr>
    </w:tblStylePr>
    <w:tblStylePr w:type="nwCell">
      <w:tblPr/>
      <w:tcPr>
        <w:shd w:val="clear" w:color="auto" w:fill="FFFFFF" w:themeFill="background1"/>
      </w:tcPr>
    </w:tblStylePr>
  </w:style>
  <w:style w:type="table" w:styleId="Mediumgitter2-fremhvningsfarve2">
    <w:name w:val="Medium Grid 2 Accent 2"/>
    <w:basedOn w:val="Tabel-Normal"/>
    <w:uiPriority w:val="68"/>
    <w:semiHidden/>
    <w:unhideWhenUsed/>
    <w:rsid w:val="00FE15D1"/>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72728A" w:themeColor="accent2"/>
        <w:left w:val="single" w:sz="8" w:space="0" w:color="72728A" w:themeColor="accent2"/>
        <w:bottom w:val="single" w:sz="8" w:space="0" w:color="72728A" w:themeColor="accent2"/>
        <w:right w:val="single" w:sz="8" w:space="0" w:color="72728A" w:themeColor="accent2"/>
        <w:insideH w:val="single" w:sz="8" w:space="0" w:color="72728A" w:themeColor="accent2"/>
        <w:insideV w:val="single" w:sz="8" w:space="0" w:color="72728A" w:themeColor="accent2"/>
      </w:tblBorders>
    </w:tblPr>
    <w:tcPr>
      <w:shd w:val="clear" w:color="auto" w:fill="DBDBE2" w:themeFill="accent2" w:themeFillTint="3F"/>
    </w:tcPr>
    <w:tblStylePr w:type="firstRow">
      <w:rPr>
        <w:b/>
        <w:bCs/>
        <w:color w:val="14143C" w:themeColor="text1"/>
      </w:rPr>
      <w:tblPr/>
      <w:tcPr>
        <w:shd w:val="clear" w:color="auto" w:fill="F1F1F3" w:themeFill="accent2"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E2E2E7" w:themeFill="accent2" w:themeFillTint="33"/>
      </w:tcPr>
    </w:tblStylePr>
    <w:tblStylePr w:type="band1Vert">
      <w:tblPr/>
      <w:tcPr>
        <w:shd w:val="clear" w:color="auto" w:fill="B8B8C4" w:themeFill="accent2" w:themeFillTint="7F"/>
      </w:tcPr>
    </w:tblStylePr>
    <w:tblStylePr w:type="band1Horz">
      <w:tblPr/>
      <w:tcPr>
        <w:tcBorders>
          <w:insideH w:val="single" w:sz="6" w:space="0" w:color="72728A" w:themeColor="accent2"/>
          <w:insideV w:val="single" w:sz="6" w:space="0" w:color="72728A" w:themeColor="accent2"/>
        </w:tcBorders>
        <w:shd w:val="clear" w:color="auto" w:fill="B8B8C4" w:themeFill="accent2" w:themeFillTint="7F"/>
      </w:tcPr>
    </w:tblStylePr>
    <w:tblStylePr w:type="nwCell">
      <w:tblPr/>
      <w:tcPr>
        <w:shd w:val="clear" w:color="auto" w:fill="FFFFFF" w:themeFill="background1"/>
      </w:tcPr>
    </w:tblStylePr>
  </w:style>
  <w:style w:type="table" w:styleId="Mediumgitter2-fremhvningsfarve3">
    <w:name w:val="Medium Grid 2 Accent 3"/>
    <w:basedOn w:val="Tabel-Normal"/>
    <w:uiPriority w:val="68"/>
    <w:semiHidden/>
    <w:unhideWhenUsed/>
    <w:rsid w:val="00FE15D1"/>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B8B8C4" w:themeColor="accent3"/>
        <w:left w:val="single" w:sz="8" w:space="0" w:color="B8B8C4" w:themeColor="accent3"/>
        <w:bottom w:val="single" w:sz="8" w:space="0" w:color="B8B8C4" w:themeColor="accent3"/>
        <w:right w:val="single" w:sz="8" w:space="0" w:color="B8B8C4" w:themeColor="accent3"/>
        <w:insideH w:val="single" w:sz="8" w:space="0" w:color="B8B8C4" w:themeColor="accent3"/>
        <w:insideV w:val="single" w:sz="8" w:space="0" w:color="B8B8C4" w:themeColor="accent3"/>
      </w:tblBorders>
    </w:tblPr>
    <w:tcPr>
      <w:shd w:val="clear" w:color="auto" w:fill="EDEDF0" w:themeFill="accent3" w:themeFillTint="3F"/>
    </w:tcPr>
    <w:tblStylePr w:type="firstRow">
      <w:rPr>
        <w:b/>
        <w:bCs/>
        <w:color w:val="14143C" w:themeColor="text1"/>
      </w:rPr>
      <w:tblPr/>
      <w:tcPr>
        <w:shd w:val="clear" w:color="auto" w:fill="F7F7F9" w:themeFill="accent3"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F0F0F3" w:themeFill="accent3" w:themeFillTint="33"/>
      </w:tcPr>
    </w:tblStylePr>
    <w:tblStylePr w:type="band1Vert">
      <w:tblPr/>
      <w:tcPr>
        <w:shd w:val="clear" w:color="auto" w:fill="DBDBE1" w:themeFill="accent3" w:themeFillTint="7F"/>
      </w:tcPr>
    </w:tblStylePr>
    <w:tblStylePr w:type="band1Horz">
      <w:tblPr/>
      <w:tcPr>
        <w:tcBorders>
          <w:insideH w:val="single" w:sz="6" w:space="0" w:color="B8B8C4" w:themeColor="accent3"/>
          <w:insideV w:val="single" w:sz="6" w:space="0" w:color="B8B8C4" w:themeColor="accent3"/>
        </w:tcBorders>
        <w:shd w:val="clear" w:color="auto" w:fill="DBDBE1" w:themeFill="accent3" w:themeFillTint="7F"/>
      </w:tcPr>
    </w:tblStylePr>
    <w:tblStylePr w:type="nwCell">
      <w:tblPr/>
      <w:tcPr>
        <w:shd w:val="clear" w:color="auto" w:fill="FFFFFF" w:themeFill="background1"/>
      </w:tcPr>
    </w:tblStylePr>
  </w:style>
  <w:style w:type="table" w:styleId="Mediumgitter2-fremhvningsfarve4">
    <w:name w:val="Medium Grid 2 Accent 4"/>
    <w:basedOn w:val="Tabel-Normal"/>
    <w:uiPriority w:val="68"/>
    <w:semiHidden/>
    <w:unhideWhenUsed/>
    <w:rsid w:val="00FE15D1"/>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C69B9" w:themeColor="accent4"/>
        <w:left w:val="single" w:sz="8" w:space="0" w:color="1C69B9" w:themeColor="accent4"/>
        <w:bottom w:val="single" w:sz="8" w:space="0" w:color="1C69B9" w:themeColor="accent4"/>
        <w:right w:val="single" w:sz="8" w:space="0" w:color="1C69B9" w:themeColor="accent4"/>
        <w:insideH w:val="single" w:sz="8" w:space="0" w:color="1C69B9" w:themeColor="accent4"/>
        <w:insideV w:val="single" w:sz="8" w:space="0" w:color="1C69B9" w:themeColor="accent4"/>
      </w:tblBorders>
    </w:tblPr>
    <w:tcPr>
      <w:shd w:val="clear" w:color="auto" w:fill="BFD9F5" w:themeFill="accent4" w:themeFillTint="3F"/>
    </w:tcPr>
    <w:tblStylePr w:type="firstRow">
      <w:rPr>
        <w:b/>
        <w:bCs/>
        <w:color w:val="14143C" w:themeColor="text1"/>
      </w:rPr>
      <w:tblPr/>
      <w:tcPr>
        <w:shd w:val="clear" w:color="auto" w:fill="E5F0FB" w:themeFill="accent4"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CBE0F7" w:themeFill="accent4" w:themeFillTint="33"/>
      </w:tcPr>
    </w:tblStylePr>
    <w:tblStylePr w:type="band1Vert">
      <w:tblPr/>
      <w:tcPr>
        <w:shd w:val="clear" w:color="auto" w:fill="7EB3EB" w:themeFill="accent4" w:themeFillTint="7F"/>
      </w:tcPr>
    </w:tblStylePr>
    <w:tblStylePr w:type="band1Horz">
      <w:tblPr/>
      <w:tcPr>
        <w:tcBorders>
          <w:insideH w:val="single" w:sz="6" w:space="0" w:color="1C69B9" w:themeColor="accent4"/>
          <w:insideV w:val="single" w:sz="6" w:space="0" w:color="1C69B9" w:themeColor="accent4"/>
        </w:tcBorders>
        <w:shd w:val="clear" w:color="auto" w:fill="7EB3EB" w:themeFill="accent4" w:themeFillTint="7F"/>
      </w:tcPr>
    </w:tblStylePr>
    <w:tblStylePr w:type="nwCell">
      <w:tblPr/>
      <w:tcPr>
        <w:shd w:val="clear" w:color="auto" w:fill="FFFFFF" w:themeFill="background1"/>
      </w:tcPr>
    </w:tblStylePr>
  </w:style>
  <w:style w:type="table" w:styleId="Mediumgitter2-fremhvningsfarve5">
    <w:name w:val="Medium Grid 2 Accent 5"/>
    <w:basedOn w:val="Tabel-Normal"/>
    <w:uiPriority w:val="68"/>
    <w:semiHidden/>
    <w:unhideWhenUsed/>
    <w:rsid w:val="00FE15D1"/>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77A5D5" w:themeColor="accent5"/>
        <w:left w:val="single" w:sz="8" w:space="0" w:color="77A5D5" w:themeColor="accent5"/>
        <w:bottom w:val="single" w:sz="8" w:space="0" w:color="77A5D5" w:themeColor="accent5"/>
        <w:right w:val="single" w:sz="8" w:space="0" w:color="77A5D5" w:themeColor="accent5"/>
        <w:insideH w:val="single" w:sz="8" w:space="0" w:color="77A5D5" w:themeColor="accent5"/>
        <w:insideV w:val="single" w:sz="8" w:space="0" w:color="77A5D5" w:themeColor="accent5"/>
      </w:tblBorders>
    </w:tblPr>
    <w:tcPr>
      <w:shd w:val="clear" w:color="auto" w:fill="DDE8F4" w:themeFill="accent5" w:themeFillTint="3F"/>
    </w:tcPr>
    <w:tblStylePr w:type="firstRow">
      <w:rPr>
        <w:b/>
        <w:bCs/>
        <w:color w:val="14143C" w:themeColor="text1"/>
      </w:rPr>
      <w:tblPr/>
      <w:tcPr>
        <w:shd w:val="clear" w:color="auto" w:fill="F1F6FA" w:themeFill="accent5"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E3ECF6" w:themeFill="accent5" w:themeFillTint="33"/>
      </w:tcPr>
    </w:tblStylePr>
    <w:tblStylePr w:type="band1Vert">
      <w:tblPr/>
      <w:tcPr>
        <w:shd w:val="clear" w:color="auto" w:fill="BBD2EA" w:themeFill="accent5" w:themeFillTint="7F"/>
      </w:tcPr>
    </w:tblStylePr>
    <w:tblStylePr w:type="band1Horz">
      <w:tblPr/>
      <w:tcPr>
        <w:tcBorders>
          <w:insideH w:val="single" w:sz="6" w:space="0" w:color="77A5D5" w:themeColor="accent5"/>
          <w:insideV w:val="single" w:sz="6" w:space="0" w:color="77A5D5" w:themeColor="accent5"/>
        </w:tcBorders>
        <w:shd w:val="clear" w:color="auto" w:fill="BBD2EA" w:themeFill="accent5" w:themeFillTint="7F"/>
      </w:tcPr>
    </w:tblStylePr>
    <w:tblStylePr w:type="nwCell">
      <w:tblPr/>
      <w:tcPr>
        <w:shd w:val="clear" w:color="auto" w:fill="FFFFFF" w:themeFill="background1"/>
      </w:tcPr>
    </w:tblStylePr>
  </w:style>
  <w:style w:type="table" w:styleId="Mediumgitter2-fremhvningsfarve6">
    <w:name w:val="Medium Grid 2 Accent 6"/>
    <w:basedOn w:val="Tabel-Normal"/>
    <w:uiPriority w:val="68"/>
    <w:semiHidden/>
    <w:unhideWhenUsed/>
    <w:rsid w:val="00FE15D1"/>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BBD2EA" w:themeColor="accent6"/>
        <w:left w:val="single" w:sz="8" w:space="0" w:color="BBD2EA" w:themeColor="accent6"/>
        <w:bottom w:val="single" w:sz="8" w:space="0" w:color="BBD2EA" w:themeColor="accent6"/>
        <w:right w:val="single" w:sz="8" w:space="0" w:color="BBD2EA" w:themeColor="accent6"/>
        <w:insideH w:val="single" w:sz="8" w:space="0" w:color="BBD2EA" w:themeColor="accent6"/>
        <w:insideV w:val="single" w:sz="8" w:space="0" w:color="BBD2EA" w:themeColor="accent6"/>
      </w:tblBorders>
    </w:tblPr>
    <w:tcPr>
      <w:shd w:val="clear" w:color="auto" w:fill="EEF3F9" w:themeFill="accent6" w:themeFillTint="3F"/>
    </w:tcPr>
    <w:tblStylePr w:type="firstRow">
      <w:rPr>
        <w:b/>
        <w:bCs/>
        <w:color w:val="14143C" w:themeColor="text1"/>
      </w:rPr>
      <w:tblPr/>
      <w:tcPr>
        <w:shd w:val="clear" w:color="auto" w:fill="F8FAFD" w:themeFill="accent6"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F1F5FA" w:themeFill="accent6" w:themeFillTint="33"/>
      </w:tcPr>
    </w:tblStylePr>
    <w:tblStylePr w:type="band1Vert">
      <w:tblPr/>
      <w:tcPr>
        <w:shd w:val="clear" w:color="auto" w:fill="DDE8F4" w:themeFill="accent6" w:themeFillTint="7F"/>
      </w:tcPr>
    </w:tblStylePr>
    <w:tblStylePr w:type="band1Horz">
      <w:tblPr/>
      <w:tcPr>
        <w:tcBorders>
          <w:insideH w:val="single" w:sz="6" w:space="0" w:color="BBD2EA" w:themeColor="accent6"/>
          <w:insideV w:val="single" w:sz="6" w:space="0" w:color="BBD2EA" w:themeColor="accent6"/>
        </w:tcBorders>
        <w:shd w:val="clear" w:color="auto" w:fill="DDE8F4" w:themeFill="accent6" w:themeFillTint="7F"/>
      </w:tcPr>
    </w:tblStylePr>
    <w:tblStylePr w:type="nwCell">
      <w:tblPr/>
      <w:tcPr>
        <w:shd w:val="clear" w:color="auto" w:fill="FFFFFF" w:themeFill="background1"/>
      </w:tcPr>
    </w:tblStylePr>
  </w:style>
  <w:style w:type="table" w:styleId="Mediumgitter3">
    <w:name w:val="Medium Grid 3"/>
    <w:basedOn w:val="Tabel-Normal"/>
    <w:uiPriority w:val="69"/>
    <w:semiHidden/>
    <w:unhideWhenUsed/>
    <w:rsid w:val="00FE15D1"/>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FAFE4"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4143C"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4143C"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4143C"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4143C"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E5EC9"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E5EC9" w:themeFill="text1" w:themeFillTint="7F"/>
      </w:tcPr>
    </w:tblStylePr>
  </w:style>
  <w:style w:type="table" w:styleId="Mediumgitter3-fremhvningsfarve1">
    <w:name w:val="Medium Grid 3 Accent 1"/>
    <w:basedOn w:val="Tabel-Normal"/>
    <w:uiPriority w:val="69"/>
    <w:semiHidden/>
    <w:unhideWhenUsed/>
    <w:rsid w:val="00FE15D1"/>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FAFE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4143C"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4143C"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4143C"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4143C"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E5EC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E5EC9" w:themeFill="accent1" w:themeFillTint="7F"/>
      </w:tcPr>
    </w:tblStylePr>
  </w:style>
  <w:style w:type="table" w:styleId="Mediumgitter3-fremhvningsfarve2">
    <w:name w:val="Medium Grid 3 Accent 2"/>
    <w:basedOn w:val="Tabel-Normal"/>
    <w:uiPriority w:val="69"/>
    <w:semiHidden/>
    <w:unhideWhenUsed/>
    <w:rsid w:val="00FE15D1"/>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DBE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2728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2728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2728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2728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8B8C4"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8B8C4" w:themeFill="accent2" w:themeFillTint="7F"/>
      </w:tcPr>
    </w:tblStylePr>
  </w:style>
  <w:style w:type="table" w:styleId="Mediumgitter3-fremhvningsfarve3">
    <w:name w:val="Medium Grid 3 Accent 3"/>
    <w:basedOn w:val="Tabel-Normal"/>
    <w:uiPriority w:val="69"/>
    <w:semiHidden/>
    <w:unhideWhenUsed/>
    <w:rsid w:val="00FE15D1"/>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DF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8B8C4"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8B8C4"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8B8C4"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8B8C4"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BDBE1"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BDBE1" w:themeFill="accent3" w:themeFillTint="7F"/>
      </w:tcPr>
    </w:tblStylePr>
  </w:style>
  <w:style w:type="table" w:styleId="Mediumgitter3-fremhvningsfarve4">
    <w:name w:val="Medium Grid 3 Accent 4"/>
    <w:basedOn w:val="Tabel-Normal"/>
    <w:uiPriority w:val="69"/>
    <w:semiHidden/>
    <w:unhideWhenUsed/>
    <w:rsid w:val="00FE15D1"/>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FD9F5"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C69B9"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C69B9"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C69B9"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C69B9"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EB3E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EB3EB" w:themeFill="accent4" w:themeFillTint="7F"/>
      </w:tcPr>
    </w:tblStylePr>
  </w:style>
  <w:style w:type="table" w:styleId="Mediumgitter3-fremhvningsfarve5">
    <w:name w:val="Medium Grid 3 Accent 5"/>
    <w:basedOn w:val="Tabel-Normal"/>
    <w:uiPriority w:val="69"/>
    <w:semiHidden/>
    <w:unhideWhenUsed/>
    <w:rsid w:val="00FE15D1"/>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DE8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7A5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7A5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7A5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7A5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BD2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BD2EA" w:themeFill="accent5" w:themeFillTint="7F"/>
      </w:tcPr>
    </w:tblStylePr>
  </w:style>
  <w:style w:type="table" w:styleId="Mediumgitter3-fremhvningsfarve6">
    <w:name w:val="Medium Grid 3 Accent 6"/>
    <w:basedOn w:val="Tabel-Normal"/>
    <w:uiPriority w:val="69"/>
    <w:semiHidden/>
    <w:unhideWhenUsed/>
    <w:rsid w:val="00FE15D1"/>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EF3F9"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BD2EA"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BD2EA"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BD2EA"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BD2EA"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DE8F4"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DE8F4" w:themeFill="accent6" w:themeFillTint="7F"/>
      </w:tcPr>
    </w:tblStylePr>
  </w:style>
  <w:style w:type="table" w:styleId="Mediumliste1">
    <w:name w:val="Medium List 1"/>
    <w:basedOn w:val="Tabel-Normal"/>
    <w:uiPriority w:val="65"/>
    <w:semiHidden/>
    <w:unhideWhenUsed/>
    <w:rsid w:val="00FE15D1"/>
    <w:pPr>
      <w:spacing w:line="240" w:lineRule="auto"/>
    </w:pPr>
    <w:rPr>
      <w:color w:val="14143C" w:themeColor="text1"/>
    </w:rPr>
    <w:tblPr>
      <w:tblStyleRowBandSize w:val="1"/>
      <w:tblStyleColBandSize w:val="1"/>
      <w:tblBorders>
        <w:top w:val="single" w:sz="8" w:space="0" w:color="14143C" w:themeColor="text1"/>
        <w:bottom w:val="single" w:sz="8" w:space="0" w:color="14143C" w:themeColor="text1"/>
      </w:tblBorders>
    </w:tblPr>
    <w:tblStylePr w:type="firstRow">
      <w:rPr>
        <w:rFonts w:asciiTheme="majorHAnsi" w:eastAsiaTheme="majorEastAsia" w:hAnsiTheme="majorHAnsi" w:cstheme="majorBidi"/>
      </w:rPr>
      <w:tblPr/>
      <w:tcPr>
        <w:tcBorders>
          <w:top w:val="nil"/>
          <w:bottom w:val="single" w:sz="8" w:space="0" w:color="14143C" w:themeColor="text1"/>
        </w:tcBorders>
      </w:tcPr>
    </w:tblStylePr>
    <w:tblStylePr w:type="lastRow">
      <w:rPr>
        <w:b/>
        <w:bCs/>
        <w:color w:val="D1C5C3" w:themeColor="text2"/>
      </w:rPr>
      <w:tblPr/>
      <w:tcPr>
        <w:tcBorders>
          <w:top w:val="single" w:sz="8" w:space="0" w:color="14143C" w:themeColor="text1"/>
          <w:bottom w:val="single" w:sz="8" w:space="0" w:color="14143C" w:themeColor="text1"/>
        </w:tcBorders>
      </w:tcPr>
    </w:tblStylePr>
    <w:tblStylePr w:type="firstCol">
      <w:rPr>
        <w:b/>
        <w:bCs/>
      </w:rPr>
    </w:tblStylePr>
    <w:tblStylePr w:type="lastCol">
      <w:rPr>
        <w:b/>
        <w:bCs/>
      </w:rPr>
      <w:tblPr/>
      <w:tcPr>
        <w:tcBorders>
          <w:top w:val="single" w:sz="8" w:space="0" w:color="14143C" w:themeColor="text1"/>
          <w:bottom w:val="single" w:sz="8" w:space="0" w:color="14143C" w:themeColor="text1"/>
        </w:tcBorders>
      </w:tcPr>
    </w:tblStylePr>
    <w:tblStylePr w:type="band1Vert">
      <w:tblPr/>
      <w:tcPr>
        <w:shd w:val="clear" w:color="auto" w:fill="AFAFE4" w:themeFill="text1" w:themeFillTint="3F"/>
      </w:tcPr>
    </w:tblStylePr>
    <w:tblStylePr w:type="band1Horz">
      <w:tblPr/>
      <w:tcPr>
        <w:shd w:val="clear" w:color="auto" w:fill="AFAFE4" w:themeFill="text1" w:themeFillTint="3F"/>
      </w:tcPr>
    </w:tblStylePr>
  </w:style>
  <w:style w:type="table" w:styleId="Mediumliste1-farve1">
    <w:name w:val="Medium List 1 Accent 1"/>
    <w:basedOn w:val="Tabel-Normal"/>
    <w:uiPriority w:val="65"/>
    <w:semiHidden/>
    <w:unhideWhenUsed/>
    <w:rsid w:val="00FE15D1"/>
    <w:pPr>
      <w:spacing w:line="240" w:lineRule="auto"/>
    </w:pPr>
    <w:rPr>
      <w:color w:val="14143C" w:themeColor="text1"/>
    </w:rPr>
    <w:tblPr>
      <w:tblStyleRowBandSize w:val="1"/>
      <w:tblStyleColBandSize w:val="1"/>
      <w:tblBorders>
        <w:top w:val="single" w:sz="8" w:space="0" w:color="14143C" w:themeColor="accent1"/>
        <w:bottom w:val="single" w:sz="8" w:space="0" w:color="14143C" w:themeColor="accent1"/>
      </w:tblBorders>
    </w:tblPr>
    <w:tblStylePr w:type="firstRow">
      <w:rPr>
        <w:rFonts w:asciiTheme="majorHAnsi" w:eastAsiaTheme="majorEastAsia" w:hAnsiTheme="majorHAnsi" w:cstheme="majorBidi"/>
      </w:rPr>
      <w:tblPr/>
      <w:tcPr>
        <w:tcBorders>
          <w:top w:val="nil"/>
          <w:bottom w:val="single" w:sz="8" w:space="0" w:color="14143C" w:themeColor="accent1"/>
        </w:tcBorders>
      </w:tcPr>
    </w:tblStylePr>
    <w:tblStylePr w:type="lastRow">
      <w:rPr>
        <w:b/>
        <w:bCs/>
        <w:color w:val="D1C5C3" w:themeColor="text2"/>
      </w:rPr>
      <w:tblPr/>
      <w:tcPr>
        <w:tcBorders>
          <w:top w:val="single" w:sz="8" w:space="0" w:color="14143C" w:themeColor="accent1"/>
          <w:bottom w:val="single" w:sz="8" w:space="0" w:color="14143C" w:themeColor="accent1"/>
        </w:tcBorders>
      </w:tcPr>
    </w:tblStylePr>
    <w:tblStylePr w:type="firstCol">
      <w:rPr>
        <w:b/>
        <w:bCs/>
      </w:rPr>
    </w:tblStylePr>
    <w:tblStylePr w:type="lastCol">
      <w:rPr>
        <w:b/>
        <w:bCs/>
      </w:rPr>
      <w:tblPr/>
      <w:tcPr>
        <w:tcBorders>
          <w:top w:val="single" w:sz="8" w:space="0" w:color="14143C" w:themeColor="accent1"/>
          <w:bottom w:val="single" w:sz="8" w:space="0" w:color="14143C" w:themeColor="accent1"/>
        </w:tcBorders>
      </w:tcPr>
    </w:tblStylePr>
    <w:tblStylePr w:type="band1Vert">
      <w:tblPr/>
      <w:tcPr>
        <w:shd w:val="clear" w:color="auto" w:fill="AFAFE4" w:themeFill="accent1" w:themeFillTint="3F"/>
      </w:tcPr>
    </w:tblStylePr>
    <w:tblStylePr w:type="band1Horz">
      <w:tblPr/>
      <w:tcPr>
        <w:shd w:val="clear" w:color="auto" w:fill="AFAFE4" w:themeFill="accent1" w:themeFillTint="3F"/>
      </w:tcPr>
    </w:tblStylePr>
  </w:style>
  <w:style w:type="table" w:styleId="Mediumliste1-fremhvningsfarve2">
    <w:name w:val="Medium List 1 Accent 2"/>
    <w:basedOn w:val="Tabel-Normal"/>
    <w:uiPriority w:val="65"/>
    <w:semiHidden/>
    <w:unhideWhenUsed/>
    <w:rsid w:val="00FE15D1"/>
    <w:pPr>
      <w:spacing w:line="240" w:lineRule="auto"/>
    </w:pPr>
    <w:rPr>
      <w:color w:val="14143C" w:themeColor="text1"/>
    </w:rPr>
    <w:tblPr>
      <w:tblStyleRowBandSize w:val="1"/>
      <w:tblStyleColBandSize w:val="1"/>
      <w:tblBorders>
        <w:top w:val="single" w:sz="8" w:space="0" w:color="72728A" w:themeColor="accent2"/>
        <w:bottom w:val="single" w:sz="8" w:space="0" w:color="72728A" w:themeColor="accent2"/>
      </w:tblBorders>
    </w:tblPr>
    <w:tblStylePr w:type="firstRow">
      <w:rPr>
        <w:rFonts w:asciiTheme="majorHAnsi" w:eastAsiaTheme="majorEastAsia" w:hAnsiTheme="majorHAnsi" w:cstheme="majorBidi"/>
      </w:rPr>
      <w:tblPr/>
      <w:tcPr>
        <w:tcBorders>
          <w:top w:val="nil"/>
          <w:bottom w:val="single" w:sz="8" w:space="0" w:color="72728A" w:themeColor="accent2"/>
        </w:tcBorders>
      </w:tcPr>
    </w:tblStylePr>
    <w:tblStylePr w:type="lastRow">
      <w:rPr>
        <w:b/>
        <w:bCs/>
        <w:color w:val="D1C5C3" w:themeColor="text2"/>
      </w:rPr>
      <w:tblPr/>
      <w:tcPr>
        <w:tcBorders>
          <w:top w:val="single" w:sz="8" w:space="0" w:color="72728A" w:themeColor="accent2"/>
          <w:bottom w:val="single" w:sz="8" w:space="0" w:color="72728A" w:themeColor="accent2"/>
        </w:tcBorders>
      </w:tcPr>
    </w:tblStylePr>
    <w:tblStylePr w:type="firstCol">
      <w:rPr>
        <w:b/>
        <w:bCs/>
      </w:rPr>
    </w:tblStylePr>
    <w:tblStylePr w:type="lastCol">
      <w:rPr>
        <w:b/>
        <w:bCs/>
      </w:rPr>
      <w:tblPr/>
      <w:tcPr>
        <w:tcBorders>
          <w:top w:val="single" w:sz="8" w:space="0" w:color="72728A" w:themeColor="accent2"/>
          <w:bottom w:val="single" w:sz="8" w:space="0" w:color="72728A" w:themeColor="accent2"/>
        </w:tcBorders>
      </w:tcPr>
    </w:tblStylePr>
    <w:tblStylePr w:type="band1Vert">
      <w:tblPr/>
      <w:tcPr>
        <w:shd w:val="clear" w:color="auto" w:fill="DBDBE2" w:themeFill="accent2" w:themeFillTint="3F"/>
      </w:tcPr>
    </w:tblStylePr>
    <w:tblStylePr w:type="band1Horz">
      <w:tblPr/>
      <w:tcPr>
        <w:shd w:val="clear" w:color="auto" w:fill="DBDBE2" w:themeFill="accent2" w:themeFillTint="3F"/>
      </w:tcPr>
    </w:tblStylePr>
  </w:style>
  <w:style w:type="table" w:styleId="Mediumliste1-fremhvningsfarve3">
    <w:name w:val="Medium List 1 Accent 3"/>
    <w:basedOn w:val="Tabel-Normal"/>
    <w:uiPriority w:val="65"/>
    <w:semiHidden/>
    <w:unhideWhenUsed/>
    <w:rsid w:val="00FE15D1"/>
    <w:pPr>
      <w:spacing w:line="240" w:lineRule="auto"/>
    </w:pPr>
    <w:rPr>
      <w:color w:val="14143C" w:themeColor="text1"/>
    </w:rPr>
    <w:tblPr>
      <w:tblStyleRowBandSize w:val="1"/>
      <w:tblStyleColBandSize w:val="1"/>
      <w:tblBorders>
        <w:top w:val="single" w:sz="8" w:space="0" w:color="B8B8C4" w:themeColor="accent3"/>
        <w:bottom w:val="single" w:sz="8" w:space="0" w:color="B8B8C4" w:themeColor="accent3"/>
      </w:tblBorders>
    </w:tblPr>
    <w:tblStylePr w:type="firstRow">
      <w:rPr>
        <w:rFonts w:asciiTheme="majorHAnsi" w:eastAsiaTheme="majorEastAsia" w:hAnsiTheme="majorHAnsi" w:cstheme="majorBidi"/>
      </w:rPr>
      <w:tblPr/>
      <w:tcPr>
        <w:tcBorders>
          <w:top w:val="nil"/>
          <w:bottom w:val="single" w:sz="8" w:space="0" w:color="B8B8C4" w:themeColor="accent3"/>
        </w:tcBorders>
      </w:tcPr>
    </w:tblStylePr>
    <w:tblStylePr w:type="lastRow">
      <w:rPr>
        <w:b/>
        <w:bCs/>
        <w:color w:val="D1C5C3" w:themeColor="text2"/>
      </w:rPr>
      <w:tblPr/>
      <w:tcPr>
        <w:tcBorders>
          <w:top w:val="single" w:sz="8" w:space="0" w:color="B8B8C4" w:themeColor="accent3"/>
          <w:bottom w:val="single" w:sz="8" w:space="0" w:color="B8B8C4" w:themeColor="accent3"/>
        </w:tcBorders>
      </w:tcPr>
    </w:tblStylePr>
    <w:tblStylePr w:type="firstCol">
      <w:rPr>
        <w:b/>
        <w:bCs/>
      </w:rPr>
    </w:tblStylePr>
    <w:tblStylePr w:type="lastCol">
      <w:rPr>
        <w:b/>
        <w:bCs/>
      </w:rPr>
      <w:tblPr/>
      <w:tcPr>
        <w:tcBorders>
          <w:top w:val="single" w:sz="8" w:space="0" w:color="B8B8C4" w:themeColor="accent3"/>
          <w:bottom w:val="single" w:sz="8" w:space="0" w:color="B8B8C4" w:themeColor="accent3"/>
        </w:tcBorders>
      </w:tcPr>
    </w:tblStylePr>
    <w:tblStylePr w:type="band1Vert">
      <w:tblPr/>
      <w:tcPr>
        <w:shd w:val="clear" w:color="auto" w:fill="EDEDF0" w:themeFill="accent3" w:themeFillTint="3F"/>
      </w:tcPr>
    </w:tblStylePr>
    <w:tblStylePr w:type="band1Horz">
      <w:tblPr/>
      <w:tcPr>
        <w:shd w:val="clear" w:color="auto" w:fill="EDEDF0" w:themeFill="accent3" w:themeFillTint="3F"/>
      </w:tcPr>
    </w:tblStylePr>
  </w:style>
  <w:style w:type="table" w:styleId="Mediumliste1-fremhvningsfarve4">
    <w:name w:val="Medium List 1 Accent 4"/>
    <w:basedOn w:val="Tabel-Normal"/>
    <w:uiPriority w:val="65"/>
    <w:semiHidden/>
    <w:unhideWhenUsed/>
    <w:rsid w:val="00FE15D1"/>
    <w:pPr>
      <w:spacing w:line="240" w:lineRule="auto"/>
    </w:pPr>
    <w:rPr>
      <w:color w:val="14143C" w:themeColor="text1"/>
    </w:rPr>
    <w:tblPr>
      <w:tblStyleRowBandSize w:val="1"/>
      <w:tblStyleColBandSize w:val="1"/>
      <w:tblBorders>
        <w:top w:val="single" w:sz="8" w:space="0" w:color="1C69B9" w:themeColor="accent4"/>
        <w:bottom w:val="single" w:sz="8" w:space="0" w:color="1C69B9" w:themeColor="accent4"/>
      </w:tblBorders>
    </w:tblPr>
    <w:tblStylePr w:type="firstRow">
      <w:rPr>
        <w:rFonts w:asciiTheme="majorHAnsi" w:eastAsiaTheme="majorEastAsia" w:hAnsiTheme="majorHAnsi" w:cstheme="majorBidi"/>
      </w:rPr>
      <w:tblPr/>
      <w:tcPr>
        <w:tcBorders>
          <w:top w:val="nil"/>
          <w:bottom w:val="single" w:sz="8" w:space="0" w:color="1C69B9" w:themeColor="accent4"/>
        </w:tcBorders>
      </w:tcPr>
    </w:tblStylePr>
    <w:tblStylePr w:type="lastRow">
      <w:rPr>
        <w:b/>
        <w:bCs/>
        <w:color w:val="D1C5C3" w:themeColor="text2"/>
      </w:rPr>
      <w:tblPr/>
      <w:tcPr>
        <w:tcBorders>
          <w:top w:val="single" w:sz="8" w:space="0" w:color="1C69B9" w:themeColor="accent4"/>
          <w:bottom w:val="single" w:sz="8" w:space="0" w:color="1C69B9" w:themeColor="accent4"/>
        </w:tcBorders>
      </w:tcPr>
    </w:tblStylePr>
    <w:tblStylePr w:type="firstCol">
      <w:rPr>
        <w:b/>
        <w:bCs/>
      </w:rPr>
    </w:tblStylePr>
    <w:tblStylePr w:type="lastCol">
      <w:rPr>
        <w:b/>
        <w:bCs/>
      </w:rPr>
      <w:tblPr/>
      <w:tcPr>
        <w:tcBorders>
          <w:top w:val="single" w:sz="8" w:space="0" w:color="1C69B9" w:themeColor="accent4"/>
          <w:bottom w:val="single" w:sz="8" w:space="0" w:color="1C69B9" w:themeColor="accent4"/>
        </w:tcBorders>
      </w:tcPr>
    </w:tblStylePr>
    <w:tblStylePr w:type="band1Vert">
      <w:tblPr/>
      <w:tcPr>
        <w:shd w:val="clear" w:color="auto" w:fill="BFD9F5" w:themeFill="accent4" w:themeFillTint="3F"/>
      </w:tcPr>
    </w:tblStylePr>
    <w:tblStylePr w:type="band1Horz">
      <w:tblPr/>
      <w:tcPr>
        <w:shd w:val="clear" w:color="auto" w:fill="BFD9F5" w:themeFill="accent4" w:themeFillTint="3F"/>
      </w:tcPr>
    </w:tblStylePr>
  </w:style>
  <w:style w:type="table" w:styleId="Mediumliste1-fremhvningsfarve5">
    <w:name w:val="Medium List 1 Accent 5"/>
    <w:basedOn w:val="Tabel-Normal"/>
    <w:uiPriority w:val="65"/>
    <w:semiHidden/>
    <w:unhideWhenUsed/>
    <w:rsid w:val="00FE15D1"/>
    <w:pPr>
      <w:spacing w:line="240" w:lineRule="auto"/>
    </w:pPr>
    <w:rPr>
      <w:color w:val="14143C" w:themeColor="text1"/>
    </w:rPr>
    <w:tblPr>
      <w:tblStyleRowBandSize w:val="1"/>
      <w:tblStyleColBandSize w:val="1"/>
      <w:tblBorders>
        <w:top w:val="single" w:sz="8" w:space="0" w:color="77A5D5" w:themeColor="accent5"/>
        <w:bottom w:val="single" w:sz="8" w:space="0" w:color="77A5D5" w:themeColor="accent5"/>
      </w:tblBorders>
    </w:tblPr>
    <w:tblStylePr w:type="firstRow">
      <w:rPr>
        <w:rFonts w:asciiTheme="majorHAnsi" w:eastAsiaTheme="majorEastAsia" w:hAnsiTheme="majorHAnsi" w:cstheme="majorBidi"/>
      </w:rPr>
      <w:tblPr/>
      <w:tcPr>
        <w:tcBorders>
          <w:top w:val="nil"/>
          <w:bottom w:val="single" w:sz="8" w:space="0" w:color="77A5D5" w:themeColor="accent5"/>
        </w:tcBorders>
      </w:tcPr>
    </w:tblStylePr>
    <w:tblStylePr w:type="lastRow">
      <w:rPr>
        <w:b/>
        <w:bCs/>
        <w:color w:val="D1C5C3" w:themeColor="text2"/>
      </w:rPr>
      <w:tblPr/>
      <w:tcPr>
        <w:tcBorders>
          <w:top w:val="single" w:sz="8" w:space="0" w:color="77A5D5" w:themeColor="accent5"/>
          <w:bottom w:val="single" w:sz="8" w:space="0" w:color="77A5D5" w:themeColor="accent5"/>
        </w:tcBorders>
      </w:tcPr>
    </w:tblStylePr>
    <w:tblStylePr w:type="firstCol">
      <w:rPr>
        <w:b/>
        <w:bCs/>
      </w:rPr>
    </w:tblStylePr>
    <w:tblStylePr w:type="lastCol">
      <w:rPr>
        <w:b/>
        <w:bCs/>
      </w:rPr>
      <w:tblPr/>
      <w:tcPr>
        <w:tcBorders>
          <w:top w:val="single" w:sz="8" w:space="0" w:color="77A5D5" w:themeColor="accent5"/>
          <w:bottom w:val="single" w:sz="8" w:space="0" w:color="77A5D5" w:themeColor="accent5"/>
        </w:tcBorders>
      </w:tcPr>
    </w:tblStylePr>
    <w:tblStylePr w:type="band1Vert">
      <w:tblPr/>
      <w:tcPr>
        <w:shd w:val="clear" w:color="auto" w:fill="DDE8F4" w:themeFill="accent5" w:themeFillTint="3F"/>
      </w:tcPr>
    </w:tblStylePr>
    <w:tblStylePr w:type="band1Horz">
      <w:tblPr/>
      <w:tcPr>
        <w:shd w:val="clear" w:color="auto" w:fill="DDE8F4" w:themeFill="accent5" w:themeFillTint="3F"/>
      </w:tcPr>
    </w:tblStylePr>
  </w:style>
  <w:style w:type="table" w:styleId="Mediumliste1-fremhvningsfarve6">
    <w:name w:val="Medium List 1 Accent 6"/>
    <w:basedOn w:val="Tabel-Normal"/>
    <w:uiPriority w:val="65"/>
    <w:semiHidden/>
    <w:unhideWhenUsed/>
    <w:rsid w:val="00FE15D1"/>
    <w:pPr>
      <w:spacing w:line="240" w:lineRule="auto"/>
    </w:pPr>
    <w:rPr>
      <w:color w:val="14143C" w:themeColor="text1"/>
    </w:rPr>
    <w:tblPr>
      <w:tblStyleRowBandSize w:val="1"/>
      <w:tblStyleColBandSize w:val="1"/>
      <w:tblBorders>
        <w:top w:val="single" w:sz="8" w:space="0" w:color="BBD2EA" w:themeColor="accent6"/>
        <w:bottom w:val="single" w:sz="8" w:space="0" w:color="BBD2EA" w:themeColor="accent6"/>
      </w:tblBorders>
    </w:tblPr>
    <w:tblStylePr w:type="firstRow">
      <w:rPr>
        <w:rFonts w:asciiTheme="majorHAnsi" w:eastAsiaTheme="majorEastAsia" w:hAnsiTheme="majorHAnsi" w:cstheme="majorBidi"/>
      </w:rPr>
      <w:tblPr/>
      <w:tcPr>
        <w:tcBorders>
          <w:top w:val="nil"/>
          <w:bottom w:val="single" w:sz="8" w:space="0" w:color="BBD2EA" w:themeColor="accent6"/>
        </w:tcBorders>
      </w:tcPr>
    </w:tblStylePr>
    <w:tblStylePr w:type="lastRow">
      <w:rPr>
        <w:b/>
        <w:bCs/>
        <w:color w:val="D1C5C3" w:themeColor="text2"/>
      </w:rPr>
      <w:tblPr/>
      <w:tcPr>
        <w:tcBorders>
          <w:top w:val="single" w:sz="8" w:space="0" w:color="BBD2EA" w:themeColor="accent6"/>
          <w:bottom w:val="single" w:sz="8" w:space="0" w:color="BBD2EA" w:themeColor="accent6"/>
        </w:tcBorders>
      </w:tcPr>
    </w:tblStylePr>
    <w:tblStylePr w:type="firstCol">
      <w:rPr>
        <w:b/>
        <w:bCs/>
      </w:rPr>
    </w:tblStylePr>
    <w:tblStylePr w:type="lastCol">
      <w:rPr>
        <w:b/>
        <w:bCs/>
      </w:rPr>
      <w:tblPr/>
      <w:tcPr>
        <w:tcBorders>
          <w:top w:val="single" w:sz="8" w:space="0" w:color="BBD2EA" w:themeColor="accent6"/>
          <w:bottom w:val="single" w:sz="8" w:space="0" w:color="BBD2EA" w:themeColor="accent6"/>
        </w:tcBorders>
      </w:tcPr>
    </w:tblStylePr>
    <w:tblStylePr w:type="band1Vert">
      <w:tblPr/>
      <w:tcPr>
        <w:shd w:val="clear" w:color="auto" w:fill="EEF3F9" w:themeFill="accent6" w:themeFillTint="3F"/>
      </w:tcPr>
    </w:tblStylePr>
    <w:tblStylePr w:type="band1Horz">
      <w:tblPr/>
      <w:tcPr>
        <w:shd w:val="clear" w:color="auto" w:fill="EEF3F9" w:themeFill="accent6" w:themeFillTint="3F"/>
      </w:tcPr>
    </w:tblStylePr>
  </w:style>
  <w:style w:type="table" w:styleId="Mediumliste2">
    <w:name w:val="Medium List 2"/>
    <w:basedOn w:val="Tabel-Normal"/>
    <w:uiPriority w:val="66"/>
    <w:semiHidden/>
    <w:unhideWhenUsed/>
    <w:rsid w:val="00FE15D1"/>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4143C" w:themeColor="text1"/>
        <w:left w:val="single" w:sz="8" w:space="0" w:color="14143C" w:themeColor="text1"/>
        <w:bottom w:val="single" w:sz="8" w:space="0" w:color="14143C" w:themeColor="text1"/>
        <w:right w:val="single" w:sz="8" w:space="0" w:color="14143C" w:themeColor="text1"/>
      </w:tblBorders>
    </w:tblPr>
    <w:tblStylePr w:type="firstRow">
      <w:rPr>
        <w:sz w:val="24"/>
        <w:szCs w:val="24"/>
      </w:rPr>
      <w:tblPr/>
      <w:tcPr>
        <w:tcBorders>
          <w:top w:val="nil"/>
          <w:left w:val="nil"/>
          <w:bottom w:val="single" w:sz="24" w:space="0" w:color="14143C"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4143C" w:themeColor="text1"/>
          <w:insideH w:val="nil"/>
          <w:insideV w:val="nil"/>
        </w:tcBorders>
        <w:shd w:val="clear" w:color="auto" w:fill="FFFFFF" w:themeFill="background1"/>
      </w:tcPr>
    </w:tblStylePr>
    <w:tblStylePr w:type="lastCol">
      <w:tblPr/>
      <w:tcPr>
        <w:tcBorders>
          <w:top w:val="nil"/>
          <w:left w:val="single" w:sz="8" w:space="0" w:color="14143C"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FAFE4" w:themeFill="text1" w:themeFillTint="3F"/>
      </w:tcPr>
    </w:tblStylePr>
    <w:tblStylePr w:type="band1Horz">
      <w:tblPr/>
      <w:tcPr>
        <w:tcBorders>
          <w:top w:val="nil"/>
          <w:bottom w:val="nil"/>
          <w:insideH w:val="nil"/>
          <w:insideV w:val="nil"/>
        </w:tcBorders>
        <w:shd w:val="clear" w:color="auto" w:fill="AFAFE4"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1">
    <w:name w:val="Medium List 2 Accent 1"/>
    <w:basedOn w:val="Tabel-Normal"/>
    <w:uiPriority w:val="66"/>
    <w:semiHidden/>
    <w:unhideWhenUsed/>
    <w:rsid w:val="00FE15D1"/>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4143C" w:themeColor="accent1"/>
        <w:left w:val="single" w:sz="8" w:space="0" w:color="14143C" w:themeColor="accent1"/>
        <w:bottom w:val="single" w:sz="8" w:space="0" w:color="14143C" w:themeColor="accent1"/>
        <w:right w:val="single" w:sz="8" w:space="0" w:color="14143C" w:themeColor="accent1"/>
      </w:tblBorders>
    </w:tblPr>
    <w:tblStylePr w:type="firstRow">
      <w:rPr>
        <w:sz w:val="24"/>
        <w:szCs w:val="24"/>
      </w:rPr>
      <w:tblPr/>
      <w:tcPr>
        <w:tcBorders>
          <w:top w:val="nil"/>
          <w:left w:val="nil"/>
          <w:bottom w:val="single" w:sz="24" w:space="0" w:color="14143C"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4143C" w:themeColor="accent1"/>
          <w:insideH w:val="nil"/>
          <w:insideV w:val="nil"/>
        </w:tcBorders>
        <w:shd w:val="clear" w:color="auto" w:fill="FFFFFF" w:themeFill="background1"/>
      </w:tcPr>
    </w:tblStylePr>
    <w:tblStylePr w:type="lastCol">
      <w:tblPr/>
      <w:tcPr>
        <w:tcBorders>
          <w:top w:val="nil"/>
          <w:left w:val="single" w:sz="8" w:space="0" w:color="14143C"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FAFE4" w:themeFill="accent1" w:themeFillTint="3F"/>
      </w:tcPr>
    </w:tblStylePr>
    <w:tblStylePr w:type="band1Horz">
      <w:tblPr/>
      <w:tcPr>
        <w:tcBorders>
          <w:top w:val="nil"/>
          <w:bottom w:val="nil"/>
          <w:insideH w:val="nil"/>
          <w:insideV w:val="nil"/>
        </w:tcBorders>
        <w:shd w:val="clear" w:color="auto" w:fill="AFAFE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2">
    <w:name w:val="Medium List 2 Accent 2"/>
    <w:basedOn w:val="Tabel-Normal"/>
    <w:uiPriority w:val="66"/>
    <w:semiHidden/>
    <w:unhideWhenUsed/>
    <w:rsid w:val="00FE15D1"/>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72728A" w:themeColor="accent2"/>
        <w:left w:val="single" w:sz="8" w:space="0" w:color="72728A" w:themeColor="accent2"/>
        <w:bottom w:val="single" w:sz="8" w:space="0" w:color="72728A" w:themeColor="accent2"/>
        <w:right w:val="single" w:sz="8" w:space="0" w:color="72728A" w:themeColor="accent2"/>
      </w:tblBorders>
    </w:tblPr>
    <w:tblStylePr w:type="firstRow">
      <w:rPr>
        <w:sz w:val="24"/>
        <w:szCs w:val="24"/>
      </w:rPr>
      <w:tblPr/>
      <w:tcPr>
        <w:tcBorders>
          <w:top w:val="nil"/>
          <w:left w:val="nil"/>
          <w:bottom w:val="single" w:sz="24" w:space="0" w:color="72728A"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2728A" w:themeColor="accent2"/>
          <w:insideH w:val="nil"/>
          <w:insideV w:val="nil"/>
        </w:tcBorders>
        <w:shd w:val="clear" w:color="auto" w:fill="FFFFFF" w:themeFill="background1"/>
      </w:tcPr>
    </w:tblStylePr>
    <w:tblStylePr w:type="lastCol">
      <w:tblPr/>
      <w:tcPr>
        <w:tcBorders>
          <w:top w:val="nil"/>
          <w:left w:val="single" w:sz="8" w:space="0" w:color="72728A"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DBE2" w:themeFill="accent2" w:themeFillTint="3F"/>
      </w:tcPr>
    </w:tblStylePr>
    <w:tblStylePr w:type="band1Horz">
      <w:tblPr/>
      <w:tcPr>
        <w:tcBorders>
          <w:top w:val="nil"/>
          <w:bottom w:val="nil"/>
          <w:insideH w:val="nil"/>
          <w:insideV w:val="nil"/>
        </w:tcBorders>
        <w:shd w:val="clear" w:color="auto" w:fill="DBDBE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3">
    <w:name w:val="Medium List 2 Accent 3"/>
    <w:basedOn w:val="Tabel-Normal"/>
    <w:uiPriority w:val="66"/>
    <w:semiHidden/>
    <w:unhideWhenUsed/>
    <w:rsid w:val="00FE15D1"/>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B8B8C4" w:themeColor="accent3"/>
        <w:left w:val="single" w:sz="8" w:space="0" w:color="B8B8C4" w:themeColor="accent3"/>
        <w:bottom w:val="single" w:sz="8" w:space="0" w:color="B8B8C4" w:themeColor="accent3"/>
        <w:right w:val="single" w:sz="8" w:space="0" w:color="B8B8C4" w:themeColor="accent3"/>
      </w:tblBorders>
    </w:tblPr>
    <w:tblStylePr w:type="firstRow">
      <w:rPr>
        <w:sz w:val="24"/>
        <w:szCs w:val="24"/>
      </w:rPr>
      <w:tblPr/>
      <w:tcPr>
        <w:tcBorders>
          <w:top w:val="nil"/>
          <w:left w:val="nil"/>
          <w:bottom w:val="single" w:sz="24" w:space="0" w:color="B8B8C4"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8B8C4" w:themeColor="accent3"/>
          <w:insideH w:val="nil"/>
          <w:insideV w:val="nil"/>
        </w:tcBorders>
        <w:shd w:val="clear" w:color="auto" w:fill="FFFFFF" w:themeFill="background1"/>
      </w:tcPr>
    </w:tblStylePr>
    <w:tblStylePr w:type="lastCol">
      <w:tblPr/>
      <w:tcPr>
        <w:tcBorders>
          <w:top w:val="nil"/>
          <w:left w:val="single" w:sz="8" w:space="0" w:color="B8B8C4"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DF0" w:themeFill="accent3" w:themeFillTint="3F"/>
      </w:tcPr>
    </w:tblStylePr>
    <w:tblStylePr w:type="band1Horz">
      <w:tblPr/>
      <w:tcPr>
        <w:tcBorders>
          <w:top w:val="nil"/>
          <w:bottom w:val="nil"/>
          <w:insideH w:val="nil"/>
          <w:insideV w:val="nil"/>
        </w:tcBorders>
        <w:shd w:val="clear" w:color="auto" w:fill="EDEDF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4">
    <w:name w:val="Medium List 2 Accent 4"/>
    <w:basedOn w:val="Tabel-Normal"/>
    <w:uiPriority w:val="66"/>
    <w:semiHidden/>
    <w:unhideWhenUsed/>
    <w:rsid w:val="00FE15D1"/>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C69B9" w:themeColor="accent4"/>
        <w:left w:val="single" w:sz="8" w:space="0" w:color="1C69B9" w:themeColor="accent4"/>
        <w:bottom w:val="single" w:sz="8" w:space="0" w:color="1C69B9" w:themeColor="accent4"/>
        <w:right w:val="single" w:sz="8" w:space="0" w:color="1C69B9" w:themeColor="accent4"/>
      </w:tblBorders>
    </w:tblPr>
    <w:tblStylePr w:type="firstRow">
      <w:rPr>
        <w:sz w:val="24"/>
        <w:szCs w:val="24"/>
      </w:rPr>
      <w:tblPr/>
      <w:tcPr>
        <w:tcBorders>
          <w:top w:val="nil"/>
          <w:left w:val="nil"/>
          <w:bottom w:val="single" w:sz="24" w:space="0" w:color="1C69B9"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C69B9" w:themeColor="accent4"/>
          <w:insideH w:val="nil"/>
          <w:insideV w:val="nil"/>
        </w:tcBorders>
        <w:shd w:val="clear" w:color="auto" w:fill="FFFFFF" w:themeFill="background1"/>
      </w:tcPr>
    </w:tblStylePr>
    <w:tblStylePr w:type="lastCol">
      <w:tblPr/>
      <w:tcPr>
        <w:tcBorders>
          <w:top w:val="nil"/>
          <w:left w:val="single" w:sz="8" w:space="0" w:color="1C69B9"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D9F5" w:themeFill="accent4" w:themeFillTint="3F"/>
      </w:tcPr>
    </w:tblStylePr>
    <w:tblStylePr w:type="band1Horz">
      <w:tblPr/>
      <w:tcPr>
        <w:tcBorders>
          <w:top w:val="nil"/>
          <w:bottom w:val="nil"/>
          <w:insideH w:val="nil"/>
          <w:insideV w:val="nil"/>
        </w:tcBorders>
        <w:shd w:val="clear" w:color="auto" w:fill="BFD9F5"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5">
    <w:name w:val="Medium List 2 Accent 5"/>
    <w:basedOn w:val="Tabel-Normal"/>
    <w:uiPriority w:val="66"/>
    <w:semiHidden/>
    <w:unhideWhenUsed/>
    <w:rsid w:val="00FE15D1"/>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77A5D5" w:themeColor="accent5"/>
        <w:left w:val="single" w:sz="8" w:space="0" w:color="77A5D5" w:themeColor="accent5"/>
        <w:bottom w:val="single" w:sz="8" w:space="0" w:color="77A5D5" w:themeColor="accent5"/>
        <w:right w:val="single" w:sz="8" w:space="0" w:color="77A5D5" w:themeColor="accent5"/>
      </w:tblBorders>
    </w:tblPr>
    <w:tblStylePr w:type="firstRow">
      <w:rPr>
        <w:sz w:val="24"/>
        <w:szCs w:val="24"/>
      </w:rPr>
      <w:tblPr/>
      <w:tcPr>
        <w:tcBorders>
          <w:top w:val="nil"/>
          <w:left w:val="nil"/>
          <w:bottom w:val="single" w:sz="24" w:space="0" w:color="77A5D5"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7A5D5" w:themeColor="accent5"/>
          <w:insideH w:val="nil"/>
          <w:insideV w:val="nil"/>
        </w:tcBorders>
        <w:shd w:val="clear" w:color="auto" w:fill="FFFFFF" w:themeFill="background1"/>
      </w:tcPr>
    </w:tblStylePr>
    <w:tblStylePr w:type="lastCol">
      <w:tblPr/>
      <w:tcPr>
        <w:tcBorders>
          <w:top w:val="nil"/>
          <w:left w:val="single" w:sz="8" w:space="0" w:color="77A5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DE8F4" w:themeFill="accent5" w:themeFillTint="3F"/>
      </w:tcPr>
    </w:tblStylePr>
    <w:tblStylePr w:type="band1Horz">
      <w:tblPr/>
      <w:tcPr>
        <w:tcBorders>
          <w:top w:val="nil"/>
          <w:bottom w:val="nil"/>
          <w:insideH w:val="nil"/>
          <w:insideV w:val="nil"/>
        </w:tcBorders>
        <w:shd w:val="clear" w:color="auto" w:fill="DDE8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6">
    <w:name w:val="Medium List 2 Accent 6"/>
    <w:basedOn w:val="Tabel-Normal"/>
    <w:uiPriority w:val="66"/>
    <w:semiHidden/>
    <w:unhideWhenUsed/>
    <w:rsid w:val="00FE15D1"/>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BBD2EA" w:themeColor="accent6"/>
        <w:left w:val="single" w:sz="8" w:space="0" w:color="BBD2EA" w:themeColor="accent6"/>
        <w:bottom w:val="single" w:sz="8" w:space="0" w:color="BBD2EA" w:themeColor="accent6"/>
        <w:right w:val="single" w:sz="8" w:space="0" w:color="BBD2EA" w:themeColor="accent6"/>
      </w:tblBorders>
    </w:tblPr>
    <w:tblStylePr w:type="firstRow">
      <w:rPr>
        <w:sz w:val="24"/>
        <w:szCs w:val="24"/>
      </w:rPr>
      <w:tblPr/>
      <w:tcPr>
        <w:tcBorders>
          <w:top w:val="nil"/>
          <w:left w:val="nil"/>
          <w:bottom w:val="single" w:sz="24" w:space="0" w:color="BBD2EA"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BD2EA" w:themeColor="accent6"/>
          <w:insideH w:val="nil"/>
          <w:insideV w:val="nil"/>
        </w:tcBorders>
        <w:shd w:val="clear" w:color="auto" w:fill="FFFFFF" w:themeFill="background1"/>
      </w:tcPr>
    </w:tblStylePr>
    <w:tblStylePr w:type="lastCol">
      <w:tblPr/>
      <w:tcPr>
        <w:tcBorders>
          <w:top w:val="nil"/>
          <w:left w:val="single" w:sz="8" w:space="0" w:color="BBD2EA"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EF3F9" w:themeFill="accent6" w:themeFillTint="3F"/>
      </w:tcPr>
    </w:tblStylePr>
    <w:tblStylePr w:type="band1Horz">
      <w:tblPr/>
      <w:tcPr>
        <w:tcBorders>
          <w:top w:val="nil"/>
          <w:bottom w:val="nil"/>
          <w:insideH w:val="nil"/>
          <w:insideV w:val="nil"/>
        </w:tcBorders>
        <w:shd w:val="clear" w:color="auto" w:fill="EEF3F9"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kygge1">
    <w:name w:val="Medium Shading 1"/>
    <w:basedOn w:val="Tabel-Normal"/>
    <w:uiPriority w:val="63"/>
    <w:semiHidden/>
    <w:unhideWhenUsed/>
    <w:rsid w:val="00FE15D1"/>
    <w:pPr>
      <w:spacing w:line="240" w:lineRule="auto"/>
    </w:pPr>
    <w:tblPr>
      <w:tblStyleRowBandSize w:val="1"/>
      <w:tblStyleColBandSize w:val="1"/>
      <w:tblBorders>
        <w:top w:val="single" w:sz="8" w:space="0" w:color="2F2F8C" w:themeColor="text1" w:themeTint="BF"/>
        <w:left w:val="single" w:sz="8" w:space="0" w:color="2F2F8C" w:themeColor="text1" w:themeTint="BF"/>
        <w:bottom w:val="single" w:sz="8" w:space="0" w:color="2F2F8C" w:themeColor="text1" w:themeTint="BF"/>
        <w:right w:val="single" w:sz="8" w:space="0" w:color="2F2F8C" w:themeColor="text1" w:themeTint="BF"/>
        <w:insideH w:val="single" w:sz="8" w:space="0" w:color="2F2F8C" w:themeColor="text1" w:themeTint="BF"/>
      </w:tblBorders>
    </w:tblPr>
    <w:tblStylePr w:type="firstRow">
      <w:pPr>
        <w:spacing w:before="0" w:after="0" w:line="240" w:lineRule="auto"/>
      </w:pPr>
      <w:rPr>
        <w:b/>
        <w:bCs/>
        <w:color w:val="FFFFFF" w:themeColor="background1"/>
      </w:rPr>
      <w:tblPr/>
      <w:tcPr>
        <w:tcBorders>
          <w:top w:val="single" w:sz="8" w:space="0" w:color="2F2F8C" w:themeColor="text1" w:themeTint="BF"/>
          <w:left w:val="single" w:sz="8" w:space="0" w:color="2F2F8C" w:themeColor="text1" w:themeTint="BF"/>
          <w:bottom w:val="single" w:sz="8" w:space="0" w:color="2F2F8C" w:themeColor="text1" w:themeTint="BF"/>
          <w:right w:val="single" w:sz="8" w:space="0" w:color="2F2F8C" w:themeColor="text1" w:themeTint="BF"/>
          <w:insideH w:val="nil"/>
          <w:insideV w:val="nil"/>
        </w:tcBorders>
        <w:shd w:val="clear" w:color="auto" w:fill="14143C" w:themeFill="text1"/>
      </w:tcPr>
    </w:tblStylePr>
    <w:tblStylePr w:type="lastRow">
      <w:pPr>
        <w:spacing w:before="0" w:after="0" w:line="240" w:lineRule="auto"/>
      </w:pPr>
      <w:rPr>
        <w:b/>
        <w:bCs/>
      </w:rPr>
      <w:tblPr/>
      <w:tcPr>
        <w:tcBorders>
          <w:top w:val="double" w:sz="6" w:space="0" w:color="2F2F8C" w:themeColor="text1" w:themeTint="BF"/>
          <w:left w:val="single" w:sz="8" w:space="0" w:color="2F2F8C" w:themeColor="text1" w:themeTint="BF"/>
          <w:bottom w:val="single" w:sz="8" w:space="0" w:color="2F2F8C" w:themeColor="text1" w:themeTint="BF"/>
          <w:right w:val="single" w:sz="8" w:space="0" w:color="2F2F8C" w:themeColor="text1" w:themeTint="BF"/>
          <w:insideH w:val="nil"/>
          <w:insideV w:val="nil"/>
        </w:tcBorders>
      </w:tcPr>
    </w:tblStylePr>
    <w:tblStylePr w:type="firstCol">
      <w:rPr>
        <w:b/>
        <w:bCs/>
      </w:rPr>
    </w:tblStylePr>
    <w:tblStylePr w:type="lastCol">
      <w:rPr>
        <w:b/>
        <w:bCs/>
      </w:rPr>
    </w:tblStylePr>
    <w:tblStylePr w:type="band1Vert">
      <w:tblPr/>
      <w:tcPr>
        <w:shd w:val="clear" w:color="auto" w:fill="AFAFE4" w:themeFill="text1" w:themeFillTint="3F"/>
      </w:tcPr>
    </w:tblStylePr>
    <w:tblStylePr w:type="band1Horz">
      <w:tblPr/>
      <w:tcPr>
        <w:tcBorders>
          <w:insideH w:val="nil"/>
          <w:insideV w:val="nil"/>
        </w:tcBorders>
        <w:shd w:val="clear" w:color="auto" w:fill="AFAFE4" w:themeFill="text1" w:themeFillTint="3F"/>
      </w:tcPr>
    </w:tblStylePr>
    <w:tblStylePr w:type="band2Horz">
      <w:tblPr/>
      <w:tcPr>
        <w:tcBorders>
          <w:insideH w:val="nil"/>
          <w:insideV w:val="nil"/>
        </w:tcBorders>
      </w:tcPr>
    </w:tblStylePr>
  </w:style>
  <w:style w:type="table" w:styleId="Mediumskygge1-farve1">
    <w:name w:val="Medium Shading 1 Accent 1"/>
    <w:basedOn w:val="Tabel-Normal"/>
    <w:uiPriority w:val="63"/>
    <w:semiHidden/>
    <w:unhideWhenUsed/>
    <w:rsid w:val="00FE15D1"/>
    <w:pPr>
      <w:spacing w:line="240" w:lineRule="auto"/>
    </w:pPr>
    <w:tblPr>
      <w:tblStyleRowBandSize w:val="1"/>
      <w:tblStyleColBandSize w:val="1"/>
      <w:tblBorders>
        <w:top w:val="single" w:sz="8" w:space="0" w:color="2F2F8C" w:themeColor="accent1" w:themeTint="BF"/>
        <w:left w:val="single" w:sz="8" w:space="0" w:color="2F2F8C" w:themeColor="accent1" w:themeTint="BF"/>
        <w:bottom w:val="single" w:sz="8" w:space="0" w:color="2F2F8C" w:themeColor="accent1" w:themeTint="BF"/>
        <w:right w:val="single" w:sz="8" w:space="0" w:color="2F2F8C" w:themeColor="accent1" w:themeTint="BF"/>
        <w:insideH w:val="single" w:sz="8" w:space="0" w:color="2F2F8C" w:themeColor="accent1" w:themeTint="BF"/>
      </w:tblBorders>
    </w:tblPr>
    <w:tblStylePr w:type="firstRow">
      <w:pPr>
        <w:spacing w:before="0" w:after="0" w:line="240" w:lineRule="auto"/>
      </w:pPr>
      <w:rPr>
        <w:b/>
        <w:bCs/>
        <w:color w:val="FFFFFF" w:themeColor="background1"/>
      </w:rPr>
      <w:tblPr/>
      <w:tcPr>
        <w:tcBorders>
          <w:top w:val="single" w:sz="8" w:space="0" w:color="2F2F8C" w:themeColor="accent1" w:themeTint="BF"/>
          <w:left w:val="single" w:sz="8" w:space="0" w:color="2F2F8C" w:themeColor="accent1" w:themeTint="BF"/>
          <w:bottom w:val="single" w:sz="8" w:space="0" w:color="2F2F8C" w:themeColor="accent1" w:themeTint="BF"/>
          <w:right w:val="single" w:sz="8" w:space="0" w:color="2F2F8C" w:themeColor="accent1" w:themeTint="BF"/>
          <w:insideH w:val="nil"/>
          <w:insideV w:val="nil"/>
        </w:tcBorders>
        <w:shd w:val="clear" w:color="auto" w:fill="14143C" w:themeFill="accent1"/>
      </w:tcPr>
    </w:tblStylePr>
    <w:tblStylePr w:type="lastRow">
      <w:pPr>
        <w:spacing w:before="0" w:after="0" w:line="240" w:lineRule="auto"/>
      </w:pPr>
      <w:rPr>
        <w:b/>
        <w:bCs/>
      </w:rPr>
      <w:tblPr/>
      <w:tcPr>
        <w:tcBorders>
          <w:top w:val="double" w:sz="6" w:space="0" w:color="2F2F8C" w:themeColor="accent1" w:themeTint="BF"/>
          <w:left w:val="single" w:sz="8" w:space="0" w:color="2F2F8C" w:themeColor="accent1" w:themeTint="BF"/>
          <w:bottom w:val="single" w:sz="8" w:space="0" w:color="2F2F8C" w:themeColor="accent1" w:themeTint="BF"/>
          <w:right w:val="single" w:sz="8" w:space="0" w:color="2F2F8C" w:themeColor="accent1" w:themeTint="BF"/>
          <w:insideH w:val="nil"/>
          <w:insideV w:val="nil"/>
        </w:tcBorders>
      </w:tcPr>
    </w:tblStylePr>
    <w:tblStylePr w:type="firstCol">
      <w:rPr>
        <w:b/>
        <w:bCs/>
      </w:rPr>
    </w:tblStylePr>
    <w:tblStylePr w:type="lastCol">
      <w:rPr>
        <w:b/>
        <w:bCs/>
      </w:rPr>
    </w:tblStylePr>
    <w:tblStylePr w:type="band1Vert">
      <w:tblPr/>
      <w:tcPr>
        <w:shd w:val="clear" w:color="auto" w:fill="AFAFE4" w:themeFill="accent1" w:themeFillTint="3F"/>
      </w:tcPr>
    </w:tblStylePr>
    <w:tblStylePr w:type="band1Horz">
      <w:tblPr/>
      <w:tcPr>
        <w:tcBorders>
          <w:insideH w:val="nil"/>
          <w:insideV w:val="nil"/>
        </w:tcBorders>
        <w:shd w:val="clear" w:color="auto" w:fill="AFAFE4" w:themeFill="accent1" w:themeFillTint="3F"/>
      </w:tcPr>
    </w:tblStylePr>
    <w:tblStylePr w:type="band2Horz">
      <w:tblPr/>
      <w:tcPr>
        <w:tcBorders>
          <w:insideH w:val="nil"/>
          <w:insideV w:val="nil"/>
        </w:tcBorders>
      </w:tcPr>
    </w:tblStylePr>
  </w:style>
  <w:style w:type="table" w:styleId="Mediumskygge1-fremhvningsfarve2">
    <w:name w:val="Medium Shading 1 Accent 2"/>
    <w:basedOn w:val="Tabel-Normal"/>
    <w:uiPriority w:val="63"/>
    <w:semiHidden/>
    <w:unhideWhenUsed/>
    <w:rsid w:val="00FE15D1"/>
    <w:pPr>
      <w:spacing w:line="240" w:lineRule="auto"/>
    </w:pPr>
    <w:tblPr>
      <w:tblStyleRowBandSize w:val="1"/>
      <w:tblStyleColBandSize w:val="1"/>
      <w:tblBorders>
        <w:top w:val="single" w:sz="8" w:space="0" w:color="9595A7" w:themeColor="accent2" w:themeTint="BF"/>
        <w:left w:val="single" w:sz="8" w:space="0" w:color="9595A7" w:themeColor="accent2" w:themeTint="BF"/>
        <w:bottom w:val="single" w:sz="8" w:space="0" w:color="9595A7" w:themeColor="accent2" w:themeTint="BF"/>
        <w:right w:val="single" w:sz="8" w:space="0" w:color="9595A7" w:themeColor="accent2" w:themeTint="BF"/>
        <w:insideH w:val="single" w:sz="8" w:space="0" w:color="9595A7" w:themeColor="accent2" w:themeTint="BF"/>
      </w:tblBorders>
    </w:tblPr>
    <w:tblStylePr w:type="firstRow">
      <w:pPr>
        <w:spacing w:before="0" w:after="0" w:line="240" w:lineRule="auto"/>
      </w:pPr>
      <w:rPr>
        <w:b/>
        <w:bCs/>
        <w:color w:val="FFFFFF" w:themeColor="background1"/>
      </w:rPr>
      <w:tblPr/>
      <w:tcPr>
        <w:tcBorders>
          <w:top w:val="single" w:sz="8" w:space="0" w:color="9595A7" w:themeColor="accent2" w:themeTint="BF"/>
          <w:left w:val="single" w:sz="8" w:space="0" w:color="9595A7" w:themeColor="accent2" w:themeTint="BF"/>
          <w:bottom w:val="single" w:sz="8" w:space="0" w:color="9595A7" w:themeColor="accent2" w:themeTint="BF"/>
          <w:right w:val="single" w:sz="8" w:space="0" w:color="9595A7" w:themeColor="accent2" w:themeTint="BF"/>
          <w:insideH w:val="nil"/>
          <w:insideV w:val="nil"/>
        </w:tcBorders>
        <w:shd w:val="clear" w:color="auto" w:fill="72728A" w:themeFill="accent2"/>
      </w:tcPr>
    </w:tblStylePr>
    <w:tblStylePr w:type="lastRow">
      <w:pPr>
        <w:spacing w:before="0" w:after="0" w:line="240" w:lineRule="auto"/>
      </w:pPr>
      <w:rPr>
        <w:b/>
        <w:bCs/>
      </w:rPr>
      <w:tblPr/>
      <w:tcPr>
        <w:tcBorders>
          <w:top w:val="double" w:sz="6" w:space="0" w:color="9595A7" w:themeColor="accent2" w:themeTint="BF"/>
          <w:left w:val="single" w:sz="8" w:space="0" w:color="9595A7" w:themeColor="accent2" w:themeTint="BF"/>
          <w:bottom w:val="single" w:sz="8" w:space="0" w:color="9595A7" w:themeColor="accent2" w:themeTint="BF"/>
          <w:right w:val="single" w:sz="8" w:space="0" w:color="9595A7" w:themeColor="accent2" w:themeTint="BF"/>
          <w:insideH w:val="nil"/>
          <w:insideV w:val="nil"/>
        </w:tcBorders>
      </w:tcPr>
    </w:tblStylePr>
    <w:tblStylePr w:type="firstCol">
      <w:rPr>
        <w:b/>
        <w:bCs/>
      </w:rPr>
    </w:tblStylePr>
    <w:tblStylePr w:type="lastCol">
      <w:rPr>
        <w:b/>
        <w:bCs/>
      </w:rPr>
    </w:tblStylePr>
    <w:tblStylePr w:type="band1Vert">
      <w:tblPr/>
      <w:tcPr>
        <w:shd w:val="clear" w:color="auto" w:fill="DBDBE2" w:themeFill="accent2" w:themeFillTint="3F"/>
      </w:tcPr>
    </w:tblStylePr>
    <w:tblStylePr w:type="band1Horz">
      <w:tblPr/>
      <w:tcPr>
        <w:tcBorders>
          <w:insideH w:val="nil"/>
          <w:insideV w:val="nil"/>
        </w:tcBorders>
        <w:shd w:val="clear" w:color="auto" w:fill="DBDBE2" w:themeFill="accent2" w:themeFillTint="3F"/>
      </w:tcPr>
    </w:tblStylePr>
    <w:tblStylePr w:type="band2Horz">
      <w:tblPr/>
      <w:tcPr>
        <w:tcBorders>
          <w:insideH w:val="nil"/>
          <w:insideV w:val="nil"/>
        </w:tcBorders>
      </w:tcPr>
    </w:tblStylePr>
  </w:style>
  <w:style w:type="table" w:styleId="Mediumskygge1-fremhvningsfarve3">
    <w:name w:val="Medium Shading 1 Accent 3"/>
    <w:basedOn w:val="Tabel-Normal"/>
    <w:uiPriority w:val="63"/>
    <w:semiHidden/>
    <w:unhideWhenUsed/>
    <w:rsid w:val="00FE15D1"/>
    <w:pPr>
      <w:spacing w:line="240" w:lineRule="auto"/>
    </w:pPr>
    <w:tblPr>
      <w:tblStyleRowBandSize w:val="1"/>
      <w:tblStyleColBandSize w:val="1"/>
      <w:tblBorders>
        <w:top w:val="single" w:sz="8" w:space="0" w:color="C9C9D2" w:themeColor="accent3" w:themeTint="BF"/>
        <w:left w:val="single" w:sz="8" w:space="0" w:color="C9C9D2" w:themeColor="accent3" w:themeTint="BF"/>
        <w:bottom w:val="single" w:sz="8" w:space="0" w:color="C9C9D2" w:themeColor="accent3" w:themeTint="BF"/>
        <w:right w:val="single" w:sz="8" w:space="0" w:color="C9C9D2" w:themeColor="accent3" w:themeTint="BF"/>
        <w:insideH w:val="single" w:sz="8" w:space="0" w:color="C9C9D2" w:themeColor="accent3" w:themeTint="BF"/>
      </w:tblBorders>
    </w:tblPr>
    <w:tblStylePr w:type="firstRow">
      <w:pPr>
        <w:spacing w:before="0" w:after="0" w:line="240" w:lineRule="auto"/>
      </w:pPr>
      <w:rPr>
        <w:b/>
        <w:bCs/>
        <w:color w:val="FFFFFF" w:themeColor="background1"/>
      </w:rPr>
      <w:tblPr/>
      <w:tcPr>
        <w:tcBorders>
          <w:top w:val="single" w:sz="8" w:space="0" w:color="C9C9D2" w:themeColor="accent3" w:themeTint="BF"/>
          <w:left w:val="single" w:sz="8" w:space="0" w:color="C9C9D2" w:themeColor="accent3" w:themeTint="BF"/>
          <w:bottom w:val="single" w:sz="8" w:space="0" w:color="C9C9D2" w:themeColor="accent3" w:themeTint="BF"/>
          <w:right w:val="single" w:sz="8" w:space="0" w:color="C9C9D2" w:themeColor="accent3" w:themeTint="BF"/>
          <w:insideH w:val="nil"/>
          <w:insideV w:val="nil"/>
        </w:tcBorders>
        <w:shd w:val="clear" w:color="auto" w:fill="B8B8C4" w:themeFill="accent3"/>
      </w:tcPr>
    </w:tblStylePr>
    <w:tblStylePr w:type="lastRow">
      <w:pPr>
        <w:spacing w:before="0" w:after="0" w:line="240" w:lineRule="auto"/>
      </w:pPr>
      <w:rPr>
        <w:b/>
        <w:bCs/>
      </w:rPr>
      <w:tblPr/>
      <w:tcPr>
        <w:tcBorders>
          <w:top w:val="double" w:sz="6" w:space="0" w:color="C9C9D2" w:themeColor="accent3" w:themeTint="BF"/>
          <w:left w:val="single" w:sz="8" w:space="0" w:color="C9C9D2" w:themeColor="accent3" w:themeTint="BF"/>
          <w:bottom w:val="single" w:sz="8" w:space="0" w:color="C9C9D2" w:themeColor="accent3" w:themeTint="BF"/>
          <w:right w:val="single" w:sz="8" w:space="0" w:color="C9C9D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DF0" w:themeFill="accent3" w:themeFillTint="3F"/>
      </w:tcPr>
    </w:tblStylePr>
    <w:tblStylePr w:type="band1Horz">
      <w:tblPr/>
      <w:tcPr>
        <w:tcBorders>
          <w:insideH w:val="nil"/>
          <w:insideV w:val="nil"/>
        </w:tcBorders>
        <w:shd w:val="clear" w:color="auto" w:fill="EDEDF0" w:themeFill="accent3" w:themeFillTint="3F"/>
      </w:tcPr>
    </w:tblStylePr>
    <w:tblStylePr w:type="band2Horz">
      <w:tblPr/>
      <w:tcPr>
        <w:tcBorders>
          <w:insideH w:val="nil"/>
          <w:insideV w:val="nil"/>
        </w:tcBorders>
      </w:tcPr>
    </w:tblStylePr>
  </w:style>
  <w:style w:type="table" w:styleId="Mediumskygge1-fremhvningsfarve4">
    <w:name w:val="Medium Shading 1 Accent 4"/>
    <w:basedOn w:val="Tabel-Normal"/>
    <w:uiPriority w:val="63"/>
    <w:semiHidden/>
    <w:unhideWhenUsed/>
    <w:rsid w:val="00FE15D1"/>
    <w:pPr>
      <w:spacing w:line="240" w:lineRule="auto"/>
    </w:pPr>
    <w:tblPr>
      <w:tblStyleRowBandSize w:val="1"/>
      <w:tblStyleColBandSize w:val="1"/>
      <w:tblBorders>
        <w:top w:val="single" w:sz="8" w:space="0" w:color="3D8EE1" w:themeColor="accent4" w:themeTint="BF"/>
        <w:left w:val="single" w:sz="8" w:space="0" w:color="3D8EE1" w:themeColor="accent4" w:themeTint="BF"/>
        <w:bottom w:val="single" w:sz="8" w:space="0" w:color="3D8EE1" w:themeColor="accent4" w:themeTint="BF"/>
        <w:right w:val="single" w:sz="8" w:space="0" w:color="3D8EE1" w:themeColor="accent4" w:themeTint="BF"/>
        <w:insideH w:val="single" w:sz="8" w:space="0" w:color="3D8EE1" w:themeColor="accent4" w:themeTint="BF"/>
      </w:tblBorders>
    </w:tblPr>
    <w:tblStylePr w:type="firstRow">
      <w:pPr>
        <w:spacing w:before="0" w:after="0" w:line="240" w:lineRule="auto"/>
      </w:pPr>
      <w:rPr>
        <w:b/>
        <w:bCs/>
        <w:color w:val="FFFFFF" w:themeColor="background1"/>
      </w:rPr>
      <w:tblPr/>
      <w:tcPr>
        <w:tcBorders>
          <w:top w:val="single" w:sz="8" w:space="0" w:color="3D8EE1" w:themeColor="accent4" w:themeTint="BF"/>
          <w:left w:val="single" w:sz="8" w:space="0" w:color="3D8EE1" w:themeColor="accent4" w:themeTint="BF"/>
          <w:bottom w:val="single" w:sz="8" w:space="0" w:color="3D8EE1" w:themeColor="accent4" w:themeTint="BF"/>
          <w:right w:val="single" w:sz="8" w:space="0" w:color="3D8EE1" w:themeColor="accent4" w:themeTint="BF"/>
          <w:insideH w:val="nil"/>
          <w:insideV w:val="nil"/>
        </w:tcBorders>
        <w:shd w:val="clear" w:color="auto" w:fill="1C69B9" w:themeFill="accent4"/>
      </w:tcPr>
    </w:tblStylePr>
    <w:tblStylePr w:type="lastRow">
      <w:pPr>
        <w:spacing w:before="0" w:after="0" w:line="240" w:lineRule="auto"/>
      </w:pPr>
      <w:rPr>
        <w:b/>
        <w:bCs/>
      </w:rPr>
      <w:tblPr/>
      <w:tcPr>
        <w:tcBorders>
          <w:top w:val="double" w:sz="6" w:space="0" w:color="3D8EE1" w:themeColor="accent4" w:themeTint="BF"/>
          <w:left w:val="single" w:sz="8" w:space="0" w:color="3D8EE1" w:themeColor="accent4" w:themeTint="BF"/>
          <w:bottom w:val="single" w:sz="8" w:space="0" w:color="3D8EE1" w:themeColor="accent4" w:themeTint="BF"/>
          <w:right w:val="single" w:sz="8" w:space="0" w:color="3D8EE1" w:themeColor="accent4" w:themeTint="BF"/>
          <w:insideH w:val="nil"/>
          <w:insideV w:val="nil"/>
        </w:tcBorders>
      </w:tcPr>
    </w:tblStylePr>
    <w:tblStylePr w:type="firstCol">
      <w:rPr>
        <w:b/>
        <w:bCs/>
      </w:rPr>
    </w:tblStylePr>
    <w:tblStylePr w:type="lastCol">
      <w:rPr>
        <w:b/>
        <w:bCs/>
      </w:rPr>
    </w:tblStylePr>
    <w:tblStylePr w:type="band1Vert">
      <w:tblPr/>
      <w:tcPr>
        <w:shd w:val="clear" w:color="auto" w:fill="BFD9F5" w:themeFill="accent4" w:themeFillTint="3F"/>
      </w:tcPr>
    </w:tblStylePr>
    <w:tblStylePr w:type="band1Horz">
      <w:tblPr/>
      <w:tcPr>
        <w:tcBorders>
          <w:insideH w:val="nil"/>
          <w:insideV w:val="nil"/>
        </w:tcBorders>
        <w:shd w:val="clear" w:color="auto" w:fill="BFD9F5" w:themeFill="accent4" w:themeFillTint="3F"/>
      </w:tcPr>
    </w:tblStylePr>
    <w:tblStylePr w:type="band2Horz">
      <w:tblPr/>
      <w:tcPr>
        <w:tcBorders>
          <w:insideH w:val="nil"/>
          <w:insideV w:val="nil"/>
        </w:tcBorders>
      </w:tcPr>
    </w:tblStylePr>
  </w:style>
  <w:style w:type="table" w:styleId="Mediumskygge1-fremhvningsfarve5">
    <w:name w:val="Medium Shading 1 Accent 5"/>
    <w:basedOn w:val="Tabel-Normal"/>
    <w:uiPriority w:val="63"/>
    <w:semiHidden/>
    <w:unhideWhenUsed/>
    <w:rsid w:val="00FE15D1"/>
    <w:pPr>
      <w:spacing w:line="240" w:lineRule="auto"/>
    </w:pPr>
    <w:tblPr>
      <w:tblStyleRowBandSize w:val="1"/>
      <w:tblStyleColBandSize w:val="1"/>
      <w:tblBorders>
        <w:top w:val="single" w:sz="8" w:space="0" w:color="99BBDF" w:themeColor="accent5" w:themeTint="BF"/>
        <w:left w:val="single" w:sz="8" w:space="0" w:color="99BBDF" w:themeColor="accent5" w:themeTint="BF"/>
        <w:bottom w:val="single" w:sz="8" w:space="0" w:color="99BBDF" w:themeColor="accent5" w:themeTint="BF"/>
        <w:right w:val="single" w:sz="8" w:space="0" w:color="99BBDF" w:themeColor="accent5" w:themeTint="BF"/>
        <w:insideH w:val="single" w:sz="8" w:space="0" w:color="99BBDF" w:themeColor="accent5" w:themeTint="BF"/>
      </w:tblBorders>
    </w:tblPr>
    <w:tblStylePr w:type="firstRow">
      <w:pPr>
        <w:spacing w:before="0" w:after="0" w:line="240" w:lineRule="auto"/>
      </w:pPr>
      <w:rPr>
        <w:b/>
        <w:bCs/>
        <w:color w:val="FFFFFF" w:themeColor="background1"/>
      </w:rPr>
      <w:tblPr/>
      <w:tcPr>
        <w:tcBorders>
          <w:top w:val="single" w:sz="8" w:space="0" w:color="99BBDF" w:themeColor="accent5" w:themeTint="BF"/>
          <w:left w:val="single" w:sz="8" w:space="0" w:color="99BBDF" w:themeColor="accent5" w:themeTint="BF"/>
          <w:bottom w:val="single" w:sz="8" w:space="0" w:color="99BBDF" w:themeColor="accent5" w:themeTint="BF"/>
          <w:right w:val="single" w:sz="8" w:space="0" w:color="99BBDF" w:themeColor="accent5" w:themeTint="BF"/>
          <w:insideH w:val="nil"/>
          <w:insideV w:val="nil"/>
        </w:tcBorders>
        <w:shd w:val="clear" w:color="auto" w:fill="77A5D5" w:themeFill="accent5"/>
      </w:tcPr>
    </w:tblStylePr>
    <w:tblStylePr w:type="lastRow">
      <w:pPr>
        <w:spacing w:before="0" w:after="0" w:line="240" w:lineRule="auto"/>
      </w:pPr>
      <w:rPr>
        <w:b/>
        <w:bCs/>
      </w:rPr>
      <w:tblPr/>
      <w:tcPr>
        <w:tcBorders>
          <w:top w:val="double" w:sz="6" w:space="0" w:color="99BBDF" w:themeColor="accent5" w:themeTint="BF"/>
          <w:left w:val="single" w:sz="8" w:space="0" w:color="99BBDF" w:themeColor="accent5" w:themeTint="BF"/>
          <w:bottom w:val="single" w:sz="8" w:space="0" w:color="99BBDF" w:themeColor="accent5" w:themeTint="BF"/>
          <w:right w:val="single" w:sz="8" w:space="0" w:color="99B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DE8F4" w:themeFill="accent5" w:themeFillTint="3F"/>
      </w:tcPr>
    </w:tblStylePr>
    <w:tblStylePr w:type="band1Horz">
      <w:tblPr/>
      <w:tcPr>
        <w:tcBorders>
          <w:insideH w:val="nil"/>
          <w:insideV w:val="nil"/>
        </w:tcBorders>
        <w:shd w:val="clear" w:color="auto" w:fill="DDE8F4" w:themeFill="accent5" w:themeFillTint="3F"/>
      </w:tcPr>
    </w:tblStylePr>
    <w:tblStylePr w:type="band2Horz">
      <w:tblPr/>
      <w:tcPr>
        <w:tcBorders>
          <w:insideH w:val="nil"/>
          <w:insideV w:val="nil"/>
        </w:tcBorders>
      </w:tcPr>
    </w:tblStylePr>
  </w:style>
  <w:style w:type="table" w:styleId="Mediumskygge1-fremhvningsfarve6">
    <w:name w:val="Medium Shading 1 Accent 6"/>
    <w:basedOn w:val="Tabel-Normal"/>
    <w:uiPriority w:val="63"/>
    <w:semiHidden/>
    <w:unhideWhenUsed/>
    <w:rsid w:val="00FE15D1"/>
    <w:pPr>
      <w:spacing w:line="240" w:lineRule="auto"/>
    </w:pPr>
    <w:tblPr>
      <w:tblStyleRowBandSize w:val="1"/>
      <w:tblStyleColBandSize w:val="1"/>
      <w:tblBorders>
        <w:top w:val="single" w:sz="8" w:space="0" w:color="CCDDEF" w:themeColor="accent6" w:themeTint="BF"/>
        <w:left w:val="single" w:sz="8" w:space="0" w:color="CCDDEF" w:themeColor="accent6" w:themeTint="BF"/>
        <w:bottom w:val="single" w:sz="8" w:space="0" w:color="CCDDEF" w:themeColor="accent6" w:themeTint="BF"/>
        <w:right w:val="single" w:sz="8" w:space="0" w:color="CCDDEF" w:themeColor="accent6" w:themeTint="BF"/>
        <w:insideH w:val="single" w:sz="8" w:space="0" w:color="CCDDEF" w:themeColor="accent6" w:themeTint="BF"/>
      </w:tblBorders>
    </w:tblPr>
    <w:tblStylePr w:type="firstRow">
      <w:pPr>
        <w:spacing w:before="0" w:after="0" w:line="240" w:lineRule="auto"/>
      </w:pPr>
      <w:rPr>
        <w:b/>
        <w:bCs/>
        <w:color w:val="FFFFFF" w:themeColor="background1"/>
      </w:rPr>
      <w:tblPr/>
      <w:tcPr>
        <w:tcBorders>
          <w:top w:val="single" w:sz="8" w:space="0" w:color="CCDDEF" w:themeColor="accent6" w:themeTint="BF"/>
          <w:left w:val="single" w:sz="8" w:space="0" w:color="CCDDEF" w:themeColor="accent6" w:themeTint="BF"/>
          <w:bottom w:val="single" w:sz="8" w:space="0" w:color="CCDDEF" w:themeColor="accent6" w:themeTint="BF"/>
          <w:right w:val="single" w:sz="8" w:space="0" w:color="CCDDEF" w:themeColor="accent6" w:themeTint="BF"/>
          <w:insideH w:val="nil"/>
          <w:insideV w:val="nil"/>
        </w:tcBorders>
        <w:shd w:val="clear" w:color="auto" w:fill="BBD2EA" w:themeFill="accent6"/>
      </w:tcPr>
    </w:tblStylePr>
    <w:tblStylePr w:type="lastRow">
      <w:pPr>
        <w:spacing w:before="0" w:after="0" w:line="240" w:lineRule="auto"/>
      </w:pPr>
      <w:rPr>
        <w:b/>
        <w:bCs/>
      </w:rPr>
      <w:tblPr/>
      <w:tcPr>
        <w:tcBorders>
          <w:top w:val="double" w:sz="6" w:space="0" w:color="CCDDEF" w:themeColor="accent6" w:themeTint="BF"/>
          <w:left w:val="single" w:sz="8" w:space="0" w:color="CCDDEF" w:themeColor="accent6" w:themeTint="BF"/>
          <w:bottom w:val="single" w:sz="8" w:space="0" w:color="CCDDEF" w:themeColor="accent6" w:themeTint="BF"/>
          <w:right w:val="single" w:sz="8" w:space="0" w:color="CCDDEF" w:themeColor="accent6" w:themeTint="BF"/>
          <w:insideH w:val="nil"/>
          <w:insideV w:val="nil"/>
        </w:tcBorders>
      </w:tcPr>
    </w:tblStylePr>
    <w:tblStylePr w:type="firstCol">
      <w:rPr>
        <w:b/>
        <w:bCs/>
      </w:rPr>
    </w:tblStylePr>
    <w:tblStylePr w:type="lastCol">
      <w:rPr>
        <w:b/>
        <w:bCs/>
      </w:rPr>
    </w:tblStylePr>
    <w:tblStylePr w:type="band1Vert">
      <w:tblPr/>
      <w:tcPr>
        <w:shd w:val="clear" w:color="auto" w:fill="EEF3F9" w:themeFill="accent6" w:themeFillTint="3F"/>
      </w:tcPr>
    </w:tblStylePr>
    <w:tblStylePr w:type="band1Horz">
      <w:tblPr/>
      <w:tcPr>
        <w:tcBorders>
          <w:insideH w:val="nil"/>
          <w:insideV w:val="nil"/>
        </w:tcBorders>
        <w:shd w:val="clear" w:color="auto" w:fill="EEF3F9" w:themeFill="accent6" w:themeFillTint="3F"/>
      </w:tcPr>
    </w:tblStylePr>
    <w:tblStylePr w:type="band2Horz">
      <w:tblPr/>
      <w:tcPr>
        <w:tcBorders>
          <w:insideH w:val="nil"/>
          <w:insideV w:val="nil"/>
        </w:tcBorders>
      </w:tcPr>
    </w:tblStylePr>
  </w:style>
  <w:style w:type="table" w:styleId="Mediumskygge2">
    <w:name w:val="Medium Shading 2"/>
    <w:basedOn w:val="Tabel-Normal"/>
    <w:uiPriority w:val="64"/>
    <w:semiHidden/>
    <w:unhideWhenUsed/>
    <w:rsid w:val="00FE15D1"/>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4143C"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4143C" w:themeFill="text1"/>
      </w:tcPr>
    </w:tblStylePr>
    <w:tblStylePr w:type="lastCol">
      <w:rPr>
        <w:b/>
        <w:bCs/>
        <w:color w:val="FFFFFF" w:themeColor="background1"/>
      </w:rPr>
      <w:tblPr/>
      <w:tcPr>
        <w:tcBorders>
          <w:left w:val="nil"/>
          <w:right w:val="nil"/>
          <w:insideH w:val="nil"/>
          <w:insideV w:val="nil"/>
        </w:tcBorders>
        <w:shd w:val="clear" w:color="auto" w:fill="14143C"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kygge2-farve1">
    <w:name w:val="Medium Shading 2 Accent 1"/>
    <w:basedOn w:val="Tabel-Normal"/>
    <w:uiPriority w:val="64"/>
    <w:semiHidden/>
    <w:unhideWhenUsed/>
    <w:rsid w:val="00FE15D1"/>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4143C"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4143C" w:themeFill="accent1"/>
      </w:tcPr>
    </w:tblStylePr>
    <w:tblStylePr w:type="lastCol">
      <w:rPr>
        <w:b/>
        <w:bCs/>
        <w:color w:val="FFFFFF" w:themeColor="background1"/>
      </w:rPr>
      <w:tblPr/>
      <w:tcPr>
        <w:tcBorders>
          <w:left w:val="nil"/>
          <w:right w:val="nil"/>
          <w:insideH w:val="nil"/>
          <w:insideV w:val="nil"/>
        </w:tcBorders>
        <w:shd w:val="clear" w:color="auto" w:fill="14143C"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kygge2-fremhvningsfarve2">
    <w:name w:val="Medium Shading 2 Accent 2"/>
    <w:basedOn w:val="Tabel-Normal"/>
    <w:uiPriority w:val="64"/>
    <w:semiHidden/>
    <w:unhideWhenUsed/>
    <w:rsid w:val="00FE15D1"/>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2728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2728A" w:themeFill="accent2"/>
      </w:tcPr>
    </w:tblStylePr>
    <w:tblStylePr w:type="lastCol">
      <w:rPr>
        <w:b/>
        <w:bCs/>
        <w:color w:val="FFFFFF" w:themeColor="background1"/>
      </w:rPr>
      <w:tblPr/>
      <w:tcPr>
        <w:tcBorders>
          <w:left w:val="nil"/>
          <w:right w:val="nil"/>
          <w:insideH w:val="nil"/>
          <w:insideV w:val="nil"/>
        </w:tcBorders>
        <w:shd w:val="clear" w:color="auto" w:fill="72728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kygge2-fremhvningsfarve3">
    <w:name w:val="Medium Shading 2 Accent 3"/>
    <w:basedOn w:val="Tabel-Normal"/>
    <w:uiPriority w:val="64"/>
    <w:semiHidden/>
    <w:unhideWhenUsed/>
    <w:rsid w:val="00FE15D1"/>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8B8C4"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8B8C4" w:themeFill="accent3"/>
      </w:tcPr>
    </w:tblStylePr>
    <w:tblStylePr w:type="lastCol">
      <w:rPr>
        <w:b/>
        <w:bCs/>
        <w:color w:val="FFFFFF" w:themeColor="background1"/>
      </w:rPr>
      <w:tblPr/>
      <w:tcPr>
        <w:tcBorders>
          <w:left w:val="nil"/>
          <w:right w:val="nil"/>
          <w:insideH w:val="nil"/>
          <w:insideV w:val="nil"/>
        </w:tcBorders>
        <w:shd w:val="clear" w:color="auto" w:fill="B8B8C4"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kygge2-fremhvningsfarve4">
    <w:name w:val="Medium Shading 2 Accent 4"/>
    <w:basedOn w:val="Tabel-Normal"/>
    <w:uiPriority w:val="64"/>
    <w:semiHidden/>
    <w:unhideWhenUsed/>
    <w:rsid w:val="00FE15D1"/>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C69B9"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C69B9" w:themeFill="accent4"/>
      </w:tcPr>
    </w:tblStylePr>
    <w:tblStylePr w:type="lastCol">
      <w:rPr>
        <w:b/>
        <w:bCs/>
        <w:color w:val="FFFFFF" w:themeColor="background1"/>
      </w:rPr>
      <w:tblPr/>
      <w:tcPr>
        <w:tcBorders>
          <w:left w:val="nil"/>
          <w:right w:val="nil"/>
          <w:insideH w:val="nil"/>
          <w:insideV w:val="nil"/>
        </w:tcBorders>
        <w:shd w:val="clear" w:color="auto" w:fill="1C69B9"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kygge2-fremhvningsfarve5">
    <w:name w:val="Medium Shading 2 Accent 5"/>
    <w:basedOn w:val="Tabel-Normal"/>
    <w:uiPriority w:val="64"/>
    <w:semiHidden/>
    <w:unhideWhenUsed/>
    <w:rsid w:val="00FE15D1"/>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7A5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7A5D5" w:themeFill="accent5"/>
      </w:tcPr>
    </w:tblStylePr>
    <w:tblStylePr w:type="lastCol">
      <w:rPr>
        <w:b/>
        <w:bCs/>
        <w:color w:val="FFFFFF" w:themeColor="background1"/>
      </w:rPr>
      <w:tblPr/>
      <w:tcPr>
        <w:tcBorders>
          <w:left w:val="nil"/>
          <w:right w:val="nil"/>
          <w:insideH w:val="nil"/>
          <w:insideV w:val="nil"/>
        </w:tcBorders>
        <w:shd w:val="clear" w:color="auto" w:fill="77A5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kygge2-fremhvningsfarve6">
    <w:name w:val="Medium Shading 2 Accent 6"/>
    <w:basedOn w:val="Tabel-Normal"/>
    <w:uiPriority w:val="64"/>
    <w:semiHidden/>
    <w:unhideWhenUsed/>
    <w:rsid w:val="00FE15D1"/>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BD2EA"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BD2EA" w:themeFill="accent6"/>
      </w:tcPr>
    </w:tblStylePr>
    <w:tblStylePr w:type="lastCol">
      <w:rPr>
        <w:b/>
        <w:bCs/>
        <w:color w:val="FFFFFF" w:themeColor="background1"/>
      </w:rPr>
      <w:tblPr/>
      <w:tcPr>
        <w:tcBorders>
          <w:left w:val="nil"/>
          <w:right w:val="nil"/>
          <w:insideH w:val="nil"/>
          <w:insideV w:val="nil"/>
        </w:tcBorders>
        <w:shd w:val="clear" w:color="auto" w:fill="BBD2EA"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Omtal">
    <w:name w:val="Mention"/>
    <w:basedOn w:val="Standardskrifttypeiafsnit"/>
    <w:uiPriority w:val="99"/>
    <w:semiHidden/>
    <w:unhideWhenUsed/>
    <w:rsid w:val="00FE15D1"/>
    <w:rPr>
      <w:color w:val="2B579A"/>
      <w:shd w:val="clear" w:color="auto" w:fill="E1DFDD"/>
    </w:rPr>
  </w:style>
  <w:style w:type="paragraph" w:styleId="Brevhoved">
    <w:name w:val="Message Header"/>
    <w:basedOn w:val="Normal"/>
    <w:link w:val="BrevhovedTegn"/>
    <w:uiPriority w:val="99"/>
    <w:semiHidden/>
    <w:rsid w:val="00FE15D1"/>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BrevhovedTegn">
    <w:name w:val="Brevhoved Tegn"/>
    <w:basedOn w:val="Standardskrifttypeiafsnit"/>
    <w:link w:val="Brevhoved"/>
    <w:uiPriority w:val="99"/>
    <w:semiHidden/>
    <w:rsid w:val="00FE15D1"/>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rsid w:val="00FE15D1"/>
    <w:rPr>
      <w:rFonts w:ascii="Times New Roman" w:hAnsi="Times New Roman" w:cs="Times New Roman"/>
      <w:sz w:val="24"/>
      <w:szCs w:val="24"/>
    </w:rPr>
  </w:style>
  <w:style w:type="paragraph" w:styleId="Noteoverskrift">
    <w:name w:val="Note Heading"/>
    <w:basedOn w:val="Normal"/>
    <w:next w:val="Normal"/>
    <w:link w:val="NoteoverskriftTegn"/>
    <w:uiPriority w:val="99"/>
    <w:semiHidden/>
    <w:rsid w:val="00FE15D1"/>
    <w:pPr>
      <w:spacing w:line="240" w:lineRule="auto"/>
    </w:pPr>
  </w:style>
  <w:style w:type="character" w:customStyle="1" w:styleId="NoteoverskriftTegn">
    <w:name w:val="Noteoverskrift Tegn"/>
    <w:basedOn w:val="Standardskrifttypeiafsnit"/>
    <w:link w:val="Noteoverskrift"/>
    <w:uiPriority w:val="99"/>
    <w:semiHidden/>
    <w:rsid w:val="00FE15D1"/>
  </w:style>
  <w:style w:type="table" w:styleId="Almindeligtabel1">
    <w:name w:val="Plain Table 1"/>
    <w:basedOn w:val="Tabel-Normal"/>
    <w:uiPriority w:val="41"/>
    <w:rsid w:val="00FE15D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lmindeligtabel2">
    <w:name w:val="Plain Table 2"/>
    <w:basedOn w:val="Tabel-Normal"/>
    <w:uiPriority w:val="42"/>
    <w:rsid w:val="00FE15D1"/>
    <w:pPr>
      <w:spacing w:line="240" w:lineRule="auto"/>
    </w:pPr>
    <w:tblPr>
      <w:tblStyleRowBandSize w:val="1"/>
      <w:tblStyleColBandSize w:val="1"/>
      <w:tblBorders>
        <w:top w:val="single" w:sz="4" w:space="0" w:color="5D5DC9" w:themeColor="text1" w:themeTint="80"/>
        <w:bottom w:val="single" w:sz="4" w:space="0" w:color="5D5DC9" w:themeColor="text1" w:themeTint="80"/>
      </w:tblBorders>
    </w:tblPr>
    <w:tblStylePr w:type="firstRow">
      <w:rPr>
        <w:b/>
        <w:bCs/>
      </w:rPr>
      <w:tblPr/>
      <w:tcPr>
        <w:tcBorders>
          <w:bottom w:val="single" w:sz="4" w:space="0" w:color="5D5DC9" w:themeColor="text1" w:themeTint="80"/>
        </w:tcBorders>
      </w:tcPr>
    </w:tblStylePr>
    <w:tblStylePr w:type="lastRow">
      <w:rPr>
        <w:b/>
        <w:bCs/>
      </w:rPr>
      <w:tblPr/>
      <w:tcPr>
        <w:tcBorders>
          <w:top w:val="single" w:sz="4" w:space="0" w:color="5D5DC9" w:themeColor="text1" w:themeTint="80"/>
        </w:tcBorders>
      </w:tcPr>
    </w:tblStylePr>
    <w:tblStylePr w:type="firstCol">
      <w:rPr>
        <w:b/>
        <w:bCs/>
      </w:rPr>
    </w:tblStylePr>
    <w:tblStylePr w:type="lastCol">
      <w:rPr>
        <w:b/>
        <w:bCs/>
      </w:rPr>
    </w:tblStylePr>
    <w:tblStylePr w:type="band1Vert">
      <w:tblPr/>
      <w:tcPr>
        <w:tcBorders>
          <w:left w:val="single" w:sz="4" w:space="0" w:color="5D5DC9" w:themeColor="text1" w:themeTint="80"/>
          <w:right w:val="single" w:sz="4" w:space="0" w:color="5D5DC9" w:themeColor="text1" w:themeTint="80"/>
        </w:tcBorders>
      </w:tcPr>
    </w:tblStylePr>
    <w:tblStylePr w:type="band2Vert">
      <w:tblPr/>
      <w:tcPr>
        <w:tcBorders>
          <w:left w:val="single" w:sz="4" w:space="0" w:color="5D5DC9" w:themeColor="text1" w:themeTint="80"/>
          <w:right w:val="single" w:sz="4" w:space="0" w:color="5D5DC9" w:themeColor="text1" w:themeTint="80"/>
        </w:tcBorders>
      </w:tcPr>
    </w:tblStylePr>
    <w:tblStylePr w:type="band1Horz">
      <w:tblPr/>
      <w:tcPr>
        <w:tcBorders>
          <w:top w:val="single" w:sz="4" w:space="0" w:color="5D5DC9" w:themeColor="text1" w:themeTint="80"/>
          <w:bottom w:val="single" w:sz="4" w:space="0" w:color="5D5DC9" w:themeColor="text1" w:themeTint="80"/>
        </w:tcBorders>
      </w:tcPr>
    </w:tblStylePr>
  </w:style>
  <w:style w:type="table" w:styleId="Almindeligtabel3">
    <w:name w:val="Plain Table 3"/>
    <w:basedOn w:val="Tabel-Normal"/>
    <w:uiPriority w:val="43"/>
    <w:rsid w:val="00FE15D1"/>
    <w:pPr>
      <w:spacing w:line="240" w:lineRule="auto"/>
    </w:pPr>
    <w:tblPr>
      <w:tblStyleRowBandSize w:val="1"/>
      <w:tblStyleColBandSize w:val="1"/>
    </w:tblPr>
    <w:tblStylePr w:type="firstRow">
      <w:rPr>
        <w:b/>
        <w:bCs/>
        <w:caps/>
      </w:rPr>
      <w:tblPr/>
      <w:tcPr>
        <w:tcBorders>
          <w:bottom w:val="single" w:sz="4" w:space="0" w:color="5D5DC9"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5D5DC9"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lmindeligtabel4">
    <w:name w:val="Plain Table 4"/>
    <w:basedOn w:val="Tabel-Normal"/>
    <w:uiPriority w:val="44"/>
    <w:rsid w:val="00FE15D1"/>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lmindeligtabel5">
    <w:name w:val="Plain Table 5"/>
    <w:basedOn w:val="Tabel-Normal"/>
    <w:uiPriority w:val="45"/>
    <w:rsid w:val="00FE15D1"/>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D5DC9"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D5DC9"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D5DC9"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D5DC9"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lmindeligtekst">
    <w:name w:val="Plain Text"/>
    <w:basedOn w:val="Normal"/>
    <w:link w:val="AlmindeligtekstTegn"/>
    <w:uiPriority w:val="99"/>
    <w:semiHidden/>
    <w:rsid w:val="00FE15D1"/>
    <w:pPr>
      <w:spacing w:line="240" w:lineRule="auto"/>
    </w:pPr>
    <w:rPr>
      <w:rFonts w:ascii="Consolas" w:hAnsi="Consolas"/>
      <w:sz w:val="21"/>
      <w:szCs w:val="21"/>
    </w:rPr>
  </w:style>
  <w:style w:type="character" w:customStyle="1" w:styleId="AlmindeligtekstTegn">
    <w:name w:val="Almindelig tekst Tegn"/>
    <w:basedOn w:val="Standardskrifttypeiafsnit"/>
    <w:link w:val="Almindeligtekst"/>
    <w:uiPriority w:val="99"/>
    <w:semiHidden/>
    <w:rsid w:val="00FE15D1"/>
    <w:rPr>
      <w:rFonts w:ascii="Consolas" w:hAnsi="Consolas"/>
      <w:sz w:val="21"/>
      <w:szCs w:val="21"/>
    </w:rPr>
  </w:style>
  <w:style w:type="paragraph" w:styleId="Starthilsen">
    <w:name w:val="Salutation"/>
    <w:basedOn w:val="Normal"/>
    <w:next w:val="Normal"/>
    <w:link w:val="StarthilsenTegn"/>
    <w:uiPriority w:val="99"/>
    <w:semiHidden/>
    <w:rsid w:val="00FE15D1"/>
  </w:style>
  <w:style w:type="character" w:customStyle="1" w:styleId="StarthilsenTegn">
    <w:name w:val="Starthilsen Tegn"/>
    <w:basedOn w:val="Standardskrifttypeiafsnit"/>
    <w:link w:val="Starthilsen"/>
    <w:uiPriority w:val="99"/>
    <w:semiHidden/>
    <w:rsid w:val="00FE15D1"/>
  </w:style>
  <w:style w:type="character" w:styleId="SmartHyperlink">
    <w:name w:val="Smart Hyperlink"/>
    <w:basedOn w:val="Standardskrifttypeiafsnit"/>
    <w:uiPriority w:val="99"/>
    <w:semiHidden/>
    <w:unhideWhenUsed/>
    <w:rsid w:val="00FE15D1"/>
    <w:rPr>
      <w:u w:val="dotted"/>
    </w:rPr>
  </w:style>
  <w:style w:type="table" w:styleId="Tabel-3D-effekter1">
    <w:name w:val="Table 3D effects 1"/>
    <w:basedOn w:val="Tabel-Normal"/>
    <w:uiPriority w:val="99"/>
    <w:semiHidden/>
    <w:unhideWhenUsed/>
    <w:rsid w:val="00FE15D1"/>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3D-effekter2">
    <w:name w:val="Table 3D effects 2"/>
    <w:basedOn w:val="Tabel-Normal"/>
    <w:uiPriority w:val="99"/>
    <w:semiHidden/>
    <w:unhideWhenUsed/>
    <w:rsid w:val="00FE15D1"/>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3D-effekter3">
    <w:name w:val="Table 3D effects 3"/>
    <w:basedOn w:val="Tabel-Normal"/>
    <w:uiPriority w:val="99"/>
    <w:semiHidden/>
    <w:unhideWhenUsed/>
    <w:rsid w:val="00FE15D1"/>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lassisk1">
    <w:name w:val="Table Classic 1"/>
    <w:basedOn w:val="Tabel-Normal"/>
    <w:uiPriority w:val="99"/>
    <w:semiHidden/>
    <w:unhideWhenUsed/>
    <w:rsid w:val="00FE15D1"/>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lassisk2">
    <w:name w:val="Table Classic 2"/>
    <w:basedOn w:val="Tabel-Normal"/>
    <w:uiPriority w:val="99"/>
    <w:semiHidden/>
    <w:unhideWhenUsed/>
    <w:rsid w:val="00FE15D1"/>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Klassisk3">
    <w:name w:val="Table Classic 3"/>
    <w:basedOn w:val="Tabel-Normal"/>
    <w:uiPriority w:val="99"/>
    <w:semiHidden/>
    <w:unhideWhenUsed/>
    <w:rsid w:val="00FE15D1"/>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Klassisk4">
    <w:name w:val="Table Classic 4"/>
    <w:basedOn w:val="Tabel-Normal"/>
    <w:uiPriority w:val="99"/>
    <w:semiHidden/>
    <w:unhideWhenUsed/>
    <w:rsid w:val="00FE15D1"/>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Farvet1">
    <w:name w:val="Table Colorful 1"/>
    <w:basedOn w:val="Tabel-Normal"/>
    <w:uiPriority w:val="99"/>
    <w:semiHidden/>
    <w:unhideWhenUsed/>
    <w:rsid w:val="00FE15D1"/>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Farvet2">
    <w:name w:val="Table Colorful 2"/>
    <w:basedOn w:val="Tabel-Normal"/>
    <w:uiPriority w:val="99"/>
    <w:semiHidden/>
    <w:unhideWhenUsed/>
    <w:rsid w:val="00FE15D1"/>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Farvet3">
    <w:name w:val="Table Colorful 3"/>
    <w:basedOn w:val="Tabel-Normal"/>
    <w:uiPriority w:val="99"/>
    <w:semiHidden/>
    <w:unhideWhenUsed/>
    <w:rsid w:val="00FE15D1"/>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Spalter1">
    <w:name w:val="Table Columns 1"/>
    <w:basedOn w:val="Tabel-Normal"/>
    <w:uiPriority w:val="99"/>
    <w:semiHidden/>
    <w:unhideWhenUsed/>
    <w:rsid w:val="00FE15D1"/>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Spalter2">
    <w:name w:val="Table Columns 2"/>
    <w:basedOn w:val="Tabel-Normal"/>
    <w:uiPriority w:val="99"/>
    <w:semiHidden/>
    <w:unhideWhenUsed/>
    <w:rsid w:val="00FE15D1"/>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Spalter3">
    <w:name w:val="Table Columns 3"/>
    <w:basedOn w:val="Tabel-Normal"/>
    <w:uiPriority w:val="99"/>
    <w:semiHidden/>
    <w:unhideWhenUsed/>
    <w:rsid w:val="00FE15D1"/>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Spalter4">
    <w:name w:val="Table Columns 4"/>
    <w:basedOn w:val="Tabel-Normal"/>
    <w:uiPriority w:val="99"/>
    <w:semiHidden/>
    <w:unhideWhenUsed/>
    <w:rsid w:val="00FE15D1"/>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Spalter5">
    <w:name w:val="Table Columns 5"/>
    <w:basedOn w:val="Tabel-Normal"/>
    <w:uiPriority w:val="99"/>
    <w:semiHidden/>
    <w:unhideWhenUsed/>
    <w:rsid w:val="00FE15D1"/>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Moderne">
    <w:name w:val="Table Contemporary"/>
    <w:basedOn w:val="Tabel-Normal"/>
    <w:uiPriority w:val="99"/>
    <w:semiHidden/>
    <w:unhideWhenUsed/>
    <w:rsid w:val="00FE15D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Elegant">
    <w:name w:val="Table Elegant"/>
    <w:basedOn w:val="Tabel-Normal"/>
    <w:uiPriority w:val="99"/>
    <w:semiHidden/>
    <w:unhideWhenUsed/>
    <w:rsid w:val="00FE15D1"/>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Gitter1">
    <w:name w:val="Table Grid 1"/>
    <w:basedOn w:val="Tabel-Normal"/>
    <w:uiPriority w:val="99"/>
    <w:semiHidden/>
    <w:unhideWhenUsed/>
    <w:rsid w:val="00FE15D1"/>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Gitter2">
    <w:name w:val="Table Grid 2"/>
    <w:basedOn w:val="Tabel-Normal"/>
    <w:uiPriority w:val="99"/>
    <w:semiHidden/>
    <w:unhideWhenUsed/>
    <w:rsid w:val="00FE15D1"/>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Gitter3">
    <w:name w:val="Table Grid 3"/>
    <w:basedOn w:val="Tabel-Normal"/>
    <w:uiPriority w:val="99"/>
    <w:semiHidden/>
    <w:unhideWhenUsed/>
    <w:rsid w:val="00FE15D1"/>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Gitter4">
    <w:name w:val="Table Grid 4"/>
    <w:basedOn w:val="Tabel-Normal"/>
    <w:uiPriority w:val="99"/>
    <w:semiHidden/>
    <w:unhideWhenUsed/>
    <w:rsid w:val="00FE15D1"/>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Gitter5">
    <w:name w:val="Table Grid 5"/>
    <w:basedOn w:val="Tabel-Normal"/>
    <w:uiPriority w:val="99"/>
    <w:semiHidden/>
    <w:unhideWhenUsed/>
    <w:rsid w:val="00FE15D1"/>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6">
    <w:name w:val="Table Grid 6"/>
    <w:basedOn w:val="Tabel-Normal"/>
    <w:uiPriority w:val="99"/>
    <w:semiHidden/>
    <w:unhideWhenUsed/>
    <w:rsid w:val="00FE15D1"/>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7">
    <w:name w:val="Table Grid 7"/>
    <w:basedOn w:val="Tabel-Normal"/>
    <w:uiPriority w:val="99"/>
    <w:semiHidden/>
    <w:unhideWhenUsed/>
    <w:rsid w:val="00FE15D1"/>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8">
    <w:name w:val="Table Grid 8"/>
    <w:basedOn w:val="Tabel-Normal"/>
    <w:uiPriority w:val="99"/>
    <w:semiHidden/>
    <w:unhideWhenUsed/>
    <w:rsid w:val="00FE15D1"/>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gitter-lys">
    <w:name w:val="Grid Table Light"/>
    <w:basedOn w:val="Tabel-Normal"/>
    <w:uiPriority w:val="40"/>
    <w:rsid w:val="00FE15D1"/>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iste1">
    <w:name w:val="Table List 1"/>
    <w:basedOn w:val="Tabel-Normal"/>
    <w:uiPriority w:val="99"/>
    <w:semiHidden/>
    <w:unhideWhenUsed/>
    <w:rsid w:val="00FE15D1"/>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ste2">
    <w:name w:val="Table List 2"/>
    <w:basedOn w:val="Tabel-Normal"/>
    <w:uiPriority w:val="99"/>
    <w:semiHidden/>
    <w:unhideWhenUsed/>
    <w:rsid w:val="00FE15D1"/>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ste3">
    <w:name w:val="Table List 3"/>
    <w:basedOn w:val="Tabel-Normal"/>
    <w:uiPriority w:val="99"/>
    <w:semiHidden/>
    <w:unhideWhenUsed/>
    <w:rsid w:val="00FE15D1"/>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ste4">
    <w:name w:val="Table List 4"/>
    <w:basedOn w:val="Tabel-Normal"/>
    <w:uiPriority w:val="99"/>
    <w:semiHidden/>
    <w:unhideWhenUsed/>
    <w:rsid w:val="00FE15D1"/>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ste5">
    <w:name w:val="Table List 5"/>
    <w:basedOn w:val="Tabel-Normal"/>
    <w:uiPriority w:val="99"/>
    <w:semiHidden/>
    <w:unhideWhenUsed/>
    <w:rsid w:val="00FE15D1"/>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ste6">
    <w:name w:val="Table List 6"/>
    <w:basedOn w:val="Tabel-Normal"/>
    <w:uiPriority w:val="99"/>
    <w:semiHidden/>
    <w:unhideWhenUsed/>
    <w:rsid w:val="00FE15D1"/>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ste7">
    <w:name w:val="Table List 7"/>
    <w:basedOn w:val="Tabel-Normal"/>
    <w:uiPriority w:val="99"/>
    <w:semiHidden/>
    <w:unhideWhenUsed/>
    <w:rsid w:val="00FE15D1"/>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e8">
    <w:name w:val="Table List 8"/>
    <w:basedOn w:val="Tabel-Normal"/>
    <w:uiPriority w:val="99"/>
    <w:semiHidden/>
    <w:unhideWhenUsed/>
    <w:rsid w:val="00FE15D1"/>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Professionel">
    <w:name w:val="Table Professional"/>
    <w:basedOn w:val="Tabel-Normal"/>
    <w:uiPriority w:val="99"/>
    <w:semiHidden/>
    <w:unhideWhenUsed/>
    <w:rsid w:val="00FE15D1"/>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Enkelt1">
    <w:name w:val="Table Simple 1"/>
    <w:basedOn w:val="Tabel-Normal"/>
    <w:uiPriority w:val="99"/>
    <w:semiHidden/>
    <w:unhideWhenUsed/>
    <w:rsid w:val="00FE15D1"/>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Enkelt2">
    <w:name w:val="Table Simple 2"/>
    <w:basedOn w:val="Tabel-Normal"/>
    <w:uiPriority w:val="99"/>
    <w:semiHidden/>
    <w:unhideWhenUsed/>
    <w:rsid w:val="00FE15D1"/>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Enkelt3">
    <w:name w:val="Table Simple 3"/>
    <w:basedOn w:val="Tabel-Normal"/>
    <w:uiPriority w:val="99"/>
    <w:semiHidden/>
    <w:unhideWhenUsed/>
    <w:rsid w:val="00FE15D1"/>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Hrfin1">
    <w:name w:val="Table Subtle 1"/>
    <w:basedOn w:val="Tabel-Normal"/>
    <w:uiPriority w:val="99"/>
    <w:semiHidden/>
    <w:unhideWhenUsed/>
    <w:rsid w:val="00FE15D1"/>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Hrfin2">
    <w:name w:val="Table Subtle 2"/>
    <w:basedOn w:val="Tabel-Normal"/>
    <w:uiPriority w:val="99"/>
    <w:semiHidden/>
    <w:unhideWhenUsed/>
    <w:rsid w:val="00FE15D1"/>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Tema">
    <w:name w:val="Table Theme"/>
    <w:basedOn w:val="Tabel-Normal"/>
    <w:uiPriority w:val="99"/>
    <w:semiHidden/>
    <w:unhideWhenUsed/>
    <w:rsid w:val="00FE15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Web1">
    <w:name w:val="Table Web 1"/>
    <w:basedOn w:val="Tabel-Normal"/>
    <w:uiPriority w:val="99"/>
    <w:semiHidden/>
    <w:unhideWhenUsed/>
    <w:rsid w:val="00FE15D1"/>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Web2">
    <w:name w:val="Table Web 2"/>
    <w:basedOn w:val="Tabel-Normal"/>
    <w:uiPriority w:val="99"/>
    <w:semiHidden/>
    <w:unhideWhenUsed/>
    <w:rsid w:val="00FE15D1"/>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Web3">
    <w:name w:val="Table Web 3"/>
    <w:basedOn w:val="Tabel-Normal"/>
    <w:uiPriority w:val="99"/>
    <w:semiHidden/>
    <w:unhideWhenUsed/>
    <w:rsid w:val="00FE15D1"/>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Ulstomtale">
    <w:name w:val="Unresolved Mention"/>
    <w:basedOn w:val="Standardskrifttypeiafsnit"/>
    <w:uiPriority w:val="99"/>
    <w:semiHidden/>
    <w:unhideWhenUsed/>
    <w:rsid w:val="00FE15D1"/>
    <w:rPr>
      <w:color w:val="605E5C"/>
      <w:shd w:val="clear" w:color="auto" w:fill="E1DFDD"/>
    </w:rPr>
  </w:style>
  <w:style w:type="paragraph" w:customStyle="1" w:styleId="Heading1-Udennr">
    <w:name w:val="Heading 1 - Uden nr"/>
    <w:basedOn w:val="Overskrift1"/>
    <w:uiPriority w:val="99"/>
    <w:semiHidden/>
    <w:qFormat/>
    <w:rsid w:val="00C52531"/>
    <w:pPr>
      <w:numPr>
        <w:numId w:val="0"/>
      </w:numPr>
      <w:spacing w:after="1200"/>
    </w:pPr>
    <w:rPr>
      <w:rFonts w:ascii="Academy Sans Black" w:hAnsi="Academy Sans Black"/>
      <w:color w:val="14143C" w:themeColor="accent1"/>
    </w:rPr>
  </w:style>
  <w:style w:type="paragraph" w:customStyle="1" w:styleId="Template-Web-hvid">
    <w:name w:val="Template - Web - hvid"/>
    <w:basedOn w:val="Sidefod"/>
    <w:next w:val="Template-Web-bl"/>
    <w:uiPriority w:val="8"/>
    <w:rsid w:val="00A33C52"/>
    <w:pPr>
      <w:framePr w:wrap="around" w:hAnchor="margin" w:yAlign="bottom"/>
      <w:spacing w:before="160"/>
      <w:suppressOverlap/>
    </w:pPr>
    <w:rPr>
      <w:b/>
      <w:color w:val="FFFFFF"/>
    </w:rPr>
  </w:style>
  <w:style w:type="paragraph" w:customStyle="1" w:styleId="Anmrkning">
    <w:name w:val="Anmærkning"/>
    <w:basedOn w:val="Normal"/>
    <w:uiPriority w:val="8"/>
    <w:semiHidden/>
    <w:rsid w:val="005D3B97"/>
    <w:pPr>
      <w:spacing w:before="100" w:line="200" w:lineRule="atLeast"/>
    </w:pPr>
    <w:rPr>
      <w:noProof/>
      <w:spacing w:val="-6"/>
      <w:sz w:val="15"/>
    </w:rPr>
  </w:style>
  <w:style w:type="paragraph" w:customStyle="1" w:styleId="Header-Dato">
    <w:name w:val="Header - Dato"/>
    <w:basedOn w:val="Sidehoved"/>
    <w:uiPriority w:val="8"/>
    <w:semiHidden/>
    <w:rsid w:val="005D3B97"/>
    <w:pPr>
      <w:spacing w:line="200" w:lineRule="atLeast"/>
    </w:pPr>
    <w:rPr>
      <w:b w:val="0"/>
      <w:noProof/>
    </w:rPr>
  </w:style>
  <w:style w:type="paragraph" w:customStyle="1" w:styleId="Mnedogr">
    <w:name w:val="Måned og År"/>
    <w:basedOn w:val="Sidehoved"/>
    <w:uiPriority w:val="8"/>
    <w:semiHidden/>
    <w:qFormat/>
    <w:rsid w:val="005D3B97"/>
    <w:rPr>
      <w:b w:val="0"/>
      <w:noProof/>
      <w:spacing w:val="-6"/>
    </w:rPr>
  </w:style>
  <w:style w:type="paragraph" w:customStyle="1" w:styleId="Forsidetitel">
    <w:name w:val="Forside titel"/>
    <w:basedOn w:val="Titel"/>
    <w:uiPriority w:val="19"/>
    <w:rsid w:val="00C946D9"/>
  </w:style>
  <w:style w:type="paragraph" w:customStyle="1" w:styleId="ISBN">
    <w:name w:val="ISBN"/>
    <w:basedOn w:val="Template-Web-bl"/>
    <w:uiPriority w:val="8"/>
    <w:rsid w:val="00236B36"/>
    <w:pPr>
      <w:framePr w:wrap="auto" w:hAnchor="text" w:yAlign="inline"/>
      <w:spacing w:before="0"/>
      <w:suppressOverlap w:val="0"/>
    </w:pPr>
    <w:rPr>
      <w:b w:val="0"/>
    </w:rPr>
  </w:style>
  <w:style w:type="paragraph" w:styleId="Korrektur">
    <w:name w:val="Revision"/>
    <w:hidden/>
    <w:uiPriority w:val="99"/>
    <w:semiHidden/>
    <w:rsid w:val="008D7EE2"/>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2861128">
      <w:bodyDiv w:val="1"/>
      <w:marLeft w:val="0"/>
      <w:marRight w:val="0"/>
      <w:marTop w:val="0"/>
      <w:marBottom w:val="0"/>
      <w:divBdr>
        <w:top w:val="none" w:sz="0" w:space="0" w:color="auto"/>
        <w:left w:val="none" w:sz="0" w:space="0" w:color="auto"/>
        <w:bottom w:val="none" w:sz="0" w:space="0" w:color="auto"/>
        <w:right w:val="none" w:sz="0" w:space="0" w:color="auto"/>
      </w:divBdr>
      <w:divsChild>
        <w:div w:id="962031968">
          <w:marLeft w:val="0"/>
          <w:marRight w:val="0"/>
          <w:marTop w:val="0"/>
          <w:marBottom w:val="0"/>
          <w:divBdr>
            <w:top w:val="none" w:sz="0" w:space="0" w:color="auto"/>
            <w:left w:val="none" w:sz="0" w:space="0" w:color="auto"/>
            <w:bottom w:val="none" w:sz="0" w:space="0" w:color="auto"/>
            <w:right w:val="none" w:sz="0" w:space="0" w:color="auto"/>
          </w:divBdr>
          <w:divsChild>
            <w:div w:id="102578381">
              <w:marLeft w:val="0"/>
              <w:marRight w:val="0"/>
              <w:marTop w:val="0"/>
              <w:marBottom w:val="0"/>
              <w:divBdr>
                <w:top w:val="none" w:sz="0" w:space="0" w:color="auto"/>
                <w:left w:val="none" w:sz="0" w:space="0" w:color="auto"/>
                <w:bottom w:val="none" w:sz="0" w:space="0" w:color="auto"/>
                <w:right w:val="none" w:sz="0" w:space="0" w:color="auto"/>
              </w:divBdr>
            </w:div>
            <w:div w:id="331497037">
              <w:marLeft w:val="0"/>
              <w:marRight w:val="0"/>
              <w:marTop w:val="0"/>
              <w:marBottom w:val="0"/>
              <w:divBdr>
                <w:top w:val="none" w:sz="0" w:space="0" w:color="auto"/>
                <w:left w:val="none" w:sz="0" w:space="0" w:color="auto"/>
                <w:bottom w:val="none" w:sz="0" w:space="0" w:color="auto"/>
                <w:right w:val="none" w:sz="0" w:space="0" w:color="auto"/>
              </w:divBdr>
            </w:div>
            <w:div w:id="417991361">
              <w:marLeft w:val="0"/>
              <w:marRight w:val="0"/>
              <w:marTop w:val="0"/>
              <w:marBottom w:val="0"/>
              <w:divBdr>
                <w:top w:val="none" w:sz="0" w:space="0" w:color="auto"/>
                <w:left w:val="none" w:sz="0" w:space="0" w:color="auto"/>
                <w:bottom w:val="none" w:sz="0" w:space="0" w:color="auto"/>
                <w:right w:val="none" w:sz="0" w:space="0" w:color="auto"/>
              </w:divBdr>
            </w:div>
            <w:div w:id="538974686">
              <w:marLeft w:val="0"/>
              <w:marRight w:val="0"/>
              <w:marTop w:val="0"/>
              <w:marBottom w:val="0"/>
              <w:divBdr>
                <w:top w:val="none" w:sz="0" w:space="0" w:color="auto"/>
                <w:left w:val="none" w:sz="0" w:space="0" w:color="auto"/>
                <w:bottom w:val="none" w:sz="0" w:space="0" w:color="auto"/>
                <w:right w:val="none" w:sz="0" w:space="0" w:color="auto"/>
              </w:divBdr>
            </w:div>
            <w:div w:id="557786453">
              <w:marLeft w:val="0"/>
              <w:marRight w:val="0"/>
              <w:marTop w:val="0"/>
              <w:marBottom w:val="0"/>
              <w:divBdr>
                <w:top w:val="none" w:sz="0" w:space="0" w:color="auto"/>
                <w:left w:val="none" w:sz="0" w:space="0" w:color="auto"/>
                <w:bottom w:val="none" w:sz="0" w:space="0" w:color="auto"/>
                <w:right w:val="none" w:sz="0" w:space="0" w:color="auto"/>
              </w:divBdr>
            </w:div>
            <w:div w:id="803696834">
              <w:marLeft w:val="0"/>
              <w:marRight w:val="0"/>
              <w:marTop w:val="0"/>
              <w:marBottom w:val="0"/>
              <w:divBdr>
                <w:top w:val="none" w:sz="0" w:space="0" w:color="auto"/>
                <w:left w:val="none" w:sz="0" w:space="0" w:color="auto"/>
                <w:bottom w:val="none" w:sz="0" w:space="0" w:color="auto"/>
                <w:right w:val="none" w:sz="0" w:space="0" w:color="auto"/>
              </w:divBdr>
            </w:div>
            <w:div w:id="842429327">
              <w:marLeft w:val="0"/>
              <w:marRight w:val="0"/>
              <w:marTop w:val="0"/>
              <w:marBottom w:val="0"/>
              <w:divBdr>
                <w:top w:val="none" w:sz="0" w:space="0" w:color="auto"/>
                <w:left w:val="none" w:sz="0" w:space="0" w:color="auto"/>
                <w:bottom w:val="none" w:sz="0" w:space="0" w:color="auto"/>
                <w:right w:val="none" w:sz="0" w:space="0" w:color="auto"/>
              </w:divBdr>
            </w:div>
            <w:div w:id="871918524">
              <w:marLeft w:val="0"/>
              <w:marRight w:val="0"/>
              <w:marTop w:val="0"/>
              <w:marBottom w:val="0"/>
              <w:divBdr>
                <w:top w:val="none" w:sz="0" w:space="0" w:color="auto"/>
                <w:left w:val="none" w:sz="0" w:space="0" w:color="auto"/>
                <w:bottom w:val="none" w:sz="0" w:space="0" w:color="auto"/>
                <w:right w:val="none" w:sz="0" w:space="0" w:color="auto"/>
              </w:divBdr>
            </w:div>
            <w:div w:id="966473466">
              <w:marLeft w:val="0"/>
              <w:marRight w:val="0"/>
              <w:marTop w:val="0"/>
              <w:marBottom w:val="0"/>
              <w:divBdr>
                <w:top w:val="none" w:sz="0" w:space="0" w:color="auto"/>
                <w:left w:val="none" w:sz="0" w:space="0" w:color="auto"/>
                <w:bottom w:val="none" w:sz="0" w:space="0" w:color="auto"/>
                <w:right w:val="none" w:sz="0" w:space="0" w:color="auto"/>
              </w:divBdr>
            </w:div>
            <w:div w:id="998188748">
              <w:marLeft w:val="0"/>
              <w:marRight w:val="0"/>
              <w:marTop w:val="0"/>
              <w:marBottom w:val="0"/>
              <w:divBdr>
                <w:top w:val="none" w:sz="0" w:space="0" w:color="auto"/>
                <w:left w:val="none" w:sz="0" w:space="0" w:color="auto"/>
                <w:bottom w:val="none" w:sz="0" w:space="0" w:color="auto"/>
                <w:right w:val="none" w:sz="0" w:space="0" w:color="auto"/>
              </w:divBdr>
            </w:div>
            <w:div w:id="1096756825">
              <w:marLeft w:val="0"/>
              <w:marRight w:val="0"/>
              <w:marTop w:val="0"/>
              <w:marBottom w:val="0"/>
              <w:divBdr>
                <w:top w:val="none" w:sz="0" w:space="0" w:color="auto"/>
                <w:left w:val="none" w:sz="0" w:space="0" w:color="auto"/>
                <w:bottom w:val="none" w:sz="0" w:space="0" w:color="auto"/>
                <w:right w:val="none" w:sz="0" w:space="0" w:color="auto"/>
              </w:divBdr>
            </w:div>
            <w:div w:id="1222903059">
              <w:marLeft w:val="0"/>
              <w:marRight w:val="0"/>
              <w:marTop w:val="0"/>
              <w:marBottom w:val="0"/>
              <w:divBdr>
                <w:top w:val="none" w:sz="0" w:space="0" w:color="auto"/>
                <w:left w:val="none" w:sz="0" w:space="0" w:color="auto"/>
                <w:bottom w:val="none" w:sz="0" w:space="0" w:color="auto"/>
                <w:right w:val="none" w:sz="0" w:space="0" w:color="auto"/>
              </w:divBdr>
            </w:div>
            <w:div w:id="1260407708">
              <w:marLeft w:val="0"/>
              <w:marRight w:val="0"/>
              <w:marTop w:val="0"/>
              <w:marBottom w:val="0"/>
              <w:divBdr>
                <w:top w:val="none" w:sz="0" w:space="0" w:color="auto"/>
                <w:left w:val="none" w:sz="0" w:space="0" w:color="auto"/>
                <w:bottom w:val="none" w:sz="0" w:space="0" w:color="auto"/>
                <w:right w:val="none" w:sz="0" w:space="0" w:color="auto"/>
              </w:divBdr>
            </w:div>
            <w:div w:id="1588807032">
              <w:marLeft w:val="0"/>
              <w:marRight w:val="0"/>
              <w:marTop w:val="0"/>
              <w:marBottom w:val="0"/>
              <w:divBdr>
                <w:top w:val="none" w:sz="0" w:space="0" w:color="auto"/>
                <w:left w:val="none" w:sz="0" w:space="0" w:color="auto"/>
                <w:bottom w:val="none" w:sz="0" w:space="0" w:color="auto"/>
                <w:right w:val="none" w:sz="0" w:space="0" w:color="auto"/>
              </w:divBdr>
            </w:div>
            <w:div w:id="1779064624">
              <w:marLeft w:val="0"/>
              <w:marRight w:val="0"/>
              <w:marTop w:val="0"/>
              <w:marBottom w:val="0"/>
              <w:divBdr>
                <w:top w:val="none" w:sz="0" w:space="0" w:color="auto"/>
                <w:left w:val="none" w:sz="0" w:space="0" w:color="auto"/>
                <w:bottom w:val="none" w:sz="0" w:space="0" w:color="auto"/>
                <w:right w:val="none" w:sz="0" w:space="0" w:color="auto"/>
              </w:divBdr>
            </w:div>
            <w:div w:id="1919898533">
              <w:marLeft w:val="0"/>
              <w:marRight w:val="0"/>
              <w:marTop w:val="0"/>
              <w:marBottom w:val="0"/>
              <w:divBdr>
                <w:top w:val="none" w:sz="0" w:space="0" w:color="auto"/>
                <w:left w:val="none" w:sz="0" w:space="0" w:color="auto"/>
                <w:bottom w:val="none" w:sz="0" w:space="0" w:color="auto"/>
                <w:right w:val="none" w:sz="0" w:space="0" w:color="auto"/>
              </w:divBdr>
            </w:div>
            <w:div w:id="194861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364556">
      <w:bodyDiv w:val="1"/>
      <w:marLeft w:val="0"/>
      <w:marRight w:val="0"/>
      <w:marTop w:val="0"/>
      <w:marBottom w:val="0"/>
      <w:divBdr>
        <w:top w:val="none" w:sz="0" w:space="0" w:color="auto"/>
        <w:left w:val="none" w:sz="0" w:space="0" w:color="auto"/>
        <w:bottom w:val="none" w:sz="0" w:space="0" w:color="auto"/>
        <w:right w:val="none" w:sz="0" w:space="0" w:color="auto"/>
      </w:divBdr>
      <w:divsChild>
        <w:div w:id="1052462987">
          <w:marLeft w:val="0"/>
          <w:marRight w:val="0"/>
          <w:marTop w:val="0"/>
          <w:marBottom w:val="0"/>
          <w:divBdr>
            <w:top w:val="none" w:sz="0" w:space="0" w:color="auto"/>
            <w:left w:val="none" w:sz="0" w:space="0" w:color="auto"/>
            <w:bottom w:val="none" w:sz="0" w:space="0" w:color="auto"/>
            <w:right w:val="none" w:sz="0" w:space="0" w:color="auto"/>
          </w:divBdr>
          <w:divsChild>
            <w:div w:id="167486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23031">
      <w:bodyDiv w:val="1"/>
      <w:marLeft w:val="0"/>
      <w:marRight w:val="0"/>
      <w:marTop w:val="0"/>
      <w:marBottom w:val="0"/>
      <w:divBdr>
        <w:top w:val="none" w:sz="0" w:space="0" w:color="auto"/>
        <w:left w:val="none" w:sz="0" w:space="0" w:color="auto"/>
        <w:bottom w:val="none" w:sz="0" w:space="0" w:color="auto"/>
        <w:right w:val="none" w:sz="0" w:space="0" w:color="auto"/>
      </w:divBdr>
      <w:divsChild>
        <w:div w:id="822694356">
          <w:marLeft w:val="0"/>
          <w:marRight w:val="0"/>
          <w:marTop w:val="0"/>
          <w:marBottom w:val="0"/>
          <w:divBdr>
            <w:top w:val="none" w:sz="0" w:space="0" w:color="auto"/>
            <w:left w:val="none" w:sz="0" w:space="0" w:color="auto"/>
            <w:bottom w:val="none" w:sz="0" w:space="0" w:color="auto"/>
            <w:right w:val="none" w:sz="0" w:space="0" w:color="auto"/>
          </w:divBdr>
          <w:divsChild>
            <w:div w:id="5728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179606">
      <w:bodyDiv w:val="1"/>
      <w:marLeft w:val="0"/>
      <w:marRight w:val="0"/>
      <w:marTop w:val="0"/>
      <w:marBottom w:val="0"/>
      <w:divBdr>
        <w:top w:val="none" w:sz="0" w:space="0" w:color="auto"/>
        <w:left w:val="none" w:sz="0" w:space="0" w:color="auto"/>
        <w:bottom w:val="none" w:sz="0" w:space="0" w:color="auto"/>
        <w:right w:val="none" w:sz="0" w:space="0" w:color="auto"/>
      </w:divBdr>
    </w:div>
    <w:div w:id="1835140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www.toldst.dk/nye-systemer/" TargetMode="External"/><Relationship Id="rId26" Type="http://schemas.openxmlformats.org/officeDocument/2006/relationships/hyperlink" Target="https://github.com/skat/dms-public" TargetMode="External"/><Relationship Id="rId39" Type="http://schemas.openxmlformats.org/officeDocument/2006/relationships/hyperlink" Target="https://skat.dk/skat.aspx?oid=56120" TargetMode="External"/><Relationship Id="rId3" Type="http://schemas.openxmlformats.org/officeDocument/2006/relationships/customXml" Target="../customXml/item3.xml"/><Relationship Id="rId21" Type="http://schemas.openxmlformats.org/officeDocument/2006/relationships/hyperlink" Target="mailto:servicedesk@toldst.dk" TargetMode="External"/><Relationship Id="rId34" Type="http://schemas.openxmlformats.org/officeDocument/2006/relationships/hyperlink" Target="https://github.com/skat/dms-public" TargetMode="External"/><Relationship Id="rId42" Type="http://schemas.openxmlformats.org/officeDocument/2006/relationships/image" Target="media/image8.emf"/><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hyperlink" Target="https://github.com/skat/dms-public" TargetMode="External"/><Relationship Id="rId33" Type="http://schemas.openxmlformats.org/officeDocument/2006/relationships/hyperlink" Target="https://github.com/skat/dms-public" TargetMode="External"/><Relationship Id="rId38" Type="http://schemas.openxmlformats.org/officeDocument/2006/relationships/hyperlink" Target="https://github.com/skat/dms-public/raw/master/dokumenter/ImportH7SystemGuide.docx" TargetMode="External"/><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hyperlink" Target="https://github.com/skat/dms-public" TargetMode="External"/><Relationship Id="rId41" Type="http://schemas.openxmlformats.org/officeDocument/2006/relationships/hyperlink" Target="https://github.com/skat/dms-public"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yperlink" Target="https://github.com/skat/dms-public" TargetMode="External"/><Relationship Id="rId32" Type="http://schemas.openxmlformats.org/officeDocument/2006/relationships/hyperlink" Target="https://github.com/skat/dms-public/raw/master/dokumenter/ConnectivityGuide.docx" TargetMode="External"/><Relationship Id="rId37" Type="http://schemas.openxmlformats.org/officeDocument/2006/relationships/hyperlink" Target="https://github.com/skat/dms-public" TargetMode="External"/><Relationship Id="rId40" Type="http://schemas.openxmlformats.org/officeDocument/2006/relationships/hyperlink" Target="https://github.com/skat/dms-public/blob/master/dokumenter/VejledningRollerTilTP.docx"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yperlink" Target="https://github.com/skat/dms-public/raw/master/dokumenter/ConnectivityGuide.docx" TargetMode="External"/><Relationship Id="rId28" Type="http://schemas.openxmlformats.org/officeDocument/2006/relationships/hyperlink" Target="https://github.com/skat/dms-public" TargetMode="External"/><Relationship Id="rId36" Type="http://schemas.openxmlformats.org/officeDocument/2006/relationships/hyperlink" Target="https://github.com/skat/dms-public/raw/master/dokumenter/ImportH7SystemGuide.docx"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github.com/skat/dms-public" TargetMode="External"/><Relationship Id="rId44" Type="http://schemas.openxmlformats.org/officeDocument/2006/relationships/image" Target="media/image3.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hyperlink" Target="https://github.com/skat/dms-public" TargetMode="External"/><Relationship Id="rId30" Type="http://schemas.openxmlformats.org/officeDocument/2006/relationships/hyperlink" Target="https://github.com/skat/dms-public" TargetMode="External"/><Relationship Id="rId35" Type="http://schemas.openxmlformats.org/officeDocument/2006/relationships/hyperlink" Target="https://github.com/skat/dms-public/raw/master/dokumenter/ImportH7SystemGuide.docx" TargetMode="External"/><Relationship Id="rId43" Type="http://schemas.openxmlformats.org/officeDocument/2006/relationships/package" Target="embeddings/Microsoft_Word_Document.docx"/></Relationships>
</file>

<file path=word/_rels/footer1.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H:\Faelles\Begraenset%20adgang\Captia%20skabeloner\Skatteforvaltningen\Kommunikation\Rapport%20-%20versioneret\Rapport%20-%20Udviklings-%20og%20forenklingsstyrelsen.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CE611628EBA443D91EBBFA2834D04C2"/>
        <w:category>
          <w:name w:val="Generelt"/>
          <w:gallery w:val="placeholder"/>
        </w:category>
        <w:types>
          <w:type w:val="bbPlcHdr"/>
        </w:types>
        <w:behaviors>
          <w:behavior w:val="content"/>
        </w:behaviors>
        <w:guid w:val="{7D622764-9207-46E6-A55D-700D7E79BE85}"/>
      </w:docPartPr>
      <w:docPartBody>
        <w:p w:rsidR="009B09FF" w:rsidRDefault="00991F90">
          <w:pPr>
            <w:pStyle w:val="BCE611628EBA443D91EBBFA2834D04C2"/>
          </w:pPr>
          <w:r w:rsidRPr="004418BA">
            <w:rPr>
              <w:rStyle w:val="Pladsholderteks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cademy Sans Office">
    <w:altName w:val="Calibri"/>
    <w:panose1 w:val="020B0503030000000000"/>
    <w:charset w:val="00"/>
    <w:family w:val="swiss"/>
    <w:pitch w:val="variable"/>
    <w:sig w:usb0="A00002FF" w:usb1="5000A47B" w:usb2="00000000" w:usb3="00000000" w:csb0="0000019F" w:csb1="00000000"/>
  </w:font>
  <w:font w:name="Academy Sans">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cademy Sans Office Black">
    <w:altName w:val="Calibri"/>
    <w:panose1 w:val="020B0A03030000000000"/>
    <w:charset w:val="00"/>
    <w:family w:val="swiss"/>
    <w:pitch w:val="variable"/>
    <w:sig w:usb0="A00002FF" w:usb1="5000A4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cademy Sans Office Extrabold">
    <w:altName w:val="Calibri"/>
    <w:panose1 w:val="020B0903030000000000"/>
    <w:charset w:val="00"/>
    <w:family w:val="swiss"/>
    <w:pitch w:val="variable"/>
    <w:sig w:usb0="A00002FF" w:usb1="5000A4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cademy Sans Office Light">
    <w:panose1 w:val="020B0403030000000000"/>
    <w:charset w:val="00"/>
    <w:family w:val="swiss"/>
    <w:pitch w:val="variable"/>
    <w:sig w:usb0="A00002FF" w:usb1="5000A47B" w:usb2="00000000" w:usb3="00000000" w:csb0="0000019F" w:csb1="00000000"/>
  </w:font>
  <w:font w:name="Academy Sans Light">
    <w:altName w:val="Calibri"/>
    <w:panose1 w:val="00000000000000000000"/>
    <w:charset w:val="00"/>
    <w:family w:val="swiss"/>
    <w:notTrueType/>
    <w:pitch w:val="variable"/>
    <w:sig w:usb0="A00002FF" w:usb1="5000A4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cademy Sans Black">
    <w:panose1 w:val="00000000000000000000"/>
    <w:charset w:val="00"/>
    <w:family w:val="swiss"/>
    <w:notTrueType/>
    <w:pitch w:val="variable"/>
    <w:sig w:usb0="A00002FF" w:usb1="5000A47B" w:usb2="00000000" w:usb3="00000000" w:csb0="0000019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F90"/>
    <w:rsid w:val="001820B8"/>
    <w:rsid w:val="002D4052"/>
    <w:rsid w:val="002F2A49"/>
    <w:rsid w:val="004A5A5B"/>
    <w:rsid w:val="00695006"/>
    <w:rsid w:val="00722B6A"/>
    <w:rsid w:val="00727C42"/>
    <w:rsid w:val="00782F5F"/>
    <w:rsid w:val="008542CB"/>
    <w:rsid w:val="008A791E"/>
    <w:rsid w:val="008D2621"/>
    <w:rsid w:val="008F3760"/>
    <w:rsid w:val="009160FB"/>
    <w:rsid w:val="00991F90"/>
    <w:rsid w:val="009B09FF"/>
    <w:rsid w:val="00B90CD0"/>
    <w:rsid w:val="00DC4106"/>
    <w:rsid w:val="00E24BF5"/>
    <w:rsid w:val="00FA5940"/>
    <w:rsid w:val="00FC1FFB"/>
    <w:rsid w:val="00FE21F2"/>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Pladsholdertekst">
    <w:name w:val="Placeholder Text"/>
    <w:basedOn w:val="Standardskrifttypeiafsnit"/>
    <w:uiPriority w:val="99"/>
    <w:semiHidden/>
    <w:rPr>
      <w:color w:val="auto"/>
    </w:rPr>
  </w:style>
  <w:style w:type="paragraph" w:customStyle="1" w:styleId="BCE611628EBA443D91EBBFA2834D04C2">
    <w:name w:val="BCE611628EBA443D91EBBFA2834D04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Udviklingsstyrelsen">
      <a:dk1>
        <a:srgbClr val="14143C"/>
      </a:dk1>
      <a:lt1>
        <a:srgbClr val="FFFFFF"/>
      </a:lt1>
      <a:dk2>
        <a:srgbClr val="D1C5C3"/>
      </a:dk2>
      <a:lt2>
        <a:srgbClr val="E8E2E1"/>
      </a:lt2>
      <a:accent1>
        <a:srgbClr val="14143C"/>
      </a:accent1>
      <a:accent2>
        <a:srgbClr val="72728A"/>
      </a:accent2>
      <a:accent3>
        <a:srgbClr val="B8B8C4"/>
      </a:accent3>
      <a:accent4>
        <a:srgbClr val="1C69B9"/>
      </a:accent4>
      <a:accent5>
        <a:srgbClr val="77A5D5"/>
      </a:accent5>
      <a:accent6>
        <a:srgbClr val="BBD2EA"/>
      </a:accent6>
      <a:hlink>
        <a:srgbClr val="14143C"/>
      </a:hlink>
      <a:folHlink>
        <a:srgbClr val="14143C"/>
      </a:folHlink>
    </a:clrScheme>
    <a:fontScheme name="Skattestyrelsen_Academy Sans">
      <a:majorFont>
        <a:latin typeface="Academy Sans"/>
        <a:ea typeface=""/>
        <a:cs typeface=""/>
      </a:majorFont>
      <a:minorFont>
        <a:latin typeface="Academy Sans"/>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1519B555B770564DB10AB5EF1DDF0A56" ma:contentTypeVersion="14" ma:contentTypeDescription="Opret et nyt dokument." ma:contentTypeScope="" ma:versionID="8b8b2d80e5db9d7d22027110dc3a6eb6">
  <xsd:schema xmlns:xsd="http://www.w3.org/2001/XMLSchema" xmlns:xs="http://www.w3.org/2001/XMLSchema" xmlns:p="http://schemas.microsoft.com/office/2006/metadata/properties" xmlns:ns2="cd6095a7-a9d3-4072-9692-ce374e4528d1" xmlns:ns3="2a75b90c-dff2-45dd-b4c8-b97c0a4d89f7" targetNamespace="http://schemas.microsoft.com/office/2006/metadata/properties" ma:root="true" ma:fieldsID="1a155b24f8ab1c6704e8e3415cbbce3e" ns2:_="" ns3:_="">
    <xsd:import namespace="cd6095a7-a9d3-4072-9692-ce374e4528d1"/>
    <xsd:import namespace="2a75b90c-dff2-45dd-b4c8-b97c0a4d89f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MediaServiceOCR" minOccurs="0"/>
                <xsd:element ref="ns2:Status" minOccurs="0"/>
                <xsd:element ref="ns2:MediaLengthInSeconds"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6095a7-a9d3-4072-9692-ce374e4528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Status" ma:index="19" nillable="true" ma:displayName="Status" ma:format="Dropdown" ma:internalName="Status">
      <xsd:simpleType>
        <xsd:restriction base="dms:Text">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_Flow_SignoffStatus" ma:index="21" nillable="true" ma:displayName="Godkendelsesstatus" ma:internalName="Godkendelses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a75b90c-dff2-45dd-b4c8-b97c0a4d89f7" elementFormDefault="qualified">
    <xsd:import namespace="http://schemas.microsoft.com/office/2006/documentManagement/types"/>
    <xsd:import namespace="http://schemas.microsoft.com/office/infopath/2007/PartnerControls"/>
    <xsd:element name="SharedWithUsers" ma:index="14"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lt med detaljer"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tatus xmlns="cd6095a7-a9d3-4072-9692-ce374e4528d1" xsi:nil="true"/>
    <_Flow_SignoffStatus xmlns="cd6095a7-a9d3-4072-9692-ce374e4528d1" xsi:nil="true"/>
  </documentManagement>
</p:properties>
</file>

<file path=customXml/itemProps1.xml><?xml version="1.0" encoding="utf-8"?>
<ds:datastoreItem xmlns:ds="http://schemas.openxmlformats.org/officeDocument/2006/customXml" ds:itemID="{49078F7E-D43F-42E8-A27A-494AACA5EF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6095a7-a9d3-4072-9692-ce374e4528d1"/>
    <ds:schemaRef ds:uri="2a75b90c-dff2-45dd-b4c8-b97c0a4d89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D8FA6DC-C833-4CD2-BAF0-C00AA6A892C5}">
  <ds:schemaRefs>
    <ds:schemaRef ds:uri="http://schemas.openxmlformats.org/officeDocument/2006/bibliography"/>
  </ds:schemaRefs>
</ds:datastoreItem>
</file>

<file path=customXml/itemProps3.xml><?xml version="1.0" encoding="utf-8"?>
<ds:datastoreItem xmlns:ds="http://schemas.openxmlformats.org/officeDocument/2006/customXml" ds:itemID="{7696A035-E7A6-4A60-A329-1C970C2402C9}">
  <ds:schemaRefs>
    <ds:schemaRef ds:uri="http://schemas.microsoft.com/sharepoint/v3/contenttype/forms"/>
  </ds:schemaRefs>
</ds:datastoreItem>
</file>

<file path=customXml/itemProps4.xml><?xml version="1.0" encoding="utf-8"?>
<ds:datastoreItem xmlns:ds="http://schemas.openxmlformats.org/officeDocument/2006/customXml" ds:itemID="{D9F6E21E-C053-4D01-BD2A-0E576F9CFE4E}">
  <ds:schemaRefs>
    <ds:schemaRef ds:uri="http://schemas.microsoft.com/office/2006/metadata/properties"/>
    <ds:schemaRef ds:uri="http://schemas.microsoft.com/office/infopath/2007/PartnerControls"/>
    <ds:schemaRef ds:uri="cd6095a7-a9d3-4072-9692-ce374e4528d1"/>
  </ds:schemaRefs>
</ds:datastoreItem>
</file>

<file path=docProps/app.xml><?xml version="1.0" encoding="utf-8"?>
<Properties xmlns="http://schemas.openxmlformats.org/officeDocument/2006/extended-properties" xmlns:vt="http://schemas.openxmlformats.org/officeDocument/2006/docPropsVTypes">
  <Template>Rapport - Udviklings- og forenklingsstyrelsen</Template>
  <TotalTime>102</TotalTime>
  <Pages>17</Pages>
  <Words>4209</Words>
  <Characters>25675</Characters>
  <Application>Microsoft Office Word</Application>
  <DocSecurity>0</DocSecurity>
  <Lines>213</Lines>
  <Paragraphs>59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29825</CharactersWithSpaces>
  <SharedDoc>false</SharedDoc>
  <HLinks>
    <vt:vector size="306" baseType="variant">
      <vt:variant>
        <vt:i4>5111898</vt:i4>
      </vt:variant>
      <vt:variant>
        <vt:i4>243</vt:i4>
      </vt:variant>
      <vt:variant>
        <vt:i4>0</vt:i4>
      </vt:variant>
      <vt:variant>
        <vt:i4>5</vt:i4>
      </vt:variant>
      <vt:variant>
        <vt:lpwstr>https://github.com/skat/dms-public/blob/master/dokumenter/VejledningRollerTilTP.docx</vt:lpwstr>
      </vt:variant>
      <vt:variant>
        <vt:lpwstr/>
      </vt:variant>
      <vt:variant>
        <vt:i4>2359343</vt:i4>
      </vt:variant>
      <vt:variant>
        <vt:i4>240</vt:i4>
      </vt:variant>
      <vt:variant>
        <vt:i4>0</vt:i4>
      </vt:variant>
      <vt:variant>
        <vt:i4>5</vt:i4>
      </vt:variant>
      <vt:variant>
        <vt:lpwstr>https://skat.dk/skat.aspx?oid=56120</vt:lpwstr>
      </vt:variant>
      <vt:variant>
        <vt:lpwstr/>
      </vt:variant>
      <vt:variant>
        <vt:i4>5832714</vt:i4>
      </vt:variant>
      <vt:variant>
        <vt:i4>237</vt:i4>
      </vt:variant>
      <vt:variant>
        <vt:i4>0</vt:i4>
      </vt:variant>
      <vt:variant>
        <vt:i4>5</vt:i4>
      </vt:variant>
      <vt:variant>
        <vt:lpwstr>https://github.com/skat/dms-public/raw/master/dokumenter/ImportH7SystemGuide.docx</vt:lpwstr>
      </vt:variant>
      <vt:variant>
        <vt:lpwstr/>
      </vt:variant>
      <vt:variant>
        <vt:i4>8060987</vt:i4>
      </vt:variant>
      <vt:variant>
        <vt:i4>234</vt:i4>
      </vt:variant>
      <vt:variant>
        <vt:i4>0</vt:i4>
      </vt:variant>
      <vt:variant>
        <vt:i4>5</vt:i4>
      </vt:variant>
      <vt:variant>
        <vt:lpwstr>https://github.com/skat/dms-public</vt:lpwstr>
      </vt:variant>
      <vt:variant>
        <vt:lpwstr/>
      </vt:variant>
      <vt:variant>
        <vt:i4>5832714</vt:i4>
      </vt:variant>
      <vt:variant>
        <vt:i4>231</vt:i4>
      </vt:variant>
      <vt:variant>
        <vt:i4>0</vt:i4>
      </vt:variant>
      <vt:variant>
        <vt:i4>5</vt:i4>
      </vt:variant>
      <vt:variant>
        <vt:lpwstr>https://github.com/skat/dms-public/raw/master/dokumenter/ImportH7SystemGuide.docx</vt:lpwstr>
      </vt:variant>
      <vt:variant>
        <vt:lpwstr/>
      </vt:variant>
      <vt:variant>
        <vt:i4>5832714</vt:i4>
      </vt:variant>
      <vt:variant>
        <vt:i4>228</vt:i4>
      </vt:variant>
      <vt:variant>
        <vt:i4>0</vt:i4>
      </vt:variant>
      <vt:variant>
        <vt:i4>5</vt:i4>
      </vt:variant>
      <vt:variant>
        <vt:lpwstr>https://github.com/skat/dms-public/raw/master/dokumenter/ImportH7SystemGuide.docx</vt:lpwstr>
      </vt:variant>
      <vt:variant>
        <vt:lpwstr/>
      </vt:variant>
      <vt:variant>
        <vt:i4>8060987</vt:i4>
      </vt:variant>
      <vt:variant>
        <vt:i4>225</vt:i4>
      </vt:variant>
      <vt:variant>
        <vt:i4>0</vt:i4>
      </vt:variant>
      <vt:variant>
        <vt:i4>5</vt:i4>
      </vt:variant>
      <vt:variant>
        <vt:lpwstr>https://github.com/skat/dms-public</vt:lpwstr>
      </vt:variant>
      <vt:variant>
        <vt:lpwstr/>
      </vt:variant>
      <vt:variant>
        <vt:i4>8060987</vt:i4>
      </vt:variant>
      <vt:variant>
        <vt:i4>222</vt:i4>
      </vt:variant>
      <vt:variant>
        <vt:i4>0</vt:i4>
      </vt:variant>
      <vt:variant>
        <vt:i4>5</vt:i4>
      </vt:variant>
      <vt:variant>
        <vt:lpwstr>https://github.com/skat/dms-public</vt:lpwstr>
      </vt:variant>
      <vt:variant>
        <vt:lpwstr/>
      </vt:variant>
      <vt:variant>
        <vt:i4>2162736</vt:i4>
      </vt:variant>
      <vt:variant>
        <vt:i4>219</vt:i4>
      </vt:variant>
      <vt:variant>
        <vt:i4>0</vt:i4>
      </vt:variant>
      <vt:variant>
        <vt:i4>5</vt:i4>
      </vt:variant>
      <vt:variant>
        <vt:lpwstr>https://github.com/skat/dms-public/raw/master/dokumenter/ConnectivityGuide.docx</vt:lpwstr>
      </vt:variant>
      <vt:variant>
        <vt:lpwstr/>
      </vt:variant>
      <vt:variant>
        <vt:i4>8060987</vt:i4>
      </vt:variant>
      <vt:variant>
        <vt:i4>216</vt:i4>
      </vt:variant>
      <vt:variant>
        <vt:i4>0</vt:i4>
      </vt:variant>
      <vt:variant>
        <vt:i4>5</vt:i4>
      </vt:variant>
      <vt:variant>
        <vt:lpwstr>https://github.com/skat/dms-public</vt:lpwstr>
      </vt:variant>
      <vt:variant>
        <vt:lpwstr/>
      </vt:variant>
      <vt:variant>
        <vt:i4>8060987</vt:i4>
      </vt:variant>
      <vt:variant>
        <vt:i4>213</vt:i4>
      </vt:variant>
      <vt:variant>
        <vt:i4>0</vt:i4>
      </vt:variant>
      <vt:variant>
        <vt:i4>5</vt:i4>
      </vt:variant>
      <vt:variant>
        <vt:lpwstr>https://github.com/skat/dms-public</vt:lpwstr>
      </vt:variant>
      <vt:variant>
        <vt:lpwstr/>
      </vt:variant>
      <vt:variant>
        <vt:i4>8060987</vt:i4>
      </vt:variant>
      <vt:variant>
        <vt:i4>210</vt:i4>
      </vt:variant>
      <vt:variant>
        <vt:i4>0</vt:i4>
      </vt:variant>
      <vt:variant>
        <vt:i4>5</vt:i4>
      </vt:variant>
      <vt:variant>
        <vt:lpwstr>https://github.com/skat/dms-public</vt:lpwstr>
      </vt:variant>
      <vt:variant>
        <vt:lpwstr/>
      </vt:variant>
      <vt:variant>
        <vt:i4>8060987</vt:i4>
      </vt:variant>
      <vt:variant>
        <vt:i4>207</vt:i4>
      </vt:variant>
      <vt:variant>
        <vt:i4>0</vt:i4>
      </vt:variant>
      <vt:variant>
        <vt:i4>5</vt:i4>
      </vt:variant>
      <vt:variant>
        <vt:lpwstr>https://github.com/skat/dms-public</vt:lpwstr>
      </vt:variant>
      <vt:variant>
        <vt:lpwstr/>
      </vt:variant>
      <vt:variant>
        <vt:i4>8060987</vt:i4>
      </vt:variant>
      <vt:variant>
        <vt:i4>204</vt:i4>
      </vt:variant>
      <vt:variant>
        <vt:i4>0</vt:i4>
      </vt:variant>
      <vt:variant>
        <vt:i4>5</vt:i4>
      </vt:variant>
      <vt:variant>
        <vt:lpwstr>https://github.com/skat/dms-public</vt:lpwstr>
      </vt:variant>
      <vt:variant>
        <vt:lpwstr/>
      </vt:variant>
      <vt:variant>
        <vt:i4>8060987</vt:i4>
      </vt:variant>
      <vt:variant>
        <vt:i4>201</vt:i4>
      </vt:variant>
      <vt:variant>
        <vt:i4>0</vt:i4>
      </vt:variant>
      <vt:variant>
        <vt:i4>5</vt:i4>
      </vt:variant>
      <vt:variant>
        <vt:lpwstr>https://github.com/skat/dms-public</vt:lpwstr>
      </vt:variant>
      <vt:variant>
        <vt:lpwstr/>
      </vt:variant>
      <vt:variant>
        <vt:i4>8060987</vt:i4>
      </vt:variant>
      <vt:variant>
        <vt:i4>198</vt:i4>
      </vt:variant>
      <vt:variant>
        <vt:i4>0</vt:i4>
      </vt:variant>
      <vt:variant>
        <vt:i4>5</vt:i4>
      </vt:variant>
      <vt:variant>
        <vt:lpwstr>https://github.com/skat/dms-public</vt:lpwstr>
      </vt:variant>
      <vt:variant>
        <vt:lpwstr/>
      </vt:variant>
      <vt:variant>
        <vt:i4>8060987</vt:i4>
      </vt:variant>
      <vt:variant>
        <vt:i4>195</vt:i4>
      </vt:variant>
      <vt:variant>
        <vt:i4>0</vt:i4>
      </vt:variant>
      <vt:variant>
        <vt:i4>5</vt:i4>
      </vt:variant>
      <vt:variant>
        <vt:lpwstr>https://github.com/skat/dms-public</vt:lpwstr>
      </vt:variant>
      <vt:variant>
        <vt:lpwstr/>
      </vt:variant>
      <vt:variant>
        <vt:i4>5177462</vt:i4>
      </vt:variant>
      <vt:variant>
        <vt:i4>192</vt:i4>
      </vt:variant>
      <vt:variant>
        <vt:i4>0</vt:i4>
      </vt:variant>
      <vt:variant>
        <vt:i4>5</vt:i4>
      </vt:variant>
      <vt:variant>
        <vt:lpwstr>mailto:servicedesk@toldst.dk</vt:lpwstr>
      </vt:variant>
      <vt:variant>
        <vt:lpwstr/>
      </vt:variant>
      <vt:variant>
        <vt:i4>3801189</vt:i4>
      </vt:variant>
      <vt:variant>
        <vt:i4>189</vt:i4>
      </vt:variant>
      <vt:variant>
        <vt:i4>0</vt:i4>
      </vt:variant>
      <vt:variant>
        <vt:i4>5</vt:i4>
      </vt:variant>
      <vt:variant>
        <vt:lpwstr>https://www.toldst.dk/nye-systemer/</vt:lpwstr>
      </vt:variant>
      <vt:variant>
        <vt:lpwstr/>
      </vt:variant>
      <vt:variant>
        <vt:i4>1245240</vt:i4>
      </vt:variant>
      <vt:variant>
        <vt:i4>182</vt:i4>
      </vt:variant>
      <vt:variant>
        <vt:i4>0</vt:i4>
      </vt:variant>
      <vt:variant>
        <vt:i4>5</vt:i4>
      </vt:variant>
      <vt:variant>
        <vt:lpwstr/>
      </vt:variant>
      <vt:variant>
        <vt:lpwstr>_Toc82094748</vt:lpwstr>
      </vt:variant>
      <vt:variant>
        <vt:i4>1835064</vt:i4>
      </vt:variant>
      <vt:variant>
        <vt:i4>176</vt:i4>
      </vt:variant>
      <vt:variant>
        <vt:i4>0</vt:i4>
      </vt:variant>
      <vt:variant>
        <vt:i4>5</vt:i4>
      </vt:variant>
      <vt:variant>
        <vt:lpwstr/>
      </vt:variant>
      <vt:variant>
        <vt:lpwstr>_Toc82094747</vt:lpwstr>
      </vt:variant>
      <vt:variant>
        <vt:i4>1900600</vt:i4>
      </vt:variant>
      <vt:variant>
        <vt:i4>170</vt:i4>
      </vt:variant>
      <vt:variant>
        <vt:i4>0</vt:i4>
      </vt:variant>
      <vt:variant>
        <vt:i4>5</vt:i4>
      </vt:variant>
      <vt:variant>
        <vt:lpwstr/>
      </vt:variant>
      <vt:variant>
        <vt:lpwstr>_Toc82094746</vt:lpwstr>
      </vt:variant>
      <vt:variant>
        <vt:i4>1966136</vt:i4>
      </vt:variant>
      <vt:variant>
        <vt:i4>164</vt:i4>
      </vt:variant>
      <vt:variant>
        <vt:i4>0</vt:i4>
      </vt:variant>
      <vt:variant>
        <vt:i4>5</vt:i4>
      </vt:variant>
      <vt:variant>
        <vt:lpwstr/>
      </vt:variant>
      <vt:variant>
        <vt:lpwstr>_Toc82094745</vt:lpwstr>
      </vt:variant>
      <vt:variant>
        <vt:i4>2031672</vt:i4>
      </vt:variant>
      <vt:variant>
        <vt:i4>158</vt:i4>
      </vt:variant>
      <vt:variant>
        <vt:i4>0</vt:i4>
      </vt:variant>
      <vt:variant>
        <vt:i4>5</vt:i4>
      </vt:variant>
      <vt:variant>
        <vt:lpwstr/>
      </vt:variant>
      <vt:variant>
        <vt:lpwstr>_Toc82094744</vt:lpwstr>
      </vt:variant>
      <vt:variant>
        <vt:i4>1572920</vt:i4>
      </vt:variant>
      <vt:variant>
        <vt:i4>152</vt:i4>
      </vt:variant>
      <vt:variant>
        <vt:i4>0</vt:i4>
      </vt:variant>
      <vt:variant>
        <vt:i4>5</vt:i4>
      </vt:variant>
      <vt:variant>
        <vt:lpwstr/>
      </vt:variant>
      <vt:variant>
        <vt:lpwstr>_Toc82094743</vt:lpwstr>
      </vt:variant>
      <vt:variant>
        <vt:i4>1638456</vt:i4>
      </vt:variant>
      <vt:variant>
        <vt:i4>146</vt:i4>
      </vt:variant>
      <vt:variant>
        <vt:i4>0</vt:i4>
      </vt:variant>
      <vt:variant>
        <vt:i4>5</vt:i4>
      </vt:variant>
      <vt:variant>
        <vt:lpwstr/>
      </vt:variant>
      <vt:variant>
        <vt:lpwstr>_Toc82094742</vt:lpwstr>
      </vt:variant>
      <vt:variant>
        <vt:i4>1703992</vt:i4>
      </vt:variant>
      <vt:variant>
        <vt:i4>140</vt:i4>
      </vt:variant>
      <vt:variant>
        <vt:i4>0</vt:i4>
      </vt:variant>
      <vt:variant>
        <vt:i4>5</vt:i4>
      </vt:variant>
      <vt:variant>
        <vt:lpwstr/>
      </vt:variant>
      <vt:variant>
        <vt:lpwstr>_Toc82094741</vt:lpwstr>
      </vt:variant>
      <vt:variant>
        <vt:i4>1769528</vt:i4>
      </vt:variant>
      <vt:variant>
        <vt:i4>134</vt:i4>
      </vt:variant>
      <vt:variant>
        <vt:i4>0</vt:i4>
      </vt:variant>
      <vt:variant>
        <vt:i4>5</vt:i4>
      </vt:variant>
      <vt:variant>
        <vt:lpwstr/>
      </vt:variant>
      <vt:variant>
        <vt:lpwstr>_Toc82094740</vt:lpwstr>
      </vt:variant>
      <vt:variant>
        <vt:i4>1179711</vt:i4>
      </vt:variant>
      <vt:variant>
        <vt:i4>128</vt:i4>
      </vt:variant>
      <vt:variant>
        <vt:i4>0</vt:i4>
      </vt:variant>
      <vt:variant>
        <vt:i4>5</vt:i4>
      </vt:variant>
      <vt:variant>
        <vt:lpwstr/>
      </vt:variant>
      <vt:variant>
        <vt:lpwstr>_Toc82094739</vt:lpwstr>
      </vt:variant>
      <vt:variant>
        <vt:i4>1245247</vt:i4>
      </vt:variant>
      <vt:variant>
        <vt:i4>122</vt:i4>
      </vt:variant>
      <vt:variant>
        <vt:i4>0</vt:i4>
      </vt:variant>
      <vt:variant>
        <vt:i4>5</vt:i4>
      </vt:variant>
      <vt:variant>
        <vt:lpwstr/>
      </vt:variant>
      <vt:variant>
        <vt:lpwstr>_Toc82094738</vt:lpwstr>
      </vt:variant>
      <vt:variant>
        <vt:i4>1835071</vt:i4>
      </vt:variant>
      <vt:variant>
        <vt:i4>116</vt:i4>
      </vt:variant>
      <vt:variant>
        <vt:i4>0</vt:i4>
      </vt:variant>
      <vt:variant>
        <vt:i4>5</vt:i4>
      </vt:variant>
      <vt:variant>
        <vt:lpwstr/>
      </vt:variant>
      <vt:variant>
        <vt:lpwstr>_Toc82094737</vt:lpwstr>
      </vt:variant>
      <vt:variant>
        <vt:i4>1900607</vt:i4>
      </vt:variant>
      <vt:variant>
        <vt:i4>110</vt:i4>
      </vt:variant>
      <vt:variant>
        <vt:i4>0</vt:i4>
      </vt:variant>
      <vt:variant>
        <vt:i4>5</vt:i4>
      </vt:variant>
      <vt:variant>
        <vt:lpwstr/>
      </vt:variant>
      <vt:variant>
        <vt:lpwstr>_Toc82094736</vt:lpwstr>
      </vt:variant>
      <vt:variant>
        <vt:i4>1966143</vt:i4>
      </vt:variant>
      <vt:variant>
        <vt:i4>104</vt:i4>
      </vt:variant>
      <vt:variant>
        <vt:i4>0</vt:i4>
      </vt:variant>
      <vt:variant>
        <vt:i4>5</vt:i4>
      </vt:variant>
      <vt:variant>
        <vt:lpwstr/>
      </vt:variant>
      <vt:variant>
        <vt:lpwstr>_Toc82094735</vt:lpwstr>
      </vt:variant>
      <vt:variant>
        <vt:i4>2031679</vt:i4>
      </vt:variant>
      <vt:variant>
        <vt:i4>98</vt:i4>
      </vt:variant>
      <vt:variant>
        <vt:i4>0</vt:i4>
      </vt:variant>
      <vt:variant>
        <vt:i4>5</vt:i4>
      </vt:variant>
      <vt:variant>
        <vt:lpwstr/>
      </vt:variant>
      <vt:variant>
        <vt:lpwstr>_Toc82094734</vt:lpwstr>
      </vt:variant>
      <vt:variant>
        <vt:i4>1572927</vt:i4>
      </vt:variant>
      <vt:variant>
        <vt:i4>92</vt:i4>
      </vt:variant>
      <vt:variant>
        <vt:i4>0</vt:i4>
      </vt:variant>
      <vt:variant>
        <vt:i4>5</vt:i4>
      </vt:variant>
      <vt:variant>
        <vt:lpwstr/>
      </vt:variant>
      <vt:variant>
        <vt:lpwstr>_Toc82094733</vt:lpwstr>
      </vt:variant>
      <vt:variant>
        <vt:i4>1638463</vt:i4>
      </vt:variant>
      <vt:variant>
        <vt:i4>86</vt:i4>
      </vt:variant>
      <vt:variant>
        <vt:i4>0</vt:i4>
      </vt:variant>
      <vt:variant>
        <vt:i4>5</vt:i4>
      </vt:variant>
      <vt:variant>
        <vt:lpwstr/>
      </vt:variant>
      <vt:variant>
        <vt:lpwstr>_Toc82094732</vt:lpwstr>
      </vt:variant>
      <vt:variant>
        <vt:i4>1703999</vt:i4>
      </vt:variant>
      <vt:variant>
        <vt:i4>80</vt:i4>
      </vt:variant>
      <vt:variant>
        <vt:i4>0</vt:i4>
      </vt:variant>
      <vt:variant>
        <vt:i4>5</vt:i4>
      </vt:variant>
      <vt:variant>
        <vt:lpwstr/>
      </vt:variant>
      <vt:variant>
        <vt:lpwstr>_Toc82094731</vt:lpwstr>
      </vt:variant>
      <vt:variant>
        <vt:i4>1769535</vt:i4>
      </vt:variant>
      <vt:variant>
        <vt:i4>74</vt:i4>
      </vt:variant>
      <vt:variant>
        <vt:i4>0</vt:i4>
      </vt:variant>
      <vt:variant>
        <vt:i4>5</vt:i4>
      </vt:variant>
      <vt:variant>
        <vt:lpwstr/>
      </vt:variant>
      <vt:variant>
        <vt:lpwstr>_Toc82094730</vt:lpwstr>
      </vt:variant>
      <vt:variant>
        <vt:i4>1179710</vt:i4>
      </vt:variant>
      <vt:variant>
        <vt:i4>68</vt:i4>
      </vt:variant>
      <vt:variant>
        <vt:i4>0</vt:i4>
      </vt:variant>
      <vt:variant>
        <vt:i4>5</vt:i4>
      </vt:variant>
      <vt:variant>
        <vt:lpwstr/>
      </vt:variant>
      <vt:variant>
        <vt:lpwstr>_Toc82094729</vt:lpwstr>
      </vt:variant>
      <vt:variant>
        <vt:i4>1245246</vt:i4>
      </vt:variant>
      <vt:variant>
        <vt:i4>62</vt:i4>
      </vt:variant>
      <vt:variant>
        <vt:i4>0</vt:i4>
      </vt:variant>
      <vt:variant>
        <vt:i4>5</vt:i4>
      </vt:variant>
      <vt:variant>
        <vt:lpwstr/>
      </vt:variant>
      <vt:variant>
        <vt:lpwstr>_Toc82094728</vt:lpwstr>
      </vt:variant>
      <vt:variant>
        <vt:i4>1835070</vt:i4>
      </vt:variant>
      <vt:variant>
        <vt:i4>56</vt:i4>
      </vt:variant>
      <vt:variant>
        <vt:i4>0</vt:i4>
      </vt:variant>
      <vt:variant>
        <vt:i4>5</vt:i4>
      </vt:variant>
      <vt:variant>
        <vt:lpwstr/>
      </vt:variant>
      <vt:variant>
        <vt:lpwstr>_Toc82094727</vt:lpwstr>
      </vt:variant>
      <vt:variant>
        <vt:i4>1900606</vt:i4>
      </vt:variant>
      <vt:variant>
        <vt:i4>50</vt:i4>
      </vt:variant>
      <vt:variant>
        <vt:i4>0</vt:i4>
      </vt:variant>
      <vt:variant>
        <vt:i4>5</vt:i4>
      </vt:variant>
      <vt:variant>
        <vt:lpwstr/>
      </vt:variant>
      <vt:variant>
        <vt:lpwstr>_Toc82094726</vt:lpwstr>
      </vt:variant>
      <vt:variant>
        <vt:i4>1966142</vt:i4>
      </vt:variant>
      <vt:variant>
        <vt:i4>44</vt:i4>
      </vt:variant>
      <vt:variant>
        <vt:i4>0</vt:i4>
      </vt:variant>
      <vt:variant>
        <vt:i4>5</vt:i4>
      </vt:variant>
      <vt:variant>
        <vt:lpwstr/>
      </vt:variant>
      <vt:variant>
        <vt:lpwstr>_Toc82094725</vt:lpwstr>
      </vt:variant>
      <vt:variant>
        <vt:i4>2031678</vt:i4>
      </vt:variant>
      <vt:variant>
        <vt:i4>38</vt:i4>
      </vt:variant>
      <vt:variant>
        <vt:i4>0</vt:i4>
      </vt:variant>
      <vt:variant>
        <vt:i4>5</vt:i4>
      </vt:variant>
      <vt:variant>
        <vt:lpwstr/>
      </vt:variant>
      <vt:variant>
        <vt:lpwstr>_Toc82094724</vt:lpwstr>
      </vt:variant>
      <vt:variant>
        <vt:i4>1572926</vt:i4>
      </vt:variant>
      <vt:variant>
        <vt:i4>32</vt:i4>
      </vt:variant>
      <vt:variant>
        <vt:i4>0</vt:i4>
      </vt:variant>
      <vt:variant>
        <vt:i4>5</vt:i4>
      </vt:variant>
      <vt:variant>
        <vt:lpwstr/>
      </vt:variant>
      <vt:variant>
        <vt:lpwstr>_Toc82094723</vt:lpwstr>
      </vt:variant>
      <vt:variant>
        <vt:i4>1638462</vt:i4>
      </vt:variant>
      <vt:variant>
        <vt:i4>26</vt:i4>
      </vt:variant>
      <vt:variant>
        <vt:i4>0</vt:i4>
      </vt:variant>
      <vt:variant>
        <vt:i4>5</vt:i4>
      </vt:variant>
      <vt:variant>
        <vt:lpwstr/>
      </vt:variant>
      <vt:variant>
        <vt:lpwstr>_Toc82094722</vt:lpwstr>
      </vt:variant>
      <vt:variant>
        <vt:i4>1703998</vt:i4>
      </vt:variant>
      <vt:variant>
        <vt:i4>20</vt:i4>
      </vt:variant>
      <vt:variant>
        <vt:i4>0</vt:i4>
      </vt:variant>
      <vt:variant>
        <vt:i4>5</vt:i4>
      </vt:variant>
      <vt:variant>
        <vt:lpwstr/>
      </vt:variant>
      <vt:variant>
        <vt:lpwstr>_Toc82094721</vt:lpwstr>
      </vt:variant>
      <vt:variant>
        <vt:i4>1769534</vt:i4>
      </vt:variant>
      <vt:variant>
        <vt:i4>14</vt:i4>
      </vt:variant>
      <vt:variant>
        <vt:i4>0</vt:i4>
      </vt:variant>
      <vt:variant>
        <vt:i4>5</vt:i4>
      </vt:variant>
      <vt:variant>
        <vt:lpwstr/>
      </vt:variant>
      <vt:variant>
        <vt:lpwstr>_Toc82094720</vt:lpwstr>
      </vt:variant>
      <vt:variant>
        <vt:i4>1179709</vt:i4>
      </vt:variant>
      <vt:variant>
        <vt:i4>8</vt:i4>
      </vt:variant>
      <vt:variant>
        <vt:i4>0</vt:i4>
      </vt:variant>
      <vt:variant>
        <vt:i4>5</vt:i4>
      </vt:variant>
      <vt:variant>
        <vt:lpwstr/>
      </vt:variant>
      <vt:variant>
        <vt:lpwstr>_Toc82094719</vt:lpwstr>
      </vt:variant>
      <vt:variant>
        <vt:i4>1245245</vt:i4>
      </vt:variant>
      <vt:variant>
        <vt:i4>2</vt:i4>
      </vt:variant>
      <vt:variant>
        <vt:i4>0</vt:i4>
      </vt:variant>
      <vt:variant>
        <vt:i4>5</vt:i4>
      </vt:variant>
      <vt:variant>
        <vt:lpwstr/>
      </vt:variant>
      <vt:variant>
        <vt:lpwstr>_Toc82094718</vt:lpwstr>
      </vt:variant>
      <vt:variant>
        <vt:i4>5636172</vt:i4>
      </vt:variant>
      <vt:variant>
        <vt:i4>0</vt:i4>
      </vt:variant>
      <vt:variant>
        <vt:i4>0</vt:i4>
      </vt:variant>
      <vt:variant>
        <vt:i4>5</vt:i4>
      </vt:variant>
      <vt:variant>
        <vt:lpwstr>http://www.toldst.dk/nye-systemer/systemerne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Katrine Gawronski Frederiksen</dc:creator>
  <cp:keywords/>
  <dc:description/>
  <cp:lastModifiedBy>Jesper Andreassen</cp:lastModifiedBy>
  <cp:revision>44</cp:revision>
  <cp:lastPrinted>2021-09-09T18:13:00Z</cp:lastPrinted>
  <dcterms:created xsi:type="dcterms:W3CDTF">2021-09-10T11:51:00Z</dcterms:created>
  <dcterms:modified xsi:type="dcterms:W3CDTF">2021-09-13T17:37:00Z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ImageFolder">
    <vt:lpwstr>C:\Users\fib.SKABELON\SkabelonDesign A S\Saved Pictures</vt:lpwstr>
  </property>
  <property fmtid="{D5CDD505-2E9C-101B-9397-08002B2CF9AE}" pid="3" name="ContentTypeId">
    <vt:lpwstr>0x0101001519B555B770564DB10AB5EF1DDF0A56</vt:lpwstr>
  </property>
</Properties>
</file>