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Ejendomsskat</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EogE</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Ejendomme</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24-11-2022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13-02-2023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Formålet med denne service er at levere data om ejendomsskatter i et givet indkomstår for en eller flere kommuner, pr. ejendom og yderligere fordelt på ejere.</w:t>
              <w:br/>
              <w:t>Serviceanvender skal ved hjælp af en aftale i DUPLA Aftalemodul specificere de nødvendige felter, i forhold til det konkrete anvendelsesformål. Servicen returnerer udelukkende de felter til serviceanvender, som er specificeret i den konkrete aftale.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er baseret på REST og modtager et GET Request med query parameters til at specificere output. Data er repræsenteret som JSON og til servicen findes der en OpenAPI-specifikation.</w:t>
              <w:br/>
              <w:t/>
              <w:br/>
              <w:t>Komplethed</w:t>
              <w:br/>
              <w:t>Der udstilles alle felter vedr. ejendomsskat.</w:t>
              <w:br/>
              <w:t>Der udstilles data med historik for de enkelte indkomstår og der udstilles data gældende fra 1. januar 2024.</w:t>
              <w:br/>
              <w:t/>
              <w:br/>
              <w:t>Korrekthed</w:t>
              <w:br/>
              <w:t>Der udstilles beregnet ejendomsskat, men en gyldig beregning kan på et senere tidspunkt erstattes af en ny, hvilket betyder, at den tidligere beregning ikke længere er gyldig.</w:t>
              <w:br/>
              <w:t/>
              <w:br/>
              <w:t>Aktualitet</w:t>
              <w:b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IndkomstÅr</w:t>
              <w:br/>
              <w:t/>
              <w:tab/>
              <w:t>(</w:t>
              <w:br/>
              <w:t/>
              <w:tab/>
              <w:t/>
              <w:tab/>
              <w:t>*KommuneNummerListe*</w:t>
              <w:br/>
              <w:t/>
              <w:tab/>
              <w:t/>
              <w:tab/>
              <w:t>{</w:t>
              <w:br/>
              <w:t/>
              <w:tab/>
              <w:t/>
              <w:tab/>
              <w:t/>
              <w:tab/>
              <w:t>KommuneNummer</w:t>
              <w:br/>
              <w:t/>
              <w:tab/>
              <w:t/>
              <w:tab/>
              <w:t>}</w:t>
              <w:br/>
              <w:t/>
              <w:tab/>
              <w:t>)</w:t>
              <w:br/>
              <w:t/>
              <w:tab/>
              <w:t>(</w:t>
              <w:br/>
              <w:t/>
              <w:tab/>
              <w:t/>
              <w:tab/>
              <w:t>*BFENummerListe*</w:t>
              <w:br/>
              <w:t/>
              <w:tab/>
              <w:t/>
              <w:tab/>
              <w:t>{</w:t>
              <w:br/>
              <w:t/>
              <w:tab/>
              <w:t/>
              <w:tab/>
              <w:t/>
              <w:tab/>
              <w:t>BestemtFastEjendomBFENummer</w:t>
              <w:br/>
              <w:t/>
              <w:tab/>
              <w:t/>
              <w:tab/>
              <w:t>}</w:t>
              <w:br/>
              <w:t/>
              <w:tab/>
              <w:t>)</w:t>
              <w:br/>
              <w:t/>
              <w:tab/>
              <w:t>(</w:t>
              <w:br/>
              <w:t/>
              <w:tab/>
              <w:t/>
              <w:tab/>
              <w:t>*PersonCPRNummerListe*</w:t>
              <w:br/>
              <w:t/>
              <w:tab/>
              <w:t/>
              <w:tab/>
              <w:t>{</w:t>
              <w:br/>
              <w:t/>
              <w:tab/>
              <w:t/>
              <w:tab/>
              <w:t/>
              <w:tab/>
              <w:t>PersonCPRNummer</w:t>
              <w:br/>
              <w:t/>
              <w:tab/>
              <w:t/>
              <w:tab/>
              <w:t>}</w:t>
              <w:br/>
              <w:t/>
              <w:tab/>
              <w:t>)</w:t>
              <w:br/>
              <w:t/>
              <w:tab/>
              <w:t>(</w:t>
              <w:br/>
              <w:t/>
              <w:tab/>
              <w:t/>
              <w:tab/>
              <w:t>*VirksomhedCVRNummerListe*</w:t>
              <w:br/>
              <w:t/>
              <w:tab/>
              <w:t/>
              <w:tab/>
              <w:t>{</w:t>
              <w:br/>
              <w:t/>
              <w:tab/>
              <w:t/>
              <w:tab/>
              <w:t/>
              <w:tab/>
              <w:t>VirksomhedCVRNummer</w:t>
              <w:br/>
              <w:t/>
              <w:tab/>
              <w:t/>
              <w:tab/>
              <w:t>}</w:t>
              <w:br/>
              <w:t/>
              <w:tab/>
              <w:t>)</w:t>
              <w:br/>
              <w:t/>
              <w:tab/>
              <w:t>(</w:t>
              <w:br/>
              <w:t/>
              <w:tab/>
              <w:t/>
              <w:tab/>
              <w:t>*VirksomhedSENummerListe*</w:t>
              <w:br/>
              <w:t/>
              <w:tab/>
              <w:t/>
              <w:tab/>
              <w:t>{</w:t>
              <w:br/>
              <w:t/>
              <w:tab/>
              <w:t/>
              <w:tab/>
              <w:t/>
              <w:tab/>
              <w:t>VirksomhedSENummer</w:t>
              <w:br/>
              <w:t/>
              <w:tab/>
              <w:t/>
              <w:tab/>
              <w:t>}</w:t>
              <w:br/>
              <w:t/>
              <w:tab/>
              <w:t>)</w:t>
              <w:br/>
              <w:t/>
              <w:tab/>
              <w:t>(GyldighedTidspunktFra)</w:t>
              <w:br/>
              <w:t/>
              <w:tab/>
              <w:t>(GyldighedTidspunktTil)</w:t>
              <w:br/>
              <w:t/>
              <w:tab/>
              <w:t>(Side)</w:t>
              <w:br/>
              <w:t/>
              <w:tab/>
              <w:t>(Sidestørrelse)</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kræver et IndkomstÅr som input og returnerer de i dataudvekslingsaftalen specificerede data fra den beregnede ejendomsskat fordelt på ejendomme i det udvalgte IndkomstÅr, evt. yderligere begrænset med andre søgeparametre.</w:t>
              <w:br/>
              <w:t>Søgningen kan begrænses til en eller flere kommuner ved at angive en liste af KommuneNummer, til en eller flere ejendomme ved angivelse af en liste af BestemtFastEjendomBFENummer, eller til en eller flere ejere ved angivelse af liste(r) af PersonCPRNummer, VirksomhedCVRNummer eller VirksomhedSENummer.</w:t>
              <w:br/>
              <w:t>Der kan defineres en periode ved at bruge GyldighedTidspunktFra og/eller GyldighedTidspunktTil,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GyldighedTidspunktFra med tidspunktet der sidst blev forespurgt.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*QueryParameters*</w:t>
              <w:br/>
              <w:t>[</w:t>
              <w:br/>
              <w:t/>
              <w:tab/>
              <w:t>(</w:t>
              <w:br/>
              <w:t/>
              <w:tab/>
              <w:t/>
              <w:tab/>
              <w:t>*IndkomstÅrListe*</w:t>
              <w:br/>
              <w:t/>
              <w:tab/>
              <w:t/>
              <w:tab/>
              <w:t>{</w:t>
              <w:br/>
              <w:t/>
              <w:tab/>
              <w:t/>
              <w:tab/>
              <w:t/>
              <w:tab/>
              <w:t>IndkomstÅr</w:t>
              <w:br/>
              <w:t/>
              <w:tab/>
              <w:t/>
              <w:tab/>
              <w:t>}</w:t>
              <w:br/>
              <w:t/>
              <w:tab/>
              <w:t>)</w:t>
              <w:br/>
              <w:t/>
              <w:tab/>
              <w:t>(</w:t>
              <w:br/>
              <w:t/>
              <w:tab/>
              <w:t/>
              <w:tab/>
              <w:t>*KommuneNummerListe*</w:t>
              <w:br/>
              <w:t/>
              <w:tab/>
              <w:t/>
              <w:tab/>
              <w:t>{</w:t>
              <w:br/>
              <w:t/>
              <w:tab/>
              <w:t/>
              <w:tab/>
              <w:t/>
              <w:tab/>
              <w:t>KommuneNummer</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tager imod en liste af IndkomstÅr og/eller KommuneNummer og returnerer de gældende ejendomsskattesatser (promiller) for de udvalgte IndkomstÅr og/eller kommuner.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w:t>
              <w:br/>
              <w:t>[</w:t>
              <w:br/>
              <w:t/>
              <w:tab/>
              <w:t>*EjendomListe*</w:t>
              <w:br/>
              <w:t/>
              <w:tab/>
              <w:t>{</w:t>
              <w:br/>
              <w:t/>
              <w:tab/>
              <w:t/>
              <w:tab/>
              <w:t>*Ejendom*</w:t>
              <w:br/>
              <w:t/>
              <w:tab/>
              <w:t/>
              <w:tab/>
              <w:t>[</w:t>
              <w:br/>
              <w:t/>
              <w:tab/>
              <w:t/>
              <w:tab/>
              <w:t/>
              <w:tab/>
              <w:t>IndkomstÅr</w:t>
              <w:br/>
              <w:t/>
              <w:tab/>
              <w:t/>
              <w:tab/>
              <w:t/>
              <w:tab/>
              <w:t>KommuneNummer</w:t>
              <w:br/>
              <w:t/>
              <w:tab/>
              <w:t/>
              <w:tab/>
              <w:t/>
              <w:tab/>
              <w:t>(VurderingsejendomID)</w:t>
              <w:br/>
              <w:t/>
              <w:tab/>
              <w:t/>
              <w:tab/>
              <w:t/>
              <w:tab/>
              <w:t>*BFENummerListe*</w:t>
              <w:br/>
              <w:t/>
              <w:tab/>
              <w:t/>
              <w:tab/>
              <w:t/>
              <w:tab/>
              <w:t>{</w:t>
              <w:br/>
              <w:t/>
              <w:tab/>
              <w:t/>
              <w:tab/>
              <w:t/>
              <w:tab/>
              <w:t/>
              <w:tab/>
              <w:t>BestemtFastEjendomBFENummer</w:t>
              <w:br/>
              <w:t/>
              <w:tab/>
              <w:t/>
              <w:tab/>
              <w:t/>
              <w:tab/>
              <w:t>}</w:t>
              <w:br/>
              <w:t/>
              <w:tab/>
              <w:t/>
              <w:tab/>
              <w:t/>
              <w:tab/>
              <w:t>(</w:t>
              <w:br/>
              <w:t/>
              <w:tab/>
              <w:t/>
              <w:tab/>
              <w:t/>
              <w:tab/>
              <w:t/>
              <w:tab/>
              <w:t>*Beliggenhedsadresse*</w:t>
              <w:br/>
              <w:t/>
              <w:tab/>
              <w:t/>
              <w:tab/>
              <w:t/>
              <w:tab/>
              <w:t/>
              <w:tab/>
              <w:t>[</w:t>
              <w:br/>
              <w:t/>
              <w:tab/>
              <w:t/>
              <w:tab/>
              <w:t/>
              <w:tab/>
              <w:t/>
              <w:tab/>
              <w:t/>
              <w:tab/>
              <w:t>AdresseStruktur</w:t>
              <w:br/>
              <w:t/>
              <w:tab/>
              <w:t/>
              <w:tab/>
              <w:t/>
              <w:tab/>
              <w:t/>
              <w:tab/>
              <w:t>]</w:t>
              <w:br/>
              <w:t/>
              <w:tab/>
              <w:t/>
              <w:tab/>
              <w:t/>
              <w:tab/>
              <w:t>)</w:t>
              <w:br/>
              <w:t/>
              <w:tab/>
              <w:t/>
              <w:tab/>
              <w:t/>
              <w:tab/>
              <w:t>(VurderingStruktur)</w:t>
              <w:br/>
              <w:t/>
              <w:tab/>
              <w:t/>
              <w:tab/>
              <w:t/>
              <w:tab/>
              <w:t>EjendomsskatteberegningID</w:t>
              <w:br/>
              <w:t/>
              <w:tab/>
              <w:t/>
              <w:tab/>
              <w:t/>
              <w:tab/>
              <w:t>EjendomsskatteberegningTidspunkt</w:t>
              <w:br/>
              <w:t/>
              <w:tab/>
              <w:t/>
              <w:tab/>
              <w:t/>
              <w:tab/>
              <w:t>EjendomsskatteberegningKontrolresultat</w:t>
              <w:br/>
              <w:t/>
              <w:tab/>
              <w:t/>
              <w:tab/>
              <w:t/>
              <w:tab/>
              <w:t>EjendomsskatteberegningKontroltidspunkt</w:t>
              <w:br/>
              <w:t/>
              <w:tab/>
              <w:t/>
              <w:tab/>
              <w:t/>
              <w:tab/>
              <w:t>(EjendomEjendomsskatStruktur)</w:t>
              <w:br/>
              <w:t/>
              <w:tab/>
              <w:t/>
              <w:tab/>
              <w:t/>
              <w:tab/>
              <w:t>(</w:t>
              <w:br/>
              <w:t/>
              <w:tab/>
              <w:t/>
              <w:tab/>
              <w:t/>
              <w:tab/>
              <w:t/>
              <w:tab/>
              <w:t>*EjerskabListe*</w:t>
              <w:br/>
              <w:t/>
              <w:tab/>
              <w:t/>
              <w:tab/>
              <w:t/>
              <w:tab/>
              <w:t/>
              <w:tab/>
              <w:t>{</w:t>
              <w:br/>
              <w:t/>
              <w:tab/>
              <w:t/>
              <w:tab/>
              <w:t/>
              <w:tab/>
              <w:t/>
              <w:tab/>
              <w:t/>
              <w:tab/>
              <w:t>*Ejerskab*</w:t>
              <w:br/>
              <w:t/>
              <w:tab/>
              <w:t/>
              <w:tab/>
              <w:t/>
              <w:tab/>
              <w:t/>
              <w:tab/>
              <w:t/>
              <w:tab/>
              <w:t>[</w:t>
              <w:br/>
              <w:t/>
              <w:tab/>
              <w:t/>
              <w:tab/>
              <w:t/>
              <w:tab/>
              <w:t/>
              <w:tab/>
              <w:t/>
              <w:tab/>
              <w:t/>
              <w:tab/>
              <w:t>(DobbelthistorikStruktur)</w:t>
              <w:br/>
              <w:t/>
              <w:tab/>
              <w:t/>
              <w:tab/>
              <w:t/>
              <w:tab/>
              <w:t/>
              <w:tab/>
              <w:t/>
              <w:tab/>
              <w:t/>
              <w:tab/>
              <w:t>*EjerIDValg*</w:t>
              <w:br/>
              <w:t/>
              <w:tab/>
              <w:t/>
              <w:tab/>
              <w:t/>
              <w:tab/>
              <w:t/>
              <w:tab/>
              <w:t/>
              <w:tab/>
              <w:t/>
              <w:tab/>
              <w:t>[</w:t>
              <w:br/>
              <w:t/>
              <w:tab/>
              <w:t/>
              <w:tab/>
              <w:t/>
              <w:tab/>
              <w:t/>
              <w:tab/>
              <w:t/>
              <w:tab/>
              <w:t/>
              <w:tab/>
              <w:t/>
              <w:tab/>
              <w:t>PersonCPRNummer</w:t>
              <w:br/>
              <w:t/>
              <w:tab/>
              <w:t/>
              <w:tab/>
              <w:t/>
              <w:tab/>
              <w:t/>
              <w:tab/>
              <w:t/>
              <w:tab/>
              <w:t/>
              <w:tab/>
              <w:t/>
              <w:tab/>
              <w:t>|</w:t>
              <w:br/>
              <w:t/>
              <w:tab/>
              <w:t/>
              <w:tab/>
              <w:t/>
              <w:tab/>
              <w:t/>
              <w:tab/>
              <w:t/>
              <w:tab/>
              <w:t/>
              <w:tab/>
              <w:t/>
              <w:tab/>
              <w:t>VirksomhedCVRNummer</w:t>
              <w:br/>
              <w:t/>
              <w:tab/>
              <w:t/>
              <w:tab/>
              <w:t/>
              <w:tab/>
              <w:t/>
              <w:tab/>
              <w:t/>
              <w:tab/>
              <w:t/>
              <w:tab/>
              <w:t/>
              <w:tab/>
              <w:t>|</w:t>
              <w:br/>
              <w:t/>
              <w:tab/>
              <w:t/>
              <w:tab/>
              <w:t/>
              <w:tab/>
              <w:t/>
              <w:tab/>
              <w:t/>
              <w:tab/>
              <w:t/>
              <w:tab/>
              <w:t/>
              <w:tab/>
              <w:t>VirksomhedSENummer</w:t>
              <w:br/>
              <w:t/>
              <w:tab/>
              <w:t/>
              <w:tab/>
              <w:t/>
              <w:tab/>
              <w:t/>
              <w:tab/>
              <w:t/>
              <w:tab/>
              <w:t/>
              <w:tab/>
              <w:t>]</w:t>
              <w:br/>
              <w:t/>
              <w:tab/>
              <w:t/>
              <w:tab/>
              <w:t/>
              <w:tab/>
              <w:t/>
              <w:tab/>
              <w:t/>
              <w:tab/>
              <w:t/>
              <w:tab/>
              <w:t>(</w:t>
              <w:br/>
              <w:t/>
              <w:tab/>
              <w:t/>
              <w:tab/>
              <w:t/>
              <w:tab/>
              <w:t/>
              <w:tab/>
              <w:t/>
              <w:tab/>
              <w:t/>
              <w:tab/>
              <w:t/>
              <w:tab/>
              <w:t>*PåHold*</w:t>
              <w:br/>
              <w:t/>
              <w:tab/>
              <w:t/>
              <w:tab/>
              <w:t/>
              <w:tab/>
              <w:t/>
              <w:tab/>
              <w:t/>
              <w:tab/>
              <w:t/>
              <w:tab/>
              <w:t/>
              <w:tab/>
              <w:t>[</w:t>
              <w:br/>
              <w:t/>
              <w:tab/>
              <w:t/>
              <w:tab/>
              <w:t/>
              <w:tab/>
              <w:t/>
              <w:tab/>
              <w:t/>
              <w:tab/>
              <w:t/>
              <w:tab/>
              <w:t/>
              <w:tab/>
              <w:t/>
              <w:tab/>
              <w:t>PåHoldRegistreringstidspunkt</w:t>
              <w:br/>
              <w:t/>
              <w:tab/>
              <w:t/>
              <w:tab/>
              <w:t/>
              <w:tab/>
              <w:t/>
              <w:tab/>
              <w:t/>
              <w:tab/>
              <w:t/>
              <w:tab/>
              <w:t/>
              <w:tab/>
              <w:t/>
              <w:tab/>
              <w:t>(RessourceNummer)</w:t>
              <w:br/>
              <w:t/>
              <w:tab/>
              <w:t/>
              <w:tab/>
              <w:t/>
              <w:tab/>
              <w:t/>
              <w:tab/>
              <w:t/>
              <w:tab/>
              <w:t/>
              <w:tab/>
              <w:t/>
              <w:tab/>
              <w:t>]</w:t>
              <w:br/>
              <w:t/>
              <w:tab/>
              <w:t/>
              <w:tab/>
              <w:t/>
              <w:tab/>
              <w:t/>
              <w:tab/>
              <w:t/>
              <w:tab/>
              <w:t/>
              <w:tab/>
              <w:t>)</w:t>
              <w:br/>
              <w:t/>
              <w:tab/>
              <w:t/>
              <w:tab/>
              <w:t/>
              <w:tab/>
              <w:t/>
              <w:tab/>
              <w:t/>
              <w:tab/>
              <w:t/>
              <w:tab/>
              <w:t>(</w:t>
              <w:br/>
              <w:t/>
              <w:tab/>
              <w:t/>
              <w:tab/>
              <w:t/>
              <w:tab/>
              <w:t/>
              <w:tab/>
              <w:t/>
              <w:tab/>
              <w:t/>
              <w:tab/>
              <w:t/>
              <w:tab/>
              <w:t>EjendomEjerskabEjerandel</w:t>
              <w:br/>
              <w:t/>
              <w:tab/>
              <w:t/>
              <w:tab/>
              <w:t/>
              <w:tab/>
              <w:t/>
              <w:tab/>
              <w:t/>
              <w:tab/>
              <w:t/>
              <w:tab/>
              <w:t>)</w:t>
              <w:br/>
              <w:t/>
              <w:tab/>
              <w:t/>
              <w:tab/>
              <w:t/>
              <w:tab/>
              <w:t/>
              <w:tab/>
              <w:t/>
              <w:tab/>
              <w:t/>
              <w:tab/>
              <w:t>(</w:t>
              <w:br/>
              <w:t/>
              <w:tab/>
              <w:t/>
              <w:tab/>
              <w:t/>
              <w:tab/>
              <w:t/>
              <w:tab/>
              <w:t/>
              <w:tab/>
              <w:t/>
              <w:tab/>
              <w:t/>
              <w:tab/>
              <w:t>*Ejerperiode*</w:t>
              <w:br/>
              <w:t/>
              <w:tab/>
              <w:t/>
              <w:tab/>
              <w:t/>
              <w:tab/>
              <w:t/>
              <w:tab/>
              <w:t/>
              <w:tab/>
              <w:t/>
              <w:tab/>
              <w:t/>
              <w:tab/>
              <w:t>[</w:t>
              <w:br/>
              <w:t/>
              <w:tab/>
              <w:t/>
              <w:tab/>
              <w:t/>
              <w:tab/>
              <w:t/>
              <w:tab/>
              <w:t/>
              <w:tab/>
              <w:t/>
              <w:tab/>
              <w:t/>
              <w:tab/>
              <w:t/>
              <w:tab/>
              <w:t>(</w:t>
              <w:br/>
              <w:t/>
              <w:tab/>
              <w:t/>
              <w:tab/>
              <w:t/>
              <w:tab/>
              <w:t/>
              <w:tab/>
              <w:t/>
              <w:tab/>
              <w:t/>
              <w:tab/>
              <w:t/>
              <w:tab/>
              <w:t/>
              <w:tab/>
              <w:t/>
              <w:tab/>
              <w:t>*TotalEjerperiode*</w:t>
              <w:br/>
              <w:t/>
              <w:tab/>
              <w:t/>
              <w:tab/>
              <w:t/>
              <w:tab/>
              <w:t/>
              <w:tab/>
              <w:t/>
              <w:tab/>
              <w:t/>
              <w:tab/>
              <w:t/>
              <w:tab/>
              <w:t/>
              <w:tab/>
              <w:t/>
              <w:tab/>
              <w:t>[</w:t>
              <w:br/>
              <w:t/>
              <w:tab/>
              <w:t/>
              <w:tab/>
              <w:t/>
              <w:tab/>
              <w:t/>
              <w:tab/>
              <w:t/>
              <w:tab/>
              <w:t/>
              <w:tab/>
              <w:t/>
              <w:tab/>
              <w:t/>
              <w:tab/>
              <w:t/>
              <w:tab/>
              <w:t/>
              <w:tab/>
              <w:t>EjendomEjerskabStartdato</w:t>
              <w:br/>
              <w:t/>
              <w:tab/>
              <w:t/>
              <w:tab/>
              <w:t/>
              <w:tab/>
              <w:t/>
              <w:tab/>
              <w:t/>
              <w:tab/>
              <w:t/>
              <w:tab/>
              <w:t/>
              <w:tab/>
              <w:t/>
              <w:tab/>
              <w:t/>
              <w:tab/>
              <w:t/>
              <w:tab/>
              <w:t>(EjendomEjerskabSlutdato)</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*Årsejerperiode*</w:t>
              <w:br/>
              <w:t/>
              <w:tab/>
              <w:t/>
              <w:tab/>
              <w:t/>
              <w:tab/>
              <w:t/>
              <w:tab/>
              <w:t/>
              <w:tab/>
              <w:t/>
              <w:tab/>
              <w:t/>
              <w:tab/>
              <w:t/>
              <w:tab/>
              <w:t/>
              <w:tab/>
              <w:t>[</w:t>
              <w:br/>
              <w:t/>
              <w:tab/>
              <w:t/>
              <w:tab/>
              <w:t/>
              <w:tab/>
              <w:t/>
              <w:tab/>
              <w:t/>
              <w:tab/>
              <w:t/>
              <w:tab/>
              <w:t/>
              <w:tab/>
              <w:t/>
              <w:tab/>
              <w:t/>
              <w:tab/>
              <w:t/>
              <w:tab/>
              <w:t>ÅrsejerperiodeStartdato</w:t>
              <w:br/>
              <w:t/>
              <w:tab/>
              <w:t/>
              <w:tab/>
              <w:t/>
              <w:tab/>
              <w:t/>
              <w:tab/>
              <w:t/>
              <w:tab/>
              <w:t/>
              <w:tab/>
              <w:t/>
              <w:tab/>
              <w:t/>
              <w:tab/>
              <w:t/>
              <w:tab/>
              <w:t/>
              <w:tab/>
              <w:t>ÅrsejerperiodeSlutDato</w:t>
              <w:br/>
              <w:t/>
              <w:tab/>
              <w:t/>
              <w:tab/>
              <w:t/>
              <w:tab/>
              <w:t/>
              <w:tab/>
              <w:t/>
              <w:tab/>
              <w:t/>
              <w:tab/>
              <w:t/>
              <w:tab/>
              <w:t/>
              <w:tab/>
              <w:t/>
              <w:tab/>
              <w:t/>
              <w:tab/>
              <w:t>(ÅrsejerperiodeAntalDage)</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(EjerskabEjendomsskatStruktur)</w:t>
              <w:br/>
              <w:t/>
              <w:tab/>
              <w:t/>
              <w:tab/>
              <w:t/>
              <w:tab/>
              <w:t/>
              <w:tab/>
              <w:t/>
              <w:tab/>
              <w:t>]</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br/>
              <w:t>- 422.6 BestemtFastEjendomBFENummer er angivet i forkert format.</w:t>
              <w:br/>
              <w:t>- 422.7 BestemtFastEjendomBFENummer i input overstiger det maksimalt tilladte.</w:t>
              <w:br/>
              <w:t>- 422.8 PersonCPRNummer er angivet i forkert format.</w:t>
              <w:br/>
              <w:t>- 422.9 PersonCPRNummer i input overstiger det maksimalt tilladte.</w:t>
              <w:br/>
              <w:t>- 422.10 VirksomhedCVRNummer er angivet i forkert format.</w:t>
              <w:br/>
              <w:t>- 422.11 VirksomhedCVRNummer i input overstiger det maksimalt tilladte.</w:t>
              <w:br/>
              <w:t>- 422.12 VirksomhedSENummer er angivet i forkert format.</w:t>
              <w:br/>
              <w:t>- 422.13 VirksomhedSENummer i input overstiger det maksimalt tilladte.</w:t>
              <w:br/>
              <w:t>- 422.15 Side i input er angivet i forkert format.</w:t>
              <w:br/>
              <w:t>- 422.16 Side i input eksisterer ikke i registret.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EjendomsskattesatserHent_O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*Ejendomsskattesatser*</w:t>
              <w:br/>
              <w:t>[</w:t>
              <w:br/>
              <w:t/>
              <w:tab/>
              <w:t>IndkomstÅr</w:t>
              <w:br/>
              <w:t/>
              <w:tab/>
              <w:t>(</w:t>
              <w:br/>
              <w:t/>
              <w:tab/>
              <w:t/>
              <w:tab/>
              <w:t>*Forsigtighedsprincip*</w:t>
              <w:br/>
              <w:t/>
              <w:tab/>
              <w:t/>
              <w:tab/>
              <w:t>[</w:t>
              <w:br/>
              <w:t/>
              <w:tab/>
              <w:t/>
              <w:tab/>
              <w:t/>
              <w:tab/>
              <w:t>ForsigtighedsprincipProcentsats</w:t>
              <w:br/>
              <w:t/>
              <w:tab/>
              <w:t/>
              <w:tab/>
              <w:t/>
              <w:tab/>
              <w:t>(DobbelthistorikBrugerStruktur)</w:t>
              <w:br/>
              <w:t/>
              <w:tab/>
              <w:t/>
              <w:tab/>
              <w:t>]</w:t>
              <w:br/>
              <w:t/>
              <w:tab/>
              <w:t>)</w:t>
              <w:br/>
              <w:t/>
              <w:tab/>
              <w:t>*KommuneListe*</w:t>
              <w:br/>
              <w:t/>
              <w:tab/>
              <w:t>1{</w:t>
              <w:br/>
              <w:t/>
              <w:tab/>
              <w:t/>
              <w:tab/>
              <w:t>*Kommune*</w:t>
              <w:br/>
              <w:t/>
              <w:tab/>
              <w:t/>
              <w:tab/>
              <w:t>[</w:t>
              <w:br/>
              <w:t/>
              <w:tab/>
              <w:t/>
              <w:tab/>
              <w:t/>
              <w:tab/>
              <w:t>KommuneNummer</w:t>
              <w:br/>
              <w:t/>
              <w:tab/>
              <w:t/>
              <w:tab/>
              <w:t/>
              <w:tab/>
              <w:t>(</w:t>
              <w:br/>
              <w:t/>
              <w:tab/>
              <w:t/>
              <w:tab/>
              <w:t/>
              <w:tab/>
              <w:t/>
              <w:tab/>
              <w:t>*BoligGrundskyld*</w:t>
              <w:br/>
              <w:t/>
              <w:tab/>
              <w:t/>
              <w:tab/>
              <w:t/>
              <w:tab/>
              <w:t/>
              <w:tab/>
              <w:t>[</w:t>
              <w:br/>
              <w:t/>
              <w:tab/>
              <w:t/>
              <w:tab/>
              <w:t/>
              <w:tab/>
              <w:t/>
              <w:tab/>
              <w:t/>
              <w:tab/>
              <w:t>KommunepromilleGrundskyld</w:t>
              <w:br/>
              <w:t/>
              <w:tab/>
              <w:t/>
              <w:tab/>
              <w:t/>
              <w:tab/>
              <w:t/>
              <w:tab/>
              <w:t/>
              <w:tab/>
              <w:t>(DobbelthistorikBrugerStruktur)</w:t>
              <w:br/>
              <w:t/>
              <w:tab/>
              <w:t/>
              <w:tab/>
              <w:t/>
              <w:tab/>
              <w:t/>
              <w:tab/>
              <w:t>]</w:t>
              <w:br/>
              <w:t/>
              <w:tab/>
              <w:t/>
              <w:tab/>
              <w:t/>
              <w:tab/>
              <w:t>)</w:t>
              <w:br/>
              <w:t/>
              <w:tab/>
              <w:t/>
              <w:tab/>
              <w:t/>
              <w:tab/>
              <w:t>(</w:t>
              <w:br/>
              <w:t/>
              <w:tab/>
              <w:t/>
              <w:tab/>
              <w:t/>
              <w:tab/>
              <w:t/>
              <w:tab/>
              <w:t>*ProduktionsjordGrundskyld*</w:t>
              <w:br/>
              <w:t/>
              <w:tab/>
              <w:t/>
              <w:tab/>
              <w:t/>
              <w:tab/>
              <w:t/>
              <w:tab/>
              <w:t>[</w:t>
              <w:br/>
              <w:t/>
              <w:tab/>
              <w:t/>
              <w:tab/>
              <w:t/>
              <w:tab/>
              <w:t/>
              <w:tab/>
              <w:t/>
              <w:tab/>
              <w:t>KommunepromilleGrundskyldProduktionsjord</w:t>
              <w:br/>
              <w:t/>
              <w:tab/>
              <w:t/>
              <w:tab/>
              <w:t/>
              <w:tab/>
              <w:t/>
              <w:tab/>
              <w:t/>
              <w:tab/>
              <w:t>(DobbelthistorikBrugerStruktur)</w:t>
              <w:br/>
              <w:t/>
              <w:tab/>
              <w:t/>
              <w:tab/>
              <w:t/>
              <w:tab/>
              <w:t/>
              <w:tab/>
              <w:t>]</w:t>
              <w:br/>
              <w:t/>
              <w:tab/>
              <w:t/>
              <w:tab/>
              <w:t/>
              <w:tab/>
              <w:t>)</w:t>
              <w:br/>
              <w:t/>
              <w:tab/>
              <w:t/>
              <w:tab/>
              <w:t/>
              <w:tab/>
              <w:t>(</w:t>
              <w:br/>
              <w:t/>
              <w:tab/>
              <w:t/>
              <w:tab/>
              <w:t/>
              <w:tab/>
              <w:t/>
              <w:tab/>
              <w:t>*DækningsafgiftErhverv*</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w:t>
              <w:br/>
              <w:t/>
              <w:tab/>
              <w:t/>
              <w:tab/>
              <w:t/>
              <w:tab/>
              <w:t/>
              <w:tab/>
              <w:t>*DækningsafgiftOffentligMyndighed*</w:t>
              <w:br/>
              <w:t/>
              <w:tab/>
              <w:t/>
              <w:tab/>
              <w:t/>
              <w:tab/>
              <w:t/>
              <w:tab/>
              <w:t>[</w:t>
              <w:br/>
              <w:t/>
              <w:tab/>
              <w:t/>
              <w:tab/>
              <w:t/>
              <w:tab/>
              <w:t/>
              <w:tab/>
              <w:t/>
              <w:tab/>
              <w:t>KommunepromilleDækningsafgiftOffentligMyndighed</w:t>
              <w:br/>
              <w:t/>
              <w:tab/>
              <w:t/>
              <w:tab/>
              <w:t/>
              <w:tab/>
              <w:t/>
              <w:tab/>
              <w:t/>
              <w:tab/>
              <w:t>(DobbelthistorikBrugerStruktur)</w:t>
              <w:br/>
              <w:t/>
              <w:tab/>
              <w:t/>
              <w:tab/>
              <w:t/>
              <w:tab/>
              <w:t/>
              <w:tab/>
              <w:t>]</w:t>
              <w:br/>
              <w:t/>
              <w:tab/>
              <w:t/>
              <w:tab/>
              <w:t/>
              <w:tab/>
              <w:t>)</w:t>
              <w:br/>
              <w:t/>
              <w:tab/>
              <w:t/>
              <w:tab/>
              <w:t>]</w:t>
              <w:br/>
              <w:t/>
              <w:tab/>
              <w:t>}</w:t>
              <w:br/>
              <w: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Fejlkoder:</w:t>
              <w:br/>
              <w:t>- 422.1 IndkomstÅr i input er angivet i forkert format.</w:t>
              <w:br/>
              <w:t>- 422.2 IndkomstÅr mangler i input.</w:t>
              <w:br/>
              <w:t>- 422.3 IndkomstÅr i input overstiger det maksimalt tilladte.</w:t>
              <w:br/>
              <w:t>- 422.4 KommuneNummer i input er angivet i forkert format.</w:t>
              <w:br/>
              <w:t>- 422.5 KommuneNummer i input overstiger det maksimalt tilladte.</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AdresseStruktur</w:t>
            </w:r>
            <w:bookmarkStart w:name="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Adressestruktur for danske adresser.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BoligPromilleStruktur</w:t>
            </w:r>
            <w:bookmarkStart w:name="BoligPromill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*BoligPromille*</w:t>
              <w:br/>
              <w:t>[</w:t>
              <w:br/>
              <w:t/>
              <w:tab/>
              <w:t>KommunepromilleGrundskyld</w:t>
              <w:br/>
              <w:t/>
              <w:tab/>
              <w:t>(DobbelthistorikBrugerStruktur)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DobbelthistorikBrugerStruktur</w:t>
            </w:r>
            <w:bookmarkStart w:name="DobbelthistorikBru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*DobbelthistorikBruger*</w:t>
              <w:br/>
              <w:t>[</w:t>
              <w:br/>
              <w:t/>
              <w:tab/>
              <w:t>RegistreringTidspunkt</w:t>
              <w:br/>
              <w:t/>
              <w:tab/>
              <w:t>(GyldighedTidspunkt)</w:t>
              <w:br/>
              <w:t/>
              <w:tab/>
              <w:t>RessourceNummer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DobbelthistorikStruktur</w:t>
            </w:r>
            <w:bookmarkStart w:name="Dobbelthistorik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*Dobbelthistorik*</w:t>
              <w:br/>
              <w:t>[</w:t>
              <w:br/>
              <w:t/>
              <w:tab/>
              <w:t>RegistreringTidspunkt</w:t>
              <w:br/>
              <w:t/>
              <w:tab/>
              <w:t>GyldighedTidspunkt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EjendomEjendomsskatStruktur</w:t>
            </w:r>
            <w:bookmarkStart w:name="Ejendom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*EjendomEjendomsskat*</w:t>
              <w:br/>
              <w:t>[</w:t>
              <w:br/>
              <w:t/>
              <w:tab/>
              <w:t>(ForsigtighedsprincipProcentsats)</w:t>
              <w:br/>
              <w:t/>
              <w:tab/>
              <w:t>(</w:t>
              <w:br/>
              <w:t/>
              <w:tab/>
              <w:t/>
              <w:tab/>
              <w:t>*EjendomEjendomsskatValg*</w:t>
              <w:br/>
              <w:t/>
              <w:tab/>
              <w:t/>
              <w:tab/>
              <w:t>[</w:t>
              <w:br/>
              <w:t/>
              <w:tab/>
              <w:t/>
              <w:tab/>
              <w:t/>
              <w:tab/>
              <w:t>*BoligGrundskyld*</w:t>
              <w:br/>
              <w:t/>
              <w:tab/>
              <w:t/>
              <w:tab/>
              <w:t/>
              <w:tab/>
              <w:t>[</w:t>
              <w:br/>
              <w:t/>
              <w:tab/>
              <w:t/>
              <w:tab/>
              <w:t/>
              <w:tab/>
              <w:t/>
              <w:tab/>
              <w:t>(</w:t>
              <w:br/>
              <w:t/>
              <w:tab/>
              <w:t/>
              <w:tab/>
              <w:t/>
              <w:tab/>
              <w:t/>
              <w:tab/>
              <w:t/>
              <w:tab/>
              <w:t>BoligPromilleStruktur</w:t>
              <w:br/>
              <w:t/>
              <w:tab/>
              <w:t/>
              <w:tab/>
              <w:t/>
              <w:tab/>
              <w:t/>
              <w:tab/>
              <w:t>)</w:t>
              <w:br/>
              <w:t/>
              <w:tab/>
              <w:t/>
              <w:tab/>
              <w:t/>
              <w:tab/>
              <w:t/>
              <w:tab/>
              <w:t>EjendomsgrundskyldBeløb</w:t>
              <w:br/>
              <w:t/>
              <w:tab/>
              <w:t/>
              <w:tab/>
              <w:t/>
              <w:tab/>
              <w:t>]</w:t>
              <w:br/>
              <w:t/>
              <w:tab/>
              <w:t/>
              <w:tab/>
              <w:t/>
              <w:tab/>
              <w:t>|</w:t>
              <w:br/>
              <w:t/>
              <w:tab/>
              <w:t/>
              <w:tab/>
              <w:t/>
              <w:tab/>
              <w:t>*LandOgSkovEjendomGrundskyld*</w:t>
              <w:br/>
              <w:t/>
              <w:tab/>
              <w:t/>
              <w:tab/>
              <w:t/>
              <w:tab/>
              <w:t>[</w:t>
              <w:br/>
              <w:t/>
              <w:tab/>
              <w:t/>
              <w:tab/>
              <w:t/>
              <w:tab/>
              <w:t/>
              <w:tab/>
              <w:t>(</w:t>
              <w:br/>
              <w:t/>
              <w:tab/>
              <w:t/>
              <w:tab/>
              <w:t/>
              <w:tab/>
              <w:t/>
              <w:tab/>
              <w:t/>
              <w:tab/>
              <w:t>*Stuehus*</w:t>
              <w:br/>
              <w:t/>
              <w:tab/>
              <w:t/>
              <w:tab/>
              <w:t/>
              <w:tab/>
              <w:t/>
              <w:tab/>
              <w:t/>
              <w:tab/>
              <w:t>[</w:t>
              <w:br/>
              <w:t/>
              <w:tab/>
              <w:t/>
              <w:tab/>
              <w:t/>
              <w:tab/>
              <w:t/>
              <w:tab/>
              <w:t/>
              <w:tab/>
              <w:t/>
              <w:tab/>
              <w:t>BoligPromilleStruktur</w:t>
              <w:br/>
              <w:t/>
              <w:tab/>
              <w:t/>
              <w:tab/>
              <w:t/>
              <w:tab/>
              <w:t/>
              <w:tab/>
              <w:t/>
              <w:tab/>
              <w:t/>
              <w:tab/>
              <w:t>EjendomsgrundskyldStuehusBeløb</w:t>
              <w:br/>
              <w:t/>
              <w:tab/>
              <w:t/>
              <w:tab/>
              <w:t/>
              <w:tab/>
              <w:t/>
              <w:tab/>
              <w:t/>
              <w:tab/>
              <w:t>]</w:t>
              <w:br/>
              <w:t/>
              <w:tab/>
              <w:t/>
              <w:tab/>
              <w:t/>
              <w:tab/>
              <w:t/>
              <w:tab/>
              <w:t>)</w:t>
              <w:br/>
              <w:t/>
              <w:tab/>
              <w:t/>
              <w:tab/>
              <w:t/>
              <w:tab/>
              <w:t/>
              <w:tab/>
              <w:t>(</w:t>
              <w:br/>
              <w:t/>
              <w:tab/>
              <w:t/>
              <w:tab/>
              <w:t/>
              <w:tab/>
              <w:t/>
              <w:tab/>
              <w:t/>
              <w:tab/>
              <w:t>*Produktionsjord*</w:t>
              <w:br/>
              <w:t/>
              <w:tab/>
              <w:t/>
              <w:tab/>
              <w:t/>
              <w:tab/>
              <w:t/>
              <w:tab/>
              <w:t/>
              <w:tab/>
              <w:t>[</w:t>
              <w:br/>
              <w:t/>
              <w:tab/>
              <w:t/>
              <w:tab/>
              <w:t/>
              <w:tab/>
              <w:t/>
              <w:tab/>
              <w:t/>
              <w:tab/>
              <w:t/>
              <w:tab/>
              <w:t>*ProduktionsjordPromille*</w:t>
              <w:br/>
              <w:t/>
              <w:tab/>
              <w:t/>
              <w:tab/>
              <w:t/>
              <w:tab/>
              <w:t/>
              <w:tab/>
              <w:t/>
              <w:tab/>
              <w:t/>
              <w:tab/>
              <w:t>[</w:t>
              <w:br/>
              <w:t/>
              <w:tab/>
              <w:t/>
              <w:tab/>
              <w:t/>
              <w:tab/>
              <w:t/>
              <w:tab/>
              <w:t/>
              <w:tab/>
              <w:t/>
              <w:tab/>
              <w:t/>
              <w:tab/>
              <w:t>KommunepromilleGrundskyldProduktionsjord</w:t>
              <w:br/>
              <w:t/>
              <w:tab/>
              <w:t/>
              <w:tab/>
              <w:t/>
              <w:tab/>
              <w:t/>
              <w:tab/>
              <w:t/>
              <w:tab/>
              <w:t/>
              <w:tab/>
              <w:t/>
              <w:tab/>
              <w:t>(DobbelthistorikBrugerStruktur)</w:t>
              <w:br/>
              <w:t/>
              <w:tab/>
              <w:t/>
              <w:tab/>
              <w:t/>
              <w:tab/>
              <w:t/>
              <w:tab/>
              <w:t/>
              <w:tab/>
              <w:t/>
              <w:tab/>
              <w:t>]</w:t>
              <w:br/>
              <w:t/>
              <w:tab/>
              <w:t/>
              <w:tab/>
              <w:t/>
              <w:tab/>
              <w:t/>
              <w:tab/>
              <w:t/>
              <w:tab/>
              <w:t/>
              <w:tab/>
              <w:t>EjendomsgrundskyldProduktionsjordBeløb</w:t>
              <w:br/>
              <w:t/>
              <w:tab/>
              <w:t/>
              <w:tab/>
              <w:t/>
              <w:tab/>
              <w:t/>
              <w:tab/>
              <w:t/>
              <w:tab/>
              <w:t>]</w:t>
              <w:br/>
              <w:t/>
              <w:tab/>
              <w:t/>
              <w:tab/>
              <w:t/>
              <w:tab/>
              <w:t/>
              <w:tab/>
              <w:t>)</w:t>
              <w:br/>
              <w:t/>
              <w:tab/>
              <w:t/>
              <w:tab/>
              <w:t/>
              <w:tab/>
              <w:t/>
              <w:tab/>
              <w:t>(</w:t>
              <w:br/>
              <w:t/>
              <w:tab/>
              <w:t/>
              <w:tab/>
              <w:t/>
              <w:tab/>
              <w:t/>
              <w:tab/>
              <w:t/>
              <w:tab/>
              <w:t>*Restareal*</w:t>
              <w:br/>
              <w:t/>
              <w:tab/>
              <w:t/>
              <w:tab/>
              <w:t/>
              <w:tab/>
              <w:t/>
              <w:tab/>
              <w:t/>
              <w:tab/>
              <w:t>[</w:t>
              <w:br/>
              <w:t/>
              <w:tab/>
              <w:t/>
              <w:tab/>
              <w:t/>
              <w:tab/>
              <w:t/>
              <w:tab/>
              <w:t/>
              <w:tab/>
              <w:t/>
              <w:tab/>
              <w:t>BoligPromilleStruktur</w:t>
              <w:br/>
              <w:t/>
              <w:tab/>
              <w:t/>
              <w:tab/>
              <w:t/>
              <w:tab/>
              <w:t/>
              <w:tab/>
              <w:t/>
              <w:tab/>
              <w:t/>
              <w:tab/>
              <w:t>EjendomsgrundskyldRestarealBeløb</w:t>
              <w:br/>
              <w:t/>
              <w:tab/>
              <w:t/>
              <w:tab/>
              <w:t/>
              <w:tab/>
              <w:t/>
              <w:tab/>
              <w:t/>
              <w:tab/>
              <w:t>]</w:t>
              <w:br/>
              <w:t/>
              <w:tab/>
              <w:t/>
              <w:tab/>
              <w:t/>
              <w:tab/>
              <w:t/>
              <w:tab/>
              <w:t>)</w:t>
              <w:br/>
              <w:t/>
              <w:tab/>
              <w:t/>
              <w:tab/>
              <w:t/>
              <w:tab/>
              <w:t>]</w:t>
              <w:br/>
              <w:t/>
              <w:tab/>
              <w:t/>
              <w:tab/>
              <w:t>]</w:t>
              <w:br/>
              <w:t/>
              <w:tab/>
              <w:t>)</w:t>
              <w:br/>
              <w:t/>
              <w:tab/>
              <w:t>(</w:t>
              <w:br/>
              <w:t/>
              <w:tab/>
              <w:t/>
              <w:tab/>
              <w:t>*DækningsafgiftErhverv*</w:t>
              <w:br/>
              <w:t/>
              <w:tab/>
              <w:t/>
              <w:tab/>
              <w:t>[</w:t>
              <w:br/>
              <w:t/>
              <w:tab/>
              <w:t/>
              <w:tab/>
              <w:t/>
              <w:tab/>
              <w:t>(</w:t>
              <w:br/>
              <w:t/>
              <w:tab/>
              <w:t/>
              <w:tab/>
              <w:t/>
              <w:tab/>
              <w:t/>
              <w:tab/>
              <w:t>*DækningsafgiftErhvervPromille*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
              <w:tab/>
              <w:t>(</w:t>
              <w:br/>
              <w:t/>
              <w:tab/>
              <w:t/>
              <w:tab/>
              <w:t>*DækningsafgiftOffentligMyndighed*</w:t>
              <w:br/>
              <w:t/>
              <w:tab/>
              <w:t/>
              <w:tab/>
              <w:t>[</w:t>
              <w:br/>
              <w:t/>
              <w:tab/>
              <w:t/>
              <w:tab/>
              <w:t/>
              <w:tab/>
              <w:t>(</w:t>
              <w:br/>
              <w:t/>
              <w:tab/>
              <w:t/>
              <w:tab/>
              <w:t/>
              <w:tab/>
              <w:t/>
              <w:tab/>
              <w:t>*DækningsafgiftOffentligMyndighedPromille*</w:t>
              <w:br/>
              <w:t/>
              <w:tab/>
              <w:t/>
              <w:tab/>
              <w:t/>
              <w:tab/>
              <w:t/>
              <w:tab/>
              <w:t>[</w:t>
              <w:br/>
              <w:t/>
              <w:tab/>
              <w:t/>
              <w:tab/>
              <w:t/>
              <w:tab/>
              <w:t/>
              <w:tab/>
              <w:t/>
              <w:tab/>
              <w:t>KommunepromilleDækningsafgiftErhverv</w:t>
              <w:br/>
              <w:t/>
              <w:tab/>
              <w:t/>
              <w:tab/>
              <w:t/>
              <w:tab/>
              <w:t/>
              <w:tab/>
              <w:t/>
              <w:tab/>
              <w:t>(DobbelthistorikBrugerStruktur)</w:t>
              <w:br/>
              <w:t/>
              <w:tab/>
              <w:t/>
              <w:tab/>
              <w:t/>
              <w:tab/>
              <w:t/>
              <w:tab/>
              <w:t>]</w:t>
              <w:br/>
              <w:t/>
              <w:tab/>
              <w:t/>
              <w:tab/>
              <w:t/>
              <w:tab/>
              <w:t>)</w:t>
              <w:br/>
              <w:t/>
              <w:tab/>
              <w:t/>
              <w:tab/>
              <w:t/>
              <w:tab/>
              <w:t>EjendomsdækningsafgiftBeløb</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EjerskabEjendomsskatStruktur</w:t>
            </w:r>
            <w:bookmarkStart w:name="EjerskabEjendomsska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*EjerskabEjendomsskat*</w:t>
              <w:br/>
              <w:t>[</w:t>
              <w:br/>
              <w:t/>
              <w:tab/>
              <w:t>EjerfordeltGrundskyldBeløb</w:t>
              <w:br/>
              <w:t/>
              <w:tab/>
              <w:t>(EjerfordeltGrundskyldRabatBeløb)</w:t>
              <w:br/>
              <w:t/>
              <w:tab/>
              <w:t>(EjerfordeltGrundskyldBeløbEfterRabat)</w:t>
              <w:br/>
              <w:t/>
              <w:tab/>
              <w:t>(</w:t>
              <w:br/>
              <w:t/>
              <w:tab/>
              <w:t/>
              <w:tab/>
              <w:t>*RateListe*</w:t>
              <w:br/>
              <w:t/>
              <w:tab/>
              <w:t/>
              <w:tab/>
              <w:t>1{</w:t>
              <w:br/>
              <w:t/>
              <w:tab/>
              <w:t/>
              <w:tab/>
              <w:t/>
              <w:tab/>
              <w:t>RateStruktur</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OpkrævningSpecifikationLinjeParameterStruktur</w:t>
            </w:r>
            <w:bookmarkStart w:name="OpkrævningSpecifikationLinje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OpkrævningSpecifikationLinjeParameterNavn</w:t>
              <w:br/>
              <w:t>*OpkrævningSpecifikationLinjeParameterValg*</w:t>
              <w:br/>
              <w:t>[</w:t>
              <w:br/>
              <w:t/>
              <w:tab/>
              <w:t>OpkrævningSpecifikationLinjeParameterBeløb</w:t>
              <w:br/>
              <w:t/>
              <w:tab/>
              <w:t>|</w:t>
              <w:br/>
              <w:t/>
              <w:tab/>
              <w:t>OpkrævningSpecifikationLinjeParameterTekst</w:t>
              <w:br/>
              <w:t/>
              <w:tab/>
              <w:t>|</w:t>
              <w:br/>
              <w:t/>
              <w:tab/>
              <w:t>OpkrævningSpecifikationLinjeParameterDato</w:t>
              <w:br/>
              <w:t/>
              <w:tab/>
              <w:t>|</w:t>
              <w:br/>
              <w:t/>
              <w:tab/>
              <w:t>OpkrævningSpecifikationLinjeParameterSats</w:t>
              <w:br/>
              <w:t/>
              <w:tab/>
              <w:t>|</w:t>
              <w:br/>
              <w:t/>
              <w:tab/>
              <w:t>OpkrævningSpecifikationLinjeParameterMængde</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OpkrævningSpecifikationLinjeStruktur</w:t>
            </w:r>
            <w:bookmarkStart w:name="OpkrævningSpecifikationLinj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(OpkrævningSpecifikationLinjeNummer)</w:t>
              <w:br/>
              <w:t>OpkrævningSpecifikationLinjeTekst</w:t>
              <w:br/>
              <w:t>OpkrævningSpecifikationLinjeBeløb</w:t>
              <w:br/>
              <w:t>*OpkrævningSpecifikationLinjeParameterStrukturListe*</w:t>
              <w:br/>
              <w:t>0{</w:t>
              <w:br/>
              <w:t/>
              <w:tab/>
              <w:t>OpkrævningSpecifikationLinjeParameterStruktur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OpkrævningSpecifikationParameterStruktur</w:t>
            </w:r>
            <w:bookmarkStart w:name="OpkrævningSpecifikationParame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OpkrævningSpecifikationParameterNavn</w:t>
              <w:br/>
              <w:t>*OpkrævningSpecifikationParameterValg*</w:t>
              <w:br/>
              <w:t>[</w:t>
              <w:br/>
              <w:t/>
              <w:tab/>
              <w:t>OpkrævningSpecifikationParameterBeløb</w:t>
              <w:br/>
              <w:t/>
              <w:tab/>
              <w:t>|</w:t>
              <w:br/>
              <w:t/>
              <w:tab/>
              <w:t>OpkrævningSpecifikationParameterTekst</w:t>
              <w:br/>
              <w:t/>
              <w:tab/>
              <w:t>|</w:t>
              <w:br/>
              <w:t/>
              <w:tab/>
              <w:t>OpkrævningSpecifikationParameterDato</w:t>
              <w:br/>
              <w:t/>
              <w:tab/>
              <w:t>|</w:t>
              <w:br/>
              <w:t/>
              <w:tab/>
              <w:t>OpkrævningSpecifikationParameterMængde</w:t>
              <w:br/>
              <w:t/>
              <w:tab/>
              <w:t>|</w:t>
              <w:br/>
              <w:t/>
              <w:tab/>
              <w:t>OpkrævningSpecifikationParameterSats</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OpkrævningSpecifikationStruktur</w:t>
            </w:r>
            <w:bookmarkStart w:name="OpkrævningSpecifikation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*OpkrævningSpecifikationStrukturLinjeListe*</w:t>
              <w:br/>
              <w:t/>
              <w:tab/>
              <w:t>1{</w:t>
              <w:br/>
              <w:t/>
              <w:tab/>
              <w:t/>
              <w:tab/>
              <w:t>OpkrævningSpecifikationLinjeStruktur</w:t>
              <w:br/>
              <w:t/>
              <w:tab/>
              <w:t>}</w:t>
              <w:br/>
              <w:t>)</w:t>
              <w:br/>
              <w:t>*OpkrævningSpecifikationParameterStrukturListe*</w:t>
              <w:br/>
              <w:t>0{</w:t>
              <w:br/>
              <w:t/>
              <w:tab/>
              <w:t>OpkrævningSpecifikationParameterStruktur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RateStruktur</w:t>
            </w:r>
            <w:bookmarkStart w:name="Ra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*Rate*</w:t>
              <w:br/>
              <w:t>[</w:t>
              <w:br/>
              <w:t/>
              <w:tab/>
              <w:t>(OpkrævningFordringID)</w:t>
              <w:br/>
              <w:t/>
              <w:tab/>
              <w:t>(</w:t>
              <w:br/>
              <w:t/>
              <w:tab/>
              <w:t/>
              <w:tab/>
              <w:t>*IdentifikationSletOpdaterValg*</w:t>
              <w:br/>
              <w:t/>
              <w:tab/>
              <w:t/>
              <w:tab/>
              <w:t>[</w:t>
              <w:br/>
              <w:t/>
              <w:tab/>
              <w:t/>
              <w:tab/>
              <w:t/>
              <w:tab/>
              <w:t>OpkrævningSletMarkering</w:t>
              <w:br/>
              <w:t/>
              <w:tab/>
              <w:t/>
              <w:tab/>
              <w:t/>
              <w:tab/>
              <w:t>|</w:t>
              <w:br/>
              <w:t/>
              <w:tab/>
              <w:t/>
              <w:tab/>
              <w:t/>
              <w:tab/>
              <w:t>*Opdater*</w:t>
              <w:br/>
              <w:t/>
              <w:tab/>
              <w:t/>
              <w:tab/>
              <w:t/>
              <w:tab/>
              <w:t>[</w:t>
              <w:br/>
              <w:t/>
              <w:tab/>
              <w:t/>
              <w:tab/>
              <w:t/>
              <w:tab/>
              <w:t/>
              <w:tab/>
              <w:t>*OpkrævningIdentifikationValg*</w:t>
              <w:br/>
              <w:t/>
              <w:tab/>
              <w:t/>
              <w:tab/>
              <w:t/>
              <w:tab/>
              <w:t/>
              <w:tab/>
              <w:t>[</w:t>
              <w:br/>
              <w:t/>
              <w:tab/>
              <w:t/>
              <w:tab/>
              <w:t/>
              <w:tab/>
              <w:t/>
              <w:tab/>
              <w:t/>
              <w:tab/>
              <w:t>*EANOplysninger*</w:t>
              <w:br/>
              <w:t/>
              <w:tab/>
              <w:t/>
              <w:tab/>
              <w:t/>
              <w:tab/>
              <w:t/>
              <w:tab/>
              <w:t/>
              <w:tab/>
              <w:t>[</w:t>
              <w:br/>
              <w:t/>
              <w:tab/>
              <w:t/>
              <w:tab/>
              <w:t/>
              <w:tab/>
              <w:t/>
              <w:tab/>
              <w:t/>
              <w:tab/>
              <w:t/>
              <w:tab/>
              <w:t>EANNummer</w:t>
              <w:br/>
              <w:t/>
              <w:tab/>
              <w:t/>
              <w:tab/>
              <w:t/>
              <w:tab/>
              <w:t/>
              <w:tab/>
              <w:t/>
              <w:tab/>
              <w:t/>
              <w:tab/>
              <w:t>EANOrdreNummer</w:t>
              <w:br/>
              <w:t/>
              <w:tab/>
              <w:t/>
              <w:tab/>
              <w:t/>
              <w:tab/>
              <w:t/>
              <w:tab/>
              <w:t/>
              <w:tab/>
              <w:t/>
              <w:tab/>
              <w:t>EANKontoNummer</w:t>
              <w:br/>
              <w:t/>
              <w:tab/>
              <w:t/>
              <w:tab/>
              <w:t/>
              <w:tab/>
              <w:t/>
              <w:tab/>
              <w:t/>
              <w:tab/>
              <w:t/>
              <w:tab/>
              <w:t>EANKontakt</w:t>
              <w:br/>
              <w:t/>
              <w:tab/>
              <w:t/>
              <w:tab/>
              <w:t/>
              <w:tab/>
              <w:t/>
              <w:tab/>
              <w:t/>
              <w:tab/>
              <w:t/>
              <w:tab/>
              <w:t>(ProduktionEnhedNummer)</w:t>
              <w:br/>
              <w:t/>
              <w:tab/>
              <w:t/>
              <w:tab/>
              <w:t/>
              <w:tab/>
              <w:t/>
              <w:tab/>
              <w:t/>
              <w:tab/>
              <w:t>]</w:t>
              <w:br/>
              <w:t/>
              <w:tab/>
              <w:t/>
              <w:tab/>
              <w:t/>
              <w:tab/>
              <w:t/>
              <w:tab/>
              <w:t/>
              <w:tab/>
              <w:t>|</w:t>
              <w:br/>
              <w:t/>
              <w:tab/>
              <w:t/>
              <w:tab/>
              <w:t/>
              <w:tab/>
              <w:t/>
              <w:tab/>
              <w:t/>
              <w:tab/>
              <w:t>ProduktionEnhedNummer</w:t>
              <w:br/>
              <w:t/>
              <w:tab/>
              <w:t/>
              <w:tab/>
              <w:t/>
              <w:tab/>
              <w:t/>
              <w:tab/>
              <w:t>]</w:t>
              <w:br/>
              <w:t/>
              <w:tab/>
              <w:t/>
              <w:tab/>
              <w:t/>
              <w:tab/>
              <w:t>]</w:t>
              <w:br/>
              <w:t/>
              <w:tab/>
              <w:t/>
              <w:tab/>
              <w:t>]</w:t>
              <w:br/>
              <w:t/>
              <w:tab/>
              <w:t>)</w:t>
              <w:br/>
              <w:t/>
              <w:tab/>
              <w:t>*Hovedoplysninger*</w:t>
              <w:br/>
              <w:t/>
              <w:tab/>
              <w:t>[</w:t>
              <w:br/>
              <w:t/>
              <w:tab/>
              <w:t/>
              <w:tab/>
              <w:t>(OpkrævningFordringArt)</w:t>
              <w:br/>
              <w:t/>
              <w:tab/>
              <w:t/>
              <w:tab/>
              <w:t>(OpkrævningFordringInternKommentar)</w:t>
              <w:br/>
              <w:t/>
              <w:tab/>
              <w:t/>
              <w:tab/>
              <w:t>(OpkrævningFordringTypeID)</w:t>
              <w:br/>
              <w:t/>
              <w:tab/>
              <w:t/>
              <w:tab/>
              <w:t>(OpkrævningFordringTypeNavn)</w:t>
              <w:br/>
              <w:t/>
              <w:tab/>
              <w:t/>
              <w:tab/>
              <w:t>(OpkrævningFordringErOpkrævetMarkering)</w:t>
              <w:br/>
              <w:t/>
              <w:tab/>
              <w:t/>
              <w:tab/>
              <w:t>(OpkrævningFordringForfaldDato)</w:t>
              <w:br/>
              <w:t/>
              <w:tab/>
              <w:t/>
              <w:tab/>
              <w:t>(OpkrævningFordringRenteDato)</w:t>
              <w:br/>
              <w:t/>
              <w:tab/>
              <w:t/>
              <w:tab/>
              <w:t>OpkrævningFordringBeløb</w:t>
              <w:br/>
              <w:t/>
              <w:tab/>
              <w:t/>
              <w:tab/>
              <w:t>(ValutaOplysningKode)</w:t>
              <w:br/>
              <w:t/>
              <w:tab/>
              <w:t/>
              <w:tab/>
              <w:t>(OpkrævningFordringForældelseDato)</w:t>
              <w:br/>
              <w:t/>
              <w:tab/>
              <w:t/>
              <w:tab/>
              <w:t>(OpkrævningFordringOprindeligSidsteRettidigBetalingDato)</w:t>
              <w:br/>
              <w:t/>
              <w:tab/>
              <w:t/>
              <w:tab/>
              <w:t>(OpkrævningFordringModtagelseDato)</w:t>
              <w:br/>
              <w:t/>
              <w:tab/>
              <w:t/>
              <w:tab/>
              <w:t>(OpkrævningFordringStiftelseDato)</w:t>
              <w:br/>
              <w:t/>
              <w:tab/>
              <w:t/>
              <w:tab/>
              <w:t>(OpkrævningFordringBogføringDato)</w:t>
              <w:br/>
              <w:t/>
              <w:tab/>
              <w:t/>
              <w:tab/>
              <w:t>(OpkrævningFordringReferenceNummer)</w:t>
              <w:br/>
              <w:t/>
              <w:tab/>
              <w:t/>
              <w:tab/>
              <w:t>(OpkrævningFordringKommentar)</w:t>
              <w:br/>
              <w:t/>
              <w:tab/>
              <w:t/>
              <w:tab/>
              <w:t>(OpkrævningFordringPeriodeFraDato)</w:t>
              <w:br/>
              <w:t/>
              <w:tab/>
              <w:t/>
              <w:tab/>
              <w:t>(OpkrævningFordringPeriodeTilDato)</w:t>
              <w:br/>
              <w:t/>
              <w:tab/>
              <w:t/>
              <w:tab/>
              <w:t>(</w:t>
              <w:br/>
              <w:t/>
              <w:tab/>
              <w:t/>
              <w:tab/>
              <w:t/>
              <w:tab/>
              <w:t>*DatoValg*</w:t>
              <w:br/>
              <w:t/>
              <w:tab/>
              <w:t/>
              <w:tab/>
              <w:t/>
              <w:tab/>
              <w:t>[</w:t>
              <w:br/>
              <w:t/>
              <w:tab/>
              <w:t/>
              <w:tab/>
              <w:t/>
              <w:tab/>
              <w:t/>
              <w:tab/>
              <w:t>OpkrævningFordringSidsteRettidigBetalingDato</w:t>
              <w:br/>
              <w:t/>
              <w:tab/>
              <w:t/>
              <w:tab/>
              <w:t/>
              <w:tab/>
              <w:t/>
              <w:tab/>
              <w:t>|</w:t>
              <w:br/>
              <w:t/>
              <w:tab/>
              <w:t/>
              <w:tab/>
              <w:t/>
              <w:tab/>
              <w:t/>
              <w:tab/>
              <w:t>OpkrævningFordringFrigivelseDato</w:t>
              <w:br/>
              <w:t/>
              <w:tab/>
              <w:t/>
              <w:tab/>
              <w:t/>
              <w:tab/>
              <w:t>]</w:t>
              <w:br/>
              <w:t/>
              <w:tab/>
              <w:t/>
              <w:tab/>
              <w:t>)</w:t>
              <w:br/>
              <w:t/>
              <w:tab/>
              <w:t/>
              <w:tab/>
              <w:t>(OpkrævningFordringRykkerHendstandDato)</w:t>
              <w:br/>
              <w:t/>
              <w:tab/>
              <w:t>]</w:t>
              <w:br/>
              <w:t/>
              <w:tab/>
              <w:t>(OpkrævningSpecifikationStruktur)</w:t>
              <w:br/>
              <w:t/>
              <w:tab/>
              <w:t>(</w:t>
              <w:br/>
              <w:t/>
              <w:tab/>
              <w:t/>
              <w:tab/>
              <w:t>*OpkrævningFordringDelFordringListe*</w:t>
              <w:br/>
              <w:t/>
              <w:tab/>
              <w:t/>
              <w:tab/>
              <w:t>{</w:t>
              <w:br/>
              <w:t/>
              <w:tab/>
              <w:t/>
              <w:tab/>
              <w:t/>
              <w:tab/>
              <w:t>*OpkrævningFordringDelFordring*</w:t>
              <w:br/>
              <w:t/>
              <w:tab/>
              <w:t/>
              <w:tab/>
              <w:t/>
              <w:tab/>
              <w:t>[</w:t>
              <w:br/>
              <w:t/>
              <w:tab/>
              <w:t/>
              <w:tab/>
              <w:t/>
              <w:tab/>
              <w:t/>
              <w:tab/>
              <w:t>OpkrævningDelFordringTypeID</w:t>
              <w:br/>
              <w:t/>
              <w:tab/>
              <w:t/>
              <w:tab/>
              <w:t/>
              <w:tab/>
              <w:t/>
              <w:tab/>
              <w:t>(OpkrævningDelFordringTypeNavn)</w:t>
              <w:br/>
              <w:t/>
              <w:tab/>
              <w:t/>
              <w:tab/>
              <w:t/>
              <w:tab/>
              <w:t/>
              <w:tab/>
              <w:t>OpkrævningDelFordringBeløb</w:t>
              <w:br/>
              <w:t/>
              <w:tab/>
              <w:t/>
              <w:tab/>
              <w:t/>
              <w:tab/>
              <w:t/>
              <w:tab/>
              <w:t>(</w:t>
              <w:br/>
              <w:t/>
              <w:tab/>
              <w:t/>
              <w:tab/>
              <w:t/>
              <w:tab/>
              <w:t/>
              <w:tab/>
              <w:t/>
              <w:tab/>
              <w:t>*FordringHaver*</w:t>
              <w:br/>
              <w:t/>
              <w:tab/>
              <w:t/>
              <w:tab/>
              <w:t/>
              <w:tab/>
              <w:t/>
              <w:tab/>
              <w:t/>
              <w:tab/>
              <w:t>[</w:t>
              <w:br/>
              <w:t/>
              <w:tab/>
              <w:t/>
              <w:tab/>
              <w:t/>
              <w:tab/>
              <w:t/>
              <w:tab/>
              <w:t/>
              <w:tab/>
              <w:t/>
              <w:tab/>
              <w:t>OpkrævningFordringHaverNummerType</w:t>
              <w:br/>
              <w:t/>
              <w:tab/>
              <w:t/>
              <w:tab/>
              <w:t/>
              <w:tab/>
              <w:t/>
              <w:tab/>
              <w:t/>
              <w:tab/>
              <w:t/>
              <w:tab/>
              <w:t>OpkrævningFordringHaverNummer</w:t>
              <w:br/>
              <w:t/>
              <w:tab/>
              <w:t/>
              <w:tab/>
              <w:t/>
              <w:tab/>
              <w:t/>
              <w:tab/>
              <w:t/>
              <w:tab/>
              <w:t/>
              <w:tab/>
              <w:t>OpkrævningFordringHaverNavn</w:t>
              <w:br/>
              <w:t/>
              <w:tab/>
              <w:t/>
              <w:tab/>
              <w:t/>
              <w:tab/>
              <w:t/>
              <w:tab/>
              <w:t/>
              <w:tab/>
              <w:t>]</w:t>
              <w:br/>
              <w:t/>
              <w:tab/>
              <w:t/>
              <w:tab/>
              <w:t/>
              <w:tab/>
              <w:t/>
              <w:tab/>
              <w:t>)</w:t>
              <w:br/>
              <w:t/>
              <w:tab/>
              <w:t/>
              <w:tab/>
              <w:t/>
              <w:tab/>
              <w:t>]</w:t>
              <w:br/>
              <w:t/>
              <w:tab/>
              <w:t/>
              <w:tab/>
              <w:t>}</w:t>
              <w:br/>
              <w:t/>
              <w:tab/>
              <w:t>)</w:t>
              <w:br/>
              <w:t/>
              <w:tab/>
              <w:t>(</w:t>
              <w:br/>
              <w:t/>
              <w:tab/>
              <w:t/>
              <w:tab/>
              <w:t>*HæftelseListe*</w:t>
              <w:br/>
              <w:t/>
              <w:tab/>
              <w:t/>
              <w:tab/>
              <w:t>0{</w:t>
              <w:br/>
              <w:t/>
              <w:tab/>
              <w:t/>
              <w:tab/>
              <w:t/>
              <w:tab/>
              <w:t>*Hæftelse*</w:t>
              <w:br/>
              <w:t/>
              <w:tab/>
              <w:t/>
              <w:tab/>
              <w:t/>
              <w:tab/>
              <w:t>[</w:t>
              <w:br/>
              <w:t/>
              <w:tab/>
              <w:t/>
              <w:tab/>
              <w:t/>
              <w:tab/>
              <w:t/>
              <w:tab/>
              <w:t>*Medhæfter*</w:t>
              <w:br/>
              <w:t/>
              <w:tab/>
              <w:t/>
              <w:tab/>
              <w:t/>
              <w:tab/>
              <w:t/>
              <w:tab/>
              <w:t>[</w:t>
              <w:br/>
              <w:t/>
              <w:tab/>
              <w:t/>
              <w:tab/>
              <w:t/>
              <w:tab/>
              <w:t/>
              <w:tab/>
              <w:t/>
              <w:tab/>
              <w:t>KundeNummer</w:t>
              <w:br/>
              <w:t/>
              <w:tab/>
              <w:t/>
              <w:tab/>
              <w:t/>
              <w:tab/>
              <w:t/>
              <w:tab/>
              <w:t/>
              <w:tab/>
              <w:t>KundeType</w:t>
              <w:br/>
              <w:t/>
              <w:tab/>
              <w:t/>
              <w:tab/>
              <w:t/>
              <w:tab/>
              <w:t/>
              <w:tab/>
              <w:t>]</w:t>
              <w:br/>
              <w:t/>
              <w:tab/>
              <w:t/>
              <w:tab/>
              <w:t/>
              <w:tab/>
              <w:t/>
              <w:tab/>
              <w:t>OpkrævningHæftelseForm</w:t>
              <w:br/>
              <w:t/>
              <w:tab/>
              <w:t/>
              <w:tab/>
              <w:t/>
              <w:tab/>
              <w:t/>
              <w:tab/>
              <w:t>(OpkrævningHæftelseStartDato)</w:t>
              <w:br/>
              <w:t/>
              <w:tab/>
              <w:t/>
              <w:tab/>
              <w:t/>
              <w:tab/>
              <w:t/>
              <w:tab/>
              <w:t>(OpkrævningHæftelseSlutDato)</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VurderingStruktur</w:t>
            </w:r>
            <w:bookmarkStart w:name="Vurde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*Vurdering*</w:t>
              <w:br/>
              <w:t>[</w:t>
              <w:br/>
              <w:t/>
              <w:tab/>
              <w:t>EjendomsvurderingVurderingsID</w:t>
              <w:br/>
              <w:t/>
              <w:tab/>
              <w:t>(EjendomsvurderingÆndringDato)</w:t>
              <w:br/>
              <w:t/>
              <w:tab/>
              <w:t>(EjendomsvurderingÅr)</w:t>
              <w:br/>
              <w:t/>
              <w:tab/>
              <w:t>(EjendomsvurderingJuridiskKategorikode)</w:t>
              <w:br/>
              <w:t/>
              <w:tab/>
              <w:t>(EjendomsvurderingJuridiskKategoriTekst)</w:t>
              <w:br/>
              <w:t/>
              <w:tab/>
              <w:t>(EjendomsvurderingJuridiskUnderkategorikode)</w:t>
              <w:br/>
              <w:t/>
              <w:tab/>
              <w:t>(EjendomsvurderingJuridiskUnderkategoriTekst)</w:t>
              <w:br/>
              <w:t/>
              <w:tab/>
              <w:t>(EjendomsvurderingOprindelseKode)</w:t>
              <w:br/>
              <w:t/>
              <w:tab/>
              <w:t>(</w:t>
              <w:br/>
              <w:t/>
              <w:tab/>
              <w:t/>
              <w:tab/>
              <w:t>*BeskatningsgrundlagValg*</w:t>
              <w:br/>
              <w:t/>
              <w:tab/>
              <w:t/>
              <w:tab/>
              <w:t>[</w:t>
              <w:br/>
              <w:t/>
              <w:tab/>
              <w:t/>
              <w:tab/>
              <w:t/>
              <w:tab/>
              <w:t>GrundværdiBeskatningsgrundlag</w:t>
              <w:br/>
              <w:t/>
              <w:tab/>
              <w:t/>
              <w:tab/>
              <w:t/>
              <w:tab/>
              <w:t>|</w:t>
              <w:br/>
              <w:t/>
              <w:tab/>
              <w:t/>
              <w:tab/>
              <w:t/>
              <w:tab/>
              <w:t>*LandOgSkovejendomBeskatningsgrundlag*</w:t>
              <w:br/>
              <w:t/>
              <w:tab/>
              <w:t/>
              <w:tab/>
              <w:t/>
              <w:tab/>
              <w:t>[</w:t>
              <w:br/>
              <w:t/>
              <w:tab/>
              <w:t/>
              <w:tab/>
              <w:t/>
              <w:tab/>
              <w:t/>
              <w:tab/>
              <w:t>(GrundværdiStuehusBeskatningsgrundlag)</w:t>
              <w:br/>
              <w:t/>
              <w:tab/>
              <w:t/>
              <w:tab/>
              <w:t/>
              <w:tab/>
              <w:t/>
              <w:tab/>
              <w:t>(GrundværdiProduktionsjordBeskatningsgrundlag)</w:t>
              <w:br/>
              <w:t/>
              <w:tab/>
              <w:t/>
              <w:tab/>
              <w:t/>
              <w:tab/>
              <w:t/>
              <w:tab/>
              <w:t>(GrundværdiRestarealBeskatningsgrundlag)</w:t>
              <w:br/>
              <w:t/>
              <w:tab/>
              <w:t/>
              <w:tab/>
              <w:t/>
              <w:tab/>
              <w: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AdresseAnvendelseKode</w:t>
            </w:r>
            <w:bookmarkStart w:name="AdresseAnve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enumeration: 0, 1, 8, 9</w:t>
            </w:r>
          </w:p>
        </w:tc>
        <w:tc>
          <w:tcPr>
            <w:tcW w:w="4391" w:type="dxa"/>
            <w:tcMar>
              <w:top w:w="57" w:type="dxa"/>
              <w:bottom w:w="57" w:type="dxa"/>
            </w:tcMar>
          </w:tcPr>
          <w:p>
            <w:pPr>
              <w:rPr>
                <w:rFonts w:ascii="Arial" w:hAnsi="Arial" w:cs="Arial"/>
                <w:sz w:val="18"/>
              </w:rPr>
            </w:pPr>
            <w:r>
              <w:rPr>
                <w:rFonts w:ascii="Arial" w:hAnsi="Arial" w:cs="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AdresseByNavn</w:t>
            </w:r>
            <w:bookmarkStart w:name="AdresseBy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bynavn (lokalt stednavn)</w:t>
              <w:br/>
              <w:t/>
              <w:b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AdresseCONavn</w:t>
            </w:r>
            <w:bookmarkStart w:name="AdresseCO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navn for en CO-adresse (for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AdresseEtageTekst</w:t>
            </w:r>
            <w:bookmarkStart w:name="AdresseEtag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Angiver etagen tilknyttet husnummer/husbogstav</w:t>
              <w:br/>
              <w:t/>
              <w:br/>
              <w:t>Værdisæt:</w:t>
              <w:br/>
              <w:t>00 - 99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AdresseFortløbendeNummer</w:t>
            </w:r>
            <w:bookmarkStart w:name="AdresseFortløbe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5</w:t>
            </w:r>
          </w:p>
        </w:tc>
        <w:tc>
          <w:tcPr>
            <w:tcW w:w="4391" w:type="dxa"/>
            <w:tcMar>
              <w:top w:w="57" w:type="dxa"/>
              <w:bottom w:w="57" w:type="dxa"/>
            </w:tcMar>
          </w:tcPr>
          <w:p>
            <w:pPr>
              <w:rPr>
                <w:rFonts w:ascii="Arial" w:hAnsi="Arial" w:cs="Arial"/>
                <w:sz w:val="18"/>
              </w:rPr>
            </w:pPr>
            <w:r>
              <w:rPr>
                <w:rFonts w:ascii="Arial" w:hAnsi="Arial" w:cs="Arial"/>
                <w:sz w:val="18"/>
              </w:rPr>
              <w:t/>
              <w:t>Angiver fortløbende nummerering ved flere adresser af samme type og på samme tidspunkt.</w:t>
              <w:br/>
              <w:t/>
              <w:br/>
              <w:t>Værdisæt:</w:t>
              <w:br/>
              <w:t>00000 - 99999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AdresseFraHusBogstav</w:t>
            </w:r>
            <w:bookmarkStart w:name="AdresseFra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AdresseFraHusNummer</w:t>
            </w:r>
            <w:bookmarkStart w:name="AdresseFra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1.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AdresseGyldigFra</w:t>
            </w:r>
            <w:bookmarkStart w:name="Adress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startdato for adresse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AdresseGyldigTil</w:t>
            </w:r>
            <w:bookmarkStart w:name="Adress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slutdato for adressen (år md dg)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AdresseLigeUlige</w:t>
            </w:r>
            <w:bookmarkStart w:name="AdresseLigeUlig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[a-zA-ZøæåØÆÅ]*</w:t>
              <w:br/>
              <w:t>enumeration: Lige, Ulige</w:t>
            </w:r>
          </w:p>
        </w:tc>
        <w:tc>
          <w:tcPr>
            <w:tcW w:w="4391" w:type="dxa"/>
            <w:tcMar>
              <w:top w:w="57" w:type="dxa"/>
              <w:bottom w:w="57" w:type="dxa"/>
            </w:tcMar>
          </w:tcPr>
          <w:p>
            <w:pPr>
              <w:rPr>
                <w:rFonts w:ascii="Arial" w:hAnsi="Arial" w:cs="Arial"/>
                <w:sz w:val="18"/>
              </w:rPr>
            </w:pPr>
            <w:r>
              <w:rPr>
                <w:rFonts w:ascii="Arial" w:hAnsi="Arial" w:cs="Arial"/>
                <w:sz w:val="18"/>
              </w:rPr>
              <w:t/>
              <w:t>Angivelse om tal er lige eller ulige.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AdressePostBox</w:t>
            </w:r>
            <w:bookmarkStart w:name="AdressePostBox"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postboksnummer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AdressePostDistrikt</w:t>
            </w:r>
            <w:bookmarkStart w:name="AdressePostDistri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Angiver postdistriktnavn for postnummer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AdressePostNummer</w:t>
            </w:r>
            <w:bookmarkStart w:name="AdressePos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1</w:t>
            </w:r>
          </w:p>
        </w:tc>
        <w:tc>
          <w:tcPr>
            <w:tcW w:w="4391" w:type="dxa"/>
            <w:tcMar>
              <w:top w:w="57" w:type="dxa"/>
              <w:bottom w:w="57" w:type="dxa"/>
            </w:tcMar>
          </w:tcPr>
          <w:p>
            <w:pPr>
              <w:rPr>
                <w:rFonts w:ascii="Arial" w:hAnsi="Arial" w:cs="Arial"/>
                <w:sz w:val="18"/>
              </w:rPr>
            </w:pPr>
            <w:r>
              <w:rPr>
                <w:rFonts w:ascii="Arial" w:hAnsi="Arial" w:cs="Arial"/>
                <w:sz w:val="18"/>
              </w:rPr>
              <w:t/>
              <w:t>Angiver postnummer (4-cifre)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AdresseSideDørTekst</w:t>
            </w:r>
            <w:bookmarkStart w:name="AdresseSideDø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Angiver side/dør tilknyttet husnummer/husbogstav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AdresseTilHusBogstav</w:t>
            </w:r>
            <w:bookmarkStart w:name="AdresseTilHusBogsta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pattern: [a-zA-Z]</w:t>
            </w:r>
          </w:p>
        </w:tc>
        <w:tc>
          <w:tcPr>
            <w:tcW w:w="4391" w:type="dxa"/>
            <w:tcMar>
              <w:top w:w="57" w:type="dxa"/>
              <w:bottom w:w="57" w:type="dxa"/>
            </w:tcMar>
          </w:tcPr>
          <w:p>
            <w:pPr>
              <w:rPr>
                <w:rFonts w:ascii="Arial" w:hAnsi="Arial" w:cs="Arial"/>
                <w:sz w:val="18"/>
              </w:rPr>
            </w:pPr>
            <w:r>
              <w:rPr>
                <w:rFonts w:ascii="Arial" w:hAnsi="Arial" w:cs="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AdresseTilHusNummer</w:t>
            </w:r>
            <w:bookmarkStart w:name="AdresseTilHu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Angiver sidste lige husnummer i et vejafsnit i gaden eller på vejen.</w:t>
              <w:br/>
              <w:t/>
              <w:br/>
              <w:t>Værdisæt:</w:t>
              <w:br/>
              <w:t>000 - 999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AdresseTypeGyldigFra</w:t>
            </w:r>
            <w:bookmarkStart w:name="AdresseTypeGyldig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AdresseTypeGyldigTil</w:t>
            </w:r>
            <w:bookmarkStart w:name="AdresseTypeGyldig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En adressetypes gyldighedsslutdato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AdresseTypeKode</w:t>
            </w:r>
            <w:bookmarkStart w:name="Adresse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AdresseTypeTekst</w:t>
            </w:r>
            <w:bookmarkStart w:name="AdresseTyp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En kort beskrivelse af adressetypen, såsom "Udenlandsk adresse".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AdresseVejKode</w:t>
            </w:r>
            <w:bookmarkStart w:name="AdresseVej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minInclusive: 0</w:t>
            </w:r>
          </w:p>
        </w:tc>
        <w:tc>
          <w:tcPr>
            <w:tcW w:w="4391" w:type="dxa"/>
            <w:tcMar>
              <w:top w:w="57" w:type="dxa"/>
              <w:bottom w:w="57" w:type="dxa"/>
            </w:tcMar>
          </w:tcPr>
          <w:p>
            <w:pPr>
              <w:rPr>
                <w:rFonts w:ascii="Arial" w:hAnsi="Arial" w:cs="Arial"/>
                <w:sz w:val="18"/>
              </w:rPr>
            </w:pPr>
            <w:r>
              <w:rPr>
                <w:rFonts w:ascii="Arial" w:hAnsi="Arial" w:cs="Arial"/>
                <w:sz w:val="18"/>
              </w:rPr>
              <w:t/>
              <w:t>Kode der sammen med kommunenummer entydigt identificerer en vej eller en del af en vej i Danmark.</w:t>
              <w:br/>
              <w:t/>
              <w:br/>
              <w:t>Værdisæt:</w:t>
              <w:br/>
              <w:t>0000 - 9999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AdresseVejNavn</w:t>
            </w:r>
            <w:bookmarkStart w:name="AdresseVej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Angiver navnet  på en vej/gade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BestemtFastEjendomBFENummer</w:t>
            </w:r>
            <w:bookmarkStart w:name="BestemtFastEjendomBF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Fra Matriklen: Unikt fortløbende identifikation tildelt den specifikke bestemte fast ejendom.</w:t>
              <w:br/>
              <w:t/>
              <w:br/>
              <w:t>OBS: formatet foreløbigt defineret alene som Integer datatype fra Matriklens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EANKontakt</w:t>
            </w:r>
            <w:bookmarkStart w:name="EANKontak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Den offentlige myndigheds kontaktperson.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EANKontoNummer</w:t>
            </w:r>
            <w:bookmarkStart w:name="EANKonto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Her kan den offentlige myndighed oplyse til interne kontostreng.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EANNummer</w:t>
            </w:r>
            <w:bookmarkStart w:name="EA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13</w:t>
            </w:r>
          </w:p>
        </w:tc>
        <w:tc>
          <w:tcPr>
            <w:tcW w:w="4391" w:type="dxa"/>
            <w:tcMar>
              <w:top w:w="57" w:type="dxa"/>
              <w:bottom w:w="57" w:type="dxa"/>
            </w:tcMar>
          </w:tcPr>
          <w:p>
            <w:pPr>
              <w:rPr>
                <w:rFonts w:ascii="Arial" w:hAnsi="Arial" w:cs="Arial"/>
                <w:sz w:val="18"/>
              </w:rPr>
            </w:pPr>
            <w:r>
              <w:rPr>
                <w:rFonts w:ascii="Arial" w:hAnsi="Arial" w:cs="Arial"/>
                <w:sz w:val="18"/>
              </w:rPr>
              <w:t/>
              <w:t>EAN-nummeret skal altid med på en e-faktura. EAN-nummeret er et 13-cifret nummer, der entydigt identificerer den enkelte offentlige myndighed og sikrer, at regningen når frem til rette sted.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EANOrdreNummer</w:t>
            </w:r>
            <w:bookmarkStart w:name="EANOrdr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45</w:t>
            </w:r>
          </w:p>
        </w:tc>
        <w:tc>
          <w:tcPr>
            <w:tcW w:w="4391" w:type="dxa"/>
            <w:tcMar>
              <w:top w:w="57" w:type="dxa"/>
              <w:bottom w:w="57" w:type="dxa"/>
            </w:tcMar>
          </w:tcPr>
          <w:p>
            <w:pPr>
              <w:rPr>
                <w:rFonts w:ascii="Arial" w:hAnsi="Arial" w:cs="Arial"/>
                <w:sz w:val="18"/>
              </w:rPr>
            </w:pPr>
            <w:r>
              <w:rPr>
                <w:rFonts w:ascii="Arial" w:hAnsi="Arial" w:cs="Arial"/>
                <w:sz w:val="18"/>
              </w:rPr>
              <w:t/>
              <w:t>Den offentlige myndighed skal ved regsitrering eller ejer/brugerskifte af et køretøj, hvor der opkræves periodiske afgifter, oplyse ordrenummer.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EjendomEjerskabEjerandel</w:t>
            </w:r>
            <w:bookmarkStart w:name="EjendomEjerskab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5</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
              <w:br/>
              <w:t>1=100</w:t>
              <w:br/>
              <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Startdatoen for ejerperioden i hvilken der skal betales ejendomsværdiskat i forbindelse med køb/salg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EjendomsdækningsafgiftBeløb</w:t>
            </w:r>
            <w:bookmarkStart w:name="Ejendomsdækningsafgif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der skal betales i dækningsafgift for en given ejendom i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EjendomsgrundskyldBeløb</w:t>
            </w:r>
            <w:bookmarkStart w:name="Ejendoms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hele ejendommen for et helt givet IndkomstÅr før der evt. fratrækkes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EjendomsgrundskyldProduktionsjordBeløb</w:t>
            </w:r>
            <w:bookmarkStart w:name="EjendomsgrundskyldProduktionsjor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produktionsjorden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EjendomsgrundskyldRestarealBeløb</w:t>
            </w:r>
            <w:bookmarkStart w:name="EjendomsgrundskyldRestare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restarealet (også kaldet "øvrig jord") på en land-og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EjendomsgrundskyldStuehusBeløb</w:t>
            </w:r>
            <w:bookmarkStart w:name="EjendomsgrundskyldStuehus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Grundskyld der skal opkræves for stuehuset på en land- og skovejendom for et helt givet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EjendomsskatteberegningID</w:t>
            </w:r>
            <w:bookmarkStart w:name="Ejendomsskatteberegn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36</w:t>
              <w:br/>
              <w:t>pattern: [a-fA-F0-9]{8}-[a-fA-F0-9]{4}-[a-fA-F0-9]{4}-[a-fA-F0-9]{4}-[a-fA-F0-9]{12}</w:t>
            </w:r>
          </w:p>
        </w:tc>
        <w:tc>
          <w:tcPr>
            <w:tcW w:w="4391" w:type="dxa"/>
            <w:tcMar>
              <w:top w:w="57" w:type="dxa"/>
              <w:bottom w:w="57" w:type="dxa"/>
            </w:tcMar>
          </w:tcPr>
          <w:p>
            <w:pPr>
              <w:rPr>
                <w:rFonts w:ascii="Arial" w:hAnsi="Arial" w:cs="Arial"/>
                <w:sz w:val="18"/>
              </w:rPr>
            </w:pPr>
            <w:r>
              <w:rPr>
                <w:rFonts w:ascii="Arial" w:hAnsi="Arial" w:cs="Arial"/>
                <w:sz w:val="18"/>
              </w:rPr>
              <w:t/>
              <w:t>Unik identifikation af en given beregning af kommunale ejendomsskatter mv. for en givet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EjendomsskatteberegningKontrolresultat</w:t>
            </w:r>
            <w:bookmarkStart w:name="EjendomsskatteberegningKontrol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20</w:t>
            </w:r>
          </w:p>
        </w:tc>
        <w:tc>
          <w:tcPr>
            <w:tcW w:w="4391" w:type="dxa"/>
            <w:tcMar>
              <w:top w:w="57" w:type="dxa"/>
              <w:bottom w:w="57" w:type="dxa"/>
            </w:tcMar>
          </w:tcPr>
          <w:p>
            <w:pPr>
              <w:rPr>
                <w:rFonts w:ascii="Arial" w:hAnsi="Arial" w:cs="Arial"/>
                <w:sz w:val="18"/>
              </w:rPr>
            </w:pPr>
            <w:r>
              <w:rPr>
                <w:rFonts w:ascii="Arial" w:hAnsi="Arial" w:cs="Arial"/>
                <w:sz w:val="18"/>
              </w:rPr>
              <w:t/>
              <w:t>Status for at beregningsresultat.</w:t>
              <w:br/>
              <w:t>Kan være f.eks. GODKENDT, AFVIST, FEJLET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EjendomsskatteberegningKontroltidspunkt</w:t>
            </w:r>
            <w:bookmarkStart w:name="EjendomsskatteberegningKontrol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E&amp;E har afgjort om et beregningsresultat kan anvendes i det videre forløb. Se også GrundskyldsberegningKontrolresultat.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EjendomsskatteberegningTidspunkt</w:t>
            </w:r>
            <w:bookmarkStart w:name="Ejendomsskatteberegn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Tidspunktet for en given beregning af kommunale ejendomsskatter mv. for en given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EjendomsvurderingJuridiskKategorikode</w:t>
            </w:r>
            <w:bookmarkStart w:name="EjendomsvurderingJuridisk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overordnede kategori i relation til ejendomsvurdering og -beskatning, jf. ejendomsvurderingslovens §§ 3 og 4.</w:t>
              <w:br/>
              <w:t>Eksempler: 2200 (Landbrugsejendom), 8000 (Ikke-vurderingspligtig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EjendomsvurderingJuridiskKategoriTekst</w:t>
            </w:r>
            <w:bookmarkStart w:name="EjendomsvurderingJuridisk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overordnede kategori i relation til ejendomsvurdering og -beskatning svarende til den juridiske kategorikode, jf. ejendomsvurderingslovens §§ 3 og 4.</w:t>
              <w:br/>
              <w:t>Eksempler: "Landbrugsejendom" (kode 2200), "Ikke-vurderingspligtig ejendom" (kode 8000)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EjendomsvurderingJuridiskUnderkategorikode</w:t>
            </w:r>
            <w:bookmarkStart w:name="EjendomsvurderingJuridiskUnderkategori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4-cifret kode som angiver ejendommens underordnede kategori i relation til ejendomsvurdering og -beskatning, jf. ejendomsvurderingslovens §§ 3 og 4.</w:t>
              <w:br/>
              <w:t>Eksempler:  1120 (Ejerlejlighed til helårsbeboelse), 1153 (Sommerhus eller andet fritidshus på fremmed grund), begge underkategorier til kategorien 1100 (Ejerbolig til vurdering i lige 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EjendomsvurderingJuridiskUnderkategoriTekst</w:t>
            </w:r>
            <w:bookmarkStart w:name="EjendomsvurderingJuridiskUnderkategori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 som beskriver ejendommens underordnede kategori i relation til ejendomsvurdering og -beskatning svarende til den juridiske underkategorikode, jf. ejendomsvurderingslovens §§ 3 og 4.</w:t>
              <w:br/>
              <w:t>Eksempler: "Ejerlejlighed til helårsbeboelse" (kode 1120), "Sommerhus eller andet fritidshus på fremmed grund" (kode 1153), begge underkategorier til kategorien "Ejerbolig til vurdering i lige år" (kode 1100).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EjendomsvurderingOprindelseKode</w:t>
            </w:r>
            <w:bookmarkStart w:name="EjendomsvurderingOpri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(Svarer til VURMARK hos VUR)</w:t>
              <w:br/>
              <w:t/>
              <w:br/>
              <w:t>En kode som siger noget om en vurdering på flere parametre:</w:t>
              <w:br/>
              <w:t>System:</w:t>
              <w:tab/>
              <w:t>VUR; EogG</w:t>
              <w:br/>
              <w:t>Type:</w:t>
              <w:tab/>
              <w:t>ordinær; foreløbig</w:t>
              <w:br/>
              <w:t>Ændring:</w:t>
              <w:tab/>
              <w:t>Ændret; (Ikke ændret)</w:t>
              <w:br/>
              <w:t>Videreførelse:</w:t>
              <w:tab/>
              <w:t>videreført; (ikke videreført)</w:t>
              <w:br/>
              <w:t>Årstype:</w:t>
              <w:tab/>
              <w:t>Vurderingsår; efterfølgende år</w:t>
              <w:br/>
              <w:t>Grundtype:</w:t>
              <w:tab/>
              <w:t>udstykning fra erhvervsejendom (i Q4 2019); (andet)</w:t>
              <w:br/>
              <w:t>Yderligere: Manuelt behandlet i SLUT</w:t>
              <w:br/>
              <w:t/>
              <w:br/>
              <w:t>I koderne kombineres flere parametre, f.eks.:</w:t>
              <w:br/>
              <w:t>0</w:t>
              <w:tab/>
              <w:t>Ingen vurdering.</w:t>
              <w:br/>
              <w:t>1</w:t>
              <w:tab/>
              <w:t>Ordinær Vurdering fra VUR</w:t>
              <w:br/>
              <w:t>2</w:t>
              <w:tab/>
              <w:t>Foreløbig beregning fra E&amp;G</w:t>
              <w:br/>
              <w:t>3</w:t>
              <w:tab/>
              <w:t>Ordinær Vurdering fra E&amp;G</w:t>
              <w:br/>
              <w:t>...</w:t>
              <w:br/>
              <w:t>8</w:t>
              <w:tab/>
              <w:t>Videreført ændret foreløbig beregning fra E&amp;G</w:t>
              <w:br/>
              <w:t>9</w:t>
              <w:tab/>
              <w:t>Q4: Erhvervsejendom, hvorfra der er sket udstykning til en Q4-ejendom</w:t>
              <w:br/>
              <w:t>10</w:t>
              <w:tab/>
              <w:t>Q4 - Foreløbig beregning fra E&amp;G</w:t>
              <w:br/>
              <w:t>...</w:t>
              <w:br/>
              <w:t>13</w:t>
              <w:tab/>
              <w:t>Q4 - Videreført ændret foreløbig beregning</w:t>
              <w:br/>
              <w:t>14</w:t>
              <w:tab/>
              <w:t>Manuel sagsbehandling foretaget i SLUT (reserveret til EVS SLUT/FORSKUD – kommer ikke på vurderinger eller foreløbige beregninger i VUR)</w:t>
              <w:br/>
              <w: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EjendomsvurderingVurderingsID</w:t>
            </w:r>
            <w:bookmarkStart w:name="EjendomsvurderingVurderings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11</w:t>
            </w:r>
          </w:p>
        </w:tc>
        <w:tc>
          <w:tcPr>
            <w:tcW w:w="4391" w:type="dxa"/>
            <w:tcMar>
              <w:top w:w="57" w:type="dxa"/>
              <w:bottom w:w="57" w:type="dxa"/>
            </w:tcMar>
          </w:tcPr>
          <w:p>
            <w:pPr>
              <w:rPr>
                <w:rFonts w:ascii="Arial" w:hAnsi="Arial" w:cs="Arial"/>
                <w:sz w:val="18"/>
              </w:rPr>
            </w:pPr>
            <w:r>
              <w:rPr>
                <w:rFonts w:ascii="Arial" w:hAnsi="Arial" w:cs="Arial"/>
                <w:sz w:val="18"/>
              </w:rPr>
              <w:t/>
              <w:t>Nøgle der entydig identificerer en ejendomsvurdering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EjendomsvurderingÅr</w:t>
            </w:r>
            <w:bookmarkStart w:name="Ejendomsvurderin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Det år vurderingen gælder for.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EjendomsvurderingÆndringDato</w:t>
            </w:r>
            <w:bookmarkStart w:name="Ejendomsvurdering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den dato for hvornår en vurdering er oprrettet Ex. hvis der klages over en vurdering med vurderingsår 2012 og ændring dato 01-10-2012, så oprettes der f.eks. den 27.5.2018 en klagesag med vurderingår 2012 og ændringdato 27-05-2013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w:t>
            </w:r>
            <w:bookmarkStart w:name="EjerfordeltGrundsky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beregnede grundskyld for et givet ejerfohold i et givet IndkomstÅr, d.v.s. hvor der er indregnet ejerandel og Årsejerperiode, men ikke en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EjerfordeltGrundskyldBeløbEfterRabat</w:t>
            </w:r>
            <w:bookmarkStart w:name="EjerfordeltGrundskyldBeløbEfterRab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beløb som skal opkræves i grundskyld for et givet ejerfohold i et givet IndkomstÅr, d.v.s. hvor der er indregnet ejerandel og Årsejerperiode samt evt. rabat.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EjerfordeltGrundskyldRabatBeløb</w:t>
            </w:r>
            <w:bookmarkStart w:name="EjerfordeltGrundskyldRab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grundskyldsrabat, som gives til ejeren for et givet ejerskab.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ForsigtighedsprincipProcentsats</w:t>
            </w:r>
            <w:bookmarkStart w:name="ForsigtighedsprincipProcentsats"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Procentsats som angiver den andel af vurderingens grundværdi, som der beregnes ejendomsskat af.</w:t>
              <w:br/>
              <w:t>Er i 2022 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GrundværdiBeskatningsgrundlag</w:t>
            </w:r>
            <w:bookmarkStart w:name="Grundværdi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som grundskylden beregnes af, er grundværdien reduceret efter forsigtighedsprincippet og fratrukket fritagelser og fradrag for forbedringer.</w:t>
              <w:br/>
              <w:t>Beregningsrækkefølgen er i december 2021 ikke endeligt fastlagt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GrundværdiProduktionsjordBeskatningsgrundlag</w:t>
            </w:r>
            <w:bookmarkStart w:name="GrundværdiProduktionsjord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produktionsjorden på en land- og skovejendom, beregnet af vurderingens grundværdi af produktionsjord reduceret efter forsigtighedsprincippet og fratrukket fritagelser og fradrag for forbedringer.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GrundværdiRestarealBeskatningsgrundlag</w:t>
            </w:r>
            <w:bookmarkStart w:name="GrundværdiRestareal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ikke hører til enten stuehuset eller produktionsjorden på en land- og skovejendom, beregnet af vurderingens restarealgrundværdi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GrundværdiStuehusBeskatningsgrundlag</w:t>
            </w:r>
            <w:bookmarkStart w:name="GrundværdiStuehusBeskatnings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Beskatningsgrundlaget for ejendomsskat på den del af grunden som hører til stuehuset på en land- og skovejendom, beregnet af vurderingens stuehusgrundværdi reduceret efter forsigtighedsprincippet.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w:t>
            </w:r>
            <w:bookmarkStart w:name="Gyldighed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er forretningsmæssigt gyldige i et it-system.</w:t>
              <w:br/>
              <w:t>Anvendes typisk som søgeparameter i web-services, hvor der udstilles forretningsobjekt(er) med bi-temporalitet.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GyldighedTidspunktFra</w:t>
            </w:r>
            <w:bookmarkStart w:name="GyldighedTidspunkt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hvorfra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GyldighedTidspunktTil</w:t>
            </w:r>
            <w:bookmarkStart w:name="GyldighedTidspunkt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det tidspunkt, hvortil data er forretningsmæssigt gyldige.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IndkomstÅr</w:t>
            </w:r>
            <w:bookmarkStart w:nam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indkomst eller aktiver, der er lagt til grund for skatteberegningen, er indtjent henholdsvis ejet.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KommunepromilleDækningsafgiftErhverv</w:t>
            </w:r>
            <w:bookmarkStart w:name="KommunepromilleDækningsafgift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erhvervsejendomme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KommunepromilleDækningsafgiftOffentligMyndighed</w:t>
            </w:r>
            <w:bookmarkStart w:name="KommunepromilleDækningsafgiftOffentligMyn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hvormed der beregnes dækningsafgift af ejendomme ejet af offentlige myndigheder i en given kommune.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w:t>
            </w:r>
            <w:bookmarkStart w:name="KommunepromilleGrundsky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ikke-produktionsjord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KommunepromilleGrundskyldProduktionsjord</w:t>
            </w:r>
            <w:bookmarkStart w:name="KommunepromilleGrundskyldProduktionsj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3</w:t>
              <w:br/>
              <w:t>maxInclusive: 999</w:t>
            </w:r>
          </w:p>
        </w:tc>
        <w:tc>
          <w:tcPr>
            <w:tcW w:w="4391" w:type="dxa"/>
            <w:tcMar>
              <w:top w:w="57" w:type="dxa"/>
              <w:bottom w:w="57" w:type="dxa"/>
            </w:tcMar>
          </w:tcPr>
          <w:p>
            <w:pPr>
              <w:rPr>
                <w:rFonts w:ascii="Arial" w:hAnsi="Arial" w:cs="Arial"/>
                <w:sz w:val="18"/>
              </w:rPr>
            </w:pPr>
            <w:r>
              <w:rPr>
                <w:rFonts w:ascii="Arial" w:hAnsi="Arial" w:cs="Arial"/>
                <w:sz w:val="18"/>
              </w:rPr>
              <w:t/>
              <w:t>Den promille der beregnes i grundskyld af beskatningsgrundlaget for produktionsjord.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KundeNummer</w:t>
            </w:r>
            <w:bookmarkStart w:name="Kund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af kunden i form af CVR/SE nr. for virksomheder, CPR for personer og journalnr. for dem, som ikke har et af de 2 andre typer.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KundeType</w:t>
            </w:r>
            <w:bookmarkStart w:name="Kund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LandNavn</w:t>
            </w:r>
            <w:bookmarkStart w:name="Land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Navnet på 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OpkrævningDelFordringBeløb</w:t>
            </w:r>
            <w:bookmarkStart w:name="OpkrævningDel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tilknyttet undertypen til en opkrævningsfordringtype.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OpkrævningDelFordringTypeID</w:t>
            </w:r>
            <w:bookmarkStart w:name="OpkrævningDel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opkrævningsdelfordringstype.</w:t>
              <w:br/>
              <w:t/>
              <w:br/>
              <w:t>Værdisæt:</w:t>
              <w:br/>
              <w:t>Se regneark "DMO Fordringstyper" under kolonne: "Deltransaktion"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OpkrævningDelFordringTypeNavn</w:t>
            </w:r>
            <w:bookmarkStart w:name="OpkrævningDel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typen til en opkrævningsdelfordringen.</w:t>
              <w:br/>
              <w:t/>
              <w:br/>
              <w:t>Værdisæt:</w:t>
              <w:br/>
              <w:t>Se regneark "DMO Fordringstyper" under kolonne: "Fordringspecifikation underprofitcenter"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OpkrævningFordringArt</w:t>
            </w:r>
            <w:bookmarkStart w:name="OpkrævningFordring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En fordrings overordnede art/kategori:</w:t>
              <w:br/>
              <w:t/>
              <w:br/>
              <w:t>- Ordinær opkrævningsfordring</w:t>
              <w:br/>
              <w:t>- Efterangivet opkrævningsfordring (Efterangivelse)</w:t>
              <w:br/>
              <w:t>- Foreløbig Fastsættelse (FF)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OpkrævningFordringBeløb</w:t>
            </w:r>
            <w:bookmarkStart w:name="OpkrævningFordr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Beløb er det beløb, der skal opkræves for en fordring - beløbet kan være positivt eller negativt, ligesom beløbet kan være på 0 kr.</w:t>
              <w:br/>
              <w:t>Påløbne renter og påhæftede gebyrer bliver oprettet som deres egne fordringer med reference til den oprindelige fordring.</w:t>
              <w:br/>
              <w:t>Når fordringen er fuldt betalt, vil beløbet være 0,00 kr.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OpkrævningFordringBogføringDato</w:t>
            </w:r>
            <w:bookmarkStart w:name="OpkrævningFordringBogfø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til identifikation af opkrævningsfordringens regnskabsperiode.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OpkrævningFordringErOpkrævetMarkering</w:t>
            </w:r>
            <w:bookmarkStart w:name="OpkrævningFordringErOpkræv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af hvorvidt en opkrævningsfordring er opkrævet (værdien Ja) eller ej af afsendersystem. SKATs opkrævningssystem, DMO, skal kunne se, hvorvidt der skal dannes opkrævninger til kunden eller 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OpkrævningFordringForfaldDato</w:t>
            </w:r>
            <w:bookmarkStart w:name="OpkrævningFordringForfal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Forfaldsdato er tidspunktet, hvor en fordring forfalder til betaling.</w:t>
              <w:br/>
              <w:t>En forfaldsdato er ikke altid lig med sidste rettidig betalingsdato. Eksempelvis kan forfaldsdatoen være den 1. i en kalendermåned, mens sidste rettidig betalingsdato kan være den 10. i forfaldsmåneden.</w:t>
              <w:br/>
              <w:t/>
              <w:br/>
              <w:t>Forfaldsdato vil være den dato, hvor en fordring kan indgå i kontoens saldo, hvis kunden (virksomhed eller borger) betaler fordringen (f.eks. skatten/afgiften) før SRB.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OpkrævningFordringForældelseDato</w:t>
            </w:r>
            <w:bookmarkStart w:name="OpkrævningFordringForæl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Forældelsesdatoen er datoen for, hvornår en fordring er forældet og ikke længere kan inddrives eller opkræves.</w:t>
              <w:br/>
              <w:t>Når forældelsesdatoen er overskredet, er det udtryk for en "afskreven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OpkrævningFordringFrigivelseDato</w:t>
            </w:r>
            <w:bookmarkStart w:name="OpkrævningFordringFri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FrigivelseDato er datoen for, hvornår en negativ fordring skal eller er frigivet til at indgå i kontoens saldo.</w:t>
              <w:br/>
              <w:t>Frigivelsesdatoen vil være lig med rentedato, da renten først skal beregnes, når beløbet er frigivet.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OpkrævningFordringHaverNavn</w:t>
            </w:r>
            <w:bookmarkStart w:name="OpkrævningFordringHav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Navnet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w:t>
            </w:r>
            <w:bookmarkStart w:name="OpkrævningFordringHav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br/>
              <w:t>pattern: [0-9]{8,11}</w:t>
            </w:r>
          </w:p>
        </w:tc>
        <w:tc>
          <w:tcPr>
            <w:tcW w:w="4391" w:type="dxa"/>
            <w:tcMar>
              <w:top w:w="57" w:type="dxa"/>
              <w:bottom w:w="57" w:type="dxa"/>
            </w:tcMar>
          </w:tcPr>
          <w:p>
            <w:pPr>
              <w:rPr>
                <w:rFonts w:ascii="Arial" w:hAnsi="Arial" w:cs="Arial"/>
                <w:sz w:val="18"/>
              </w:rPr>
            </w:pPr>
            <w:r>
              <w:rPr>
                <w:rFonts w:ascii="Arial" w:hAnsi="Arial" w:cs="Arial"/>
                <w:sz w:val="18"/>
              </w:rPr>
              <w:t/>
              <w:t>Identifikationen på en fordringshaver i SKATs fælles opkrævningssystem, DMO.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OpkrævningFordringHaverNummerType</w:t>
            </w:r>
            <w:bookmarkStart w:name="OpkrævningFordringHaverNummer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Identificere typen af FordringHaver, dvs. hvad FordringHaverNummer dækker over.</w:t>
              <w:br/>
              <w:t/>
              <w:br/>
              <w:t>Værdisæt:</w:t>
              <w:br/>
              <w:t>CVR-Virksomhed</w:t>
              <w:br/>
              <w:t>SE-Virksomhed</w:t>
              <w:br/>
              <w:t>CPR-Person</w:t>
              <w:br/>
              <w:t>AKR-DMR-Person</w:t>
              <w:br/>
              <w:t>AKR-DMR-Virksomhed</w:t>
              <w:br/>
              <w:t>AKR-DMR-Ukendt</w:t>
              <w:br/>
              <w:t>AKR-EFI-Person</w:t>
              <w:br/>
              <w:t>AKR-EFI-Virksomhed</w:t>
              <w:br/>
              <w:t>AKR-EFI-Myndighed</w:t>
              <w:br/>
              <w:t>AKR-EFI-Ukendt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OpkrævningFordringID</w:t>
            </w:r>
            <w:bookmarkStart w:name="OpkrævningFordrin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w:t>
            </w:r>
          </w:p>
        </w:tc>
        <w:tc>
          <w:tcPr>
            <w:tcW w:w="4391" w:type="dxa"/>
            <w:tcMar>
              <w:top w:w="57" w:type="dxa"/>
              <w:bottom w:w="57" w:type="dxa"/>
            </w:tcMar>
          </w:tcPr>
          <w:p>
            <w:pPr>
              <w:rPr>
                <w:rFonts w:ascii="Arial" w:hAnsi="Arial" w:cs="Arial"/>
                <w:sz w:val="18"/>
              </w:rPr>
            </w:pPr>
            <w:r>
              <w:rPr>
                <w:rFonts w:ascii="Arial" w:hAnsi="Arial" w:cs="Arial"/>
                <w:sz w:val="18"/>
              </w:rPr>
              <w:t/>
              <w:t>ID er den unikke identifikation på den enkelte opkrævningsfordring i DMO.</w:t>
              <w:br/>
              <w:t/>
              <w:br/>
              <w:t>Identifikationen (ID) skal bl.a. anvendes i tilfælde af tilbagekaldelse, korrektion eller bortfald fra fordringshavers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OpkrævningFordringInternKommentar</w:t>
            </w:r>
            <w:bookmarkStart w:name="OpkrævningFordringIntern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Oplysninger til intern brug vedr. den konkrete 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OpkrævningFordringKommentar</w:t>
            </w:r>
            <w:bookmarkStart w:name="OpkrævningFordringKommenta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Supplerende oplysning vedrørende den konkrete fordring.</w:t>
              <w:br/>
              <w:t>I SAP-DMO drejer det sig f.eks. om oplysning om hvilken afgift et gebyr vedrører, eller hvilken ejendom der opkræves grundskyld for. Teksten videresendes til Inddrivelsen, hvor den bruges i henvendelser til skyldner.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OpkrævningFordringModtagelseDato</w:t>
            </w:r>
            <w:bookmarkStart w:name="OpkrævningFordringModtag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Modtagelsesdato er datoen for, hvornår en fordring er modtaget hos Fordringshaver.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OpkrævningFordringOprindeligSidsteRettidigBetalingDato</w:t>
            </w:r>
            <w:bookmarkStart w:name="OpkrævningFordringOprindeli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oprindelige sidste rettidige betalingsdato er den dato som ville have været sidste rettidige indbetalingsdato, hvis der var sket rettidig indmelding af moms.</w:t>
              <w:b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OpkrævningFordringPeriodeFraDato</w:t>
            </w:r>
            <w:bookmarkStart w:name="OpkrævningFordringPeriodeFra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PeriodeFra er startdatoen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OpkrævningFordringPeriodeTilDato</w:t>
            </w:r>
            <w:bookmarkStart w:name="OpkrævningFordringPeriodeTi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PeriodeTil er slutdatoen for perioden, som en fordring vedrører. (Periode vil typisk være en angivelsesperiode).</w:t>
              <w:br/>
              <w:t>For fordringer vedr. motor (DMR) vil PeriodeFra være det samme som afgiftsdækningsperioden.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OpkrævningFordringReferenceNummer</w:t>
            </w:r>
            <w:bookmarkStart w:name="OpkrævningFordringReferen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18</w:t>
            </w:r>
          </w:p>
        </w:tc>
        <w:tc>
          <w:tcPr>
            <w:tcW w:w="4391" w:type="dxa"/>
            <w:tcMar>
              <w:top w:w="57" w:type="dxa"/>
              <w:bottom w:w="57" w:type="dxa"/>
            </w:tcMar>
          </w:tcPr>
          <w:p>
            <w:pPr>
              <w:rPr>
                <w:rFonts w:ascii="Arial" w:hAnsi="Arial" w:cs="Arial"/>
                <w:sz w:val="18"/>
              </w:rPr>
            </w:pPr>
            <w:r>
              <w:rPr>
                <w:rFonts w:ascii="Arial" w:hAnsi="Arial" w:cs="Arial"/>
                <w:sz w:val="18"/>
              </w:rPr>
              <w:t/>
              <w:t>Lokalt referencenummer på opkrævningsfordringen i afsenderens, typisk fordringshaverens, fagsystem. Nummer er unikt for en given afsender.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OpkrævningFordringRenteDato</w:t>
            </w:r>
            <w:bookmarkStart w:name="OpkrævningFordringRent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RenteDato er datoen for Fordringshavers sidste renteberegningsdato. Dvs. den dato for hvornår der sidst er beregnet renter på en given fordring.</w:t>
              <w:br/>
              <w:t>Første gang der skal ske en renteberegning, er ud fra SidsteRettidigBetalingDato (SRB), som er den rentebærende dato. Efterfølgende sker en evt. renteberegning af saldoen fra den dato, hvor der sidst er sket rentetilskrivning.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OpkrævningFordringRykkerHendstandDato</w:t>
            </w:r>
            <w:bookmarkStart w:name="OpkrævningFordringRykkerHendstan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hvis kunden skal have henstand i forbindelse med udsendelse af en rykker. Bruges til bruges til renteberegning ved korrektion.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OpkrævningFordringSidsteRettidigBetalingDato</w:t>
            </w:r>
            <w:bookmarkStart w:name="OpkrævningFordringSidsteRettidigBetal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rettidige betalingsdato er den sidste frist for, hvornår en fordring skal være betalt.</w:t>
              <w:br/>
              <w:t/>
              <w:br/>
              <w:t>Sidste rettidig betalingsdato - også kaldet SRB - er den rentebærende dato, dvs. den dato, hvorfra der evt. skal beregnes rente.</w:t>
              <w:br/>
              <w:t/>
              <w:br/>
              <w:t>SidsteRettidigBetalingDato er ikke altid lig med ForfaldDato.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OpkrævningFordringStiftelseDato</w:t>
            </w:r>
            <w:bookmarkStart w:name="OpkrævningFordringStift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Stiftelsestidspunktet er det tidspunkt, hvor en fordring er stiftet. Tidspunktet kan være forskelligt fra forfaldstidspunkt, periode og sidste rettidige betalingsdato.</w:t>
              <w:br/>
              <w:t/>
              <w:br/>
              <w:t>Eksempelvis har man for fordringstypen "restskat" stiftelsestidspunktet 31/12 2006, perioden vil være hele året 2006 og forfaldsdatoen vil være 1/9, 1/10 og 1/11 2007 og endeligt vil sidste rettidige betalingsdato være 20/9, 20/10 og 20/11 2007.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OpkrævningFordringTypeID</w:t>
            </w:r>
            <w:bookmarkStart w:name="OpkrævningFordringType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Unik identifikation af en opkrævningsfordringstype. Nummerrækken er grupperet således:</w:t>
              <w:br/>
              <w:t/>
              <w:br/>
              <w:t>1000-1099 - Motor</w:t>
              <w:br/>
              <w:t>1100-1199 - Askat</w:t>
              <w:br/>
              <w:t>1200-1249 - Bøder</w:t>
              <w:br/>
              <w:t>1250-1299 - Lønsum</w:t>
              <w:br/>
              <w:t>1300-1399 - Moms</w:t>
              <w:br/>
              <w:t>1400-1449 - Pensionsskat</w:t>
              <w:br/>
              <w:t>1450-1699 - Punktafgifter</w:t>
              <w:br/>
              <w:t>1700-1749 - Renter og gebyrer</w:t>
              <w:br/>
              <w:t>1750-1849 - Selskabsskat</w:t>
              <w:br/>
              <w:t>1850-1949 - Told</w:t>
              <w:br/>
              <w:t/>
              <w:br/>
              <w:t>Værdisæt:</w:t>
              <w:br/>
              <w:t>Se regneark "DMO Fordringstyper" under kolonne: "Hovedtransaktion"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OpkrævningFordringTypeNavn</w:t>
            </w:r>
            <w:bookmarkStart w:name="OpkrævningFordringType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Navn på opkrævningsfordringstypen.</w:t>
              <w:br/>
              <w:t/>
              <w:br/>
              <w:t>Værdisæt:</w:t>
              <w:br/>
              <w:t>Se regneark "DMO Fordringstyper" under kolonne: "Fordringstype/Profitcenter"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OpkrævningHæftelseForm</w:t>
            </w:r>
            <w:bookmarkStart w:name="OpkrævningHæftelseForm"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OpkrævningHæftelseSlutDato</w:t>
            </w:r>
            <w:bookmarkStart w:name="OpkrævningHæftels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OpkrævningHæftelseStartDato</w:t>
            </w:r>
            <w:bookmarkStart w:name="OpkrævningHæftels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hæftelse for en fordring gælder fra.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OpkrævningSletMarkering</w:t>
            </w:r>
            <w:bookmarkStart w:name="OpkrævningSl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Transient element.</w:t>
              <w:br/>
              <w:t/>
              <w:br/>
              <w:t>Markering af hvorvidt et givent element skal slettes. Regler for feltet er forskellig alt efter hvilken kontekst det bruges i, se funktionalitetsbeskrivelse af service for uddybning.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OpkrævningSpecifikationLinjeBeløb</w:t>
            </w:r>
            <w:bookmarkStart w:name="OpkrævningSpecifikationLinj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beløbsfelt i en opkrævningspecifikationskabelon.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OpkrævningSpecifikationLinjeNummer</w:t>
            </w:r>
            <w:bookmarkStart w:name="OpkrævningSpecifikationLinj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Brugervendt optionelt ID eller linjenummer. Bruges som hjælp til at identificere en 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OpkrævningSpecifikationLinjeParameterBeløb</w:t>
            </w:r>
            <w:bookmarkStart w:name="OpkrævningSpecifikationLinje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OpkrævningSpecifikationLinjeParameterDato</w:t>
            </w:r>
            <w:bookmarkStart w:name="OpkrævningSpecifikationLinje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OpkrævningSpecifikationLinjeParameterMængde</w:t>
            </w:r>
            <w:bookmarkStart w:name="OpkrævningSpecifikationLinje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OpkrævningSpecifikationLinjeParameterNavn</w:t>
            </w:r>
            <w:bookmarkStart w:name="OpkrævningSpecifikationLinje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Navn på en 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OpkrævningSpecifikationLinjeParameterSats</w:t>
            </w:r>
            <w:bookmarkStart w:name="OpkrævningSpecifikationLinje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en specifikationslinje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OpkrævningSpecifikationLinjeParameterTekst</w:t>
            </w:r>
            <w:bookmarkStart w:name="OpkrævningSpecifikationLinje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100</w:t>
              <w:br/>
              <w:t>whitespace: preserve</w:t>
            </w:r>
          </w:p>
        </w:tc>
        <w:tc>
          <w:tcPr>
            <w:tcW w:w="4391" w:type="dxa"/>
            <w:tcMar>
              <w:top w:w="57" w:type="dxa"/>
              <w:bottom w:w="57" w:type="dxa"/>
            </w:tcMar>
          </w:tcPr>
          <w:p>
            <w:pPr>
              <w:rPr>
                <w:rFonts w:ascii="Arial" w:hAnsi="Arial" w:cs="Arial"/>
                <w:sz w:val="18"/>
              </w:rPr>
            </w:pPr>
            <w:r>
              <w:rPr>
                <w:rFonts w:ascii="Arial" w:hAnsi="Arial" w:cs="Arial"/>
                <w:sz w:val="18"/>
              </w:rPr>
              <w:t/>
              <w:t>Tekstparameter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OpkrævningSpecifikationLinjeTekst</w:t>
            </w:r>
            <w:bookmarkStart w:name="OpkrævningSpecifikationLinje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Kort forklarende tekst på en specifikationslinje.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OpkrævningSpecifikationParameterBeløb</w:t>
            </w:r>
            <w:bookmarkStart w:name="OpkrævningSpecifikationParamet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parameterfelt i en opkrævningsmeddelelseskabelon som er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OpkrævningSpecifikationParameterDato</w:t>
            </w:r>
            <w:bookmarkStart w:name="OpkrævningSpecifikationParamete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OpkrævningSpecifikationParameterMængde</w:t>
            </w:r>
            <w:bookmarkStart w:name="OpkrævningSpecifikationParameterMæng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mængdeangivelse (kontekstafhængig).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OpkrævningSpecifikationParameterNavn</w:t>
            </w:r>
            <w:bookmarkStart w:name="OpkrævningSpecifikationParameter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100</w:t>
            </w:r>
          </w:p>
        </w:tc>
        <w:tc>
          <w:tcPr>
            <w:tcW w:w="4391" w:type="dxa"/>
            <w:tcMar>
              <w:top w:w="57" w:type="dxa"/>
              <w:bottom w:w="57" w:type="dxa"/>
            </w:tcMar>
          </w:tcPr>
          <w:p>
            <w:pPr>
              <w:rPr>
                <w:rFonts w:ascii="Arial" w:hAnsi="Arial" w:cs="Arial"/>
                <w:sz w:val="18"/>
              </w:rPr>
            </w:pPr>
            <w:r>
              <w:rPr>
                <w:rFonts w:ascii="Arial" w:hAnsi="Arial" w:cs="Arial"/>
                <w:sz w:val="18"/>
              </w:rPr>
              <w:t/>
              <w:t>Navn på et parameterfelt i en opkrævningmeddelelseskabelon.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OpkrævningSpecifikationParameterSats</w:t>
            </w:r>
            <w:bookmarkStart w:name="OpkrævningSpecifikationParameterSat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opkrævningsmeddelelseskabelon som indholder en sats (konteksafhængig)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OpkrævningSpecifikationParameterTekst</w:t>
            </w:r>
            <w:bookmarkStart w:name="OpkrævningSpecifikationParameter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500</w:t>
            </w:r>
          </w:p>
        </w:tc>
        <w:tc>
          <w:tcPr>
            <w:tcW w:w="4391" w:type="dxa"/>
            <w:tcMar>
              <w:top w:w="57" w:type="dxa"/>
              <w:bottom w:w="57" w:type="dxa"/>
            </w:tcMar>
          </w:tcPr>
          <w:p>
            <w:pPr>
              <w:rPr>
                <w:rFonts w:ascii="Arial" w:hAnsi="Arial" w:cs="Arial"/>
                <w:sz w:val="18"/>
              </w:rPr>
            </w:pPr>
            <w:r>
              <w:rPr>
                <w:rFonts w:ascii="Arial" w:hAnsi="Arial" w:cs="Arial"/>
                <w:sz w:val="18"/>
              </w:rPr>
              <w:t/>
              <w:t>Indhold i et felt i en opkrævningmeddelseskabelon, som indeholder fritekst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ProduktionEnhedNummer</w:t>
            </w:r>
            <w:bookmarkStart w:name="ProduktionEn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Det nummer som for SKAT identificerer en produktionsenhed.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PåHoldRegistreringstidspunkt</w:t>
            </w:r>
            <w:bookmarkStart w:name="PåHoldRegistrerings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Det tidspunkt, hvor et EjendomEjerskab er sat "på hold" fordi ejeren er død, og der derfor ikke længere skal beregnes grundskyld på ejerskabet.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RegistreringTidspunkt</w:t>
            </w:r>
            <w:bookmarkStart w:name="RegistreringTidspunkt"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totalDigits: 26</w:t>
            </w:r>
          </w:p>
        </w:tc>
        <w:tc>
          <w:tcPr>
            <w:tcW w:w="4391" w:type="dxa"/>
            <w:tcMar>
              <w:top w:w="57" w:type="dxa"/>
              <w:bottom w:w="57" w:type="dxa"/>
            </w:tcMar>
          </w:tcPr>
          <w:p>
            <w:pPr>
              <w:rPr>
                <w:rFonts w:ascii="Arial" w:hAnsi="Arial" w:cs="Arial"/>
                <w:sz w:val="18"/>
              </w:rPr>
            </w:pPr>
            <w:r>
              <w:rPr>
                <w:rFonts w:ascii="Arial" w:hAnsi="Arial" w:cs="Arial"/>
                <w:sz w:val="18"/>
              </w:rPr>
              <w:t/>
              <w:t>Angiver et tidspunkt for, hvornår data om et forretningsobjekt er registreret i et system.</w:t>
              <w:br/>
              <w:t>Anvendes typisk som udsøgningskriterie i en service eller rapport.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RessourceNummer</w:t>
            </w:r>
            <w:bookmarkStart w:name="Ressourc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11</w:t>
            </w:r>
          </w:p>
        </w:tc>
        <w:tc>
          <w:tcPr>
            <w:tcW w:w="4391" w:type="dxa"/>
            <w:tcMar>
              <w:top w:w="57" w:type="dxa"/>
              <w:bottom w:w="57" w:type="dxa"/>
            </w:tcMar>
          </w:tcPr>
          <w:p>
            <w:pPr>
              <w:rPr>
                <w:rFonts w:ascii="Arial" w:hAnsi="Arial" w:cs="Arial"/>
                <w:sz w:val="18"/>
              </w:rPr>
            </w:pPr>
            <w:r>
              <w:rPr>
                <w:rFonts w:ascii="Arial" w:hAnsi="Arial" w:cs="Arial"/>
                <w:sz w:val="18"/>
              </w:rPr>
              <w:t/>
              <w:t>Unik identifikation af en SKAT-ressource.</w:t>
              <w:br/>
              <w:t/>
              <w:br/>
              <w:t>SKAT-ressourcer omfatter både SKATs medarbejdere (identificeret w-nummer), tjenestebiler (køretøjets nummer), mødelokaler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w:t>
            </w:r>
            <w:bookmarkStart w:name="Si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Side anvendes i forbindelse med paginering og er her en angivelse af hvilken side der ønskes returneret i servicekaldet.</w:t>
              <w:br/>
              <w:t>Hvis ikke udfyldt returneres side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Sidestørrelse</w:t>
            </w:r>
            <w:bookmarkStart w:name="Side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9</w:t>
            </w:r>
          </w:p>
        </w:tc>
        <w:tc>
          <w:tcPr>
            <w:tcW w:w="4391" w:type="dxa"/>
            <w:tcMar>
              <w:top w:w="57" w:type="dxa"/>
              <w:bottom w:w="57" w:type="dxa"/>
            </w:tcMar>
          </w:tcPr>
          <w:p>
            <w:pPr>
              <w:rPr>
                <w:rFonts w:ascii="Arial" w:hAnsi="Arial" w:cs="Arial"/>
                <w:sz w:val="18"/>
              </w:rPr>
            </w:pPr>
            <w:r>
              <w:rPr>
                <w:rFonts w:ascii="Arial" w:hAnsi="Arial" w:cs="Arial"/>
                <w:sz w:val="18"/>
              </w:rPr>
              <w:t/>
              <w:t>Anvendes i forbindelse med paginering og er her en angivelse af antallet af elementer i en side (Side) i servicekaldet.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ValutaOplysningKode</w:t>
            </w:r>
            <w:bookmarkStart w:name="ValutaOplys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ISO-kode for den pågældende valuta fx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VurderingsejendomID</w:t>
            </w:r>
            <w:bookmarkStart w:name="VurderingsejendomI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Entydig identifikation for en Vurderingsejendom som den forventes at se ud i det fremtidige Ejendomsvurderingssystem ICE.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ÅrsejerperiodeAntalDage</w:t>
            </w:r>
            <w:bookmarkStart w:name="Årsejerperiod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Antallet af dage i et givet år et ejendomsejerskab gælder.</w:t>
              <w:br/>
              <w:t>Beregnes ud fra et år på 360 dage, dvs. 30 dage pr. måned uanset månedens faktiske længde.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ÅrsejerperiodeSlutDato</w:t>
            </w:r>
            <w:bookmarkStart w:name="Årsejer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sidste dag i ejerperioden i et givet IndkomstÅr.</w:t>
              <w:br/>
              <w:t>Hvis ejendommen IKKE bliver afhændet før IndkomstÅrets afslutning, er Slutdatoen 31. december i IndkomstÅret. Ellers er det datoen for afhændelsen.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ÅrsejerperiodeStartdato</w:t>
            </w:r>
            <w:bookmarkStart w:name="Årsejer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første dag i ejerperioden i et givet IndkomstÅr.</w:t>
              <w:br/>
              <w:t>Hvis ejendommen er erhvervet før IndkomstÅrets begyndelse, er Startdatoen 1. januar i IndkomstÅret.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13-02-2023</w:t>
    </w:r>
    <w:r w:rsidR="000036B2" w:rsidRPr="00CD27A8">
      <w:rPr>
        <w:rFonts w:ascii="Arial" w:hAnsi="Arial" w:cs="Arial"/>
        <w:sz w:val="16"/>
        <w:szCs w:val="16"/>
      </w:rPr>
      <w:ptab w:relativeTo="margin" w:alignment="center" w:leader="none"/>
      <w:t>Kilde: Ejendomme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Ejendomsskat</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