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14" w:rsidRDefault="00164514" w:rsidP="00164514">
      <w:pPr>
        <w:pStyle w:val="Overskrift1"/>
      </w:pPr>
      <w:bookmarkStart w:id="0" w:name="_GoBack"/>
      <w:bookmarkEnd w:id="0"/>
      <w:r>
        <w:rPr>
          <w:noProof/>
          <w:lang w:eastAsia="da-DK"/>
        </w:rPr>
        <w:drawing>
          <wp:anchor distT="0" distB="0" distL="114300" distR="114300" simplePos="0" relativeHeight="251658240" behindDoc="1" locked="0" layoutInCell="1" allowOverlap="1">
            <wp:simplePos x="0" y="0"/>
            <wp:positionH relativeFrom="column">
              <wp:posOffset>0</wp:posOffset>
            </wp:positionH>
            <wp:positionV relativeFrom="paragraph">
              <wp:posOffset>-720090</wp:posOffset>
            </wp:positionV>
            <wp:extent cx="6804025" cy="8819515"/>
            <wp:effectExtent l="0" t="0" r="0" b="0"/>
            <wp:wrapTight wrapText="bothSides">
              <wp:wrapPolygon edited="0">
                <wp:start x="16087" y="560"/>
                <wp:lineTo x="8285" y="653"/>
                <wp:lineTo x="8285" y="4339"/>
                <wp:lineTo x="8406" y="4386"/>
                <wp:lineTo x="10160" y="4386"/>
                <wp:lineTo x="9555" y="4992"/>
                <wp:lineTo x="847" y="5272"/>
                <wp:lineTo x="847" y="9331"/>
                <wp:lineTo x="4657" y="9611"/>
                <wp:lineTo x="9495" y="9704"/>
                <wp:lineTo x="8104" y="10824"/>
                <wp:lineTo x="7922" y="10871"/>
                <wp:lineTo x="7922" y="15116"/>
                <wp:lineTo x="8527" y="15583"/>
                <wp:lineTo x="8890" y="15676"/>
                <wp:lineTo x="9616" y="16329"/>
                <wp:lineTo x="8043" y="16329"/>
                <wp:lineTo x="7922" y="16376"/>
                <wp:lineTo x="7922" y="20668"/>
                <wp:lineTo x="12579" y="20668"/>
                <wp:lineTo x="12700" y="16423"/>
                <wp:lineTo x="12398" y="16329"/>
                <wp:lineTo x="10099" y="16329"/>
                <wp:lineTo x="11067" y="15676"/>
                <wp:lineTo x="11551" y="15583"/>
                <wp:lineTo x="12398" y="15116"/>
                <wp:lineTo x="12337" y="14090"/>
                <wp:lineTo x="17599" y="14090"/>
                <wp:lineTo x="19292" y="13903"/>
                <wp:lineTo x="19292" y="11197"/>
                <wp:lineTo x="18989" y="11104"/>
                <wp:lineTo x="16873" y="11104"/>
                <wp:lineTo x="15905" y="10358"/>
                <wp:lineTo x="15119" y="9331"/>
                <wp:lineTo x="14877" y="9145"/>
                <wp:lineTo x="13909" y="8865"/>
                <wp:lineTo x="20380" y="8865"/>
                <wp:lineTo x="20804" y="8818"/>
                <wp:lineTo x="20804" y="5785"/>
                <wp:lineTo x="10946" y="5132"/>
                <wp:lineTo x="10946" y="4945"/>
                <wp:lineTo x="10402" y="4386"/>
                <wp:lineTo x="12095" y="4386"/>
                <wp:lineTo x="12398" y="4292"/>
                <wp:lineTo x="12277" y="2893"/>
                <wp:lineTo x="13547" y="2893"/>
                <wp:lineTo x="19897" y="2286"/>
                <wp:lineTo x="19897" y="560"/>
                <wp:lineTo x="16087" y="56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25" cy="8819515"/>
                    </a:xfrm>
                    <a:prstGeom prst="rect">
                      <a:avLst/>
                    </a:prstGeom>
                  </pic:spPr>
                </pic:pic>
              </a:graphicData>
            </a:graphic>
          </wp:anchor>
        </w:drawing>
      </w:r>
      <w:r>
        <w:t>DMO Finansmodul (regnskab)</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headerReference w:type="default" r:id="rId9"/>
          <w:footerReference w:type="default" r:id="rId10"/>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DelRegnskab</w:t>
      </w:r>
    </w:p>
    <w:p w:rsidR="00164514" w:rsidRDefault="00164514" w:rsidP="00164514">
      <w:pPr>
        <w:pStyle w:val="Normal11"/>
      </w:pPr>
      <w:r>
        <w:t>Et delregnskab samler en række finanskonti. Delregnskaber indgår som en del af et samlet regnskab. F.x. indgår delregnskaberne for henholdsvis DMO og DMI i § 38 regnskabet.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D147A3">
              <w:instrText>ID</w:instrText>
            </w:r>
            <w:r>
              <w:instrText xml:space="preserve">" </w:instrText>
            </w:r>
            <w:r>
              <w:fldChar w:fldCharType="end"/>
            </w:r>
          </w:p>
        </w:tc>
        <w:tc>
          <w:tcPr>
            <w:tcW w:w="5573" w:type="dxa"/>
          </w:tcPr>
          <w:p w:rsidR="00164514" w:rsidRDefault="00164514" w:rsidP="00164514">
            <w:pPr>
              <w:pStyle w:val="Normal11"/>
            </w:pPr>
            <w:r>
              <w:t>En organisatorisk enhed f.eks DMO (Opkrævningsmyndighed) eller DMI (Inddrivelsesmyndighed)</w:t>
            </w:r>
          </w:p>
        </w:tc>
      </w:tr>
      <w:tr w:rsidR="00164514" w:rsidTr="00164514">
        <w:tblPrEx>
          <w:tblCellMar>
            <w:top w:w="0" w:type="dxa"/>
            <w:bottom w:w="0" w:type="dxa"/>
          </w:tblCellMar>
        </w:tblPrEx>
        <w:tc>
          <w:tcPr>
            <w:tcW w:w="2625" w:type="dxa"/>
          </w:tcPr>
          <w:p w:rsidR="00164514" w:rsidRDefault="00164514" w:rsidP="00164514">
            <w:pPr>
              <w:pStyle w:val="Normal11"/>
            </w:pPr>
            <w:r>
              <w:t>PeriodeStart</w:t>
            </w:r>
          </w:p>
        </w:tc>
        <w:tc>
          <w:tcPr>
            <w:tcW w:w="1797" w:type="dxa"/>
          </w:tcPr>
          <w:p w:rsidR="00164514" w:rsidRDefault="00164514" w:rsidP="00164514">
            <w:pPr>
              <w:pStyle w:val="Normal11"/>
            </w:pPr>
            <w:r>
              <w:t>Startdato</w:t>
            </w:r>
            <w:r>
              <w:fldChar w:fldCharType="begin"/>
            </w:r>
            <w:r>
              <w:instrText xml:space="preserve"> XE "</w:instrText>
            </w:r>
            <w:r w:rsidRPr="00F53512">
              <w:instrText>Startdato</w:instrText>
            </w:r>
            <w:r>
              <w:instrText xml:space="preserve">" </w:instrText>
            </w:r>
            <w:r>
              <w:fldChar w:fldCharType="end"/>
            </w:r>
          </w:p>
        </w:tc>
        <w:tc>
          <w:tcPr>
            <w:tcW w:w="5573" w:type="dxa"/>
          </w:tcPr>
          <w:p w:rsidR="00164514" w:rsidRDefault="00164514" w:rsidP="00164514">
            <w:pPr>
              <w:pStyle w:val="Normal11"/>
            </w:pPr>
            <w:r>
              <w:t>Angiver startdatoen for delregnskabet.</w:t>
            </w:r>
          </w:p>
        </w:tc>
      </w:tr>
      <w:tr w:rsidR="00164514" w:rsidTr="00164514">
        <w:tblPrEx>
          <w:tblCellMar>
            <w:top w:w="0" w:type="dxa"/>
            <w:bottom w:w="0" w:type="dxa"/>
          </w:tblCellMar>
        </w:tblPrEx>
        <w:tc>
          <w:tcPr>
            <w:tcW w:w="2625" w:type="dxa"/>
          </w:tcPr>
          <w:p w:rsidR="00164514" w:rsidRDefault="00164514" w:rsidP="00164514">
            <w:pPr>
              <w:pStyle w:val="Normal11"/>
            </w:pPr>
            <w:r>
              <w:t>PeriodeSlut</w:t>
            </w:r>
          </w:p>
        </w:tc>
        <w:tc>
          <w:tcPr>
            <w:tcW w:w="1797" w:type="dxa"/>
          </w:tcPr>
          <w:p w:rsidR="00164514" w:rsidRDefault="00164514" w:rsidP="00164514">
            <w:pPr>
              <w:pStyle w:val="Normal11"/>
            </w:pPr>
            <w:r>
              <w:t>Slutdato</w:t>
            </w:r>
            <w:r>
              <w:fldChar w:fldCharType="begin"/>
            </w:r>
            <w:r>
              <w:instrText xml:space="preserve"> XE "</w:instrText>
            </w:r>
            <w:r w:rsidRPr="005A701F">
              <w:instrText>Slutdato</w:instrText>
            </w:r>
            <w:r>
              <w:instrText xml:space="preserve">" </w:instrText>
            </w:r>
            <w:r>
              <w:fldChar w:fldCharType="end"/>
            </w:r>
          </w:p>
        </w:tc>
        <w:tc>
          <w:tcPr>
            <w:tcW w:w="5573" w:type="dxa"/>
          </w:tcPr>
          <w:p w:rsidR="00164514" w:rsidRDefault="00164514" w:rsidP="00164514">
            <w:pPr>
              <w:pStyle w:val="Normal11"/>
            </w:pPr>
            <w:r>
              <w:t>Angiver slutdatoen for delregnskabet</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Primosaldo</w:t>
            </w:r>
          </w:p>
        </w:tc>
        <w:tc>
          <w:tcPr>
            <w:tcW w:w="1797" w:type="dxa"/>
          </w:tcPr>
          <w:p w:rsidR="00164514" w:rsidRDefault="00164514" w:rsidP="00164514">
            <w:pPr>
              <w:pStyle w:val="Normal11"/>
            </w:pPr>
            <w:r>
              <w:t>BeløbPositivNegativ15Decimaler2</w:t>
            </w:r>
            <w:r>
              <w:fldChar w:fldCharType="begin"/>
            </w:r>
            <w:r>
              <w:instrText xml:space="preserve"> XE "</w:instrText>
            </w:r>
            <w:r w:rsidRPr="002E3C1D">
              <w:instrText>BeløbPositivNegativ15Decimaler2</w:instrText>
            </w:r>
            <w:r>
              <w:instrText xml:space="preserve">" </w:instrText>
            </w:r>
            <w:r>
              <w:fldChar w:fldCharType="end"/>
            </w:r>
          </w:p>
        </w:tc>
        <w:tc>
          <w:tcPr>
            <w:tcW w:w="5573" w:type="dxa"/>
          </w:tcPr>
          <w:p w:rsidR="00164514" w:rsidRDefault="00164514" w:rsidP="00164514">
            <w:pPr>
              <w:pStyle w:val="Normal11"/>
            </w:pPr>
            <w:r>
              <w:t xml:space="preserve">Angiver saldo på Finanskontoen dagen før regnskabsperiodens start. </w:t>
            </w:r>
          </w:p>
        </w:tc>
      </w:tr>
      <w:tr w:rsidR="00164514" w:rsidTr="00164514">
        <w:tblPrEx>
          <w:tblCellMar>
            <w:top w:w="0" w:type="dxa"/>
            <w:bottom w:w="0" w:type="dxa"/>
          </w:tblCellMar>
        </w:tblPrEx>
        <w:tc>
          <w:tcPr>
            <w:tcW w:w="2625" w:type="dxa"/>
          </w:tcPr>
          <w:p w:rsidR="00164514" w:rsidRDefault="00164514" w:rsidP="00164514">
            <w:pPr>
              <w:pStyle w:val="Normal11"/>
            </w:pPr>
            <w:r>
              <w:t>Bevægelse</w:t>
            </w:r>
          </w:p>
        </w:tc>
        <w:tc>
          <w:tcPr>
            <w:tcW w:w="1797" w:type="dxa"/>
          </w:tcPr>
          <w:p w:rsidR="00164514" w:rsidRDefault="00164514" w:rsidP="00164514">
            <w:pPr>
              <w:pStyle w:val="Normal11"/>
            </w:pPr>
            <w:r>
              <w:t>BeløbPositivNegativ15Decimaler2</w:t>
            </w:r>
            <w:r>
              <w:fldChar w:fldCharType="begin"/>
            </w:r>
            <w:r>
              <w:instrText xml:space="preserve"> XE "</w:instrText>
            </w:r>
            <w:r w:rsidRPr="00C00E27">
              <w:instrText>BeløbPositivNegativ15Decimaler2</w:instrText>
            </w:r>
            <w:r>
              <w:instrText xml:space="preserve">" </w:instrText>
            </w:r>
            <w:r>
              <w:fldChar w:fldCharType="end"/>
            </w:r>
          </w:p>
        </w:tc>
        <w:tc>
          <w:tcPr>
            <w:tcW w:w="5573" w:type="dxa"/>
          </w:tcPr>
          <w:p w:rsidR="00164514" w:rsidRDefault="00164514" w:rsidP="00164514">
            <w:pPr>
              <w:pStyle w:val="Normal11"/>
            </w:pPr>
            <w:r>
              <w:t xml:space="preserve">Angiver regnskabsperiodens samlede poststeringer specificeret som debetbevægelser og kreditbevægelser. </w:t>
            </w:r>
          </w:p>
        </w:tc>
      </w:tr>
      <w:tr w:rsidR="00164514" w:rsidTr="00164514">
        <w:tblPrEx>
          <w:tblCellMar>
            <w:top w:w="0" w:type="dxa"/>
            <w:bottom w:w="0" w:type="dxa"/>
          </w:tblCellMar>
        </w:tblPrEx>
        <w:tc>
          <w:tcPr>
            <w:tcW w:w="2625" w:type="dxa"/>
          </w:tcPr>
          <w:p w:rsidR="00164514" w:rsidRDefault="00164514" w:rsidP="00164514">
            <w:pPr>
              <w:pStyle w:val="Normal11"/>
            </w:pPr>
            <w:r>
              <w:t>Ultimosaldo</w:t>
            </w:r>
          </w:p>
        </w:tc>
        <w:tc>
          <w:tcPr>
            <w:tcW w:w="1797" w:type="dxa"/>
          </w:tcPr>
          <w:p w:rsidR="00164514" w:rsidRDefault="00164514" w:rsidP="00164514">
            <w:pPr>
              <w:pStyle w:val="Normal11"/>
            </w:pPr>
            <w:r>
              <w:t>BeløbPositivNegativ15Decimaler2</w:t>
            </w:r>
            <w:r>
              <w:fldChar w:fldCharType="begin"/>
            </w:r>
            <w:r>
              <w:instrText xml:space="preserve"> XE "</w:instrText>
            </w:r>
            <w:r w:rsidRPr="004B032A">
              <w:instrText>BeløbPositivNegativ15Decimaler2</w:instrText>
            </w:r>
            <w:r>
              <w:instrText xml:space="preserve">" </w:instrText>
            </w:r>
            <w:r>
              <w:fldChar w:fldCharType="end"/>
            </w:r>
          </w:p>
        </w:tc>
        <w:tc>
          <w:tcPr>
            <w:tcW w:w="5573" w:type="dxa"/>
          </w:tcPr>
          <w:p w:rsidR="00164514" w:rsidRDefault="00164514" w:rsidP="00164514">
            <w:pPr>
              <w:pStyle w:val="Normal11"/>
            </w:pPr>
            <w:r>
              <w:t>Angiver summen af primosaldo + bevægelse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DelRegnskab(1)</w:t>
            </w:r>
          </w:p>
          <w:p w:rsidR="00164514" w:rsidRDefault="00164514" w:rsidP="00164514">
            <w:pPr>
              <w:pStyle w:val="Normal11"/>
            </w:pPr>
            <w:r>
              <w:t>FinansKonto(1..*)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FinansKonto</w:t>
      </w:r>
    </w:p>
    <w:p w:rsidR="00164514" w:rsidRDefault="00164514" w:rsidP="00164514">
      <w:pPr>
        <w:pStyle w:val="Normal11"/>
      </w:pPr>
      <w:r>
        <w:t>En finanskonto er en samling af en bestemt type finansposteringer. Kontoen indeholder debet- og kreditposteringer.</w:t>
      </w:r>
    </w:p>
    <w:p w:rsidR="00164514" w:rsidRDefault="00164514" w:rsidP="00164514">
      <w:pPr>
        <w:pStyle w:val="Normal11"/>
      </w:pPr>
    </w:p>
    <w:p w:rsidR="00164514" w:rsidRDefault="00164514" w:rsidP="00164514">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164514" w:rsidRDefault="00164514" w:rsidP="00164514">
      <w:pPr>
        <w:pStyle w:val="Normal11"/>
      </w:pPr>
    </w:p>
    <w:p w:rsidR="00164514" w:rsidRDefault="00164514" w:rsidP="00164514">
      <w:pPr>
        <w:pStyle w:val="Normal11"/>
      </w:pPr>
      <w:r>
        <w:t>Finanskonti er defineret i forhold til et specifikt regnskab med udgangspunkt i regnskabets kontoplan.</w:t>
      </w:r>
    </w:p>
    <w:p w:rsidR="00164514" w:rsidRDefault="00164514" w:rsidP="00164514">
      <w:pPr>
        <w:pStyle w:val="Normal11"/>
      </w:pPr>
    </w:p>
    <w:p w:rsidR="00164514" w:rsidRDefault="00164514" w:rsidP="00164514">
      <w:pPr>
        <w:pStyle w:val="Normal11"/>
      </w:pPr>
      <w:r>
        <w:t>Finanskontoen kan være af typen resultatkonto eller beholdningskonto. I SKAT er der finanskonti i såvel Debitormotorens finansmodul,  i § 9 regnskabet, i § 38 regnskabet og i Statsregnskabet.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Finanskontonummer</w:t>
            </w:r>
            <w:r>
              <w:fldChar w:fldCharType="begin"/>
            </w:r>
            <w:r>
              <w:instrText xml:space="preserve"> XE "</w:instrText>
            </w:r>
            <w:r w:rsidRPr="008F5C0A">
              <w:instrText>Finanskontonummer</w:instrText>
            </w:r>
            <w:r>
              <w:instrText xml:space="preserve">" </w:instrText>
            </w:r>
            <w:r>
              <w:fldChar w:fldCharType="end"/>
            </w:r>
          </w:p>
        </w:tc>
        <w:tc>
          <w:tcPr>
            <w:tcW w:w="5573" w:type="dxa"/>
          </w:tcPr>
          <w:p w:rsidR="00164514" w:rsidRDefault="00164514" w:rsidP="00164514">
            <w:pPr>
              <w:pStyle w:val="Normal11"/>
            </w:pPr>
            <w:r>
              <w:t xml:space="preserve">Identificerer kontoen ved hjælp af et antal cifre.     </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BC2B29">
              <w:instrText>Tekst30</w:instrText>
            </w:r>
            <w:r>
              <w:instrText xml:space="preserve">" </w:instrText>
            </w:r>
            <w:r>
              <w:fldChar w:fldCharType="end"/>
            </w:r>
          </w:p>
        </w:tc>
        <w:tc>
          <w:tcPr>
            <w:tcW w:w="5573" w:type="dxa"/>
          </w:tcPr>
          <w:p w:rsidR="00164514" w:rsidRDefault="00164514" w:rsidP="00164514">
            <w:pPr>
              <w:pStyle w:val="Normal11"/>
            </w:pPr>
            <w:r>
              <w:t>Navnet på en Finanskonto</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B81F47">
              <w:instrText>Tekst30</w:instrText>
            </w:r>
            <w:r>
              <w:instrText xml:space="preserve">" </w:instrText>
            </w:r>
            <w:r>
              <w:fldChar w:fldCharType="end"/>
            </w:r>
          </w:p>
        </w:tc>
        <w:tc>
          <w:tcPr>
            <w:tcW w:w="5573" w:type="dxa"/>
          </w:tcPr>
          <w:p w:rsidR="00164514" w:rsidRDefault="00164514" w:rsidP="00164514">
            <w:pPr>
              <w:pStyle w:val="Normal11"/>
            </w:pPr>
            <w:r>
              <w:t>Angiver opdelingen i FinansKonto, - resultatkonto eller beholdningskonto</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B93496">
              <w:instrText>Dato</w:instrText>
            </w:r>
            <w:r>
              <w:instrText xml:space="preserve">" </w:instrText>
            </w:r>
            <w:r>
              <w:fldChar w:fldCharType="end"/>
            </w:r>
          </w:p>
        </w:tc>
        <w:tc>
          <w:tcPr>
            <w:tcW w:w="5573" w:type="dxa"/>
          </w:tcPr>
          <w:p w:rsidR="00164514" w:rsidRDefault="00164514" w:rsidP="00164514">
            <w:pPr>
              <w:pStyle w:val="Normal11"/>
            </w:pPr>
            <w:r>
              <w:t>Dato for Finanskontoens ikrafttræden</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060C15">
              <w:instrText>Dato</w:instrText>
            </w:r>
            <w:r>
              <w:instrText xml:space="preserve">" </w:instrText>
            </w:r>
            <w:r>
              <w:fldChar w:fldCharType="end"/>
            </w:r>
          </w:p>
        </w:tc>
        <w:tc>
          <w:tcPr>
            <w:tcW w:w="5573" w:type="dxa"/>
          </w:tcPr>
          <w:p w:rsidR="00164514" w:rsidRDefault="00164514" w:rsidP="00164514">
            <w:pPr>
              <w:pStyle w:val="Normal11"/>
            </w:pPr>
            <w:r>
              <w:t>Dato for Finanskontoens afslutning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bogført</w:t>
            </w:r>
          </w:p>
        </w:tc>
        <w:tc>
          <w:tcPr>
            <w:tcW w:w="2398" w:type="dxa"/>
          </w:tcPr>
          <w:p w:rsidR="00164514" w:rsidRDefault="00164514" w:rsidP="00164514">
            <w:pPr>
              <w:pStyle w:val="Normal11"/>
            </w:pPr>
            <w:r>
              <w:t>FinansKonto(1)</w:t>
            </w:r>
          </w:p>
          <w:p w:rsidR="00164514" w:rsidRDefault="00164514" w:rsidP="00164514">
            <w:pPr>
              <w:pStyle w:val="Normal11"/>
            </w:pPr>
            <w:r>
              <w:t>FinansKontoPostering(0..*)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oprettet af</w:t>
            </w:r>
          </w:p>
        </w:tc>
        <w:tc>
          <w:tcPr>
            <w:tcW w:w="2398" w:type="dxa"/>
          </w:tcPr>
          <w:p w:rsidR="00164514" w:rsidRDefault="00164514" w:rsidP="00164514">
            <w:pPr>
              <w:pStyle w:val="Normal11"/>
            </w:pPr>
            <w:r>
              <w:t>FinansKonto(0..1)</w:t>
            </w:r>
          </w:p>
          <w:p w:rsidR="00164514" w:rsidRDefault="00164514" w:rsidP="00164514">
            <w:pPr>
              <w:pStyle w:val="Normal11"/>
            </w:pPr>
            <w:r>
              <w:t>Ressource(1)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FinansKonto()</w:t>
            </w:r>
          </w:p>
          <w:p w:rsidR="00164514" w:rsidRDefault="00164514" w:rsidP="00164514">
            <w:pPr>
              <w:pStyle w:val="Normal11"/>
            </w:pPr>
            <w:r>
              <w:t>FinansKontoBogføringStatus()</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DelRegnskab(1)</w:t>
            </w:r>
          </w:p>
          <w:p w:rsidR="00164514" w:rsidRDefault="00164514" w:rsidP="00164514">
            <w:pPr>
              <w:pStyle w:val="Normal11"/>
            </w:pPr>
            <w:r>
              <w:t>FinansKonto(1..*)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bogfør på</w:t>
            </w:r>
          </w:p>
        </w:tc>
        <w:tc>
          <w:tcPr>
            <w:tcW w:w="2398" w:type="dxa"/>
          </w:tcPr>
          <w:p w:rsidR="00164514" w:rsidRDefault="00164514" w:rsidP="00164514">
            <w:pPr>
              <w:pStyle w:val="Normal11"/>
            </w:pPr>
            <w:r>
              <w:t>FinansKontoBilagPosition(0..*)</w:t>
            </w:r>
          </w:p>
          <w:p w:rsidR="00164514" w:rsidRDefault="00164514" w:rsidP="00164514">
            <w:pPr>
              <w:pStyle w:val="Normal11"/>
            </w:pPr>
            <w:r>
              <w:t>FinansKonto(0..*)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FinansKontoBilag</w:t>
      </w:r>
    </w:p>
    <w:p w:rsidR="00164514" w:rsidRDefault="00164514" w:rsidP="00164514">
      <w:pPr>
        <w:pStyle w:val="Normal11"/>
      </w:pPr>
      <w:r>
        <w:t>Bilag til overførsel til SAP38 finanskonto.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InternID</w:t>
            </w:r>
          </w:p>
        </w:tc>
        <w:tc>
          <w:tcPr>
            <w:tcW w:w="1797" w:type="dxa"/>
          </w:tcPr>
          <w:p w:rsidR="00164514" w:rsidRDefault="00164514" w:rsidP="00164514">
            <w:pPr>
              <w:pStyle w:val="Normal11"/>
            </w:pPr>
            <w:r>
              <w:t>ID</w:t>
            </w:r>
            <w:r>
              <w:fldChar w:fldCharType="begin"/>
            </w:r>
            <w:r>
              <w:instrText xml:space="preserve"> XE "</w:instrText>
            </w:r>
            <w:r w:rsidRPr="00136F77">
              <w:instrText>ID</w:instrText>
            </w:r>
            <w:r>
              <w:instrText xml:space="preserve">" </w:instrText>
            </w:r>
            <w:r>
              <w:fldChar w:fldCharType="end"/>
            </w:r>
          </w:p>
        </w:tc>
        <w:tc>
          <w:tcPr>
            <w:tcW w:w="5573" w:type="dxa"/>
          </w:tcPr>
          <w:p w:rsidR="00164514" w:rsidRDefault="00164514" w:rsidP="00164514">
            <w:pPr>
              <w:pStyle w:val="Normal11"/>
            </w:pPr>
            <w:r>
              <w:t xml:space="preserve">Internt ID som dannes i SAP DMO for at kunne identificere det afsendte bilag integrationsmæssigt og bruges til teknisk sporbarhed og fejlfinding. </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Kode</w:t>
            </w:r>
            <w:r>
              <w:fldChar w:fldCharType="begin"/>
            </w:r>
            <w:r>
              <w:instrText xml:space="preserve"> XE "</w:instrText>
            </w:r>
            <w:r w:rsidRPr="002601AF">
              <w:instrText>Kode</w:instrText>
            </w:r>
            <w:r>
              <w:instrText xml:space="preserve">" </w:instrText>
            </w:r>
            <w:r>
              <w:fldChar w:fldCharType="end"/>
            </w:r>
          </w:p>
        </w:tc>
        <w:tc>
          <w:tcPr>
            <w:tcW w:w="5573" w:type="dxa"/>
          </w:tcPr>
          <w:p w:rsidR="00164514" w:rsidRDefault="00164514" w:rsidP="00164514">
            <w:pPr>
              <w:pStyle w:val="Normal11"/>
            </w:pPr>
            <w:r>
              <w:t>Bilagsnummer på et regnskabsbilag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[Afventer svar fra CSC]</w:t>
            </w:r>
          </w:p>
        </w:tc>
      </w:tr>
      <w:tr w:rsidR="00164514" w:rsidTr="00164514">
        <w:tblPrEx>
          <w:tblCellMar>
            <w:top w:w="0" w:type="dxa"/>
            <w:bottom w:w="0" w:type="dxa"/>
          </w:tblCellMar>
        </w:tblPrEx>
        <w:tc>
          <w:tcPr>
            <w:tcW w:w="2625" w:type="dxa"/>
          </w:tcPr>
          <w:p w:rsidR="00164514" w:rsidRDefault="00164514" w:rsidP="00164514">
            <w:pPr>
              <w:pStyle w:val="Normal11"/>
            </w:pPr>
            <w:r>
              <w:t>RegnskabÅr</w:t>
            </w:r>
          </w:p>
        </w:tc>
        <w:tc>
          <w:tcPr>
            <w:tcW w:w="1797" w:type="dxa"/>
          </w:tcPr>
          <w:p w:rsidR="00164514" w:rsidRDefault="00164514" w:rsidP="00164514">
            <w:pPr>
              <w:pStyle w:val="Normal11"/>
            </w:pPr>
            <w:r>
              <w:t>Aar</w:t>
            </w:r>
            <w:r>
              <w:fldChar w:fldCharType="begin"/>
            </w:r>
            <w:r>
              <w:instrText xml:space="preserve"> XE "</w:instrText>
            </w:r>
            <w:r w:rsidRPr="00D77FD5">
              <w:instrText>Aar</w:instrText>
            </w:r>
            <w:r>
              <w:instrText xml:space="preserve">" </w:instrText>
            </w:r>
            <w:r>
              <w:fldChar w:fldCharType="end"/>
            </w:r>
          </w:p>
        </w:tc>
        <w:tc>
          <w:tcPr>
            <w:tcW w:w="5573" w:type="dxa"/>
          </w:tcPr>
          <w:p w:rsidR="00164514" w:rsidRDefault="00164514" w:rsidP="00164514">
            <w:pPr>
              <w:pStyle w:val="Normal11"/>
            </w:pPr>
            <w:r>
              <w:t>Regnskabsår for bogføring af bilaget.</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Indeværende år - i januar det foregående år.</w:t>
            </w:r>
          </w:p>
        </w:tc>
      </w:tr>
      <w:tr w:rsidR="00164514" w:rsidTr="00164514">
        <w:tblPrEx>
          <w:tblCellMar>
            <w:top w:w="0" w:type="dxa"/>
            <w:bottom w:w="0" w:type="dxa"/>
          </w:tblCellMar>
        </w:tblPrEx>
        <w:tc>
          <w:tcPr>
            <w:tcW w:w="2625" w:type="dxa"/>
          </w:tcPr>
          <w:p w:rsidR="00164514" w:rsidRDefault="00164514" w:rsidP="00164514">
            <w:pPr>
              <w:pStyle w:val="Normal11"/>
            </w:pPr>
            <w:r>
              <w:t>Art</w:t>
            </w:r>
          </w:p>
        </w:tc>
        <w:tc>
          <w:tcPr>
            <w:tcW w:w="1797" w:type="dxa"/>
          </w:tcPr>
          <w:p w:rsidR="00164514" w:rsidRDefault="00164514" w:rsidP="00164514">
            <w:pPr>
              <w:pStyle w:val="Normal11"/>
            </w:pPr>
            <w:r>
              <w:t>Tekst2</w:t>
            </w:r>
            <w:r>
              <w:fldChar w:fldCharType="begin"/>
            </w:r>
            <w:r>
              <w:instrText xml:space="preserve"> XE "</w:instrText>
            </w:r>
            <w:r w:rsidRPr="00260B05">
              <w:instrText>Tekst2</w:instrText>
            </w:r>
            <w:r>
              <w:instrText xml:space="preserve">" </w:instrText>
            </w:r>
            <w:r>
              <w:fldChar w:fldCharType="end"/>
            </w:r>
          </w:p>
        </w:tc>
        <w:tc>
          <w:tcPr>
            <w:tcW w:w="5573" w:type="dxa"/>
          </w:tcPr>
          <w:p w:rsidR="00164514" w:rsidRDefault="00164514" w:rsidP="00164514">
            <w:pPr>
              <w:pStyle w:val="Normal11"/>
            </w:pPr>
            <w:r>
              <w:t xml:space="preserve">Bilagsart. </w:t>
            </w:r>
          </w:p>
          <w:p w:rsidR="00164514" w:rsidRDefault="00164514" w:rsidP="00164514">
            <w:pPr>
              <w:pStyle w:val="Normal11"/>
            </w:pPr>
          </w:p>
          <w:p w:rsidR="00164514" w:rsidRDefault="00164514" w:rsidP="00164514">
            <w:pPr>
              <w:pStyle w:val="Normal11"/>
            </w:pPr>
            <w:r>
              <w:t>[CSC: Evt. yderligere bilagsarter kan komme på tale]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AB</w:t>
            </w:r>
          </w:p>
          <w:p w:rsidR="00164514" w:rsidRPr="00164514" w:rsidRDefault="00164514" w:rsidP="00164514">
            <w:pPr>
              <w:pStyle w:val="Normal11"/>
            </w:pPr>
            <w:r>
              <w:t>SA</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9F32D2">
              <w:instrText>Dato</w:instrText>
            </w:r>
            <w:r>
              <w:instrText xml:space="preserve">" </w:instrText>
            </w:r>
            <w:r>
              <w:fldChar w:fldCharType="end"/>
            </w:r>
          </w:p>
        </w:tc>
        <w:tc>
          <w:tcPr>
            <w:tcW w:w="5573" w:type="dxa"/>
          </w:tcPr>
          <w:p w:rsidR="00164514" w:rsidRDefault="00164514" w:rsidP="00164514">
            <w:pPr>
              <w:pStyle w:val="Normal11"/>
            </w:pPr>
            <w:r>
              <w:t>Bilagsdato</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9C0956">
              <w:instrText>Dato</w:instrText>
            </w:r>
            <w:r>
              <w:instrText xml:space="preserve">" </w:instrText>
            </w:r>
            <w:r>
              <w:fldChar w:fldCharType="end"/>
            </w:r>
          </w:p>
        </w:tc>
        <w:tc>
          <w:tcPr>
            <w:tcW w:w="5573" w:type="dxa"/>
          </w:tcPr>
          <w:p w:rsidR="00164514" w:rsidRDefault="00164514" w:rsidP="00164514">
            <w:pPr>
              <w:pStyle w:val="Normal11"/>
            </w:pPr>
            <w:r>
              <w:t xml:space="preserve">Posterings bogføringsdato i bilaget </w:t>
            </w:r>
          </w:p>
        </w:tc>
      </w:tr>
      <w:tr w:rsidR="00164514" w:rsidTr="00164514">
        <w:tblPrEx>
          <w:tblCellMar>
            <w:top w:w="0" w:type="dxa"/>
            <w:bottom w:w="0" w:type="dxa"/>
          </w:tblCellMar>
        </w:tblPrEx>
        <w:tc>
          <w:tcPr>
            <w:tcW w:w="2625" w:type="dxa"/>
          </w:tcPr>
          <w:p w:rsidR="00164514" w:rsidRDefault="00164514" w:rsidP="00164514">
            <w:pPr>
              <w:pStyle w:val="Normal11"/>
            </w:pPr>
            <w:r>
              <w:t>RegnskabMåned</w:t>
            </w:r>
          </w:p>
        </w:tc>
        <w:tc>
          <w:tcPr>
            <w:tcW w:w="1797" w:type="dxa"/>
          </w:tcPr>
          <w:p w:rsidR="00164514" w:rsidRDefault="00164514" w:rsidP="00164514">
            <w:pPr>
              <w:pStyle w:val="Normal11"/>
            </w:pPr>
            <w:r>
              <w:t>KodeToCifreStartEt</w:t>
            </w:r>
            <w:r>
              <w:fldChar w:fldCharType="begin"/>
            </w:r>
            <w:r>
              <w:instrText xml:space="preserve"> XE "</w:instrText>
            </w:r>
            <w:r w:rsidRPr="00AF1AEB">
              <w:instrText>KodeToCifreStartEt</w:instrText>
            </w:r>
            <w:r>
              <w:instrText xml:space="preserve">" </w:instrText>
            </w:r>
            <w:r>
              <w:fldChar w:fldCharType="end"/>
            </w:r>
          </w:p>
        </w:tc>
        <w:tc>
          <w:tcPr>
            <w:tcW w:w="5573" w:type="dxa"/>
          </w:tcPr>
          <w:p w:rsidR="00164514" w:rsidRDefault="00164514" w:rsidP="00164514">
            <w:pPr>
              <w:pStyle w:val="Normal11"/>
            </w:pPr>
            <w:r>
              <w:t>Regnskabsmåned i angivent regnskabsår. 01=januar osv. 13-16 angiver specialperioder. Specialperioder kan kun anvendes med bogføringsdato i december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Kode som kan antage talværdierne 01-16.</w:t>
            </w:r>
          </w:p>
        </w:tc>
      </w:tr>
      <w:tr w:rsidR="00164514" w:rsidTr="00164514">
        <w:tblPrEx>
          <w:tblCellMar>
            <w:top w:w="0" w:type="dxa"/>
            <w:bottom w:w="0" w:type="dxa"/>
          </w:tblCellMar>
        </w:tblPrEx>
        <w:tc>
          <w:tcPr>
            <w:tcW w:w="2625" w:type="dxa"/>
          </w:tcPr>
          <w:p w:rsidR="00164514" w:rsidRDefault="00164514" w:rsidP="00164514">
            <w:pPr>
              <w:pStyle w:val="Normal11"/>
            </w:pPr>
            <w:r>
              <w:t>OmregningDato</w:t>
            </w:r>
          </w:p>
        </w:tc>
        <w:tc>
          <w:tcPr>
            <w:tcW w:w="1797" w:type="dxa"/>
          </w:tcPr>
          <w:p w:rsidR="00164514" w:rsidRDefault="00164514" w:rsidP="00164514">
            <w:pPr>
              <w:pStyle w:val="Normal11"/>
            </w:pPr>
            <w:r>
              <w:t>Dato</w:t>
            </w:r>
            <w:r>
              <w:fldChar w:fldCharType="begin"/>
            </w:r>
            <w:r>
              <w:instrText xml:space="preserve"> XE "</w:instrText>
            </w:r>
            <w:r w:rsidRPr="0013713A">
              <w:instrText>Dato</w:instrText>
            </w:r>
            <w:r>
              <w:instrText xml:space="preserve">" </w:instrText>
            </w:r>
            <w:r>
              <w:fldChar w:fldCharType="end"/>
            </w:r>
          </w:p>
        </w:tc>
        <w:tc>
          <w:tcPr>
            <w:tcW w:w="5573" w:type="dxa"/>
          </w:tcPr>
          <w:p w:rsidR="00164514" w:rsidRDefault="00164514" w:rsidP="00164514">
            <w:pPr>
              <w:pStyle w:val="Normal11"/>
            </w:pPr>
            <w:r>
              <w:t>Omregningsdato</w:t>
            </w:r>
          </w:p>
        </w:tc>
      </w:tr>
      <w:tr w:rsidR="00164514" w:rsidTr="00164514">
        <w:tblPrEx>
          <w:tblCellMar>
            <w:top w:w="0" w:type="dxa"/>
            <w:bottom w:w="0" w:type="dxa"/>
          </w:tblCellMar>
        </w:tblPrEx>
        <w:tc>
          <w:tcPr>
            <w:tcW w:w="2625" w:type="dxa"/>
          </w:tcPr>
          <w:p w:rsidR="00164514" w:rsidRDefault="00164514" w:rsidP="00164514">
            <w:pPr>
              <w:pStyle w:val="Normal11"/>
            </w:pPr>
            <w:r>
              <w:t>OprettetAf</w:t>
            </w:r>
          </w:p>
        </w:tc>
        <w:tc>
          <w:tcPr>
            <w:tcW w:w="1797" w:type="dxa"/>
          </w:tcPr>
          <w:p w:rsidR="00164514" w:rsidRDefault="00164514" w:rsidP="00164514">
            <w:pPr>
              <w:pStyle w:val="Normal11"/>
            </w:pPr>
            <w:r>
              <w:t>Medarbejdernummer</w:t>
            </w:r>
            <w:r>
              <w:fldChar w:fldCharType="begin"/>
            </w:r>
            <w:r>
              <w:instrText xml:space="preserve"> XE "</w:instrText>
            </w:r>
            <w:r w:rsidRPr="00067140">
              <w:instrText>Medarbejdernummer</w:instrText>
            </w:r>
            <w:r>
              <w:instrText xml:space="preserve">" </w:instrText>
            </w:r>
            <w:r>
              <w:fldChar w:fldCharType="end"/>
            </w:r>
          </w:p>
        </w:tc>
        <w:tc>
          <w:tcPr>
            <w:tcW w:w="5573" w:type="dxa"/>
          </w:tcPr>
          <w:p w:rsidR="00164514" w:rsidRDefault="00164514" w:rsidP="00164514">
            <w:pPr>
              <w:pStyle w:val="Normal11"/>
            </w:pPr>
            <w:r>
              <w:t xml:space="preserve">Nummer/navn på brugeren der oprettet bilag </w:t>
            </w:r>
          </w:p>
        </w:tc>
      </w:tr>
      <w:tr w:rsidR="00164514" w:rsidTr="00164514">
        <w:tblPrEx>
          <w:tblCellMar>
            <w:top w:w="0" w:type="dxa"/>
            <w:bottom w:w="0" w:type="dxa"/>
          </w:tblCellMar>
        </w:tblPrEx>
        <w:tc>
          <w:tcPr>
            <w:tcW w:w="2625" w:type="dxa"/>
          </w:tcPr>
          <w:p w:rsidR="00164514" w:rsidRDefault="00164514" w:rsidP="00164514">
            <w:pPr>
              <w:pStyle w:val="Normal11"/>
            </w:pPr>
            <w:r>
              <w:t>Toptekst</w:t>
            </w:r>
          </w:p>
        </w:tc>
        <w:tc>
          <w:tcPr>
            <w:tcW w:w="1797" w:type="dxa"/>
          </w:tcPr>
          <w:p w:rsidR="00164514" w:rsidRDefault="00164514" w:rsidP="00164514">
            <w:pPr>
              <w:pStyle w:val="Normal11"/>
            </w:pPr>
            <w:r>
              <w:t>Tekst25</w:t>
            </w:r>
            <w:r>
              <w:fldChar w:fldCharType="begin"/>
            </w:r>
            <w:r>
              <w:instrText xml:space="preserve"> XE "</w:instrText>
            </w:r>
            <w:r w:rsidRPr="000F1FAE">
              <w:instrText>Tekst25</w:instrText>
            </w:r>
            <w:r>
              <w:instrText xml:space="preserve">" </w:instrText>
            </w:r>
            <w:r>
              <w:fldChar w:fldCharType="end"/>
            </w:r>
          </w:p>
        </w:tc>
        <w:tc>
          <w:tcPr>
            <w:tcW w:w="5573" w:type="dxa"/>
          </w:tcPr>
          <w:p w:rsidR="00164514" w:rsidRDefault="00164514" w:rsidP="00164514">
            <w:pPr>
              <w:pStyle w:val="Normal11"/>
            </w:pPr>
            <w:r>
              <w:t xml:space="preserve">Note der vedrører hele bilagsdokumentet </w:t>
            </w:r>
          </w:p>
        </w:tc>
      </w:tr>
      <w:tr w:rsidR="00164514" w:rsidTr="00164514">
        <w:tblPrEx>
          <w:tblCellMar>
            <w:top w:w="0" w:type="dxa"/>
            <w:bottom w:w="0" w:type="dxa"/>
          </w:tblCellMar>
        </w:tblPrEx>
        <w:tc>
          <w:tcPr>
            <w:tcW w:w="2625" w:type="dxa"/>
          </w:tcPr>
          <w:p w:rsidR="00164514" w:rsidRDefault="00164514" w:rsidP="00164514">
            <w:pPr>
              <w:pStyle w:val="Normal11"/>
            </w:pPr>
            <w:r>
              <w:t>FirmaKode</w:t>
            </w:r>
          </w:p>
        </w:tc>
        <w:tc>
          <w:tcPr>
            <w:tcW w:w="1797" w:type="dxa"/>
          </w:tcPr>
          <w:p w:rsidR="00164514" w:rsidRDefault="00164514" w:rsidP="00164514">
            <w:pPr>
              <w:pStyle w:val="Normal11"/>
            </w:pPr>
            <w:r>
              <w:t>Tekst4</w:t>
            </w:r>
            <w:r>
              <w:fldChar w:fldCharType="begin"/>
            </w:r>
            <w:r>
              <w:instrText xml:space="preserve"> XE "</w:instrText>
            </w:r>
            <w:r w:rsidRPr="002F409A">
              <w:instrText>Tekst4</w:instrText>
            </w:r>
            <w:r>
              <w:instrText xml:space="preserve">" </w:instrText>
            </w:r>
            <w:r>
              <w:fldChar w:fldCharType="end"/>
            </w:r>
          </w:p>
        </w:tc>
        <w:tc>
          <w:tcPr>
            <w:tcW w:w="5573" w:type="dxa"/>
          </w:tcPr>
          <w:p w:rsidR="00164514" w:rsidRDefault="00164514" w:rsidP="00164514">
            <w:pPr>
              <w:pStyle w:val="Normal11"/>
            </w:pPr>
            <w:r>
              <w:t xml:space="preserve">Global entydig firmakode i SAP38. Der kan blive oprettet yderligere firmakoder i fremtiden. </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DMO</w:t>
            </w:r>
          </w:p>
          <w:p w:rsidR="00164514" w:rsidRPr="00164514" w:rsidRDefault="00164514" w:rsidP="00164514">
            <w:pPr>
              <w:pStyle w:val="Normal11"/>
            </w:pPr>
            <w:r>
              <w:t>DMI</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indplaceret på</w:t>
            </w:r>
          </w:p>
        </w:tc>
        <w:tc>
          <w:tcPr>
            <w:tcW w:w="2398" w:type="dxa"/>
          </w:tcPr>
          <w:p w:rsidR="00164514" w:rsidRDefault="00164514" w:rsidP="00164514">
            <w:pPr>
              <w:pStyle w:val="Normal11"/>
            </w:pPr>
            <w:r>
              <w:t>FinansKontoBilag(1)</w:t>
            </w:r>
          </w:p>
          <w:p w:rsidR="00164514" w:rsidRDefault="00164514" w:rsidP="00164514">
            <w:pPr>
              <w:pStyle w:val="Normal11"/>
            </w:pPr>
            <w:r>
              <w:t>FinansKontoBilagPosition(0..*)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FinansKontoBilagPosition</w:t>
      </w:r>
    </w:p>
    <w:p w:rsidR="00164514" w:rsidRDefault="00164514" w:rsidP="00164514">
      <w:pPr>
        <w:pStyle w:val="Normal11"/>
      </w:pPr>
      <w:r>
        <w:t>Finanskontobilag bliver indplaceret på en eller flere positioner i regnskabet.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LinjeNummer</w:t>
            </w:r>
          </w:p>
        </w:tc>
        <w:tc>
          <w:tcPr>
            <w:tcW w:w="1797" w:type="dxa"/>
          </w:tcPr>
          <w:p w:rsidR="00164514" w:rsidRDefault="00164514" w:rsidP="00164514">
            <w:pPr>
              <w:pStyle w:val="Normal11"/>
            </w:pPr>
            <w:r>
              <w:t>TalHel3</w:t>
            </w:r>
            <w:r>
              <w:fldChar w:fldCharType="begin"/>
            </w:r>
            <w:r>
              <w:instrText xml:space="preserve"> XE "</w:instrText>
            </w:r>
            <w:r w:rsidRPr="009654CF">
              <w:instrText>TalHel3</w:instrText>
            </w:r>
            <w:r>
              <w:instrText xml:space="preserve">" </w:instrText>
            </w:r>
            <w:r>
              <w:fldChar w:fldCharType="end"/>
            </w:r>
          </w:p>
        </w:tc>
        <w:tc>
          <w:tcPr>
            <w:tcW w:w="5573" w:type="dxa"/>
          </w:tcPr>
          <w:p w:rsidR="00164514" w:rsidRDefault="00164514" w:rsidP="00164514">
            <w:pPr>
              <w:pStyle w:val="Normal11"/>
            </w:pPr>
            <w:r>
              <w:t>Nummer på bogføringslinie i regnskabsbilag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1 til 999</w:t>
            </w:r>
          </w:p>
        </w:tc>
      </w:tr>
      <w:tr w:rsidR="00164514" w:rsidTr="00164514">
        <w:tblPrEx>
          <w:tblCellMar>
            <w:top w:w="0" w:type="dxa"/>
            <w:bottom w:w="0" w:type="dxa"/>
          </w:tblCellMar>
        </w:tblPrEx>
        <w:tc>
          <w:tcPr>
            <w:tcW w:w="2625" w:type="dxa"/>
          </w:tcPr>
          <w:p w:rsidR="00164514" w:rsidRDefault="00164514" w:rsidP="00164514">
            <w:pPr>
              <w:pStyle w:val="Normal11"/>
            </w:pPr>
            <w:r>
              <w:t>BogføringNøgle</w:t>
            </w:r>
          </w:p>
        </w:tc>
        <w:tc>
          <w:tcPr>
            <w:tcW w:w="1797" w:type="dxa"/>
          </w:tcPr>
          <w:p w:rsidR="00164514" w:rsidRDefault="00164514" w:rsidP="00164514">
            <w:pPr>
              <w:pStyle w:val="Normal11"/>
            </w:pPr>
            <w:r>
              <w:t>Tekst2</w:t>
            </w:r>
            <w:r>
              <w:fldChar w:fldCharType="begin"/>
            </w:r>
            <w:r>
              <w:instrText xml:space="preserve"> XE "</w:instrText>
            </w:r>
            <w:r w:rsidRPr="00D70DBA">
              <w:instrText>Tekst2</w:instrText>
            </w:r>
            <w:r>
              <w:instrText xml:space="preserve">" </w:instrText>
            </w:r>
            <w:r>
              <w:fldChar w:fldCharType="end"/>
            </w:r>
          </w:p>
        </w:tc>
        <w:tc>
          <w:tcPr>
            <w:tcW w:w="5573" w:type="dxa"/>
          </w:tcPr>
          <w:p w:rsidR="00164514" w:rsidRDefault="00164514" w:rsidP="00164514">
            <w:pPr>
              <w:pStyle w:val="Normal11"/>
            </w:pPr>
            <w:r>
              <w:t xml:space="preserve">Kontrol nøgler for bilagspositionen. </w:t>
            </w:r>
          </w:p>
          <w:p w:rsidR="00164514" w:rsidRDefault="00164514" w:rsidP="00164514">
            <w:pPr>
              <w:pStyle w:val="Normal11"/>
            </w:pPr>
          </w:p>
          <w:p w:rsidR="00164514" w:rsidRDefault="00164514" w:rsidP="00164514">
            <w:pPr>
              <w:pStyle w:val="Normal11"/>
            </w:pPr>
            <w:r>
              <w:t>[CSC: Evt. yderligere bogføringsnøgler kan komme på tale]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40</w:t>
            </w:r>
          </w:p>
          <w:p w:rsidR="00164514" w:rsidRPr="00164514" w:rsidRDefault="00164514" w:rsidP="00164514">
            <w:pPr>
              <w:pStyle w:val="Normal11"/>
            </w:pPr>
            <w:r>
              <w:t>50</w:t>
            </w:r>
          </w:p>
        </w:tc>
      </w:tr>
      <w:tr w:rsidR="00164514" w:rsidTr="00164514">
        <w:tblPrEx>
          <w:tblCellMar>
            <w:top w:w="0" w:type="dxa"/>
            <w:bottom w:w="0" w:type="dxa"/>
          </w:tblCellMar>
        </w:tblPrEx>
        <w:tc>
          <w:tcPr>
            <w:tcW w:w="2625" w:type="dxa"/>
          </w:tcPr>
          <w:p w:rsidR="00164514" w:rsidRDefault="00164514" w:rsidP="00164514">
            <w:pPr>
              <w:pStyle w:val="Normal11"/>
            </w:pPr>
            <w:r>
              <w:t>DebitKreditKode</w:t>
            </w:r>
          </w:p>
        </w:tc>
        <w:tc>
          <w:tcPr>
            <w:tcW w:w="1797" w:type="dxa"/>
          </w:tcPr>
          <w:p w:rsidR="00164514" w:rsidRDefault="00164514" w:rsidP="00164514">
            <w:pPr>
              <w:pStyle w:val="Normal11"/>
            </w:pPr>
            <w:r>
              <w:t>Tekst1</w:t>
            </w:r>
            <w:r>
              <w:fldChar w:fldCharType="begin"/>
            </w:r>
            <w:r>
              <w:instrText xml:space="preserve"> XE "</w:instrText>
            </w:r>
            <w:r w:rsidRPr="00096D14">
              <w:instrText>Tekst1</w:instrText>
            </w:r>
            <w:r>
              <w:instrText xml:space="preserve">" </w:instrText>
            </w:r>
            <w:r>
              <w:fldChar w:fldCharType="end"/>
            </w:r>
          </w:p>
        </w:tc>
        <w:tc>
          <w:tcPr>
            <w:tcW w:w="5573" w:type="dxa"/>
          </w:tcPr>
          <w:p w:rsidR="00164514" w:rsidRDefault="00164514" w:rsidP="00164514">
            <w:pPr>
              <w:pStyle w:val="Normal11"/>
            </w:pPr>
            <w:r>
              <w:t>Kredit eller debit (S=debit, H=kredit)</w:t>
            </w:r>
          </w:p>
        </w:tc>
      </w:tr>
      <w:tr w:rsidR="00164514" w:rsidTr="00164514">
        <w:tblPrEx>
          <w:tblCellMar>
            <w:top w:w="0" w:type="dxa"/>
            <w:bottom w:w="0" w:type="dxa"/>
          </w:tblCellMar>
        </w:tblPrEx>
        <w:tc>
          <w:tcPr>
            <w:tcW w:w="2625" w:type="dxa"/>
          </w:tcPr>
          <w:p w:rsidR="00164514" w:rsidRDefault="00164514" w:rsidP="00164514">
            <w:pPr>
              <w:pStyle w:val="Normal11"/>
            </w:pPr>
            <w:r>
              <w:t>InternValutaBeløb</w:t>
            </w:r>
          </w:p>
        </w:tc>
        <w:tc>
          <w:tcPr>
            <w:tcW w:w="1797" w:type="dxa"/>
          </w:tcPr>
          <w:p w:rsidR="00164514" w:rsidRDefault="00164514" w:rsidP="00164514">
            <w:pPr>
              <w:pStyle w:val="Normal11"/>
            </w:pPr>
            <w:r>
              <w:t>Beløb</w:t>
            </w:r>
            <w:r>
              <w:fldChar w:fldCharType="begin"/>
            </w:r>
            <w:r>
              <w:instrText xml:space="preserve"> XE "</w:instrText>
            </w:r>
            <w:r w:rsidRPr="001E2E96">
              <w:instrText>Beløb</w:instrText>
            </w:r>
            <w:r>
              <w:instrText xml:space="preserve">" </w:instrText>
            </w:r>
            <w:r>
              <w:fldChar w:fldCharType="end"/>
            </w:r>
          </w:p>
        </w:tc>
        <w:tc>
          <w:tcPr>
            <w:tcW w:w="5573" w:type="dxa"/>
          </w:tcPr>
          <w:p w:rsidR="00164514" w:rsidRDefault="00164514" w:rsidP="00164514">
            <w:pPr>
              <w:pStyle w:val="Normal11"/>
            </w:pPr>
            <w:r>
              <w:t>Bilagslinie beløb angivet i intern, lokal firmakode valuta</w:t>
            </w:r>
          </w:p>
        </w:tc>
      </w:tr>
      <w:tr w:rsidR="00164514" w:rsidTr="00164514">
        <w:tblPrEx>
          <w:tblCellMar>
            <w:top w:w="0" w:type="dxa"/>
            <w:bottom w:w="0" w:type="dxa"/>
          </w:tblCellMar>
        </w:tblPrEx>
        <w:tc>
          <w:tcPr>
            <w:tcW w:w="2625" w:type="dxa"/>
          </w:tcPr>
          <w:p w:rsidR="00164514" w:rsidRDefault="00164514" w:rsidP="00164514">
            <w:pPr>
              <w:pStyle w:val="Normal11"/>
            </w:pPr>
            <w:r>
              <w:t>HovedbogBeløb</w:t>
            </w:r>
          </w:p>
        </w:tc>
        <w:tc>
          <w:tcPr>
            <w:tcW w:w="1797" w:type="dxa"/>
          </w:tcPr>
          <w:p w:rsidR="00164514" w:rsidRDefault="00164514" w:rsidP="00164514">
            <w:pPr>
              <w:pStyle w:val="Normal11"/>
            </w:pPr>
            <w:r>
              <w:t>Beløb</w:t>
            </w:r>
            <w:r>
              <w:fldChar w:fldCharType="begin"/>
            </w:r>
            <w:r>
              <w:instrText xml:space="preserve"> XE "</w:instrText>
            </w:r>
            <w:r w:rsidRPr="00D11058">
              <w:instrText>Beløb</w:instrText>
            </w:r>
            <w:r>
              <w:instrText xml:space="preserve">" </w:instrText>
            </w:r>
            <w:r>
              <w:fldChar w:fldCharType="end"/>
            </w:r>
          </w:p>
        </w:tc>
        <w:tc>
          <w:tcPr>
            <w:tcW w:w="5573" w:type="dxa"/>
          </w:tcPr>
          <w:p w:rsidR="00164514" w:rsidRDefault="00164514" w:rsidP="00164514">
            <w:pPr>
              <w:pStyle w:val="Normal11"/>
            </w:pPr>
            <w:r>
              <w:t>Beløb til opdatering i hovedbogen</w:t>
            </w:r>
          </w:p>
        </w:tc>
      </w:tr>
      <w:tr w:rsidR="00164514" w:rsidTr="00164514">
        <w:tblPrEx>
          <w:tblCellMar>
            <w:top w:w="0" w:type="dxa"/>
            <w:bottom w:w="0" w:type="dxa"/>
          </w:tblCellMar>
        </w:tblPrEx>
        <w:tc>
          <w:tcPr>
            <w:tcW w:w="2625" w:type="dxa"/>
          </w:tcPr>
          <w:p w:rsidR="00164514" w:rsidRDefault="00164514" w:rsidP="00164514">
            <w:pPr>
              <w:pStyle w:val="Normal11"/>
            </w:pPr>
            <w:r>
              <w:t>ValørDato</w:t>
            </w:r>
          </w:p>
        </w:tc>
        <w:tc>
          <w:tcPr>
            <w:tcW w:w="1797" w:type="dxa"/>
          </w:tcPr>
          <w:p w:rsidR="00164514" w:rsidRDefault="00164514" w:rsidP="00164514">
            <w:pPr>
              <w:pStyle w:val="Normal11"/>
            </w:pPr>
            <w:r>
              <w:t>Dato</w:t>
            </w:r>
            <w:r>
              <w:fldChar w:fldCharType="begin"/>
            </w:r>
            <w:r>
              <w:instrText xml:space="preserve"> XE "</w:instrText>
            </w:r>
            <w:r w:rsidRPr="00191848">
              <w:instrText>Dato</w:instrText>
            </w:r>
            <w:r>
              <w:instrText xml:space="preserve">" </w:instrText>
            </w:r>
            <w:r>
              <w:fldChar w:fldCharType="end"/>
            </w:r>
          </w:p>
        </w:tc>
        <w:tc>
          <w:tcPr>
            <w:tcW w:w="5573" w:type="dxa"/>
          </w:tcPr>
          <w:p w:rsidR="00164514" w:rsidRDefault="00164514" w:rsidP="00164514">
            <w:pPr>
              <w:pStyle w:val="Normal11"/>
            </w:pPr>
            <w:r>
              <w:t>Valørdato</w:t>
            </w:r>
          </w:p>
        </w:tc>
      </w:tr>
      <w:tr w:rsidR="00164514" w:rsidTr="00164514">
        <w:tblPrEx>
          <w:tblCellMar>
            <w:top w:w="0" w:type="dxa"/>
            <w:bottom w:w="0" w:type="dxa"/>
          </w:tblCellMar>
        </w:tblPrEx>
        <w:tc>
          <w:tcPr>
            <w:tcW w:w="2625" w:type="dxa"/>
          </w:tcPr>
          <w:p w:rsidR="00164514" w:rsidRDefault="00164514" w:rsidP="00164514">
            <w:pPr>
              <w:pStyle w:val="Normal11"/>
            </w:pPr>
            <w:r>
              <w:t>ArtKonto</w:t>
            </w:r>
          </w:p>
        </w:tc>
        <w:tc>
          <w:tcPr>
            <w:tcW w:w="1797" w:type="dxa"/>
          </w:tcPr>
          <w:p w:rsidR="00164514" w:rsidRDefault="00164514" w:rsidP="00164514">
            <w:pPr>
              <w:pStyle w:val="Normal11"/>
            </w:pPr>
            <w:r>
              <w:t>Kode</w:t>
            </w:r>
            <w:r>
              <w:fldChar w:fldCharType="begin"/>
            </w:r>
            <w:r>
              <w:instrText xml:space="preserve"> XE "</w:instrText>
            </w:r>
            <w:r w:rsidRPr="00C21215">
              <w:instrText>Kode</w:instrText>
            </w:r>
            <w:r>
              <w:instrText xml:space="preserve">" </w:instrText>
            </w:r>
            <w:r>
              <w:fldChar w:fldCharType="end"/>
            </w:r>
          </w:p>
        </w:tc>
        <w:tc>
          <w:tcPr>
            <w:tcW w:w="5573" w:type="dxa"/>
          </w:tcPr>
          <w:p w:rsidR="00164514" w:rsidRDefault="00164514" w:rsidP="00164514">
            <w:pPr>
              <w:pStyle w:val="Normal11"/>
            </w:pPr>
            <w:r>
              <w:t>Artskonto i G/Lfinansregnskab.</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[Afventer svar fra CSC]</w:t>
            </w:r>
          </w:p>
          <w:p w:rsidR="00164514" w:rsidRDefault="00164514" w:rsidP="00164514">
            <w:pPr>
              <w:pStyle w:val="Normal11"/>
            </w:pPr>
          </w:p>
          <w:p w:rsidR="00164514" w:rsidRPr="00164514" w:rsidRDefault="00164514" w:rsidP="00164514">
            <w:pPr>
              <w:pStyle w:val="Normal11"/>
            </w:pPr>
            <w:r>
              <w:t>CSC 20100921: Kontoplan endnu ikke defineret. Der forventes initielt anvendt 8-cifrede kontonr., men 10 cifre er tilladt Kontoplanen kan ændres over tid.</w:t>
            </w:r>
          </w:p>
        </w:tc>
      </w:tr>
      <w:tr w:rsidR="00164514" w:rsidTr="00164514">
        <w:tblPrEx>
          <w:tblCellMar>
            <w:top w:w="0" w:type="dxa"/>
            <w:bottom w:w="0" w:type="dxa"/>
          </w:tblCellMar>
        </w:tblPrEx>
        <w:tc>
          <w:tcPr>
            <w:tcW w:w="2625" w:type="dxa"/>
          </w:tcPr>
          <w:p w:rsidR="00164514" w:rsidRDefault="00164514" w:rsidP="00164514">
            <w:pPr>
              <w:pStyle w:val="Normal11"/>
            </w:pPr>
            <w:r>
              <w:t>ProfitCenter</w:t>
            </w:r>
          </w:p>
        </w:tc>
        <w:tc>
          <w:tcPr>
            <w:tcW w:w="1797" w:type="dxa"/>
          </w:tcPr>
          <w:p w:rsidR="00164514" w:rsidRDefault="00164514" w:rsidP="00164514">
            <w:pPr>
              <w:pStyle w:val="Normal11"/>
            </w:pPr>
            <w:r>
              <w:t>Kode</w:t>
            </w:r>
            <w:r>
              <w:fldChar w:fldCharType="begin"/>
            </w:r>
            <w:r>
              <w:instrText xml:space="preserve"> XE "</w:instrText>
            </w:r>
            <w:r w:rsidRPr="007A5DD6">
              <w:instrText>Kode</w:instrText>
            </w:r>
            <w:r>
              <w:instrText xml:space="preserve">" </w:instrText>
            </w:r>
            <w:r>
              <w:fldChar w:fldCharType="end"/>
            </w:r>
          </w:p>
        </w:tc>
        <w:tc>
          <w:tcPr>
            <w:tcW w:w="5573" w:type="dxa"/>
          </w:tcPr>
          <w:p w:rsidR="00164514" w:rsidRDefault="00164514" w:rsidP="00164514">
            <w:pPr>
              <w:pStyle w:val="Normal11"/>
            </w:pPr>
            <w:r>
              <w:t>Regnskabets profitcenter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[Afventer svar fra CSC]</w:t>
            </w:r>
          </w:p>
          <w:p w:rsidR="00164514" w:rsidRDefault="00164514" w:rsidP="00164514">
            <w:pPr>
              <w:pStyle w:val="Normal11"/>
            </w:pPr>
          </w:p>
          <w:p w:rsidR="00164514" w:rsidRPr="00164514" w:rsidRDefault="00164514" w:rsidP="00164514">
            <w:pPr>
              <w:pStyle w:val="Normal11"/>
            </w:pPr>
            <w:r>
              <w:t>CSC 20100921: Profitcentre endnu ikke defineret. Der anvendes 10-cifrede profitcenter-nr. Profitcentre afspejler fordringstype/-specifikation og kan ændres over tid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bogfør på</w:t>
            </w:r>
          </w:p>
        </w:tc>
        <w:tc>
          <w:tcPr>
            <w:tcW w:w="2398" w:type="dxa"/>
          </w:tcPr>
          <w:p w:rsidR="00164514" w:rsidRDefault="00164514" w:rsidP="00164514">
            <w:pPr>
              <w:pStyle w:val="Normal11"/>
            </w:pPr>
            <w:r>
              <w:t>FinansKontoBilagPosition(0..*)</w:t>
            </w:r>
          </w:p>
          <w:p w:rsidR="00164514" w:rsidRDefault="00164514" w:rsidP="00164514">
            <w:pPr>
              <w:pStyle w:val="Normal11"/>
            </w:pPr>
            <w:r>
              <w:t>FinansKonto(0..*)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indplaceret på</w:t>
            </w:r>
          </w:p>
        </w:tc>
        <w:tc>
          <w:tcPr>
            <w:tcW w:w="2398" w:type="dxa"/>
          </w:tcPr>
          <w:p w:rsidR="00164514" w:rsidRDefault="00164514" w:rsidP="00164514">
            <w:pPr>
              <w:pStyle w:val="Normal11"/>
            </w:pPr>
            <w:r>
              <w:t>FinansKontoBilag(1)</w:t>
            </w:r>
          </w:p>
          <w:p w:rsidR="00164514" w:rsidRDefault="00164514" w:rsidP="00164514">
            <w:pPr>
              <w:pStyle w:val="Normal11"/>
            </w:pPr>
            <w:r>
              <w:t>FinansKontoBilagPosition(0..*)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FinansKontoBogføringStatus</w:t>
      </w:r>
    </w:p>
    <w:p w:rsidR="00164514" w:rsidRDefault="00164514" w:rsidP="00164514">
      <w:pPr>
        <w:pStyle w:val="Normal11"/>
      </w:pPr>
      <w:r>
        <w:t xml:space="preserve">Statusmeddelelse som modtages efter afstemning af bilag </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TalHel</w:t>
            </w:r>
            <w:r>
              <w:fldChar w:fldCharType="begin"/>
            </w:r>
            <w:r>
              <w:instrText xml:space="preserve"> XE "</w:instrText>
            </w:r>
            <w:r w:rsidRPr="00D05C79">
              <w:instrText>TalHel</w:instrText>
            </w:r>
            <w:r>
              <w:instrText xml:space="preserve">" </w:instrText>
            </w:r>
            <w:r>
              <w:fldChar w:fldCharType="end"/>
            </w:r>
          </w:p>
        </w:tc>
        <w:tc>
          <w:tcPr>
            <w:tcW w:w="5573" w:type="dxa"/>
          </w:tcPr>
          <w:p w:rsidR="00164514" w:rsidRDefault="00164514" w:rsidP="00164514">
            <w:pPr>
              <w:pStyle w:val="Normal11"/>
            </w:pPr>
            <w:r>
              <w:t>Fejlkode/statuskode. 1=Succes. Yderligere fejlkoder til specificering af fejl skal dokumenteres.</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Integer</w:t>
            </w:r>
            <w:r>
              <w:fldChar w:fldCharType="begin"/>
            </w:r>
            <w:r>
              <w:instrText xml:space="preserve"> XE "</w:instrText>
            </w:r>
            <w:r w:rsidRPr="00093297">
              <w:instrText>Integer</w:instrText>
            </w:r>
            <w:r>
              <w:instrText xml:space="preserve">" </w:instrText>
            </w:r>
            <w:r>
              <w:fldChar w:fldCharType="end"/>
            </w:r>
          </w:p>
        </w:tc>
        <w:tc>
          <w:tcPr>
            <w:tcW w:w="5573" w:type="dxa"/>
          </w:tcPr>
          <w:p w:rsidR="00164514" w:rsidRDefault="00164514" w:rsidP="00164514">
            <w:pPr>
              <w:pStyle w:val="Normal11"/>
            </w:pPr>
            <w:r>
              <w:t>Kode som kan være enten "Fejl" eller "Succes"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Fejl</w:t>
            </w:r>
          </w:p>
          <w:p w:rsidR="00164514" w:rsidRPr="00164514" w:rsidRDefault="00164514" w:rsidP="00164514">
            <w:pPr>
              <w:pStyle w:val="Normal11"/>
            </w:pPr>
            <w:r>
              <w:t>Succes</w:t>
            </w:r>
          </w:p>
        </w:tc>
      </w:tr>
      <w:tr w:rsidR="00164514" w:rsidTr="00164514">
        <w:tblPrEx>
          <w:tblCellMar>
            <w:top w:w="0" w:type="dxa"/>
            <w:bottom w:w="0" w:type="dxa"/>
          </w:tblCellMar>
        </w:tblPrEx>
        <w:tc>
          <w:tcPr>
            <w:tcW w:w="2625" w:type="dxa"/>
          </w:tcPr>
          <w:p w:rsidR="00164514" w:rsidRDefault="00164514" w:rsidP="00164514">
            <w:pPr>
              <w:pStyle w:val="Normal11"/>
            </w:pPr>
            <w:r>
              <w:t>Beskrivelse</w:t>
            </w:r>
          </w:p>
        </w:tc>
        <w:tc>
          <w:tcPr>
            <w:tcW w:w="1797" w:type="dxa"/>
          </w:tcPr>
          <w:p w:rsidR="00164514" w:rsidRDefault="00164514" w:rsidP="00164514">
            <w:pPr>
              <w:pStyle w:val="Normal11"/>
            </w:pPr>
            <w:r>
              <w:t>TekstLang</w:t>
            </w:r>
            <w:r>
              <w:fldChar w:fldCharType="begin"/>
            </w:r>
            <w:r>
              <w:instrText xml:space="preserve"> XE "</w:instrText>
            </w:r>
            <w:r w:rsidRPr="00A542A0">
              <w:instrText>TekstLang</w:instrText>
            </w:r>
            <w:r>
              <w:instrText xml:space="preserve">" </w:instrText>
            </w:r>
            <w:r>
              <w:fldChar w:fldCharType="end"/>
            </w:r>
          </w:p>
        </w:tc>
        <w:tc>
          <w:tcPr>
            <w:tcW w:w="5573" w:type="dxa"/>
          </w:tcPr>
          <w:p w:rsidR="00164514" w:rsidRDefault="00164514" w:rsidP="00164514">
            <w:pPr>
              <w:pStyle w:val="Normal11"/>
            </w:pPr>
            <w:r>
              <w:t>Tekst beskrivelse af status: det kan være fejlbeskrivelse ved fejl f.eks: "Bogføring af bilag resulteret i XX fejl i positioner" eller "Bilaget bogført succesfuldt" ved succes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FinansKonto()</w:t>
            </w:r>
          </w:p>
          <w:p w:rsidR="00164514" w:rsidRDefault="00164514" w:rsidP="00164514">
            <w:pPr>
              <w:pStyle w:val="Normal11"/>
            </w:pPr>
            <w:r>
              <w:t>FinansKontoBogføringStatus()</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FinansKontoPostering</w:t>
      </w:r>
    </w:p>
    <w:p w:rsidR="00164514" w:rsidRDefault="00164514" w:rsidP="00164514">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BilagNummer</w:t>
            </w:r>
          </w:p>
        </w:tc>
        <w:tc>
          <w:tcPr>
            <w:tcW w:w="1797" w:type="dxa"/>
          </w:tcPr>
          <w:p w:rsidR="00164514" w:rsidRDefault="00164514" w:rsidP="00164514">
            <w:pPr>
              <w:pStyle w:val="Normal11"/>
            </w:pPr>
            <w:r>
              <w:t>IdentifikationNummer</w:t>
            </w:r>
            <w:r>
              <w:fldChar w:fldCharType="begin"/>
            </w:r>
            <w:r>
              <w:instrText xml:space="preserve"> XE "</w:instrText>
            </w:r>
            <w:r w:rsidRPr="004F0FAC">
              <w:instrText>IdentifikationNummer</w:instrText>
            </w:r>
            <w:r>
              <w:instrText xml:space="preserve">" </w:instrText>
            </w:r>
            <w:r>
              <w:fldChar w:fldCharType="end"/>
            </w:r>
          </w:p>
        </w:tc>
        <w:tc>
          <w:tcPr>
            <w:tcW w:w="5573" w:type="dxa"/>
          </w:tcPr>
          <w:p w:rsidR="00164514" w:rsidRDefault="00164514" w:rsidP="00164514">
            <w:pPr>
              <w:pStyle w:val="Normal11"/>
            </w:pPr>
            <w:r>
              <w:t>Unik nummerisk identifikation af en finanspostering.</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554112">
              <w:instrText>Beløb</w:instrText>
            </w:r>
            <w:r>
              <w:instrText xml:space="preserve">" </w:instrText>
            </w:r>
            <w:r>
              <w:fldChar w:fldCharType="end"/>
            </w:r>
          </w:p>
        </w:tc>
        <w:tc>
          <w:tcPr>
            <w:tcW w:w="5573" w:type="dxa"/>
          </w:tcPr>
          <w:p w:rsidR="00164514" w:rsidRDefault="00164514" w:rsidP="00164514">
            <w:pPr>
              <w:pStyle w:val="Normal11"/>
            </w:pPr>
            <w:r>
              <w:t>Det bruttobeløb, der er posteret.</w:t>
            </w:r>
          </w:p>
        </w:tc>
      </w:tr>
      <w:tr w:rsidR="00164514" w:rsidTr="00164514">
        <w:tblPrEx>
          <w:tblCellMar>
            <w:top w:w="0" w:type="dxa"/>
            <w:bottom w:w="0" w:type="dxa"/>
          </w:tblCellMar>
        </w:tblPrEx>
        <w:tc>
          <w:tcPr>
            <w:tcW w:w="2625" w:type="dxa"/>
          </w:tcPr>
          <w:p w:rsidR="00164514" w:rsidRDefault="00164514" w:rsidP="00164514">
            <w:pPr>
              <w:pStyle w:val="Normal11"/>
            </w:pPr>
            <w:r>
              <w:t>RegnskabPeriode</w:t>
            </w:r>
          </w:p>
        </w:tc>
        <w:tc>
          <w:tcPr>
            <w:tcW w:w="1797" w:type="dxa"/>
          </w:tcPr>
          <w:p w:rsidR="00164514" w:rsidRDefault="00164514" w:rsidP="00164514">
            <w:pPr>
              <w:pStyle w:val="Normal11"/>
            </w:pPr>
            <w:r>
              <w:t>Dato</w:t>
            </w:r>
            <w:r>
              <w:fldChar w:fldCharType="begin"/>
            </w:r>
            <w:r>
              <w:instrText xml:space="preserve"> XE "</w:instrText>
            </w:r>
            <w:r w:rsidRPr="00A849CD">
              <w:instrText>Dato</w:instrText>
            </w:r>
            <w:r>
              <w:instrText xml:space="preserve">" </w:instrText>
            </w:r>
            <w:r>
              <w:fldChar w:fldCharType="end"/>
            </w:r>
          </w:p>
        </w:tc>
        <w:tc>
          <w:tcPr>
            <w:tcW w:w="5573" w:type="dxa"/>
          </w:tcPr>
          <w:p w:rsidR="00164514" w:rsidRDefault="00164514" w:rsidP="00164514">
            <w:pPr>
              <w:pStyle w:val="Normal11"/>
            </w:pPr>
            <w:r>
              <w:t xml:space="preserve">Angiver dato for hvilken regnskabsperiode finansposteringen placeres i. </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8C2239">
              <w:instrText>Dato</w:instrText>
            </w:r>
            <w:r>
              <w:instrText xml:space="preserve">" </w:instrText>
            </w:r>
            <w:r>
              <w:fldChar w:fldCharType="end"/>
            </w:r>
          </w:p>
        </w:tc>
        <w:tc>
          <w:tcPr>
            <w:tcW w:w="5573" w:type="dxa"/>
          </w:tcPr>
          <w:p w:rsidR="00164514" w:rsidRDefault="00164514" w:rsidP="00164514">
            <w:pPr>
              <w:pStyle w:val="Normal11"/>
            </w:pPr>
            <w:r>
              <w:t xml:space="preserve">Bestemmer dato for den regnskabsperiode finansposteringen default placeres i og dermed periodeafgrænses til. </w:t>
            </w:r>
          </w:p>
        </w:tc>
      </w:tr>
      <w:tr w:rsidR="00164514" w:rsidTr="00164514">
        <w:tblPrEx>
          <w:tblCellMar>
            <w:top w:w="0" w:type="dxa"/>
            <w:bottom w:w="0" w:type="dxa"/>
          </w:tblCellMar>
        </w:tblPrEx>
        <w:tc>
          <w:tcPr>
            <w:tcW w:w="2625" w:type="dxa"/>
          </w:tcPr>
          <w:p w:rsidR="00164514" w:rsidRDefault="00164514" w:rsidP="00164514">
            <w:pPr>
              <w:pStyle w:val="Normal11"/>
            </w:pPr>
            <w:r>
              <w:t>RegisteringDatoTid</w:t>
            </w:r>
          </w:p>
        </w:tc>
        <w:tc>
          <w:tcPr>
            <w:tcW w:w="1797" w:type="dxa"/>
          </w:tcPr>
          <w:p w:rsidR="00164514" w:rsidRDefault="00164514" w:rsidP="00164514">
            <w:pPr>
              <w:pStyle w:val="Normal11"/>
            </w:pPr>
            <w:r>
              <w:t>DatoTid</w:t>
            </w:r>
            <w:r>
              <w:fldChar w:fldCharType="begin"/>
            </w:r>
            <w:r>
              <w:instrText xml:space="preserve"> XE "</w:instrText>
            </w:r>
            <w:r w:rsidRPr="00F8205C">
              <w:instrText>DatoTid</w:instrText>
            </w:r>
            <w:r>
              <w:instrText xml:space="preserve">" </w:instrText>
            </w:r>
            <w:r>
              <w:fldChar w:fldCharType="end"/>
            </w:r>
          </w:p>
        </w:tc>
        <w:tc>
          <w:tcPr>
            <w:tcW w:w="5573" w:type="dxa"/>
          </w:tcPr>
          <w:p w:rsidR="00164514" w:rsidRDefault="00164514" w:rsidP="00164514">
            <w:pPr>
              <w:pStyle w:val="Normal11"/>
            </w:pPr>
            <w:r>
              <w:t>Datoklokkeslæt for registrering af finansposteringen.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bogført</w:t>
            </w:r>
          </w:p>
        </w:tc>
        <w:tc>
          <w:tcPr>
            <w:tcW w:w="2398" w:type="dxa"/>
          </w:tcPr>
          <w:p w:rsidR="00164514" w:rsidRDefault="00164514" w:rsidP="00164514">
            <w:pPr>
              <w:pStyle w:val="Normal11"/>
            </w:pPr>
            <w:r>
              <w:t>FinansKonto(1)</w:t>
            </w:r>
          </w:p>
          <w:p w:rsidR="00164514" w:rsidRDefault="00164514" w:rsidP="00164514">
            <w:pPr>
              <w:pStyle w:val="Normal11"/>
            </w:pPr>
            <w:r>
              <w:t>FinansKontoPostering(0..*)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Ressource</w:t>
      </w:r>
    </w:p>
    <w:p w:rsidR="00164514" w:rsidRDefault="00164514" w:rsidP="00164514">
      <w:pPr>
        <w:pStyle w:val="Normal11"/>
      </w:pPr>
      <w:r>
        <w:t xml:space="preserve">En ressource i en organisatorisk enhed i SKAT/RIM. </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Tekst11</w:t>
            </w:r>
            <w:r>
              <w:fldChar w:fldCharType="begin"/>
            </w:r>
            <w:r>
              <w:instrText xml:space="preserve"> XE "</w:instrText>
            </w:r>
            <w:r w:rsidRPr="00EA7230">
              <w:instrText>Tekst11</w:instrText>
            </w:r>
            <w:r>
              <w:instrText xml:space="preserve">" </w:instrText>
            </w:r>
            <w:r>
              <w:fldChar w:fldCharType="end"/>
            </w:r>
          </w:p>
        </w:tc>
        <w:tc>
          <w:tcPr>
            <w:tcW w:w="5573" w:type="dxa"/>
          </w:tcPr>
          <w:p w:rsidR="00164514" w:rsidRDefault="00164514" w:rsidP="00164514">
            <w:pPr>
              <w:pStyle w:val="Normal11"/>
            </w:pPr>
            <w:r>
              <w:t xml:space="preserve">Nummeret på ressourcen, der unikt identificerer ressourcen. </w:t>
            </w:r>
          </w:p>
          <w:p w:rsidR="00164514" w:rsidRDefault="00164514" w:rsidP="00164514">
            <w:pPr>
              <w:pStyle w:val="Normal11"/>
            </w:pPr>
            <w:r>
              <w:t>Det er fx medarbejdernummer (medarbejder ID) eller køretøjets nummer.</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Type</w:t>
            </w:r>
            <w:r>
              <w:fldChar w:fldCharType="begin"/>
            </w:r>
            <w:r>
              <w:instrText xml:space="preserve"> XE "</w:instrText>
            </w:r>
            <w:r w:rsidRPr="004A5469">
              <w:instrText>Type</w:instrText>
            </w:r>
            <w:r>
              <w:instrText xml:space="preserve">" </w:instrText>
            </w:r>
            <w:r>
              <w:fldChar w:fldCharType="end"/>
            </w:r>
          </w:p>
        </w:tc>
        <w:tc>
          <w:tcPr>
            <w:tcW w:w="5573" w:type="dxa"/>
          </w:tcPr>
          <w:p w:rsidR="00164514" w:rsidRDefault="00164514" w:rsidP="00164514">
            <w:pPr>
              <w:pStyle w:val="Normal11"/>
            </w:pPr>
            <w:r>
              <w:t>Ressourcetypen. Svarer til specialiseringerne under klassen Ressource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Medarbejder</w:t>
            </w:r>
          </w:p>
          <w:p w:rsidR="00164514" w:rsidRDefault="00164514" w:rsidP="00164514">
            <w:pPr>
              <w:pStyle w:val="Normal11"/>
            </w:pPr>
            <w:r>
              <w:t>- Køretøj</w:t>
            </w:r>
          </w:p>
          <w:p w:rsidR="00164514" w:rsidRDefault="00164514" w:rsidP="00164514">
            <w:pPr>
              <w:pStyle w:val="Normal11"/>
            </w:pPr>
            <w:r>
              <w:t>- Lokale</w:t>
            </w:r>
          </w:p>
          <w:p w:rsidR="00164514" w:rsidRDefault="00164514" w:rsidP="00164514">
            <w:pPr>
              <w:pStyle w:val="Normal11"/>
            </w:pPr>
            <w:r>
              <w:t>- Samarbejdspart</w:t>
            </w:r>
          </w:p>
          <w:p w:rsidR="00164514" w:rsidRPr="00164514" w:rsidRDefault="00164514" w:rsidP="00164514">
            <w:pPr>
              <w:pStyle w:val="Normal11"/>
            </w:pPr>
            <w:r>
              <w:t>- Udstyr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A165D8">
              <w:instrText>Navn</w:instrText>
            </w:r>
            <w:r>
              <w:instrText xml:space="preserve">" </w:instrText>
            </w:r>
            <w:r>
              <w:fldChar w:fldCharType="end"/>
            </w:r>
          </w:p>
        </w:tc>
        <w:tc>
          <w:tcPr>
            <w:tcW w:w="5573" w:type="dxa"/>
          </w:tcPr>
          <w:p w:rsidR="00164514" w:rsidRDefault="00164514" w:rsidP="00164514">
            <w:pPr>
              <w:pStyle w:val="Normal11"/>
            </w:pPr>
            <w:r>
              <w:t>Navnet på ressourcen ved den pågældende organisatoriske enhed, fx navnet på køretøjet, lokalet, medarbejderen mm.</w:t>
            </w:r>
          </w:p>
        </w:tc>
      </w:tr>
      <w:tr w:rsidR="00164514" w:rsidTr="00164514">
        <w:tblPrEx>
          <w:tblCellMar>
            <w:top w:w="0" w:type="dxa"/>
            <w:bottom w:w="0" w:type="dxa"/>
          </w:tblCellMar>
        </w:tblPrEx>
        <w:tc>
          <w:tcPr>
            <w:tcW w:w="2625" w:type="dxa"/>
          </w:tcPr>
          <w:p w:rsidR="00164514" w:rsidRDefault="00164514" w:rsidP="00164514">
            <w:pPr>
              <w:pStyle w:val="Normal11"/>
            </w:pPr>
            <w:r>
              <w:t>Placering</w:t>
            </w:r>
          </w:p>
        </w:tc>
        <w:tc>
          <w:tcPr>
            <w:tcW w:w="1797" w:type="dxa"/>
          </w:tcPr>
          <w:p w:rsidR="00164514" w:rsidRDefault="00164514" w:rsidP="00164514">
            <w:pPr>
              <w:pStyle w:val="Normal11"/>
            </w:pPr>
            <w:r>
              <w:t>Placering</w:t>
            </w:r>
            <w:r>
              <w:fldChar w:fldCharType="begin"/>
            </w:r>
            <w:r>
              <w:instrText xml:space="preserve"> XE "</w:instrText>
            </w:r>
            <w:r w:rsidRPr="00DC1AA1">
              <w:instrText>Placering</w:instrText>
            </w:r>
            <w:r>
              <w:instrText xml:space="preserve">" </w:instrText>
            </w:r>
            <w:r>
              <w:fldChar w:fldCharType="end"/>
            </w:r>
          </w:p>
        </w:tc>
        <w:tc>
          <w:tcPr>
            <w:tcW w:w="5573" w:type="dxa"/>
          </w:tcPr>
          <w:p w:rsidR="00164514" w:rsidRDefault="00164514" w:rsidP="00164514">
            <w:pPr>
              <w:pStyle w:val="Normal11"/>
            </w:pPr>
            <w:r>
              <w:t>Placering for ressource, fx lokalenummer for en medarbejder, parkeringsplads for et RIM køretøj.</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oprettet af</w:t>
            </w:r>
          </w:p>
        </w:tc>
        <w:tc>
          <w:tcPr>
            <w:tcW w:w="2398" w:type="dxa"/>
          </w:tcPr>
          <w:p w:rsidR="00164514" w:rsidRDefault="00164514" w:rsidP="00164514">
            <w:pPr>
              <w:pStyle w:val="Normal11"/>
            </w:pPr>
            <w:r>
              <w:t>FinansKonto(0..1)</w:t>
            </w:r>
          </w:p>
          <w:p w:rsidR="00164514" w:rsidRDefault="00164514" w:rsidP="00164514">
            <w:pPr>
              <w:pStyle w:val="Normal11"/>
            </w:pPr>
            <w:r>
              <w:t>Ressource(1)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Indbetaling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59264" behindDoc="1" locked="0" layoutInCell="1" allowOverlap="1" wp14:anchorId="7150A118" wp14:editId="3D40F747">
                  <wp:simplePos x="0" y="0"/>
                  <wp:positionH relativeFrom="column">
                    <wp:posOffset>0</wp:posOffset>
                  </wp:positionH>
                  <wp:positionV relativeFrom="paragraph">
                    <wp:posOffset>-314325</wp:posOffset>
                  </wp:positionV>
                  <wp:extent cx="6804025" cy="4693285"/>
                  <wp:effectExtent l="0" t="0" r="0" b="0"/>
                  <wp:wrapTight wrapText="bothSides">
                    <wp:wrapPolygon edited="0">
                      <wp:start x="18324" y="263"/>
                      <wp:lineTo x="544" y="1052"/>
                      <wp:lineTo x="60" y="1841"/>
                      <wp:lineTo x="1089" y="1841"/>
                      <wp:lineTo x="1089" y="2280"/>
                      <wp:lineTo x="1512" y="3244"/>
                      <wp:lineTo x="1693" y="14466"/>
                      <wp:lineTo x="847" y="15869"/>
                      <wp:lineTo x="4657" y="17272"/>
                      <wp:lineTo x="3326" y="17973"/>
                      <wp:lineTo x="1875" y="18587"/>
                      <wp:lineTo x="1935" y="20691"/>
                      <wp:lineTo x="4657" y="20691"/>
                      <wp:lineTo x="4717" y="20077"/>
                      <wp:lineTo x="5080" y="18675"/>
                      <wp:lineTo x="12156" y="18675"/>
                      <wp:lineTo x="18264" y="18061"/>
                      <wp:lineTo x="18203" y="15869"/>
                      <wp:lineTo x="18627" y="15080"/>
                      <wp:lineTo x="17901" y="14905"/>
                      <wp:lineTo x="11430" y="14466"/>
                      <wp:lineTo x="10765" y="13063"/>
                      <wp:lineTo x="15905" y="13063"/>
                      <wp:lineTo x="16329" y="12976"/>
                      <wp:lineTo x="16329" y="10346"/>
                      <wp:lineTo x="15845" y="10258"/>
                      <wp:lineTo x="5322" y="10258"/>
                      <wp:lineTo x="6592" y="9118"/>
                      <wp:lineTo x="8346" y="8855"/>
                      <wp:lineTo x="9071" y="8417"/>
                      <wp:lineTo x="8829" y="7452"/>
                      <wp:lineTo x="13002" y="7452"/>
                      <wp:lineTo x="13426" y="7365"/>
                      <wp:lineTo x="13305" y="6050"/>
                      <wp:lineTo x="13728" y="4734"/>
                      <wp:lineTo x="12942" y="4647"/>
                      <wp:lineTo x="4657" y="4384"/>
                      <wp:lineTo x="4354" y="3945"/>
                      <wp:lineTo x="3447" y="3244"/>
                      <wp:lineTo x="7257" y="3244"/>
                      <wp:lineTo x="20622" y="2192"/>
                      <wp:lineTo x="20622" y="1841"/>
                      <wp:lineTo x="20985" y="1227"/>
                      <wp:lineTo x="20985" y="438"/>
                      <wp:lineTo x="20622" y="263"/>
                      <wp:lineTo x="18324" y="263"/>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4025" cy="4693285"/>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DækningRækkefølge</w:t>
      </w:r>
    </w:p>
    <w:p w:rsidR="00164514" w:rsidRDefault="00164514" w:rsidP="00164514">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RegelSæt</w:t>
            </w:r>
            <w:r>
              <w:fldChar w:fldCharType="begin"/>
            </w:r>
            <w:r>
              <w:instrText xml:space="preserve"> XE "</w:instrText>
            </w:r>
            <w:r w:rsidRPr="00405EE0">
              <w:instrText>RegelSæt</w:instrText>
            </w:r>
            <w:r>
              <w:instrText xml:space="preserve">" </w:instrText>
            </w:r>
            <w:r>
              <w:fldChar w:fldCharType="end"/>
            </w:r>
          </w:p>
        </w:tc>
        <w:tc>
          <w:tcPr>
            <w:tcW w:w="5573" w:type="dxa"/>
          </w:tcPr>
          <w:p w:rsidR="00164514" w:rsidRDefault="00164514" w:rsidP="00164514">
            <w:pPr>
              <w:pStyle w:val="Normal11"/>
            </w:pPr>
            <w:r>
              <w:t>Regelsættet omkring hvilke fordringer der skal dækkes før andre. Synonym med prioritetsrækkefølge og konkursorden (som dog er omfattet af et andet regelsæt, og derfor er opstillet individuelt som attribut).</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FIFO (first in first out) dvs. at ældste skyld (fordring) dækkes først</w:t>
            </w:r>
          </w:p>
          <w:p w:rsidR="00164514" w:rsidRDefault="00164514" w:rsidP="00164514">
            <w:pPr>
              <w:pStyle w:val="Normal11"/>
            </w:pPr>
            <w:r>
              <w:t>- Sagsbehandlerfordeling</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SagBehandlerFordelingForm</w:t>
            </w:r>
          </w:p>
        </w:tc>
        <w:tc>
          <w:tcPr>
            <w:tcW w:w="1797" w:type="dxa"/>
          </w:tcPr>
          <w:p w:rsidR="00164514" w:rsidRDefault="00164514" w:rsidP="00164514">
            <w:pPr>
              <w:pStyle w:val="Normal11"/>
            </w:pPr>
            <w:r>
              <w:t>Type</w:t>
            </w:r>
            <w:r>
              <w:fldChar w:fldCharType="begin"/>
            </w:r>
            <w:r>
              <w:instrText xml:space="preserve"> XE "</w:instrText>
            </w:r>
            <w:r w:rsidRPr="00386B39">
              <w:instrText>Type</w:instrText>
            </w:r>
            <w:r>
              <w:instrText xml:space="preserve">" </w:instrText>
            </w:r>
            <w:r>
              <w:fldChar w:fldCharType="end"/>
            </w:r>
          </w:p>
        </w:tc>
        <w:tc>
          <w:tcPr>
            <w:tcW w:w="5573" w:type="dxa"/>
          </w:tcPr>
          <w:p w:rsidR="00164514" w:rsidRDefault="00164514" w:rsidP="00164514">
            <w:pPr>
              <w:pStyle w:val="Normal11"/>
            </w:pPr>
            <w:r>
              <w:t>Hvis den valgte type af dækningsrækkefølge er "Sagsbehandlerfordeling" skal formen for fordeling manuelt vælges for de valgte fordringer, fx fordringer under en bestemt indsats.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Beløbsfordeling</w:t>
            </w:r>
          </w:p>
          <w:p w:rsidR="00164514" w:rsidRDefault="00164514" w:rsidP="00164514">
            <w:pPr>
              <w:pStyle w:val="Normal11"/>
            </w:pPr>
            <w:r>
              <w:t>- Forholdsmæssig fordeling</w:t>
            </w:r>
          </w:p>
          <w:p w:rsidR="00164514" w:rsidRDefault="00164514" w:rsidP="00164514">
            <w:pPr>
              <w:pStyle w:val="Normal11"/>
            </w:pPr>
            <w:r>
              <w:t>- Kombination af beløb og forholdsmæssig fordeling</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SagBehandlerProcentFordeling</w:t>
            </w:r>
          </w:p>
        </w:tc>
        <w:tc>
          <w:tcPr>
            <w:tcW w:w="1797" w:type="dxa"/>
          </w:tcPr>
          <w:p w:rsidR="00164514" w:rsidRDefault="00164514" w:rsidP="00164514">
            <w:pPr>
              <w:pStyle w:val="Normal11"/>
            </w:pPr>
            <w:r>
              <w:t>ProcentAndel</w:t>
            </w:r>
            <w:r>
              <w:fldChar w:fldCharType="begin"/>
            </w:r>
            <w:r>
              <w:instrText xml:space="preserve"> XE "</w:instrText>
            </w:r>
            <w:r w:rsidRPr="00103933">
              <w:instrText>ProcentAndel</w:instrText>
            </w:r>
            <w:r>
              <w:instrText xml:space="preserve">" </w:instrText>
            </w:r>
            <w:r>
              <w:fldChar w:fldCharType="end"/>
            </w:r>
          </w:p>
        </w:tc>
        <w:tc>
          <w:tcPr>
            <w:tcW w:w="5573" w:type="dxa"/>
          </w:tcPr>
          <w:p w:rsidR="00164514" w:rsidRDefault="00164514" w:rsidP="00164514">
            <w:pPr>
              <w:pStyle w:val="Normal11"/>
            </w:pPr>
            <w:r>
              <w:t xml:space="preserve">Hvis den valgte SagBehandlerFordelingForm er "Forholdsmæssig fordeling", skal man her kunne angive, hvordan indbetalinger (nutidige og fremtidige) på de valgte fordringer skal fordeles med procenter. </w:t>
            </w:r>
          </w:p>
          <w:p w:rsidR="00164514" w:rsidRDefault="00164514" w:rsidP="00164514">
            <w:pPr>
              <w:pStyle w:val="Normal11"/>
            </w:pPr>
          </w:p>
          <w:p w:rsidR="00164514" w:rsidRDefault="00164514" w:rsidP="00164514">
            <w:pPr>
              <w:pStyle w:val="Normal11"/>
            </w:pPr>
            <w:r>
              <w:t xml:space="preserve">Eksempel: </w:t>
            </w:r>
          </w:p>
          <w:p w:rsidR="00164514" w:rsidRDefault="00164514" w:rsidP="00164514">
            <w:pPr>
              <w:pStyle w:val="Normal11"/>
            </w:pPr>
          </w:p>
          <w:p w:rsidR="00164514" w:rsidRDefault="00164514" w:rsidP="00164514">
            <w:pPr>
              <w:pStyle w:val="Normal11"/>
            </w:pPr>
            <w:r>
              <w:t xml:space="preserve">Kunden indbetaler hver måned et beløb til nogle fordringer, f.eks. bidrag, restskat og arbejdsmarkedsbidrag. Kunden ønsker, at beløbet fordeles med: </w:t>
            </w:r>
          </w:p>
          <w:p w:rsidR="00164514" w:rsidRDefault="00164514" w:rsidP="00164514">
            <w:pPr>
              <w:pStyle w:val="Normal11"/>
            </w:pPr>
          </w:p>
          <w:p w:rsidR="00164514" w:rsidRDefault="00164514" w:rsidP="00164514">
            <w:pPr>
              <w:pStyle w:val="Normal11"/>
            </w:pPr>
            <w:r>
              <w:t>50 % til bidrag</w:t>
            </w:r>
          </w:p>
          <w:p w:rsidR="00164514" w:rsidRDefault="00164514" w:rsidP="00164514">
            <w:pPr>
              <w:pStyle w:val="Normal11"/>
            </w:pPr>
            <w:r>
              <w:t>30 % til restskatten</w:t>
            </w:r>
          </w:p>
          <w:p w:rsidR="00164514" w:rsidRDefault="00164514" w:rsidP="00164514">
            <w:pPr>
              <w:pStyle w:val="Normal11"/>
            </w:pPr>
            <w:r>
              <w:t xml:space="preserve">20 % til arbejdsmarkedsbidrag. </w:t>
            </w:r>
          </w:p>
          <w:p w:rsidR="00164514" w:rsidRDefault="00164514" w:rsidP="00164514">
            <w:pPr>
              <w:pStyle w:val="Normal11"/>
            </w:pPr>
          </w:p>
          <w:p w:rsidR="00164514" w:rsidRDefault="00164514" w:rsidP="00164514">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DækningRækkefølge(1..*)</w:t>
            </w:r>
          </w:p>
          <w:p w:rsidR="00164514" w:rsidRDefault="00164514" w:rsidP="00164514">
            <w:pPr>
              <w:pStyle w:val="Normal11"/>
            </w:pPr>
            <w:r>
              <w:t>OpkrævningKonto(0..*)</w:t>
            </w:r>
          </w:p>
        </w:tc>
        <w:tc>
          <w:tcPr>
            <w:tcW w:w="5879" w:type="dxa"/>
          </w:tcPr>
          <w:p w:rsidR="00164514" w:rsidRDefault="00164514" w:rsidP="00164514">
            <w:pPr>
              <w:pStyle w:val="Normal11"/>
            </w:pPr>
            <w:r>
              <w:t>For en konto kan der være forskellige regler for dækningsrækkefølgen, men hovedreglen er efter  FIFO-princip.</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w:t>
      </w:r>
    </w:p>
    <w:p w:rsidR="00164514" w:rsidRDefault="00164514" w:rsidP="00164514">
      <w:pPr>
        <w:pStyle w:val="Normal11"/>
      </w:pPr>
      <w:r>
        <w:t>En kunde er enten en person eller virksomhed, der har en relation til SKAT. For både personer og virksomheder findes der flere typer. Se under KundeType.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9A0A6C">
              <w:instrText>KundeNummer</w:instrText>
            </w:r>
            <w:r>
              <w:instrText xml:space="preserve">" </w:instrText>
            </w:r>
            <w:r>
              <w:fldChar w:fldCharType="end"/>
            </w:r>
          </w:p>
        </w:tc>
        <w:tc>
          <w:tcPr>
            <w:tcW w:w="5573" w:type="dxa"/>
          </w:tcPr>
          <w:p w:rsidR="00164514" w:rsidRDefault="00164514" w:rsidP="00164514">
            <w:pPr>
              <w:pStyle w:val="Normal11"/>
            </w:pPr>
            <w:r>
              <w:t>Identifikationen af kunden i form af CVR/SE nr. for virksomheder, CPR for personer og journalnr. for dem, som ikke har et af de 2 andre typer.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6B3D7F">
              <w:instrText>Navn</w:instrText>
            </w:r>
            <w:r>
              <w:instrText xml:space="preserve">" </w:instrText>
            </w:r>
            <w:r>
              <w:fldChar w:fldCharType="end"/>
            </w:r>
          </w:p>
        </w:tc>
        <w:tc>
          <w:tcPr>
            <w:tcW w:w="5573" w:type="dxa"/>
          </w:tcPr>
          <w:p w:rsidR="00164514" w:rsidRDefault="00164514" w:rsidP="00164514">
            <w:pPr>
              <w:pStyle w:val="Normal11"/>
            </w:pPr>
            <w:r>
              <w:t>Navn på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D25912">
              <w:instrText>Tekst30</w:instrText>
            </w:r>
            <w:r>
              <w:instrText xml:space="preserve">" </w:instrText>
            </w:r>
            <w:r>
              <w:fldChar w:fldCharType="end"/>
            </w:r>
          </w:p>
        </w:tc>
        <w:tc>
          <w:tcPr>
            <w:tcW w:w="5573" w:type="dxa"/>
          </w:tcPr>
          <w:p w:rsidR="00164514" w:rsidRDefault="00164514" w:rsidP="00164514">
            <w:pPr>
              <w:pStyle w:val="Normal11"/>
            </w:pPr>
            <w:r>
              <w:t>Identificere typen kunde, dvs. hvad KundeNummer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Kunde(1)</w:t>
            </w:r>
          </w:p>
          <w:p w:rsidR="00164514" w:rsidRDefault="00164514" w:rsidP="00164514">
            <w:pPr>
              <w:pStyle w:val="Normal11"/>
            </w:pPr>
            <w:r>
              <w:t>OpkrævningKonto(0..1)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relatere sig til en anden kunde</w:t>
            </w:r>
          </w:p>
        </w:tc>
        <w:tc>
          <w:tcPr>
            <w:tcW w:w="2398" w:type="dxa"/>
          </w:tcPr>
          <w:p w:rsidR="00164514" w:rsidRDefault="00164514" w:rsidP="00164514">
            <w:pPr>
              <w:pStyle w:val="Normal11"/>
            </w:pPr>
            <w:r>
              <w:t>Kunde(1)</w:t>
            </w:r>
          </w:p>
          <w:p w:rsidR="00164514" w:rsidRDefault="00164514" w:rsidP="00164514">
            <w:pPr>
              <w:pStyle w:val="Normal11"/>
            </w:pPr>
            <w:r>
              <w:t>Kunde(0..*)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indbetalt af tredjepart</w:t>
            </w:r>
          </w:p>
        </w:tc>
        <w:tc>
          <w:tcPr>
            <w:tcW w:w="2398" w:type="dxa"/>
          </w:tcPr>
          <w:p w:rsidR="00164514" w:rsidRDefault="00164514" w:rsidP="00164514">
            <w:pPr>
              <w:pStyle w:val="Normal11"/>
            </w:pPr>
            <w:r>
              <w:t>OpkrævningKontoIndbetaling(0..1)</w:t>
            </w:r>
          </w:p>
          <w:p w:rsidR="00164514" w:rsidRDefault="00164514" w:rsidP="00164514">
            <w:pPr>
              <w:pStyle w:val="Normal11"/>
            </w:pPr>
            <w:r>
              <w:t>Kunde(0..1)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NemkontoUdbetaling</w:t>
      </w:r>
    </w:p>
    <w:p w:rsidR="00164514" w:rsidRDefault="00164514" w:rsidP="00164514">
      <w:pPr>
        <w:pStyle w:val="Normal11"/>
      </w:pPr>
      <w:r>
        <w:t>Nemkonto håndterer udbetalinger fra det offentlige. Alle i Danmark skal have en NemKonto, både borgere, foreninger og virksomheder. En NemKonto er en helt almindelig bankkonto, man har i forvejen og som det offentlige bruger til at udbetale penge til.</w:t>
      </w:r>
    </w:p>
    <w:p w:rsidR="00164514" w:rsidRDefault="00164514" w:rsidP="00164514">
      <w:pPr>
        <w:pStyle w:val="Normal11"/>
      </w:pPr>
    </w:p>
    <w:p w:rsidR="00164514" w:rsidRDefault="00164514" w:rsidP="00164514">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64514" w:rsidRDefault="00164514" w:rsidP="00164514">
      <w:pPr>
        <w:pStyle w:val="Normal11"/>
      </w:pPr>
    </w:p>
    <w:p w:rsidR="00164514" w:rsidRDefault="00164514" w:rsidP="00164514">
      <w:pPr>
        <w:pStyle w:val="Normal11"/>
      </w:pPr>
      <w:r>
        <w:t>Et overskydent beløb efter tjekket udbetales til kunden via kontoen hos Inddrivelsesmyndigheden.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UdbetalendeMyndighed</w:t>
            </w:r>
          </w:p>
        </w:tc>
        <w:tc>
          <w:tcPr>
            <w:tcW w:w="1797" w:type="dxa"/>
          </w:tcPr>
          <w:p w:rsidR="00164514" w:rsidRDefault="00164514" w:rsidP="00164514">
            <w:pPr>
              <w:pStyle w:val="Normal11"/>
            </w:pPr>
            <w:r>
              <w:t>VirksomhedNavn</w:t>
            </w:r>
            <w:r>
              <w:fldChar w:fldCharType="begin"/>
            </w:r>
            <w:r>
              <w:instrText xml:space="preserve"> XE "</w:instrText>
            </w:r>
            <w:r w:rsidRPr="00B8050A">
              <w:instrText>VirksomhedNavn</w:instrText>
            </w:r>
            <w:r>
              <w:instrText xml:space="preserve">" </w:instrText>
            </w:r>
            <w:r>
              <w:fldChar w:fldCharType="end"/>
            </w:r>
          </w:p>
        </w:tc>
        <w:tc>
          <w:tcPr>
            <w:tcW w:w="5573" w:type="dxa"/>
          </w:tcPr>
          <w:p w:rsidR="00164514" w:rsidRDefault="00164514" w:rsidP="00164514">
            <w:pPr>
              <w:pStyle w:val="Normal11"/>
            </w:pPr>
            <w:r>
              <w:t>Den myndighed som har udbetalt til en beløbsmodtager via Nemkonto - kaldes også den udbetalende myndighed (den samme som.den modtagende myndighed).</w:t>
            </w:r>
          </w:p>
          <w:p w:rsidR="00164514" w:rsidRDefault="00164514" w:rsidP="00164514">
            <w:pPr>
              <w:pStyle w:val="Normal11"/>
            </w:pPr>
            <w:r>
              <w:t>Det kan eksempelvis være Direktoratet for Fødevare Erhverv, der udbetaler landbrugsstøtte til en landmand. Et andet eksempel er Biblioteksstyrelsen der udbetaler bibliotekspenge til en forfatter.</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UdbetalingType</w:t>
            </w:r>
            <w:r>
              <w:fldChar w:fldCharType="begin"/>
            </w:r>
            <w:r>
              <w:instrText xml:space="preserve"> XE "</w:instrText>
            </w:r>
            <w:r w:rsidRPr="00136A63">
              <w:instrText>UdbetalingType</w:instrText>
            </w:r>
            <w:r>
              <w:instrText xml:space="preserve">" </w:instrText>
            </w:r>
            <w:r>
              <w:fldChar w:fldCharType="end"/>
            </w:r>
          </w:p>
        </w:tc>
        <w:tc>
          <w:tcPr>
            <w:tcW w:w="5573" w:type="dxa"/>
          </w:tcPr>
          <w:p w:rsidR="00164514" w:rsidRDefault="00164514" w:rsidP="00164514">
            <w:pPr>
              <w:pStyle w:val="Normal11"/>
            </w:pPr>
            <w:r>
              <w:t>Typen af udbetaling som defineret af Nemkonto. Det svarer til den type af beløb, der kan udbetales via Nemkonto. Det kan være alt fra løn og pensioner fra beløbsmodtagerens arbejdsgiver til erhvervsstøtte fra en myndighed.</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Eksempler:</w:t>
            </w:r>
          </w:p>
          <w:p w:rsidR="00164514" w:rsidRDefault="00164514" w:rsidP="00164514">
            <w:pPr>
              <w:pStyle w:val="Normal11"/>
            </w:pPr>
            <w:r>
              <w:t>- Arbejdsløshedsdagpenge</w:t>
            </w:r>
          </w:p>
          <w:p w:rsidR="00164514" w:rsidRDefault="00164514" w:rsidP="00164514">
            <w:pPr>
              <w:pStyle w:val="Normal11"/>
            </w:pPr>
            <w:r>
              <w:t>- Biblioteksafgift</w:t>
            </w:r>
          </w:p>
          <w:p w:rsidR="00164514" w:rsidRDefault="00164514" w:rsidP="00164514">
            <w:pPr>
              <w:pStyle w:val="Normal11"/>
            </w:pPr>
            <w:r>
              <w:t>- Boligsikring</w:t>
            </w:r>
          </w:p>
          <w:p w:rsidR="00164514" w:rsidRDefault="00164514" w:rsidP="00164514">
            <w:pPr>
              <w:pStyle w:val="Normal11"/>
            </w:pPr>
            <w:r>
              <w:t>- Boligstøtte</w:t>
            </w:r>
          </w:p>
          <w:p w:rsidR="00164514" w:rsidRDefault="00164514" w:rsidP="00164514">
            <w:pPr>
              <w:pStyle w:val="Normal11"/>
            </w:pPr>
            <w:r>
              <w:t>- Braklægningsstøtte</w:t>
            </w:r>
          </w:p>
          <w:p w:rsidR="00164514" w:rsidRDefault="00164514" w:rsidP="00164514">
            <w:pPr>
              <w:pStyle w:val="Normal11"/>
            </w:pPr>
            <w:r>
              <w:t>- Børnebidrag</w:t>
            </w:r>
          </w:p>
          <w:p w:rsidR="00164514" w:rsidRDefault="00164514" w:rsidP="00164514">
            <w:pPr>
              <w:pStyle w:val="Normal11"/>
            </w:pPr>
            <w:r>
              <w:t>- Børnefamilieydelse</w:t>
            </w:r>
          </w:p>
          <w:p w:rsidR="00164514" w:rsidRDefault="00164514" w:rsidP="00164514">
            <w:pPr>
              <w:pStyle w:val="Normal11"/>
            </w:pPr>
            <w:r>
              <w:t>- Kontanthjælp</w:t>
            </w:r>
          </w:p>
          <w:p w:rsidR="00164514" w:rsidRDefault="00164514" w:rsidP="00164514">
            <w:pPr>
              <w:pStyle w:val="Normal11"/>
            </w:pPr>
            <w:r>
              <w:t>- Kreditsaldo fra EKKO</w:t>
            </w:r>
          </w:p>
          <w:p w:rsidR="00164514" w:rsidRDefault="00164514" w:rsidP="00164514">
            <w:pPr>
              <w:pStyle w:val="Normal11"/>
            </w:pPr>
            <w:r>
              <w:t xml:space="preserve">- Løn </w:t>
            </w:r>
          </w:p>
          <w:p w:rsidR="00164514" w:rsidRDefault="00164514" w:rsidP="00164514">
            <w:pPr>
              <w:pStyle w:val="Normal11"/>
            </w:pPr>
            <w:r>
              <w:t>- Overskydende skat</w:t>
            </w:r>
          </w:p>
          <w:p w:rsidR="00164514" w:rsidRDefault="00164514" w:rsidP="00164514">
            <w:pPr>
              <w:pStyle w:val="Normal11"/>
            </w:pPr>
            <w:r>
              <w:t xml:space="preserve">- Pension </w:t>
            </w:r>
          </w:p>
          <w:p w:rsidR="00164514" w:rsidRDefault="00164514" w:rsidP="00164514">
            <w:pPr>
              <w:pStyle w:val="Normal11"/>
            </w:pPr>
            <w:r>
              <w:t>- Sygedagpenge</w:t>
            </w:r>
          </w:p>
          <w:p w:rsidR="00164514" w:rsidRDefault="00164514" w:rsidP="00164514">
            <w:pPr>
              <w:pStyle w:val="Normal11"/>
            </w:pPr>
            <w:r>
              <w:t>....</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Specifikation</w:t>
            </w:r>
          </w:p>
        </w:tc>
        <w:tc>
          <w:tcPr>
            <w:tcW w:w="1797" w:type="dxa"/>
          </w:tcPr>
          <w:p w:rsidR="00164514" w:rsidRDefault="00164514" w:rsidP="00164514">
            <w:pPr>
              <w:pStyle w:val="Normal11"/>
            </w:pPr>
            <w:r>
              <w:t>XML</w:t>
            </w:r>
            <w:r>
              <w:fldChar w:fldCharType="begin"/>
            </w:r>
            <w:r>
              <w:instrText xml:space="preserve"> XE "</w:instrText>
            </w:r>
            <w:r w:rsidRPr="009D4333">
              <w:instrText>XML</w:instrText>
            </w:r>
            <w:r>
              <w:instrText xml:space="preserve">" </w:instrText>
            </w:r>
            <w:r>
              <w:fldChar w:fldCharType="end"/>
            </w:r>
          </w:p>
        </w:tc>
        <w:tc>
          <w:tcPr>
            <w:tcW w:w="5573" w:type="dxa"/>
          </w:tcPr>
          <w:p w:rsidR="00164514" w:rsidRDefault="00164514" w:rsidP="00164514">
            <w:pPr>
              <w:pStyle w:val="Normal11"/>
            </w:pPr>
            <w:r>
              <w:t>Specifikation som sendes sammen med udbetalingen fra Nemkonto (det kan f.eks. være en banknotits).</w:t>
            </w:r>
          </w:p>
          <w:p w:rsidR="00164514" w:rsidRDefault="00164514" w:rsidP="00164514">
            <w:pPr>
              <w:pStyle w:val="Normal11"/>
            </w:pPr>
          </w:p>
          <w:p w:rsidR="00164514" w:rsidRDefault="00164514" w:rsidP="00164514">
            <w:pPr>
              <w:pStyle w:val="Normal11"/>
            </w:pPr>
            <w:r>
              <w:t>Intern note: Det er endnu ikke afklaret, om man modtager en simpel fil eller en XML fil.</w:t>
            </w:r>
          </w:p>
        </w:tc>
      </w:tr>
      <w:tr w:rsidR="00164514" w:rsidTr="00164514">
        <w:tblPrEx>
          <w:tblCellMar>
            <w:top w:w="0" w:type="dxa"/>
            <w:bottom w:w="0" w:type="dxa"/>
          </w:tblCellMar>
        </w:tblPrEx>
        <w:tc>
          <w:tcPr>
            <w:tcW w:w="2625" w:type="dxa"/>
          </w:tcPr>
          <w:p w:rsidR="00164514" w:rsidRDefault="00164514" w:rsidP="00164514">
            <w:pPr>
              <w:pStyle w:val="Normal11"/>
            </w:pPr>
            <w:r>
              <w:t>PeriodeFra</w:t>
            </w:r>
          </w:p>
        </w:tc>
        <w:tc>
          <w:tcPr>
            <w:tcW w:w="1797" w:type="dxa"/>
          </w:tcPr>
          <w:p w:rsidR="00164514" w:rsidRDefault="00164514" w:rsidP="00164514">
            <w:pPr>
              <w:pStyle w:val="Normal11"/>
            </w:pPr>
            <w:r>
              <w:t>Dato</w:t>
            </w:r>
            <w:r>
              <w:fldChar w:fldCharType="begin"/>
            </w:r>
            <w:r>
              <w:instrText xml:space="preserve"> XE "</w:instrText>
            </w:r>
            <w:r w:rsidRPr="00F37D0F">
              <w:instrText>Dato</w:instrText>
            </w:r>
            <w:r>
              <w:instrText xml:space="preserve">" </w:instrText>
            </w:r>
            <w:r>
              <w:fldChar w:fldCharType="end"/>
            </w:r>
          </w:p>
        </w:tc>
        <w:tc>
          <w:tcPr>
            <w:tcW w:w="5573" w:type="dxa"/>
          </w:tcPr>
          <w:p w:rsidR="00164514" w:rsidRDefault="00164514" w:rsidP="00164514">
            <w:pPr>
              <w:pStyle w:val="Normal11"/>
            </w:pPr>
            <w:r>
              <w:t>StartDato for den periode, som Nemkonto udbetalingen vedrører.</w:t>
            </w:r>
          </w:p>
        </w:tc>
      </w:tr>
      <w:tr w:rsidR="00164514" w:rsidTr="00164514">
        <w:tblPrEx>
          <w:tblCellMar>
            <w:top w:w="0" w:type="dxa"/>
            <w:bottom w:w="0" w:type="dxa"/>
          </w:tblCellMar>
        </w:tblPrEx>
        <w:tc>
          <w:tcPr>
            <w:tcW w:w="2625" w:type="dxa"/>
          </w:tcPr>
          <w:p w:rsidR="00164514" w:rsidRDefault="00164514" w:rsidP="00164514">
            <w:pPr>
              <w:pStyle w:val="Normal11"/>
            </w:pPr>
            <w:r>
              <w:t>PeriodeTil</w:t>
            </w:r>
          </w:p>
        </w:tc>
        <w:tc>
          <w:tcPr>
            <w:tcW w:w="1797" w:type="dxa"/>
          </w:tcPr>
          <w:p w:rsidR="00164514" w:rsidRDefault="00164514" w:rsidP="00164514">
            <w:pPr>
              <w:pStyle w:val="Normal11"/>
            </w:pPr>
            <w:r>
              <w:t>Dato</w:t>
            </w:r>
            <w:r>
              <w:fldChar w:fldCharType="begin"/>
            </w:r>
            <w:r>
              <w:instrText xml:space="preserve"> XE "</w:instrText>
            </w:r>
            <w:r w:rsidRPr="00F5244D">
              <w:instrText>Dato</w:instrText>
            </w:r>
            <w:r>
              <w:instrText xml:space="preserve">" </w:instrText>
            </w:r>
            <w:r>
              <w:fldChar w:fldCharType="end"/>
            </w:r>
          </w:p>
        </w:tc>
        <w:tc>
          <w:tcPr>
            <w:tcW w:w="5573" w:type="dxa"/>
          </w:tcPr>
          <w:p w:rsidR="00164514" w:rsidRDefault="00164514" w:rsidP="00164514">
            <w:pPr>
              <w:pStyle w:val="Normal11"/>
            </w:pPr>
            <w:r>
              <w:t>SlutDato for den periode, som Nemkonto udbetalingen vedrører.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OpkrævningFordringDækning</w:t>
      </w:r>
    </w:p>
    <w:p w:rsidR="00164514" w:rsidRDefault="00164514" w:rsidP="00164514">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164514" w:rsidRDefault="00164514" w:rsidP="00164514">
      <w:pPr>
        <w:pStyle w:val="Normal11"/>
      </w:pPr>
    </w:p>
    <w:p w:rsidR="00164514" w:rsidRDefault="00164514" w:rsidP="00164514">
      <w:pPr>
        <w:pStyle w:val="Normal11"/>
      </w:pPr>
      <w:r>
        <w:t>Det er også her, der sker en om- eller modpostering mellem en indbetaling og evt. fordringer. Det sker i henhold til reglerne for dækningsrækkefølge (FIFO).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3823A1">
              <w:instrText>Beløb</w:instrText>
            </w:r>
            <w:r>
              <w:instrText xml:space="preserve">" </w:instrText>
            </w:r>
            <w:r>
              <w:fldChar w:fldCharType="end"/>
            </w:r>
          </w:p>
        </w:tc>
        <w:tc>
          <w:tcPr>
            <w:tcW w:w="5573" w:type="dxa"/>
          </w:tcPr>
          <w:p w:rsidR="00164514" w:rsidRDefault="00164514" w:rsidP="00164514">
            <w:pPr>
              <w:pStyle w:val="Normal11"/>
            </w:pPr>
            <w:r>
              <w:t>Beløbet som fordringen er dækket med, dvs. hvis fordringen er på 1000 kr. og indbetalingen er på 500 kr., så er FordringDækningBeløb 500 kr.</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813F58">
              <w:instrText>Dato</w:instrText>
            </w:r>
            <w:r>
              <w:instrText xml:space="preserve">" </w:instrText>
            </w:r>
            <w:r>
              <w:fldChar w:fldCharType="end"/>
            </w:r>
          </w:p>
        </w:tc>
        <w:tc>
          <w:tcPr>
            <w:tcW w:w="5573" w:type="dxa"/>
          </w:tcPr>
          <w:p w:rsidR="00164514" w:rsidRDefault="00164514" w:rsidP="00164514">
            <w:pPr>
              <w:pStyle w:val="Normal11"/>
            </w:pPr>
            <w:r>
              <w:t>Datoen hvor fordringen er dækket med et givet beløb.</w:t>
            </w:r>
          </w:p>
        </w:tc>
      </w:tr>
      <w:tr w:rsidR="00164514" w:rsidTr="00164514">
        <w:tblPrEx>
          <w:tblCellMar>
            <w:top w:w="0" w:type="dxa"/>
            <w:bottom w:w="0" w:type="dxa"/>
          </w:tblCellMar>
        </w:tblPrEx>
        <w:tc>
          <w:tcPr>
            <w:tcW w:w="2625" w:type="dxa"/>
          </w:tcPr>
          <w:p w:rsidR="00164514" w:rsidRDefault="00164514" w:rsidP="00164514">
            <w:pPr>
              <w:pStyle w:val="Normal11"/>
            </w:pPr>
            <w:r>
              <w:t>Forslag</w:t>
            </w:r>
          </w:p>
        </w:tc>
        <w:tc>
          <w:tcPr>
            <w:tcW w:w="1797" w:type="dxa"/>
          </w:tcPr>
          <w:p w:rsidR="00164514" w:rsidRDefault="00164514" w:rsidP="00164514">
            <w:pPr>
              <w:pStyle w:val="Normal11"/>
            </w:pPr>
            <w:r>
              <w:t>Tekst300</w:t>
            </w:r>
            <w:r>
              <w:fldChar w:fldCharType="begin"/>
            </w:r>
            <w:r>
              <w:instrText xml:space="preserve"> XE "</w:instrText>
            </w:r>
            <w:r w:rsidRPr="003720AF">
              <w:instrText>Tekst300</w:instrText>
            </w:r>
            <w:r>
              <w:instrText xml:space="preserve">" </w:instrText>
            </w:r>
            <w:r>
              <w:fldChar w:fldCharType="end"/>
            </w:r>
          </w:p>
        </w:tc>
        <w:tc>
          <w:tcPr>
            <w:tcW w:w="5573" w:type="dxa"/>
          </w:tcPr>
          <w:p w:rsidR="00164514" w:rsidRDefault="00164514" w:rsidP="00164514">
            <w:pPr>
              <w:pStyle w:val="Normal11"/>
            </w:pPr>
            <w:r>
              <w:t>I visse tilfælde vil man inden gennemførelse af fordringsdækningen opstille et forslag, som en aktør kan tage stilling til.</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Tekst25</w:t>
            </w:r>
            <w:r>
              <w:fldChar w:fldCharType="begin"/>
            </w:r>
            <w:r>
              <w:instrText xml:space="preserve"> XE "</w:instrText>
            </w:r>
            <w:r w:rsidRPr="00A4755D">
              <w:instrText>Tekst25</w:instrText>
            </w:r>
            <w:r>
              <w:instrText xml:space="preserve">" </w:instrText>
            </w:r>
            <w:r>
              <w:fldChar w:fldCharType="end"/>
            </w:r>
          </w:p>
        </w:tc>
        <w:tc>
          <w:tcPr>
            <w:tcW w:w="5573" w:type="dxa"/>
          </w:tcPr>
          <w:p w:rsidR="00164514" w:rsidRDefault="00164514" w:rsidP="00164514">
            <w:pPr>
              <w:pStyle w:val="Normal11"/>
            </w:pPr>
            <w:r>
              <w:t>Forklarer hvorledes et beløb er dækket/omfordelt. Der gives mulighed for at vælge mellem en række faste tekster.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OpkrævningFordringType</w:t>
      </w:r>
    </w:p>
    <w:p w:rsidR="00164514" w:rsidRDefault="00164514" w:rsidP="00164514">
      <w:pPr>
        <w:pStyle w:val="Normal11"/>
      </w:pPr>
      <w:r>
        <w:t xml:space="preserve">Typen af fordring, som fx kan være moms halvår, moms halvår FF eller gebyr. </w:t>
      </w:r>
    </w:p>
    <w:p w:rsidR="00164514" w:rsidRDefault="00164514" w:rsidP="00164514">
      <w:pPr>
        <w:pStyle w:val="Normal11"/>
      </w:pPr>
    </w:p>
    <w:p w:rsidR="00164514" w:rsidRDefault="00164514" w:rsidP="00164514">
      <w:pPr>
        <w:pStyle w:val="Normal11"/>
      </w:pPr>
      <w:r>
        <w:t>For hver fordringstype er der forskellige regelsæt, som er med til at definere, hvordan en konkret fordring skal behandles.</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ID4</w:t>
            </w:r>
            <w:r>
              <w:fldChar w:fldCharType="begin"/>
            </w:r>
            <w:r>
              <w:instrText xml:space="preserve"> XE "</w:instrText>
            </w:r>
            <w:r w:rsidRPr="002253E5">
              <w:instrText>ID4</w:instrText>
            </w:r>
            <w:r>
              <w:instrText xml:space="preserve">" </w:instrText>
            </w:r>
            <w:r>
              <w:fldChar w:fldCharType="end"/>
            </w:r>
          </w:p>
        </w:tc>
        <w:tc>
          <w:tcPr>
            <w:tcW w:w="5573" w:type="dxa"/>
          </w:tcPr>
          <w:p w:rsidR="00164514" w:rsidRDefault="00164514" w:rsidP="00164514">
            <w:pPr>
              <w:pStyle w:val="Normal11"/>
            </w:pPr>
            <w:r>
              <w:t>Unik identifikation af en opkrævningsfordringstype. Nummerrækken er grupperet således:</w:t>
            </w:r>
          </w:p>
          <w:p w:rsidR="00164514" w:rsidRDefault="00164514" w:rsidP="00164514">
            <w:pPr>
              <w:pStyle w:val="Normal11"/>
            </w:pPr>
          </w:p>
          <w:p w:rsidR="00164514" w:rsidRDefault="00164514" w:rsidP="00164514">
            <w:pPr>
              <w:pStyle w:val="Normal11"/>
            </w:pPr>
            <w:r>
              <w:t>1000-1099 - Motor</w:t>
            </w:r>
          </w:p>
          <w:p w:rsidR="00164514" w:rsidRDefault="00164514" w:rsidP="00164514">
            <w:pPr>
              <w:pStyle w:val="Normal11"/>
            </w:pPr>
            <w:r>
              <w:t>1100-1199 - Askat</w:t>
            </w:r>
          </w:p>
          <w:p w:rsidR="00164514" w:rsidRDefault="00164514" w:rsidP="00164514">
            <w:pPr>
              <w:pStyle w:val="Normal11"/>
            </w:pPr>
            <w:r>
              <w:t>1200-1249 - Bøder</w:t>
            </w:r>
          </w:p>
          <w:p w:rsidR="00164514" w:rsidRDefault="00164514" w:rsidP="00164514">
            <w:pPr>
              <w:pStyle w:val="Normal11"/>
            </w:pPr>
            <w:r>
              <w:t>1250-1299 - Lønsum</w:t>
            </w:r>
          </w:p>
          <w:p w:rsidR="00164514" w:rsidRDefault="00164514" w:rsidP="00164514">
            <w:pPr>
              <w:pStyle w:val="Normal11"/>
            </w:pPr>
            <w:r>
              <w:t>1300-1399 - Moms</w:t>
            </w:r>
          </w:p>
          <w:p w:rsidR="00164514" w:rsidRDefault="00164514" w:rsidP="00164514">
            <w:pPr>
              <w:pStyle w:val="Normal11"/>
            </w:pPr>
            <w:r>
              <w:t>1400-1449 - Pensionsskat</w:t>
            </w:r>
          </w:p>
          <w:p w:rsidR="00164514" w:rsidRDefault="00164514" w:rsidP="00164514">
            <w:pPr>
              <w:pStyle w:val="Normal11"/>
            </w:pPr>
            <w:r>
              <w:t>1450-1699 - Punktafgifter</w:t>
            </w:r>
          </w:p>
          <w:p w:rsidR="00164514" w:rsidRDefault="00164514" w:rsidP="00164514">
            <w:pPr>
              <w:pStyle w:val="Normal11"/>
            </w:pPr>
            <w:r>
              <w:t>1700-1749 - Renter og gebyrer</w:t>
            </w:r>
          </w:p>
          <w:p w:rsidR="00164514" w:rsidRDefault="00164514" w:rsidP="00164514">
            <w:pPr>
              <w:pStyle w:val="Normal11"/>
            </w:pPr>
            <w:r>
              <w:t>1750-1849 - Selskabsskat</w:t>
            </w:r>
          </w:p>
          <w:p w:rsidR="00164514" w:rsidRDefault="00164514" w:rsidP="00164514">
            <w:pPr>
              <w:pStyle w:val="Normal11"/>
            </w:pPr>
            <w:r>
              <w:t>1850-1949 - Told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"Hovedtransaktion"</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3F198D">
              <w:instrText>Tekst30</w:instrText>
            </w:r>
            <w:r>
              <w:instrText xml:space="preserve">" </w:instrText>
            </w:r>
            <w:r>
              <w:fldChar w:fldCharType="end"/>
            </w:r>
          </w:p>
        </w:tc>
        <w:tc>
          <w:tcPr>
            <w:tcW w:w="5573" w:type="dxa"/>
          </w:tcPr>
          <w:p w:rsidR="00164514" w:rsidRDefault="00164514" w:rsidP="00164514">
            <w:pPr>
              <w:pStyle w:val="Normal11"/>
            </w:pPr>
            <w:r>
              <w:t>Navn på opkrævningsfordringstypen.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"Fordringstype/Profitcenter"</w:t>
            </w:r>
          </w:p>
        </w:tc>
      </w:tr>
      <w:tr w:rsidR="00164514" w:rsidTr="00164514">
        <w:tblPrEx>
          <w:tblCellMar>
            <w:top w:w="0" w:type="dxa"/>
            <w:bottom w:w="0" w:type="dxa"/>
          </w:tblCellMar>
        </w:tblPrEx>
        <w:tc>
          <w:tcPr>
            <w:tcW w:w="2625" w:type="dxa"/>
          </w:tcPr>
          <w:p w:rsidR="00164514" w:rsidRDefault="00164514" w:rsidP="00164514">
            <w:pPr>
              <w:pStyle w:val="Normal11"/>
            </w:pPr>
            <w:r>
              <w:t>OplysningRegel</w:t>
            </w:r>
          </w:p>
        </w:tc>
        <w:tc>
          <w:tcPr>
            <w:tcW w:w="1797" w:type="dxa"/>
          </w:tcPr>
          <w:p w:rsidR="00164514" w:rsidRDefault="00164514" w:rsidP="00164514">
            <w:pPr>
              <w:pStyle w:val="Normal11"/>
            </w:pPr>
            <w:r>
              <w:t>TekstLang</w:t>
            </w:r>
            <w:r>
              <w:fldChar w:fldCharType="begin"/>
            </w:r>
            <w:r>
              <w:instrText xml:space="preserve"> XE "</w:instrText>
            </w:r>
            <w:r w:rsidRPr="00AB4C8C">
              <w:instrText>TekstLang</w:instrText>
            </w:r>
            <w:r>
              <w:instrText xml:space="preserve">" </w:instrText>
            </w:r>
            <w:r>
              <w:fldChar w:fldCharType="end"/>
            </w:r>
          </w:p>
        </w:tc>
        <w:tc>
          <w:tcPr>
            <w:tcW w:w="5573" w:type="dxa"/>
          </w:tcPr>
          <w:p w:rsidR="00164514" w:rsidRDefault="00164514" w:rsidP="00164514">
            <w:pPr>
              <w:pStyle w:val="Normal11"/>
            </w:pPr>
            <w:r>
              <w:t>Regelsættet for hvilke oplysninger en fordringshaver skal oplyse ved oversendelse af en opkrævningsfordring ("kan- og skal-oplysninger").</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TekstLang</w:t>
            </w:r>
            <w:r>
              <w:fldChar w:fldCharType="begin"/>
            </w:r>
            <w:r>
              <w:instrText xml:space="preserve"> XE "</w:instrText>
            </w:r>
            <w:r w:rsidRPr="0010089B">
              <w:instrText>TekstLang</w:instrText>
            </w:r>
            <w:r>
              <w:instrText xml:space="preserve">" </w:instrText>
            </w:r>
            <w:r>
              <w:fldChar w:fldCharType="end"/>
            </w:r>
          </w:p>
        </w:tc>
        <w:tc>
          <w:tcPr>
            <w:tcW w:w="5573" w:type="dxa"/>
          </w:tcPr>
          <w:p w:rsidR="00164514" w:rsidRDefault="00164514" w:rsidP="00164514">
            <w:pPr>
              <w:pStyle w:val="Normal11"/>
            </w:pPr>
            <w:r>
              <w:t>Der er et bestemt sæt af regler for, hvilke og hvor mange renter der må beregnes for den enkelte opkrævningsfordringstype. Se Bilag 1.10</w:t>
            </w:r>
          </w:p>
        </w:tc>
      </w:tr>
      <w:tr w:rsidR="00164514" w:rsidTr="00164514">
        <w:tblPrEx>
          <w:tblCellMar>
            <w:top w:w="0" w:type="dxa"/>
            <w:bottom w:w="0" w:type="dxa"/>
          </w:tblCellMar>
        </w:tblPrEx>
        <w:tc>
          <w:tcPr>
            <w:tcW w:w="2625" w:type="dxa"/>
          </w:tcPr>
          <w:p w:rsidR="00164514" w:rsidRDefault="00164514" w:rsidP="00164514">
            <w:pPr>
              <w:pStyle w:val="Normal11"/>
            </w:pPr>
            <w:r>
              <w:t>RenteSats</w:t>
            </w:r>
          </w:p>
        </w:tc>
        <w:tc>
          <w:tcPr>
            <w:tcW w:w="1797" w:type="dxa"/>
          </w:tcPr>
          <w:p w:rsidR="00164514" w:rsidRDefault="00164514" w:rsidP="00164514">
            <w:pPr>
              <w:pStyle w:val="Normal11"/>
            </w:pPr>
            <w:r>
              <w:t>Procent</w:t>
            </w:r>
            <w:r>
              <w:fldChar w:fldCharType="begin"/>
            </w:r>
            <w:r>
              <w:instrText xml:space="preserve"> XE "</w:instrText>
            </w:r>
            <w:r w:rsidRPr="00C3763D">
              <w:instrText>Procent</w:instrText>
            </w:r>
            <w:r>
              <w:instrText xml:space="preserve">" </w:instrText>
            </w:r>
            <w:r>
              <w:fldChar w:fldCharType="end"/>
            </w:r>
          </w:p>
        </w:tc>
        <w:tc>
          <w:tcPr>
            <w:tcW w:w="5573" w:type="dxa"/>
          </w:tcPr>
          <w:p w:rsidR="00164514" w:rsidRDefault="00164514" w:rsidP="00164514">
            <w:pPr>
              <w:pStyle w:val="Normal11"/>
            </w:pPr>
            <w:r>
              <w:t>For de renter, som må beregnes er der bestemte procentuelle rentesatser.</w:t>
            </w:r>
          </w:p>
        </w:tc>
      </w:tr>
      <w:tr w:rsidR="00164514" w:rsidTr="00164514">
        <w:tblPrEx>
          <w:tblCellMar>
            <w:top w:w="0" w:type="dxa"/>
            <w:bottom w:w="0" w:type="dxa"/>
          </w:tblCellMar>
        </w:tblPrEx>
        <w:tc>
          <w:tcPr>
            <w:tcW w:w="2625" w:type="dxa"/>
          </w:tcPr>
          <w:p w:rsidR="00164514" w:rsidRDefault="00164514" w:rsidP="00164514">
            <w:pPr>
              <w:pStyle w:val="Normal11"/>
            </w:pPr>
            <w:r>
              <w:t>GebyrSats</w:t>
            </w:r>
          </w:p>
        </w:tc>
        <w:tc>
          <w:tcPr>
            <w:tcW w:w="1797" w:type="dxa"/>
          </w:tcPr>
          <w:p w:rsidR="00164514" w:rsidRDefault="00164514" w:rsidP="00164514">
            <w:pPr>
              <w:pStyle w:val="Normal11"/>
            </w:pPr>
            <w:r>
              <w:t>Tekst45</w:t>
            </w:r>
            <w:r>
              <w:fldChar w:fldCharType="begin"/>
            </w:r>
            <w:r>
              <w:instrText xml:space="preserve"> XE "</w:instrText>
            </w:r>
            <w:r w:rsidRPr="00382011">
              <w:instrText>Tekst45</w:instrText>
            </w:r>
            <w:r>
              <w:instrText xml:space="preserve">" </w:instrText>
            </w:r>
            <w:r>
              <w:fldChar w:fldCharType="end"/>
            </w:r>
          </w:p>
        </w:tc>
        <w:tc>
          <w:tcPr>
            <w:tcW w:w="5573" w:type="dxa"/>
          </w:tcPr>
          <w:p w:rsidR="00164514" w:rsidRDefault="00164514" w:rsidP="00164514">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4514" w:rsidRDefault="00164514" w:rsidP="00164514">
            <w:pPr>
              <w:pStyle w:val="Normal11"/>
            </w:pPr>
          </w:p>
          <w:p w:rsidR="00164514" w:rsidRDefault="00164514" w:rsidP="00164514">
            <w:pPr>
              <w:pStyle w:val="Normal11"/>
            </w:pPr>
            <w:r>
              <w:t>Satsen hentes her ved oprettelse af den type opkrævningsfordring.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FF-gebyr - x-antal kr.</w:t>
            </w:r>
          </w:p>
          <w:p w:rsidR="00164514" w:rsidRDefault="00164514" w:rsidP="00164514">
            <w:pPr>
              <w:pStyle w:val="Normal11"/>
            </w:pPr>
            <w:r>
              <w:t>- Kreditbegrænsningsgebyr - x-antal kr.</w:t>
            </w:r>
          </w:p>
          <w:p w:rsidR="00164514" w:rsidRDefault="00164514" w:rsidP="00164514">
            <w:pPr>
              <w:pStyle w:val="Normal11"/>
            </w:pPr>
            <w:r>
              <w:t>- Rykkergebyr - x-antal kr.</w:t>
            </w:r>
          </w:p>
          <w:p w:rsidR="00164514" w:rsidRPr="00164514" w:rsidRDefault="00164514" w:rsidP="00164514">
            <w:pPr>
              <w:pStyle w:val="Normal11"/>
            </w:pPr>
            <w:r>
              <w:t>- Sikkerhedsstillelsesgebyr - x-antal kr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OpkrævningIndbetaling</w:t>
      </w:r>
    </w:p>
    <w:p w:rsidR="00164514" w:rsidRDefault="00164514" w:rsidP="00164514">
      <w:pPr>
        <w:pStyle w:val="Normal11"/>
      </w:pPr>
      <w:r>
        <w:t>En indbetaling til dækning af diverse fordringer. Det er den samlede indbetaling, som vedrører en specifik konto.</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9737D3">
              <w:instrText>ID</w:instrText>
            </w:r>
            <w:r>
              <w:instrText xml:space="preserve">" </w:instrText>
            </w:r>
            <w:r>
              <w:fldChar w:fldCharType="end"/>
            </w:r>
          </w:p>
        </w:tc>
        <w:tc>
          <w:tcPr>
            <w:tcW w:w="5573" w:type="dxa"/>
          </w:tcPr>
          <w:p w:rsidR="00164514" w:rsidRDefault="00164514" w:rsidP="00164514">
            <w:pPr>
              <w:pStyle w:val="Normal11"/>
            </w:pPr>
            <w:r>
              <w:t>Den unikke identifikation af den enkelte indbetaling, som skal anvendes til at kunne spore indbetalingen fx ifm med 2 identiske betalinger foretaget samme dag.</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BA12DA">
              <w:instrText>Dato</w:instrText>
            </w:r>
            <w:r>
              <w:instrText xml:space="preserve">" </w:instrText>
            </w:r>
            <w:r>
              <w:fldChar w:fldCharType="end"/>
            </w:r>
          </w:p>
        </w:tc>
        <w:tc>
          <w:tcPr>
            <w:tcW w:w="5573" w:type="dxa"/>
          </w:tcPr>
          <w:p w:rsidR="00164514" w:rsidRDefault="00164514" w:rsidP="00164514">
            <w:pPr>
              <w:pStyle w:val="Normal11"/>
            </w:pPr>
            <w:r>
              <w:t>IndbetalingDato er det forretningsmæssige begreb, og er datoen for, hvornår fordringen tilgår SKB-kontoen og bliver rentebærende. Det vil sige, at det er den dato, hvor renten skal beregnes.</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422397">
              <w:instrText>Beløb</w:instrText>
            </w:r>
            <w:r>
              <w:instrText xml:space="preserve">" </w:instrText>
            </w:r>
            <w:r>
              <w:fldChar w:fldCharType="end"/>
            </w:r>
          </w:p>
        </w:tc>
        <w:tc>
          <w:tcPr>
            <w:tcW w:w="5573" w:type="dxa"/>
          </w:tcPr>
          <w:p w:rsidR="00164514" w:rsidRDefault="00164514" w:rsidP="00164514">
            <w:pPr>
              <w:pStyle w:val="Normal11"/>
            </w:pPr>
            <w:r>
              <w:t>Det indbetalte beløb.</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625B91">
              <w:instrText>Dato</w:instrText>
            </w:r>
            <w:r>
              <w:instrText xml:space="preserve">" </w:instrText>
            </w:r>
            <w:r>
              <w:fldChar w:fldCharType="end"/>
            </w:r>
          </w:p>
        </w:tc>
        <w:tc>
          <w:tcPr>
            <w:tcW w:w="5573" w:type="dxa"/>
          </w:tcPr>
          <w:p w:rsidR="00164514" w:rsidRDefault="00164514" w:rsidP="00164514">
            <w:pPr>
              <w:pStyle w:val="Normal11"/>
            </w:pPr>
            <w:r>
              <w:t xml:space="preserve">Bogføringsdato på indbetalingen er den regbskabsmæssige dato, dvs. dato for bogføring. </w:t>
            </w:r>
          </w:p>
          <w:p w:rsidR="00164514" w:rsidRDefault="00164514" w:rsidP="00164514">
            <w:pPr>
              <w:pStyle w:val="Normal11"/>
            </w:pPr>
            <w:r>
              <w:t>Bogføringsdato er også dato for SKATs faktiske modtagelse af indbetalingen. Anvendes især til at forklare hændelser (fx. rykkere), som krydser indbetalinger fra kunden.</w:t>
            </w:r>
          </w:p>
        </w:tc>
      </w:tr>
      <w:tr w:rsidR="00164514" w:rsidTr="00164514">
        <w:tblPrEx>
          <w:tblCellMar>
            <w:top w:w="0" w:type="dxa"/>
            <w:bottom w:w="0" w:type="dxa"/>
          </w:tblCellMar>
        </w:tblPrEx>
        <w:tc>
          <w:tcPr>
            <w:tcW w:w="2625" w:type="dxa"/>
          </w:tcPr>
          <w:p w:rsidR="00164514" w:rsidRDefault="00164514" w:rsidP="00164514">
            <w:pPr>
              <w:pStyle w:val="Normal11"/>
            </w:pPr>
            <w:r>
              <w:t>Reference</w:t>
            </w:r>
          </w:p>
        </w:tc>
        <w:tc>
          <w:tcPr>
            <w:tcW w:w="1797" w:type="dxa"/>
          </w:tcPr>
          <w:p w:rsidR="00164514" w:rsidRDefault="00164514" w:rsidP="00164514">
            <w:pPr>
              <w:pStyle w:val="Normal11"/>
            </w:pPr>
            <w:r>
              <w:t>TekstKort</w:t>
            </w:r>
            <w:r>
              <w:fldChar w:fldCharType="begin"/>
            </w:r>
            <w:r>
              <w:instrText xml:space="preserve"> XE "</w:instrText>
            </w:r>
            <w:r w:rsidRPr="00980916">
              <w:instrText>TekstKort</w:instrText>
            </w:r>
            <w:r>
              <w:instrText xml:space="preserve">" </w:instrText>
            </w:r>
            <w:r>
              <w:fldChar w:fldCharType="end"/>
            </w:r>
          </w:p>
        </w:tc>
        <w:tc>
          <w:tcPr>
            <w:tcW w:w="5573" w:type="dxa"/>
          </w:tcPr>
          <w:p w:rsidR="00164514" w:rsidRDefault="00164514" w:rsidP="00164514">
            <w:pPr>
              <w:pStyle w:val="Normal11"/>
            </w:pPr>
            <w:r>
              <w:t xml:space="preserve">Henvisning til det som betalingen vedrører. Her kan sagsbehandleren/bogholderen indsætte supplerende oplysninger (tekst) som er med til at identificere indbetalingen f.eks.: </w:t>
            </w:r>
          </w:p>
          <w:p w:rsidR="00164514" w:rsidRDefault="00164514" w:rsidP="00164514">
            <w:pPr>
              <w:pStyle w:val="Normal11"/>
            </w:pPr>
            <w:r>
              <w:t>- et checknummer eller navn og adresse på en indbetaling, hvor banken ikke kan oplyse andet</w:t>
            </w:r>
          </w:p>
          <w:p w:rsidR="00164514" w:rsidRDefault="00164514" w:rsidP="00164514">
            <w:pPr>
              <w:pStyle w:val="Normal11"/>
            </w:pPr>
            <w:r>
              <w:t>- ifm kortartkode 01 kan betaler have givet en information, som er relevant for den videre sagsbehandling</w:t>
            </w:r>
          </w:p>
          <w:p w:rsidR="00164514" w:rsidRDefault="00164514" w:rsidP="00164514">
            <w:pPr>
              <w:pStyle w:val="Normal11"/>
            </w:pPr>
            <w:r>
              <w:t>- et OCR-nummer eller henvisning til alt muligt andet.</w:t>
            </w:r>
          </w:p>
        </w:tc>
      </w:tr>
      <w:tr w:rsidR="00164514" w:rsidTr="00164514">
        <w:tblPrEx>
          <w:tblCellMar>
            <w:top w:w="0" w:type="dxa"/>
            <w:bottom w:w="0" w:type="dxa"/>
          </w:tblCellMar>
        </w:tblPrEx>
        <w:tc>
          <w:tcPr>
            <w:tcW w:w="2625" w:type="dxa"/>
          </w:tcPr>
          <w:p w:rsidR="00164514" w:rsidRDefault="00164514" w:rsidP="00164514">
            <w:pPr>
              <w:pStyle w:val="Normal11"/>
            </w:pPr>
            <w:r>
              <w:t>System</w:t>
            </w:r>
          </w:p>
        </w:tc>
        <w:tc>
          <w:tcPr>
            <w:tcW w:w="1797" w:type="dxa"/>
          </w:tcPr>
          <w:p w:rsidR="00164514" w:rsidRDefault="00164514" w:rsidP="00164514">
            <w:pPr>
              <w:pStyle w:val="Normal11"/>
            </w:pPr>
            <w:r>
              <w:t>TekstKort</w:t>
            </w:r>
            <w:r>
              <w:fldChar w:fldCharType="begin"/>
            </w:r>
            <w:r>
              <w:instrText xml:space="preserve"> XE "</w:instrText>
            </w:r>
            <w:r w:rsidRPr="00985283">
              <w:instrText>TekstKort</w:instrText>
            </w:r>
            <w:r>
              <w:instrText xml:space="preserve">" </w:instrText>
            </w:r>
            <w:r>
              <w:fldChar w:fldCharType="end"/>
            </w:r>
          </w:p>
        </w:tc>
        <w:tc>
          <w:tcPr>
            <w:tcW w:w="5573" w:type="dxa"/>
          </w:tcPr>
          <w:p w:rsidR="00164514" w:rsidRDefault="00164514" w:rsidP="00164514">
            <w:pPr>
              <w:pStyle w:val="Normal11"/>
            </w:pPr>
            <w:r>
              <w:t>Navnet på det system, hvorfra indbetalingen stammer. Værdier kan være:</w:t>
            </w:r>
          </w:p>
          <w:p w:rsidR="00164514" w:rsidRDefault="00164514" w:rsidP="00164514">
            <w:pPr>
              <w:pStyle w:val="Normal11"/>
            </w:pPr>
          </w:p>
          <w:p w:rsidR="00164514" w:rsidRDefault="00164514" w:rsidP="00164514">
            <w:pPr>
              <w:pStyle w:val="Normal11"/>
            </w:pPr>
            <w:r>
              <w:t>SAP38 (overførsel til opkrævningskontoen)</w:t>
            </w:r>
          </w:p>
          <w:p w:rsidR="00164514" w:rsidRDefault="00164514" w:rsidP="00164514">
            <w:pPr>
              <w:pStyle w:val="Normal11"/>
            </w:pPr>
            <w:r>
              <w:t>SAPKasse (kontant eller kort betaling)</w:t>
            </w:r>
          </w:p>
          <w:p w:rsidR="00164514" w:rsidRDefault="00164514" w:rsidP="00164514">
            <w:pPr>
              <w:pStyle w:val="Normal11"/>
            </w:pPr>
            <w:r>
              <w:t>LetLøn (indbetalingsfil)</w:t>
            </w:r>
          </w:p>
          <w:p w:rsidR="00164514" w:rsidRDefault="00164514" w:rsidP="00164514">
            <w:pPr>
              <w:pStyle w:val="Normal11"/>
            </w:pPr>
            <w:r>
              <w:t>DMROnline (Kortbetalinger via nettet)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SAP38</w:t>
            </w:r>
          </w:p>
          <w:p w:rsidR="00164514" w:rsidRDefault="00164514" w:rsidP="00164514">
            <w:pPr>
              <w:pStyle w:val="Normal11"/>
            </w:pPr>
            <w:r>
              <w:t>SAPKasse</w:t>
            </w:r>
          </w:p>
          <w:p w:rsidR="00164514" w:rsidRDefault="00164514" w:rsidP="00164514">
            <w:pPr>
              <w:pStyle w:val="Normal11"/>
            </w:pPr>
            <w:r>
              <w:t>LetLøn</w:t>
            </w:r>
          </w:p>
          <w:p w:rsidR="00164514" w:rsidRPr="00164514" w:rsidRDefault="00164514" w:rsidP="00164514">
            <w:pPr>
              <w:pStyle w:val="Normal11"/>
            </w:pPr>
            <w:r>
              <w:t>DMROnline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defineret ved en</w:t>
            </w:r>
          </w:p>
        </w:tc>
        <w:tc>
          <w:tcPr>
            <w:tcW w:w="2398" w:type="dxa"/>
          </w:tcPr>
          <w:p w:rsidR="00164514" w:rsidRDefault="00164514" w:rsidP="00164514">
            <w:pPr>
              <w:pStyle w:val="Normal11"/>
            </w:pPr>
            <w:r>
              <w:t>OpkrævningIndbetaling(0..*)</w:t>
            </w:r>
          </w:p>
          <w:p w:rsidR="00164514" w:rsidRDefault="00164514" w:rsidP="00164514">
            <w:pPr>
              <w:pStyle w:val="Normal11"/>
            </w:pPr>
            <w:r>
              <w:t>OpkrævningIndbetalingType(1)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indbetalt til konto</w:t>
            </w:r>
          </w:p>
        </w:tc>
        <w:tc>
          <w:tcPr>
            <w:tcW w:w="2398" w:type="dxa"/>
          </w:tcPr>
          <w:p w:rsidR="00164514" w:rsidRDefault="00164514" w:rsidP="00164514">
            <w:pPr>
              <w:pStyle w:val="Normal11"/>
            </w:pPr>
            <w:r>
              <w:t>OpkrævningKonto(0..1)</w:t>
            </w:r>
          </w:p>
          <w:p w:rsidR="00164514" w:rsidRDefault="00164514" w:rsidP="00164514">
            <w:pPr>
              <w:pStyle w:val="Normal11"/>
            </w:pPr>
            <w:r>
              <w:t>OpkrævningIndbetaling(0..*)</w:t>
            </w:r>
          </w:p>
        </w:tc>
        <w:tc>
          <w:tcPr>
            <w:tcW w:w="5879" w:type="dxa"/>
          </w:tcPr>
          <w:p w:rsidR="00164514" w:rsidRDefault="00164514" w:rsidP="00164514">
            <w:pPr>
              <w:pStyle w:val="Normal11"/>
            </w:pPr>
            <w:r>
              <w:t>En indbetaling sker til kontoen, hvor man kan se den figurere.</w:t>
            </w: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OpkrævningRentegodtgørelse arver fra/er en specialisering af OpkrævningIndbetaling</w:t>
            </w:r>
          </w:p>
        </w:tc>
        <w:tc>
          <w:tcPr>
            <w:tcW w:w="5879" w:type="dxa"/>
          </w:tcPr>
          <w:p w:rsidR="00164514" w:rsidRDefault="00164514" w:rsidP="00164514">
            <w:pPr>
              <w:pStyle w:val="Normal11"/>
            </w:pPr>
            <w:r>
              <w:t>Type af indbetaling til kontoen.</w:t>
            </w: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kan være</w:t>
            </w:r>
          </w:p>
        </w:tc>
        <w:tc>
          <w:tcPr>
            <w:tcW w:w="2398" w:type="dxa"/>
          </w:tcPr>
          <w:p w:rsidR="00164514" w:rsidRDefault="00164514" w:rsidP="00164514">
            <w:pPr>
              <w:pStyle w:val="Normal11"/>
            </w:pPr>
            <w:r>
              <w:t>OpkrævningKontoIndbetaling arver fra/er en specialisering af OpkrævningIndbetaling</w:t>
            </w:r>
          </w:p>
        </w:tc>
        <w:tc>
          <w:tcPr>
            <w:tcW w:w="5879" w:type="dxa"/>
          </w:tcPr>
          <w:p w:rsidR="00164514" w:rsidRDefault="00164514" w:rsidP="00164514">
            <w:pPr>
              <w:pStyle w:val="Normal11"/>
            </w:pPr>
            <w:r>
              <w:t>Type af indbetaling til kontoen.</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OpkrævningIndbetalingType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Tekst11</w:t>
            </w:r>
            <w:r>
              <w:fldChar w:fldCharType="begin"/>
            </w:r>
            <w:r>
              <w:instrText xml:space="preserve"> XE "</w:instrText>
            </w:r>
            <w:r w:rsidRPr="000C517C">
              <w:instrText>Tekst11</w:instrText>
            </w:r>
            <w:r>
              <w:instrText xml:space="preserve">" </w:instrText>
            </w:r>
            <w:r>
              <w:fldChar w:fldCharType="end"/>
            </w:r>
          </w:p>
        </w:tc>
        <w:tc>
          <w:tcPr>
            <w:tcW w:w="5573" w:type="dxa"/>
          </w:tcPr>
          <w:p w:rsidR="00164514" w:rsidRDefault="00164514" w:rsidP="00164514">
            <w:pPr>
              <w:pStyle w:val="Normal11"/>
            </w:pPr>
            <w:r>
              <w:t>Kode for hvilken type indbetalingen 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defineret ved en</w:t>
            </w:r>
          </w:p>
        </w:tc>
        <w:tc>
          <w:tcPr>
            <w:tcW w:w="2398" w:type="dxa"/>
          </w:tcPr>
          <w:p w:rsidR="00164514" w:rsidRDefault="00164514" w:rsidP="00164514">
            <w:pPr>
              <w:pStyle w:val="Normal11"/>
            </w:pPr>
            <w:r>
              <w:t>OpkrævningIndbetaling(0..*)</w:t>
            </w:r>
          </w:p>
          <w:p w:rsidR="00164514" w:rsidRDefault="00164514" w:rsidP="00164514">
            <w:pPr>
              <w:pStyle w:val="Normal11"/>
            </w:pPr>
            <w:r>
              <w:t>OpkrævningIndbetalingType(1)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OpkrævningKontantIndbetaling</w:t>
      </w:r>
    </w:p>
    <w:p w:rsidR="00164514" w:rsidRDefault="00164514" w:rsidP="00164514">
      <w:pPr>
        <w:pStyle w:val="Normal11"/>
      </w:pPr>
      <w:r>
        <w:t>Beskriver en kontant opkrævningsindbetaling. Omfatter reelle kontanter og betalingskort (pt. Dankort) ved kassen samt betalingskort (pt. Dankort) ved online indbetalinger.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Tekst25</w:t>
            </w:r>
            <w:r>
              <w:fldChar w:fldCharType="begin"/>
            </w:r>
            <w:r>
              <w:instrText xml:space="preserve"> XE "</w:instrText>
            </w:r>
            <w:r w:rsidRPr="006E22B7">
              <w:instrText>Tekst25</w:instrText>
            </w:r>
            <w:r>
              <w:instrText xml:space="preserve">" </w:instrText>
            </w:r>
            <w:r>
              <w:fldChar w:fldCharType="end"/>
            </w:r>
          </w:p>
        </w:tc>
        <w:tc>
          <w:tcPr>
            <w:tcW w:w="5573" w:type="dxa"/>
          </w:tcPr>
          <w:p w:rsidR="00164514" w:rsidRDefault="00164514" w:rsidP="00164514">
            <w:pPr>
              <w:pStyle w:val="Normal11"/>
            </w:pPr>
            <w:r>
              <w:t>Identifikation af hvilke type kontant opkrævningsindbetaling det drejer sig om:</w:t>
            </w:r>
          </w:p>
          <w:p w:rsidR="00164514" w:rsidRDefault="00164514" w:rsidP="00164514">
            <w:pPr>
              <w:pStyle w:val="Normal11"/>
            </w:pPr>
          </w:p>
          <w:p w:rsidR="00164514" w:rsidRDefault="00164514" w:rsidP="00164514">
            <w:pPr>
              <w:pStyle w:val="Normal11"/>
            </w:pPr>
            <w:r>
              <w:t>Kontanter</w:t>
            </w:r>
          </w:p>
          <w:p w:rsidR="00164514" w:rsidRDefault="00164514" w:rsidP="00164514">
            <w:pPr>
              <w:pStyle w:val="Normal11"/>
            </w:pPr>
            <w:r>
              <w:t>Betalingskort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[Afventer svar fra CSC]</w:t>
            </w:r>
          </w:p>
        </w:tc>
      </w:tr>
      <w:tr w:rsidR="00164514" w:rsidTr="00164514">
        <w:tblPrEx>
          <w:tblCellMar>
            <w:top w:w="0" w:type="dxa"/>
            <w:bottom w:w="0" w:type="dxa"/>
          </w:tblCellMar>
        </w:tblPrEx>
        <w:tc>
          <w:tcPr>
            <w:tcW w:w="2625" w:type="dxa"/>
          </w:tcPr>
          <w:p w:rsidR="00164514" w:rsidRDefault="00164514" w:rsidP="00164514">
            <w:pPr>
              <w:pStyle w:val="Normal11"/>
            </w:pPr>
            <w:r>
              <w:t>EksternID</w:t>
            </w:r>
          </w:p>
        </w:tc>
        <w:tc>
          <w:tcPr>
            <w:tcW w:w="1797" w:type="dxa"/>
          </w:tcPr>
          <w:p w:rsidR="00164514" w:rsidRDefault="00164514" w:rsidP="00164514">
            <w:pPr>
              <w:pStyle w:val="Normal11"/>
            </w:pPr>
            <w:r>
              <w:t>EksternID</w:t>
            </w:r>
            <w:r>
              <w:fldChar w:fldCharType="begin"/>
            </w:r>
            <w:r>
              <w:instrText xml:space="preserve"> XE "</w:instrText>
            </w:r>
            <w:r w:rsidRPr="003D5DC8">
              <w:instrText>EksternID</w:instrText>
            </w:r>
            <w:r>
              <w:instrText xml:space="preserve">" </w:instrText>
            </w:r>
            <w:r>
              <w:fldChar w:fldCharType="end"/>
            </w:r>
          </w:p>
        </w:tc>
        <w:tc>
          <w:tcPr>
            <w:tcW w:w="5573" w:type="dxa"/>
          </w:tcPr>
          <w:p w:rsidR="00164514" w:rsidRDefault="00164514" w:rsidP="00164514">
            <w:pPr>
              <w:pStyle w:val="Normal11"/>
            </w:pPr>
            <w:r>
              <w:t>Er den unikke identifikation af DIBS-indbetalingen (dankort)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OpkrævningKontantIndbetaling arver fra/er en specialisering af OpkrævningKontoIndbetaling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w:t>
      </w:r>
    </w:p>
    <w:p w:rsidR="00164514" w:rsidRDefault="00164514" w:rsidP="00164514">
      <w:pPr>
        <w:pStyle w:val="Normal11"/>
      </w:pPr>
      <w:r>
        <w:t xml:space="preserve">Opkrævningskonto håndterer alle debiteringer, krediteringer samt diverse regler for renter, gebyrer, fordringstyper og inddrivelse mv. </w:t>
      </w:r>
    </w:p>
    <w:p w:rsidR="00164514" w:rsidRDefault="00164514" w:rsidP="00164514">
      <w:pPr>
        <w:pStyle w:val="Normal11"/>
      </w:pPr>
    </w:p>
    <w:p w:rsidR="00164514" w:rsidRDefault="00164514" w:rsidP="00164514">
      <w:pPr>
        <w:pStyle w:val="Normal11"/>
      </w:pPr>
      <w:r>
        <w:t>En Kunde (virksomhed eller borger) har én Opkrævningskonto.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53096A">
              <w:instrText>Dato</w:instrText>
            </w:r>
            <w:r>
              <w:instrText xml:space="preserve">" </w:instrText>
            </w:r>
            <w:r>
              <w:fldChar w:fldCharType="end"/>
            </w:r>
          </w:p>
        </w:tc>
        <w:tc>
          <w:tcPr>
            <w:tcW w:w="5573" w:type="dxa"/>
          </w:tcPr>
          <w:p w:rsidR="00164514" w:rsidRDefault="00164514" w:rsidP="00164514">
            <w:pPr>
              <w:pStyle w:val="Normal11"/>
            </w:pPr>
            <w:r>
              <w:t>Dato for hvornår en opkrævningskonto er oprettet i DMO.</w:t>
            </w:r>
          </w:p>
          <w:p w:rsidR="00164514" w:rsidRDefault="00164514" w:rsidP="00164514">
            <w:pPr>
              <w:pStyle w:val="Normal11"/>
            </w:pPr>
          </w:p>
          <w:p w:rsidR="00164514" w:rsidRDefault="00164514" w:rsidP="00164514">
            <w:pPr>
              <w:pStyle w:val="Normal11"/>
            </w:pPr>
            <w:r>
              <w:t>For personer:</w:t>
            </w:r>
          </w:p>
          <w:p w:rsidR="00164514" w:rsidRDefault="00164514" w:rsidP="00164514">
            <w:pPr>
              <w:pStyle w:val="Normal11"/>
            </w:pPr>
            <w:r>
              <w:t>OpkrævningKontoStartDato er den dato, når en Person fylder 15 år eller i øvrigt bliver skattepligtig.</w:t>
            </w:r>
          </w:p>
          <w:p w:rsidR="00164514" w:rsidRDefault="00164514" w:rsidP="00164514">
            <w:pPr>
              <w:pStyle w:val="Normal11"/>
            </w:pPr>
          </w:p>
          <w:p w:rsidR="00164514" w:rsidRDefault="00164514" w:rsidP="00164514">
            <w:pPr>
              <w:pStyle w:val="Normal11"/>
            </w:pPr>
            <w:r>
              <w:t>For virksomheder:</w:t>
            </w:r>
          </w:p>
          <w:p w:rsidR="00164514" w:rsidRDefault="00164514" w:rsidP="00164514">
            <w:pPr>
              <w:pStyle w:val="Normal11"/>
            </w:pPr>
            <w:r>
              <w:t>OpkrævningKontoStartDato er den dato, når en virksomheds er registreringsforhold er oprettet.</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99388C">
              <w:instrText>Dato</w:instrText>
            </w:r>
            <w:r>
              <w:instrText xml:space="preserve">" </w:instrText>
            </w:r>
            <w:r>
              <w:fldChar w:fldCharType="end"/>
            </w:r>
          </w:p>
        </w:tc>
        <w:tc>
          <w:tcPr>
            <w:tcW w:w="5573" w:type="dxa"/>
          </w:tcPr>
          <w:p w:rsidR="00164514" w:rsidRDefault="00164514" w:rsidP="00164514">
            <w:pPr>
              <w:pStyle w:val="Normal11"/>
            </w:pPr>
            <w:r>
              <w:t xml:space="preserve">Dato for hvornår enten: </w:t>
            </w:r>
          </w:p>
          <w:p w:rsidR="00164514" w:rsidRDefault="00164514" w:rsidP="00164514">
            <w:pPr>
              <w:pStyle w:val="Normal11"/>
            </w:pPr>
          </w:p>
          <w:p w:rsidR="00164514" w:rsidRDefault="00164514" w:rsidP="00164514">
            <w:pPr>
              <w:pStyle w:val="Normal11"/>
            </w:pPr>
            <w:r>
              <w:t>- en person er død</w:t>
            </w:r>
          </w:p>
          <w:p w:rsidR="00164514" w:rsidRDefault="00164514" w:rsidP="00164514">
            <w:pPr>
              <w:pStyle w:val="Normal11"/>
            </w:pPr>
            <w:r>
              <w:t>- en virksomheds registreringsforhold er afsluttet og afmeldt</w:t>
            </w:r>
          </w:p>
        </w:tc>
      </w:tr>
      <w:tr w:rsidR="00164514" w:rsidTr="00164514">
        <w:tblPrEx>
          <w:tblCellMar>
            <w:top w:w="0" w:type="dxa"/>
            <w:bottom w:w="0" w:type="dxa"/>
          </w:tblCellMar>
        </w:tblPrEx>
        <w:tc>
          <w:tcPr>
            <w:tcW w:w="2625" w:type="dxa"/>
          </w:tcPr>
          <w:p w:rsidR="00164514" w:rsidRDefault="00164514" w:rsidP="00164514">
            <w:pPr>
              <w:pStyle w:val="Normal11"/>
            </w:pPr>
            <w:r>
              <w:t>SidsteBevægelseDatoTid</w:t>
            </w:r>
          </w:p>
        </w:tc>
        <w:tc>
          <w:tcPr>
            <w:tcW w:w="1797" w:type="dxa"/>
          </w:tcPr>
          <w:p w:rsidR="00164514" w:rsidRDefault="00164514" w:rsidP="00164514">
            <w:pPr>
              <w:pStyle w:val="Normal11"/>
            </w:pPr>
            <w:r>
              <w:t>DatoTid</w:t>
            </w:r>
            <w:r>
              <w:fldChar w:fldCharType="begin"/>
            </w:r>
            <w:r>
              <w:instrText xml:space="preserve"> XE "</w:instrText>
            </w:r>
            <w:r w:rsidRPr="001F75A8">
              <w:instrText>DatoTid</w:instrText>
            </w:r>
            <w:r>
              <w:instrText xml:space="preserve">" </w:instrText>
            </w:r>
            <w:r>
              <w:fldChar w:fldCharType="end"/>
            </w:r>
          </w:p>
        </w:tc>
        <w:tc>
          <w:tcPr>
            <w:tcW w:w="5573" w:type="dxa"/>
          </w:tcPr>
          <w:p w:rsidR="00164514" w:rsidRDefault="00164514" w:rsidP="00164514">
            <w:pPr>
              <w:pStyle w:val="Normal11"/>
            </w:pPr>
            <w:r>
              <w:t>Dato og tidspunkt for opkrævningskontoens seneste bevægelse.</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w:t>
            </w:r>
          </w:p>
        </w:tc>
        <w:tc>
          <w:tcPr>
            <w:tcW w:w="1797" w:type="dxa"/>
          </w:tcPr>
          <w:p w:rsidR="00164514" w:rsidRDefault="00164514" w:rsidP="00164514">
            <w:pPr>
              <w:pStyle w:val="Normal11"/>
            </w:pPr>
            <w:r>
              <w:t>Beløb</w:t>
            </w:r>
            <w:r>
              <w:fldChar w:fldCharType="begin"/>
            </w:r>
            <w:r>
              <w:instrText xml:space="preserve"> XE "</w:instrText>
            </w:r>
            <w:r w:rsidRPr="003B5FE3">
              <w:instrText>Beløb</w:instrText>
            </w:r>
            <w:r>
              <w:instrText xml:space="preserve">" </w:instrText>
            </w:r>
            <w:r>
              <w:fldChar w:fldCharType="end"/>
            </w:r>
          </w:p>
        </w:tc>
        <w:tc>
          <w:tcPr>
            <w:tcW w:w="5573" w:type="dxa"/>
          </w:tcPr>
          <w:p w:rsidR="00164514" w:rsidRDefault="00164514" w:rsidP="00164514">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4514" w:rsidRDefault="00164514" w:rsidP="00164514">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UdbetalingGrænseBeløbDatoTid</w:t>
            </w:r>
          </w:p>
        </w:tc>
        <w:tc>
          <w:tcPr>
            <w:tcW w:w="1797" w:type="dxa"/>
          </w:tcPr>
          <w:p w:rsidR="00164514" w:rsidRDefault="00164514" w:rsidP="00164514">
            <w:pPr>
              <w:pStyle w:val="Normal11"/>
            </w:pPr>
            <w:r>
              <w:t>DatoTid</w:t>
            </w:r>
            <w:r>
              <w:fldChar w:fldCharType="begin"/>
            </w:r>
            <w:r>
              <w:instrText xml:space="preserve"> XE "</w:instrText>
            </w:r>
            <w:r w:rsidRPr="007D50AD">
              <w:instrText>DatoTid</w:instrText>
            </w:r>
            <w:r>
              <w:instrText xml:space="preserve">" </w:instrText>
            </w:r>
            <w:r>
              <w:fldChar w:fldCharType="end"/>
            </w:r>
          </w:p>
        </w:tc>
        <w:tc>
          <w:tcPr>
            <w:tcW w:w="5573" w:type="dxa"/>
          </w:tcPr>
          <w:p w:rsidR="00164514" w:rsidRDefault="00164514" w:rsidP="00164514">
            <w:pPr>
              <w:pStyle w:val="Normal11"/>
            </w:pPr>
            <w:r>
              <w:t>viser dag og tid for, hvornår kontoens udbetalingsgrænse sidst er opdateret.</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E73095">
              <w:instrText>Kode</w:instrText>
            </w:r>
            <w:r>
              <w:instrText xml:space="preserve">" </w:instrText>
            </w:r>
            <w:r>
              <w:fldChar w:fldCharType="end"/>
            </w:r>
          </w:p>
        </w:tc>
        <w:tc>
          <w:tcPr>
            <w:tcW w:w="5573" w:type="dxa"/>
          </w:tcPr>
          <w:p w:rsidR="00164514" w:rsidRDefault="00164514" w:rsidP="00164514">
            <w:pPr>
              <w:pStyle w:val="Normal11"/>
            </w:pPr>
            <w:r>
              <w:t>Bestemmer hvilken handling der skal foretages ved næste rykkerkørsel. Rykkerniveau anvendes bl.a. til styring af overdragelse til Inddrivelse.</w:t>
            </w:r>
          </w:p>
          <w:p w:rsidR="00164514" w:rsidRDefault="00164514" w:rsidP="00164514">
            <w:pPr>
              <w:pStyle w:val="Normal11"/>
            </w:pPr>
          </w:p>
          <w:p w:rsidR="00164514" w:rsidRDefault="00164514" w:rsidP="00164514">
            <w:pPr>
              <w:pStyle w:val="Normal11"/>
            </w:pPr>
            <w:r>
              <w:t>Der er tale om flere rykkerniveauer:</w:t>
            </w:r>
          </w:p>
          <w:p w:rsidR="00164514" w:rsidRDefault="00164514" w:rsidP="00164514">
            <w:pPr>
              <w:pStyle w:val="Normal11"/>
            </w:pPr>
          </w:p>
          <w:p w:rsidR="00164514" w:rsidRDefault="00164514" w:rsidP="00164514">
            <w:pPr>
              <w:pStyle w:val="Normal11"/>
            </w:pPr>
            <w:r>
              <w:t>1 (første rykker)</w:t>
            </w:r>
          </w:p>
          <w:p w:rsidR="00164514" w:rsidRDefault="00164514" w:rsidP="00164514">
            <w:pPr>
              <w:pStyle w:val="Normal11"/>
            </w:pPr>
            <w:r>
              <w:t>2 (anden rykker inden overdragelse til Inddrivelse)</w:t>
            </w:r>
          </w:p>
        </w:tc>
      </w:tr>
      <w:tr w:rsidR="00164514" w:rsidTr="00164514">
        <w:tblPrEx>
          <w:tblCellMar>
            <w:top w:w="0" w:type="dxa"/>
            <w:bottom w:w="0" w:type="dxa"/>
          </w:tblCellMar>
        </w:tblPrEx>
        <w:tc>
          <w:tcPr>
            <w:tcW w:w="2625" w:type="dxa"/>
          </w:tcPr>
          <w:p w:rsidR="00164514" w:rsidRDefault="00164514" w:rsidP="00164514">
            <w:pPr>
              <w:pStyle w:val="Normal11"/>
            </w:pPr>
            <w:r>
              <w:t>Rykkerprocedure</w:t>
            </w:r>
          </w:p>
        </w:tc>
        <w:tc>
          <w:tcPr>
            <w:tcW w:w="1797" w:type="dxa"/>
          </w:tcPr>
          <w:p w:rsidR="00164514" w:rsidRDefault="00164514" w:rsidP="00164514">
            <w:pPr>
              <w:pStyle w:val="Normal11"/>
            </w:pPr>
            <w:r>
              <w:t>Type</w:t>
            </w:r>
            <w:r>
              <w:fldChar w:fldCharType="begin"/>
            </w:r>
            <w:r>
              <w:instrText xml:space="preserve"> XE "</w:instrText>
            </w:r>
            <w:r w:rsidRPr="00586240">
              <w:instrText>Type</w:instrText>
            </w:r>
            <w:r>
              <w:instrText xml:space="preserve">" </w:instrText>
            </w:r>
            <w:r>
              <w:fldChar w:fldCharType="end"/>
            </w:r>
          </w:p>
        </w:tc>
        <w:tc>
          <w:tcPr>
            <w:tcW w:w="5573" w:type="dxa"/>
          </w:tcPr>
          <w:p w:rsidR="00164514" w:rsidRDefault="00164514" w:rsidP="00164514">
            <w:pPr>
              <w:pStyle w:val="Normal11"/>
            </w:pPr>
            <w:r>
              <w:t>Regelsættet for hvordan der må rykkes for saldoen på kontoen.</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Rentesats</w:t>
            </w:r>
            <w:r>
              <w:fldChar w:fldCharType="begin"/>
            </w:r>
            <w:r>
              <w:instrText xml:space="preserve"> XE "</w:instrText>
            </w:r>
            <w:r w:rsidRPr="004423D8">
              <w:instrText>Rentesats</w:instrText>
            </w:r>
            <w:r>
              <w:instrText xml:space="preserve">" </w:instrText>
            </w:r>
            <w:r>
              <w:fldChar w:fldCharType="end"/>
            </w:r>
          </w:p>
        </w:tc>
        <w:tc>
          <w:tcPr>
            <w:tcW w:w="5573" w:type="dxa"/>
          </w:tcPr>
          <w:p w:rsidR="00164514" w:rsidRDefault="00164514" w:rsidP="00164514">
            <w:pPr>
              <w:pStyle w:val="Normal11"/>
            </w:pPr>
            <w:r>
              <w:t>Regel for rente på kontoen.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RenteBeløb</w:t>
            </w:r>
          </w:p>
        </w:tc>
        <w:tc>
          <w:tcPr>
            <w:tcW w:w="1797" w:type="dxa"/>
          </w:tcPr>
          <w:p w:rsidR="00164514" w:rsidRDefault="00164514" w:rsidP="00164514">
            <w:pPr>
              <w:pStyle w:val="Normal11"/>
            </w:pPr>
            <w:r>
              <w:t>Beløb</w:t>
            </w:r>
            <w:r>
              <w:fldChar w:fldCharType="begin"/>
            </w:r>
            <w:r>
              <w:instrText xml:space="preserve"> XE "</w:instrText>
            </w:r>
            <w:r w:rsidRPr="009D0AFE">
              <w:instrText>Beløb</w:instrText>
            </w:r>
            <w:r>
              <w:instrText xml:space="preserve">" </w:instrText>
            </w:r>
            <w:r>
              <w:fldChar w:fldCharType="end"/>
            </w:r>
          </w:p>
        </w:tc>
        <w:tc>
          <w:tcPr>
            <w:tcW w:w="5573" w:type="dxa"/>
          </w:tcPr>
          <w:p w:rsidR="00164514" w:rsidRDefault="00164514" w:rsidP="00164514">
            <w:pPr>
              <w:pStyle w:val="Normal11"/>
            </w:pPr>
            <w:r>
              <w:t>Rente for saldoen på kontoen, beregnet med den aktuelle rentesats.</w:t>
            </w:r>
          </w:p>
          <w:p w:rsidR="00164514" w:rsidRDefault="00164514" w:rsidP="00164514">
            <w:pPr>
              <w:pStyle w:val="Normal11"/>
            </w:pPr>
          </w:p>
          <w:p w:rsidR="00164514" w:rsidRDefault="00164514" w:rsidP="00164514">
            <w:pPr>
              <w:pStyle w:val="Normal11"/>
            </w:pPr>
            <w:r>
              <w:t xml:space="preserve">Debitrenter på fordringer tilskrives ikke her, men tilskrives </w:t>
            </w:r>
            <w:r>
              <w:lastRenderedPageBreak/>
              <w:t>fordringen og oprettes selv som en fordring knyttet til den oprindelige fordring.</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PosteringerTilGodkendelseMarkering</w:t>
            </w:r>
          </w:p>
        </w:tc>
        <w:tc>
          <w:tcPr>
            <w:tcW w:w="1797" w:type="dxa"/>
          </w:tcPr>
          <w:p w:rsidR="00164514" w:rsidRDefault="00164514" w:rsidP="00164514">
            <w:pPr>
              <w:pStyle w:val="Normal11"/>
            </w:pPr>
            <w:r>
              <w:t>Markering</w:t>
            </w:r>
            <w:r>
              <w:fldChar w:fldCharType="begin"/>
            </w:r>
            <w:r>
              <w:instrText xml:space="preserve"> XE "</w:instrText>
            </w:r>
            <w:r w:rsidRPr="0007790A">
              <w:instrText>Markering</w:instrText>
            </w:r>
            <w:r>
              <w:instrText xml:space="preserve">" </w:instrText>
            </w:r>
            <w:r>
              <w:fldChar w:fldCharType="end"/>
            </w:r>
          </w:p>
        </w:tc>
        <w:tc>
          <w:tcPr>
            <w:tcW w:w="5573" w:type="dxa"/>
          </w:tcPr>
          <w:p w:rsidR="00164514" w:rsidRDefault="00164514" w:rsidP="00164514">
            <w:pPr>
              <w:pStyle w:val="Normal11"/>
            </w:pPr>
            <w:r>
              <w:t>Markiering af hvorvidt der er posteringer, der venter godkendelse,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SikkerhedstillelseMarkering</w:t>
            </w:r>
          </w:p>
        </w:tc>
        <w:tc>
          <w:tcPr>
            <w:tcW w:w="1797" w:type="dxa"/>
          </w:tcPr>
          <w:p w:rsidR="00164514" w:rsidRDefault="00164514" w:rsidP="00164514">
            <w:pPr>
              <w:pStyle w:val="Normal11"/>
            </w:pPr>
            <w:r>
              <w:t>Markering</w:t>
            </w:r>
            <w:r>
              <w:fldChar w:fldCharType="begin"/>
            </w:r>
            <w:r>
              <w:instrText xml:space="preserve"> XE "</w:instrText>
            </w:r>
            <w:r w:rsidRPr="002F4BD2">
              <w:instrText>Markering</w:instrText>
            </w:r>
            <w:r>
              <w:instrText xml:space="preserve">" </w:instrText>
            </w:r>
            <w:r>
              <w:fldChar w:fldCharType="end"/>
            </w:r>
          </w:p>
        </w:tc>
        <w:tc>
          <w:tcPr>
            <w:tcW w:w="5573" w:type="dxa"/>
          </w:tcPr>
          <w:p w:rsidR="00164514" w:rsidRDefault="00164514" w:rsidP="00164514">
            <w:pPr>
              <w:pStyle w:val="Normal11"/>
            </w:pPr>
            <w:r>
              <w:t>Markiering af hvorvidt der er sikkkerhedstillelse,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037270">
              <w:instrText>Markering</w:instrText>
            </w:r>
            <w:r>
              <w:instrText xml:space="preserve">" </w:instrText>
            </w:r>
            <w:r>
              <w:fldChar w:fldCharType="end"/>
            </w:r>
          </w:p>
        </w:tc>
        <w:tc>
          <w:tcPr>
            <w:tcW w:w="5573" w:type="dxa"/>
          </w:tcPr>
          <w:p w:rsidR="00164514" w:rsidRDefault="00164514" w:rsidP="00164514">
            <w:pPr>
              <w:pStyle w:val="Normal11"/>
            </w:pPr>
            <w:r>
              <w:t>Markering af hvorvidt der er en eller flere betalingsordninger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AdministrativTiltagMarkering</w:t>
            </w:r>
          </w:p>
        </w:tc>
        <w:tc>
          <w:tcPr>
            <w:tcW w:w="1797" w:type="dxa"/>
          </w:tcPr>
          <w:p w:rsidR="00164514" w:rsidRDefault="00164514" w:rsidP="00164514">
            <w:pPr>
              <w:pStyle w:val="Normal11"/>
            </w:pPr>
            <w:r>
              <w:t>Markering</w:t>
            </w:r>
            <w:r>
              <w:fldChar w:fldCharType="begin"/>
            </w:r>
            <w:r>
              <w:instrText xml:space="preserve"> XE "</w:instrText>
            </w:r>
            <w:r w:rsidRPr="008A29CA">
              <w:instrText>Markering</w:instrText>
            </w:r>
            <w:r>
              <w:instrText xml:space="preserve">" </w:instrText>
            </w:r>
            <w:r>
              <w:fldChar w:fldCharType="end"/>
            </w:r>
          </w:p>
        </w:tc>
        <w:tc>
          <w:tcPr>
            <w:tcW w:w="5573" w:type="dxa"/>
          </w:tcPr>
          <w:p w:rsidR="00164514" w:rsidRDefault="00164514" w:rsidP="00164514">
            <w:pPr>
              <w:pStyle w:val="Normal11"/>
            </w:pPr>
            <w:r>
              <w:t>Markering af hvorvidt der findes et administrativt tiltag på kontoen.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indbetalt til konto</w:t>
            </w:r>
          </w:p>
        </w:tc>
        <w:tc>
          <w:tcPr>
            <w:tcW w:w="2398" w:type="dxa"/>
          </w:tcPr>
          <w:p w:rsidR="00164514" w:rsidRDefault="00164514" w:rsidP="00164514">
            <w:pPr>
              <w:pStyle w:val="Normal11"/>
            </w:pPr>
            <w:r>
              <w:t>OpkrævningKonto(0..1)</w:t>
            </w:r>
          </w:p>
          <w:p w:rsidR="00164514" w:rsidRDefault="00164514" w:rsidP="00164514">
            <w:pPr>
              <w:pStyle w:val="Normal11"/>
            </w:pPr>
            <w:r>
              <w:t>OpkrævningIndbetaling(0..*)</w:t>
            </w:r>
          </w:p>
        </w:tc>
        <w:tc>
          <w:tcPr>
            <w:tcW w:w="5879" w:type="dxa"/>
          </w:tcPr>
          <w:p w:rsidR="00164514" w:rsidRDefault="00164514" w:rsidP="00164514">
            <w:pPr>
              <w:pStyle w:val="Normal11"/>
            </w:pPr>
            <w:r>
              <w:t>En indbetaling sker til kontoen, hvor man kan se den figurere.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DækningRækkefølge(1..*)</w:t>
            </w:r>
          </w:p>
          <w:p w:rsidR="00164514" w:rsidRDefault="00164514" w:rsidP="00164514">
            <w:pPr>
              <w:pStyle w:val="Normal11"/>
            </w:pPr>
            <w:r>
              <w:t>OpkrævningKonto(0..*)</w:t>
            </w:r>
          </w:p>
        </w:tc>
        <w:tc>
          <w:tcPr>
            <w:tcW w:w="5879" w:type="dxa"/>
          </w:tcPr>
          <w:p w:rsidR="00164514" w:rsidRDefault="00164514" w:rsidP="00164514">
            <w:pPr>
              <w:pStyle w:val="Normal11"/>
            </w:pPr>
            <w:r>
              <w:t>For en konto kan der være forskellige regler for dækningsrækkefølgen, men hovedreglen er efter  FIFO-princip.</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Kunde(1)</w:t>
            </w:r>
          </w:p>
          <w:p w:rsidR="00164514" w:rsidRDefault="00164514" w:rsidP="00164514">
            <w:pPr>
              <w:pStyle w:val="Normal11"/>
            </w:pPr>
            <w:r>
              <w:t>OpkrævningKonto(0..1)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OpkrævningKontoIndbetaling</w:t>
      </w:r>
    </w:p>
    <w:p w:rsidR="00164514" w:rsidRDefault="00164514" w:rsidP="00164514">
      <w:pPr>
        <w:pStyle w:val="Normal11"/>
      </w:pPr>
      <w:r>
        <w:t>En udefrakommende indbetaling til kontoen fx. indbetaling via FI-kort eller en kontooverførsel.</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Form</w:t>
            </w:r>
          </w:p>
        </w:tc>
        <w:tc>
          <w:tcPr>
            <w:tcW w:w="1797" w:type="dxa"/>
          </w:tcPr>
          <w:p w:rsidR="00164514" w:rsidRDefault="00164514" w:rsidP="00164514">
            <w:pPr>
              <w:pStyle w:val="Normal11"/>
            </w:pPr>
            <w:r>
              <w:t>BetalingForm</w:t>
            </w:r>
            <w:r>
              <w:fldChar w:fldCharType="begin"/>
            </w:r>
            <w:r>
              <w:instrText xml:space="preserve"> XE "</w:instrText>
            </w:r>
            <w:r w:rsidRPr="0041075E">
              <w:instrText>BetalingForm</w:instrText>
            </w:r>
            <w:r>
              <w:instrText xml:space="preserve">" </w:instrText>
            </w:r>
            <w:r>
              <w:fldChar w:fldCharType="end"/>
            </w:r>
          </w:p>
        </w:tc>
        <w:tc>
          <w:tcPr>
            <w:tcW w:w="5573" w:type="dxa"/>
          </w:tcPr>
          <w:p w:rsidR="00164514" w:rsidRDefault="00164514" w:rsidP="00164514">
            <w:pPr>
              <w:pStyle w:val="Normal11"/>
            </w:pPr>
            <w:r>
              <w:t xml:space="preserve">Angiver de mulige indbetalingsformer, fx BS (Betalingsservice), HomeBanking, Statens Koncern Bank (SKB), FI-kort eller kontant herunder også Dankort og onlinebetaling. </w:t>
            </w:r>
          </w:p>
          <w:p w:rsidR="00164514" w:rsidRDefault="00164514" w:rsidP="00164514">
            <w:pPr>
              <w:pStyle w:val="Normal11"/>
            </w:pPr>
          </w:p>
          <w:p w:rsidR="00164514" w:rsidRDefault="00164514" w:rsidP="00164514">
            <w:pPr>
              <w:pStyle w:val="Normal11"/>
            </w:pPr>
            <w:r>
              <w:t>Det er altså betalingsmuligheder.</w:t>
            </w:r>
          </w:p>
          <w:p w:rsidR="00164514" w:rsidRDefault="00164514" w:rsidP="00164514">
            <w:pPr>
              <w:pStyle w:val="Normal11"/>
            </w:pPr>
            <w:r>
              <w:t xml:space="preserve">Betalingsformen SKB vedrører dog kun offentlige betalere, herunder kommuner (OBS-loven) og kan ikke fravælges. </w:t>
            </w:r>
          </w:p>
          <w:p w:rsidR="00164514" w:rsidRDefault="00164514" w:rsidP="00164514">
            <w:pPr>
              <w:pStyle w:val="Normal11"/>
            </w:pPr>
            <w:r>
              <w:t>Offentlige virksomheder (indberettere og betalere) identificeres på specifikke forretningsområder under den enkelte pligt.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Kontant</w:t>
            </w:r>
          </w:p>
          <w:p w:rsidR="00164514" w:rsidRDefault="00164514" w:rsidP="00164514">
            <w:pPr>
              <w:pStyle w:val="Normal11"/>
            </w:pPr>
            <w:r>
              <w:t>- PBS</w:t>
            </w:r>
          </w:p>
          <w:p w:rsidR="00164514" w:rsidRDefault="00164514" w:rsidP="00164514">
            <w:pPr>
              <w:pStyle w:val="Normal11"/>
            </w:pPr>
            <w:r>
              <w:t>- HomeBanking</w:t>
            </w:r>
          </w:p>
          <w:p w:rsidR="00164514" w:rsidRDefault="00164514" w:rsidP="00164514">
            <w:pPr>
              <w:pStyle w:val="Normal11"/>
            </w:pPr>
            <w:r>
              <w:t>- SKB</w:t>
            </w:r>
          </w:p>
          <w:p w:rsidR="00164514" w:rsidRPr="00164514" w:rsidRDefault="00164514" w:rsidP="00164514">
            <w:pPr>
              <w:pStyle w:val="Normal11"/>
            </w:pPr>
            <w:r>
              <w:t>- anden betalingsform</w:t>
            </w:r>
          </w:p>
        </w:tc>
      </w:tr>
      <w:tr w:rsidR="00164514" w:rsidTr="00164514">
        <w:tblPrEx>
          <w:tblCellMar>
            <w:top w:w="0" w:type="dxa"/>
            <w:bottom w:w="0" w:type="dxa"/>
          </w:tblCellMar>
        </w:tblPrEx>
        <w:tc>
          <w:tcPr>
            <w:tcW w:w="2625" w:type="dxa"/>
          </w:tcPr>
          <w:p w:rsidR="00164514" w:rsidRDefault="00164514" w:rsidP="00164514">
            <w:pPr>
              <w:pStyle w:val="Normal11"/>
            </w:pPr>
            <w:r>
              <w:t>FordringHenvisning</w:t>
            </w:r>
          </w:p>
        </w:tc>
        <w:tc>
          <w:tcPr>
            <w:tcW w:w="1797" w:type="dxa"/>
          </w:tcPr>
          <w:p w:rsidR="00164514" w:rsidRDefault="00164514" w:rsidP="00164514">
            <w:pPr>
              <w:pStyle w:val="Normal11"/>
            </w:pPr>
            <w:r>
              <w:t>ID</w:t>
            </w:r>
            <w:r>
              <w:fldChar w:fldCharType="begin"/>
            </w:r>
            <w:r>
              <w:instrText xml:space="preserve"> XE "</w:instrText>
            </w:r>
            <w:r w:rsidRPr="00CD7071">
              <w:instrText>ID</w:instrText>
            </w:r>
            <w:r>
              <w:instrText xml:space="preserve">" </w:instrText>
            </w:r>
            <w:r>
              <w:fldChar w:fldCharType="end"/>
            </w:r>
          </w:p>
        </w:tc>
        <w:tc>
          <w:tcPr>
            <w:tcW w:w="5573" w:type="dxa"/>
          </w:tcPr>
          <w:p w:rsidR="00164514" w:rsidRDefault="00164514" w:rsidP="00164514">
            <w:pPr>
              <w:pStyle w:val="Normal11"/>
            </w:pPr>
            <w:r>
              <w:t>Henvisning til hvilken konto, der indbetales til. Det kan f.eks. være referencen fra et udsendt FI-kort.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indbetalt af tredjepart</w:t>
            </w:r>
          </w:p>
        </w:tc>
        <w:tc>
          <w:tcPr>
            <w:tcW w:w="2398" w:type="dxa"/>
          </w:tcPr>
          <w:p w:rsidR="00164514" w:rsidRDefault="00164514" w:rsidP="00164514">
            <w:pPr>
              <w:pStyle w:val="Normal11"/>
            </w:pPr>
            <w:r>
              <w:t>OpkrævningKontoIndbetaling(0..1)</w:t>
            </w:r>
          </w:p>
          <w:p w:rsidR="00164514" w:rsidRDefault="00164514" w:rsidP="00164514">
            <w:pPr>
              <w:pStyle w:val="Normal11"/>
            </w:pPr>
            <w:r>
              <w:t>Kunde(0..1)</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OpkrævningKontoIndbetaling arver fra/er en specialisering af OpkrævningIndbetaling</w:t>
            </w:r>
          </w:p>
        </w:tc>
        <w:tc>
          <w:tcPr>
            <w:tcW w:w="5879" w:type="dxa"/>
          </w:tcPr>
          <w:p w:rsidR="00164514" w:rsidRDefault="00164514" w:rsidP="00164514">
            <w:pPr>
              <w:pStyle w:val="Normal11"/>
            </w:pPr>
            <w:r>
              <w:t>Type af indbetaling til kontoen.</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OpkrævningKontantIndbetaling arver fra/er en specialisering af OpkrævningKontoIndbetaling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OpkrævningRentegodtgørelse</w:t>
      </w:r>
    </w:p>
    <w:p w:rsidR="00164514" w:rsidRDefault="00164514" w:rsidP="00164514">
      <w:pPr>
        <w:pStyle w:val="Normal11"/>
      </w:pPr>
      <w:r>
        <w:t>Der ydes rentegodtgørelse i forbindelse med et uretmæssigt opkrævet beløb eller i forbindelse med en tilbageholdt negativ fordring.</w:t>
      </w:r>
    </w:p>
    <w:p w:rsidR="00164514" w:rsidRDefault="00164514" w:rsidP="00164514">
      <w:pPr>
        <w:pStyle w:val="Normal11"/>
      </w:pPr>
    </w:p>
    <w:p w:rsidR="00164514" w:rsidRDefault="00164514" w:rsidP="00164514">
      <w:pPr>
        <w:pStyle w:val="Normal11"/>
      </w:pPr>
      <w:r>
        <w:t>Rentegodtgørelse er skattepligtig og tilskrives kundens (virksomhed eller borger) konto.</w:t>
      </w:r>
    </w:p>
    <w:p w:rsidR="00164514" w:rsidRDefault="00164514" w:rsidP="00164514">
      <w:pPr>
        <w:pStyle w:val="Normal11"/>
      </w:pPr>
      <w:r>
        <w:t>Det kan fx være, når SKAT ikke har overholdt 21 dages reglen for frigivelse af negative fordringer.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TilskrivningDato</w:t>
            </w:r>
          </w:p>
        </w:tc>
        <w:tc>
          <w:tcPr>
            <w:tcW w:w="1797" w:type="dxa"/>
          </w:tcPr>
          <w:p w:rsidR="00164514" w:rsidRDefault="00164514" w:rsidP="00164514">
            <w:pPr>
              <w:pStyle w:val="Normal11"/>
            </w:pPr>
            <w:r>
              <w:t>Dato</w:t>
            </w:r>
            <w:r>
              <w:fldChar w:fldCharType="begin"/>
            </w:r>
            <w:r>
              <w:instrText xml:space="preserve"> XE "</w:instrText>
            </w:r>
            <w:r w:rsidRPr="00D17C35">
              <w:instrText>Dato</w:instrText>
            </w:r>
            <w:r>
              <w:instrText xml:space="preserve">" </w:instrText>
            </w:r>
            <w:r>
              <w:fldChar w:fldCharType="end"/>
            </w:r>
          </w:p>
        </w:tc>
        <w:tc>
          <w:tcPr>
            <w:tcW w:w="5573" w:type="dxa"/>
          </w:tcPr>
          <w:p w:rsidR="00164514" w:rsidRDefault="00164514" w:rsidP="00164514">
            <w:pPr>
              <w:pStyle w:val="Normal11"/>
            </w:pPr>
            <w:r>
              <w:t>Dato hvor renten er tilskrevet for den givne periode. Dette er rentedatoen.</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Årsag</w:t>
            </w:r>
            <w:r>
              <w:fldChar w:fldCharType="begin"/>
            </w:r>
            <w:r>
              <w:instrText xml:space="preserve"> XE "</w:instrText>
            </w:r>
            <w:r w:rsidRPr="00813320">
              <w:instrText>Årsag</w:instrText>
            </w:r>
            <w:r>
              <w:instrText xml:space="preserve">" </w:instrText>
            </w:r>
            <w:r>
              <w:fldChar w:fldCharType="end"/>
            </w:r>
          </w:p>
        </w:tc>
        <w:tc>
          <w:tcPr>
            <w:tcW w:w="5573" w:type="dxa"/>
          </w:tcPr>
          <w:p w:rsidR="00164514" w:rsidRDefault="00164514" w:rsidP="00164514">
            <w:pPr>
              <w:pStyle w:val="Normal11"/>
            </w:pPr>
            <w:r>
              <w:t>Årsag for tilskrivning af rente, dvs. hvordan er kreditrenten opstået, herunder hvad det er godtgørelse for.</w:t>
            </w:r>
          </w:p>
        </w:tc>
      </w:tr>
      <w:tr w:rsidR="00164514" w:rsidTr="00164514">
        <w:tblPrEx>
          <w:tblCellMar>
            <w:top w:w="0" w:type="dxa"/>
            <w:bottom w:w="0" w:type="dxa"/>
          </w:tblCellMar>
        </w:tblPrEx>
        <w:tc>
          <w:tcPr>
            <w:tcW w:w="2625" w:type="dxa"/>
          </w:tcPr>
          <w:p w:rsidR="00164514" w:rsidRDefault="00164514" w:rsidP="00164514">
            <w:pPr>
              <w:pStyle w:val="Normal11"/>
            </w:pPr>
            <w:r>
              <w:t>Procentsats</w:t>
            </w:r>
          </w:p>
        </w:tc>
        <w:tc>
          <w:tcPr>
            <w:tcW w:w="1797" w:type="dxa"/>
          </w:tcPr>
          <w:p w:rsidR="00164514" w:rsidRDefault="00164514" w:rsidP="00164514">
            <w:pPr>
              <w:pStyle w:val="Normal11"/>
            </w:pPr>
            <w:r>
              <w:t>Rentesats</w:t>
            </w:r>
            <w:r>
              <w:fldChar w:fldCharType="begin"/>
            </w:r>
            <w:r>
              <w:instrText xml:space="preserve"> XE "</w:instrText>
            </w:r>
            <w:r w:rsidRPr="002A7F9B">
              <w:instrText>Rentesats</w:instrText>
            </w:r>
            <w:r>
              <w:instrText xml:space="preserve">" </w:instrText>
            </w:r>
            <w:r>
              <w:fldChar w:fldCharType="end"/>
            </w:r>
          </w:p>
        </w:tc>
        <w:tc>
          <w:tcPr>
            <w:tcW w:w="5573" w:type="dxa"/>
          </w:tcPr>
          <w:p w:rsidR="00164514" w:rsidRDefault="00164514" w:rsidP="00164514">
            <w:pPr>
              <w:pStyle w:val="Normal11"/>
            </w:pPr>
            <w:r>
              <w:t>Rentesatsen for rentegodtgørelse. Kan ses i bilaget "Grunddata".</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PeriodeFra</w:t>
            </w:r>
          </w:p>
        </w:tc>
        <w:tc>
          <w:tcPr>
            <w:tcW w:w="1797" w:type="dxa"/>
          </w:tcPr>
          <w:p w:rsidR="00164514" w:rsidRDefault="00164514" w:rsidP="00164514">
            <w:pPr>
              <w:pStyle w:val="Normal11"/>
            </w:pPr>
            <w:r>
              <w:t>Dato</w:t>
            </w:r>
            <w:r>
              <w:fldChar w:fldCharType="begin"/>
            </w:r>
            <w:r>
              <w:instrText xml:space="preserve"> XE "</w:instrText>
            </w:r>
            <w:r w:rsidRPr="00BF188D">
              <w:instrText>Dato</w:instrText>
            </w:r>
            <w:r>
              <w:instrText xml:space="preserve">" </w:instrText>
            </w:r>
            <w:r>
              <w:fldChar w:fldCharType="end"/>
            </w:r>
          </w:p>
        </w:tc>
        <w:tc>
          <w:tcPr>
            <w:tcW w:w="5573" w:type="dxa"/>
          </w:tcPr>
          <w:p w:rsidR="00164514" w:rsidRDefault="00164514" w:rsidP="00164514">
            <w:pPr>
              <w:pStyle w:val="Normal11"/>
            </w:pPr>
            <w:r>
              <w:t>StartDato for den periode hvor renten er beregnet for og dermed krediteret til kunden.</w:t>
            </w:r>
          </w:p>
        </w:tc>
      </w:tr>
      <w:tr w:rsidR="00164514" w:rsidTr="00164514">
        <w:tblPrEx>
          <w:tblCellMar>
            <w:top w:w="0" w:type="dxa"/>
            <w:bottom w:w="0" w:type="dxa"/>
          </w:tblCellMar>
        </w:tblPrEx>
        <w:tc>
          <w:tcPr>
            <w:tcW w:w="2625" w:type="dxa"/>
          </w:tcPr>
          <w:p w:rsidR="00164514" w:rsidRDefault="00164514" w:rsidP="00164514">
            <w:pPr>
              <w:pStyle w:val="Normal11"/>
            </w:pPr>
            <w:r>
              <w:t>PeriodeTil</w:t>
            </w:r>
          </w:p>
        </w:tc>
        <w:tc>
          <w:tcPr>
            <w:tcW w:w="1797" w:type="dxa"/>
          </w:tcPr>
          <w:p w:rsidR="00164514" w:rsidRDefault="00164514" w:rsidP="00164514">
            <w:pPr>
              <w:pStyle w:val="Normal11"/>
            </w:pPr>
            <w:r>
              <w:t>Dato</w:t>
            </w:r>
            <w:r>
              <w:fldChar w:fldCharType="begin"/>
            </w:r>
            <w:r>
              <w:instrText xml:space="preserve"> XE "</w:instrText>
            </w:r>
            <w:r w:rsidRPr="00DB5171">
              <w:instrText>Dato</w:instrText>
            </w:r>
            <w:r>
              <w:instrText xml:space="preserve">" </w:instrText>
            </w:r>
            <w:r>
              <w:fldChar w:fldCharType="end"/>
            </w:r>
          </w:p>
        </w:tc>
        <w:tc>
          <w:tcPr>
            <w:tcW w:w="5573" w:type="dxa"/>
          </w:tcPr>
          <w:p w:rsidR="00164514" w:rsidRDefault="00164514" w:rsidP="00164514">
            <w:pPr>
              <w:pStyle w:val="Normal11"/>
            </w:pPr>
            <w:r>
              <w:t>SlutDato for den periode hvor renten er beregnet for og dermed krediteret til kunden.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OpkrævningRentegodtgørelse arver fra/er en specialisering af OpkrævningIndbetaling</w:t>
            </w:r>
          </w:p>
        </w:tc>
        <w:tc>
          <w:tcPr>
            <w:tcW w:w="5879" w:type="dxa"/>
          </w:tcPr>
          <w:p w:rsidR="00164514" w:rsidRDefault="00164514" w:rsidP="00164514">
            <w:pPr>
              <w:pStyle w:val="Normal11"/>
            </w:pPr>
            <w:r>
              <w:t>Type af indbetaling til kontoen.</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Indsats</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0288" behindDoc="1" locked="0" layoutInCell="1" allowOverlap="1" wp14:anchorId="0C2BCADD" wp14:editId="071245D3">
                  <wp:simplePos x="0" y="0"/>
                  <wp:positionH relativeFrom="column">
                    <wp:posOffset>0</wp:posOffset>
                  </wp:positionH>
                  <wp:positionV relativeFrom="paragraph">
                    <wp:posOffset>-314325</wp:posOffset>
                  </wp:positionV>
                  <wp:extent cx="6804025" cy="6932930"/>
                  <wp:effectExtent l="0" t="0" r="0" b="0"/>
                  <wp:wrapTight wrapText="bothSides">
                    <wp:wrapPolygon edited="0">
                      <wp:start x="17599" y="0"/>
                      <wp:lineTo x="6894" y="415"/>
                      <wp:lineTo x="6290" y="415"/>
                      <wp:lineTo x="6350" y="1899"/>
                      <wp:lineTo x="1028" y="2315"/>
                      <wp:lineTo x="544" y="2433"/>
                      <wp:lineTo x="544" y="4807"/>
                      <wp:lineTo x="6350" y="5698"/>
                      <wp:lineTo x="5140" y="5995"/>
                      <wp:lineTo x="5140" y="6173"/>
                      <wp:lineTo x="6108" y="6647"/>
                      <wp:lineTo x="6108" y="10208"/>
                      <wp:lineTo x="6410" y="10446"/>
                      <wp:lineTo x="7257" y="10446"/>
                      <wp:lineTo x="2480" y="10921"/>
                      <wp:lineTo x="1754" y="11039"/>
                      <wp:lineTo x="1814" y="13770"/>
                      <wp:lineTo x="3689" y="14244"/>
                      <wp:lineTo x="5020" y="14244"/>
                      <wp:lineTo x="4717" y="14482"/>
                      <wp:lineTo x="4717" y="15194"/>
                      <wp:lineTo x="1754" y="15728"/>
                      <wp:lineTo x="1028" y="15906"/>
                      <wp:lineTo x="1028" y="17687"/>
                      <wp:lineTo x="2419" y="18043"/>
                      <wp:lineTo x="4838" y="18043"/>
                      <wp:lineTo x="4838" y="18458"/>
                      <wp:lineTo x="6955" y="18992"/>
                      <wp:lineTo x="8648" y="18992"/>
                      <wp:lineTo x="8648" y="20654"/>
                      <wp:lineTo x="12035" y="20654"/>
                      <wp:lineTo x="12035" y="19942"/>
                      <wp:lineTo x="12519" y="19942"/>
                      <wp:lineTo x="14756" y="19171"/>
                      <wp:lineTo x="14877" y="16025"/>
                      <wp:lineTo x="11067" y="15194"/>
                      <wp:lineTo x="11490" y="14838"/>
                      <wp:lineTo x="11309" y="14660"/>
                      <wp:lineTo x="10160" y="14244"/>
                      <wp:lineTo x="11369" y="14244"/>
                      <wp:lineTo x="14393" y="13592"/>
                      <wp:lineTo x="14333" y="11395"/>
                      <wp:lineTo x="17417" y="10802"/>
                      <wp:lineTo x="17599" y="10624"/>
                      <wp:lineTo x="16449" y="10446"/>
                      <wp:lineTo x="16510" y="7656"/>
                      <wp:lineTo x="16026" y="7597"/>
                      <wp:lineTo x="16147" y="2374"/>
                      <wp:lineTo x="15179" y="2255"/>
                      <wp:lineTo x="9918" y="1899"/>
                      <wp:lineTo x="17115" y="1899"/>
                      <wp:lineTo x="20743" y="1602"/>
                      <wp:lineTo x="20683" y="0"/>
                      <wp:lineTo x="17599"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4025" cy="6932930"/>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AdministrativtTiltag</w:t>
      </w:r>
    </w:p>
    <w:p w:rsidR="00164514" w:rsidRDefault="00164514" w:rsidP="00164514">
      <w:pPr>
        <w:pStyle w:val="Normal11"/>
      </w:pPr>
      <w:r>
        <w:t xml:space="preserve">En sagsbehandler kan oprette et administrativttiltag på en kunde (virksomhed eller borger) i individuelle situationer. </w:t>
      </w:r>
    </w:p>
    <w:p w:rsidR="00164514" w:rsidRDefault="00164514" w:rsidP="00164514">
      <w:pPr>
        <w:pStyle w:val="Normal11"/>
      </w:pPr>
    </w:p>
    <w:p w:rsidR="00164514" w:rsidRDefault="00164514" w:rsidP="00164514">
      <w:pPr>
        <w:pStyle w:val="Normal11"/>
      </w:pPr>
      <w:r>
        <w:t>Der er ikke tale om en generiske sagsproces. Der kan fx indsættes et rykkerstop på kontoen, hvis man ved at en kunde indbetaler indenfor for en aftalt tidshorisont.</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5E77B6">
              <w:instrText>Tekst30</w:instrText>
            </w:r>
            <w:r>
              <w:instrText xml:space="preserve">" </w:instrText>
            </w:r>
            <w:r>
              <w:fldChar w:fldCharType="end"/>
            </w:r>
          </w:p>
        </w:tc>
        <w:tc>
          <w:tcPr>
            <w:tcW w:w="5573" w:type="dxa"/>
          </w:tcPr>
          <w:p w:rsidR="00164514" w:rsidRDefault="00164514" w:rsidP="00164514">
            <w:pPr>
              <w:pStyle w:val="Normal11"/>
            </w:pPr>
            <w:r>
              <w:t>Typen af administrativt tiltag.</w:t>
            </w:r>
          </w:p>
          <w:p w:rsidR="00164514" w:rsidRDefault="00164514" w:rsidP="00164514">
            <w:pPr>
              <w:pStyle w:val="Normal11"/>
            </w:pPr>
          </w:p>
          <w:p w:rsidR="00164514" w:rsidRDefault="00164514" w:rsidP="00164514">
            <w:pPr>
              <w:pStyle w:val="Normal11"/>
            </w:pPr>
            <w:r>
              <w:t xml:space="preserve">Kan vælges af sagsbehandleren/bogholderen i individuelle tilfælde, og skal medvirke til, at andre regler og procedurer startes eller stoppes. </w:t>
            </w:r>
          </w:p>
          <w:p w:rsidR="00164514" w:rsidRDefault="00164514" w:rsidP="00164514">
            <w:pPr>
              <w:pStyle w:val="Normal11"/>
            </w:pPr>
          </w:p>
          <w:p w:rsidR="00164514" w:rsidRDefault="00164514" w:rsidP="00164514">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64514" w:rsidRDefault="00164514" w:rsidP="00164514">
            <w:pPr>
              <w:pStyle w:val="Normal11"/>
            </w:pPr>
          </w:p>
          <w:p w:rsidR="00164514" w:rsidRDefault="00164514" w:rsidP="00164514">
            <w:pPr>
              <w:pStyle w:val="Normal11"/>
            </w:pPr>
            <w:r>
              <w:t>Mulige typer af administrative tiltag der kan oprettes for en konto eller en given fordring:</w:t>
            </w:r>
          </w:p>
          <w:p w:rsidR="00164514" w:rsidRDefault="00164514" w:rsidP="00164514">
            <w:pPr>
              <w:pStyle w:val="Normal11"/>
            </w:pPr>
          </w:p>
          <w:p w:rsidR="00164514" w:rsidRDefault="00164514" w:rsidP="00164514">
            <w:pPr>
              <w:pStyle w:val="Normal11"/>
            </w:pPr>
            <w:r>
              <w:t>- Bogføringsstop</w:t>
            </w:r>
          </w:p>
          <w:p w:rsidR="00164514" w:rsidRDefault="00164514" w:rsidP="00164514">
            <w:pPr>
              <w:pStyle w:val="Normal11"/>
            </w:pPr>
            <w:r>
              <w:t>- Rentestop  (Slutdato på typen rentestop må max være 1 år frem.)</w:t>
            </w:r>
          </w:p>
          <w:p w:rsidR="00164514" w:rsidRDefault="00164514" w:rsidP="00164514">
            <w:pPr>
              <w:pStyle w:val="Normal11"/>
            </w:pPr>
            <w:r>
              <w:t>- Rykkerstop</w:t>
            </w:r>
          </w:p>
          <w:p w:rsidR="00164514" w:rsidRDefault="00164514" w:rsidP="00164514">
            <w:pPr>
              <w:pStyle w:val="Normal11"/>
            </w:pPr>
            <w:r>
              <w:t>- Udbetalingsstop</w:t>
            </w:r>
          </w:p>
          <w:p w:rsidR="00164514" w:rsidRDefault="00164514" w:rsidP="00164514">
            <w:pPr>
              <w:pStyle w:val="Normal11"/>
            </w:pPr>
            <w:r>
              <w:t>- Udligningsstop</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Form</w:t>
            </w:r>
          </w:p>
        </w:tc>
        <w:tc>
          <w:tcPr>
            <w:tcW w:w="1797" w:type="dxa"/>
          </w:tcPr>
          <w:p w:rsidR="00164514" w:rsidRDefault="00164514" w:rsidP="00164514">
            <w:pPr>
              <w:pStyle w:val="Normal11"/>
            </w:pPr>
            <w:r>
              <w:t>TekstKort</w:t>
            </w:r>
            <w:r>
              <w:fldChar w:fldCharType="begin"/>
            </w:r>
            <w:r>
              <w:instrText xml:space="preserve"> XE "</w:instrText>
            </w:r>
            <w:r w:rsidRPr="00DB263E">
              <w:instrText>TekstKort</w:instrText>
            </w:r>
            <w:r>
              <w:instrText xml:space="preserve">" </w:instrText>
            </w:r>
            <w:r>
              <w:fldChar w:fldCharType="end"/>
            </w:r>
          </w:p>
        </w:tc>
        <w:tc>
          <w:tcPr>
            <w:tcW w:w="5573" w:type="dxa"/>
          </w:tcPr>
          <w:p w:rsidR="00164514" w:rsidRDefault="00164514" w:rsidP="00164514">
            <w:pPr>
              <w:pStyle w:val="Normal11"/>
            </w:pPr>
            <w:r>
              <w:t>Angiver om et indsat stop (fx rykkerstop) er indsat på kundens konto eller for en given fordring/gruppe af fordringer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Konto</w:t>
            </w:r>
          </w:p>
          <w:p w:rsidR="00164514" w:rsidRPr="00164514" w:rsidRDefault="00164514" w:rsidP="00164514">
            <w:pPr>
              <w:pStyle w:val="Normal11"/>
            </w:pPr>
            <w:r>
              <w:t>Fordring</w:t>
            </w:r>
          </w:p>
        </w:tc>
      </w:tr>
      <w:tr w:rsidR="00164514" w:rsidTr="00164514">
        <w:tblPrEx>
          <w:tblCellMar>
            <w:top w:w="0" w:type="dxa"/>
            <w:bottom w:w="0" w:type="dxa"/>
          </w:tblCellMar>
        </w:tblPrEx>
        <w:tc>
          <w:tcPr>
            <w:tcW w:w="2625" w:type="dxa"/>
          </w:tcPr>
          <w:p w:rsidR="00164514" w:rsidRDefault="00164514" w:rsidP="00164514">
            <w:pPr>
              <w:pStyle w:val="Normal11"/>
            </w:pPr>
            <w:r>
              <w:t>OpretÅrsagTekst</w:t>
            </w:r>
          </w:p>
        </w:tc>
        <w:tc>
          <w:tcPr>
            <w:tcW w:w="1797" w:type="dxa"/>
          </w:tcPr>
          <w:p w:rsidR="00164514" w:rsidRDefault="00164514" w:rsidP="00164514">
            <w:pPr>
              <w:pStyle w:val="Normal11"/>
            </w:pPr>
            <w:r>
              <w:t>Tekst45</w:t>
            </w:r>
            <w:r>
              <w:fldChar w:fldCharType="begin"/>
            </w:r>
            <w:r>
              <w:instrText xml:space="preserve"> XE "</w:instrText>
            </w:r>
            <w:r w:rsidRPr="009B4D2B">
              <w:instrText>Tekst45</w:instrText>
            </w:r>
            <w:r>
              <w:instrText xml:space="preserve">" </w:instrText>
            </w:r>
            <w:r>
              <w:fldChar w:fldCharType="end"/>
            </w:r>
          </w:p>
        </w:tc>
        <w:tc>
          <w:tcPr>
            <w:tcW w:w="5573" w:type="dxa"/>
          </w:tcPr>
          <w:p w:rsidR="00164514" w:rsidRDefault="00164514" w:rsidP="00164514">
            <w:pPr>
              <w:pStyle w:val="Normal11"/>
            </w:pPr>
            <w:r>
              <w:t>Indeholder en beskrivelse af årsagen til, hvorfor det administrative tiltag er oprettet (igangsat). Der gives mulighed for at vælge mellem et mindre antal årsager i form af en fasttekst.</w:t>
            </w:r>
          </w:p>
        </w:tc>
      </w:tr>
      <w:tr w:rsidR="00164514" w:rsidTr="00164514">
        <w:tblPrEx>
          <w:tblCellMar>
            <w:top w:w="0" w:type="dxa"/>
            <w:bottom w:w="0" w:type="dxa"/>
          </w:tblCellMar>
        </w:tblPrEx>
        <w:tc>
          <w:tcPr>
            <w:tcW w:w="2625" w:type="dxa"/>
          </w:tcPr>
          <w:p w:rsidR="00164514" w:rsidRDefault="00164514" w:rsidP="00164514">
            <w:pPr>
              <w:pStyle w:val="Normal11"/>
            </w:pPr>
            <w:r>
              <w:t>OpretÅrsagKode</w:t>
            </w:r>
          </w:p>
        </w:tc>
        <w:tc>
          <w:tcPr>
            <w:tcW w:w="1797" w:type="dxa"/>
          </w:tcPr>
          <w:p w:rsidR="00164514" w:rsidRDefault="00164514" w:rsidP="00164514">
            <w:pPr>
              <w:pStyle w:val="Normal11"/>
            </w:pPr>
            <w:r>
              <w:t>Tekst1</w:t>
            </w:r>
            <w:r>
              <w:fldChar w:fldCharType="begin"/>
            </w:r>
            <w:r>
              <w:instrText xml:space="preserve"> XE "</w:instrText>
            </w:r>
            <w:r w:rsidRPr="00F01324">
              <w:instrText>Tekst1</w:instrText>
            </w:r>
            <w:r>
              <w:instrText xml:space="preserve">" </w:instrText>
            </w:r>
            <w:r>
              <w:fldChar w:fldCharType="end"/>
            </w:r>
          </w:p>
        </w:tc>
        <w:tc>
          <w:tcPr>
            <w:tcW w:w="5573" w:type="dxa"/>
          </w:tcPr>
          <w:p w:rsidR="00164514" w:rsidRDefault="00164514" w:rsidP="00164514">
            <w:pPr>
              <w:pStyle w:val="Normal11"/>
            </w:pPr>
            <w:r>
              <w:t>Indeholder en kode for årsagen til, hvorfor det administrative tiltag er oprettet.</w:t>
            </w:r>
          </w:p>
        </w:tc>
      </w:tr>
      <w:tr w:rsidR="00164514" w:rsidTr="00164514">
        <w:tblPrEx>
          <w:tblCellMar>
            <w:top w:w="0" w:type="dxa"/>
            <w:bottom w:w="0" w:type="dxa"/>
          </w:tblCellMar>
        </w:tblPrEx>
        <w:tc>
          <w:tcPr>
            <w:tcW w:w="2625" w:type="dxa"/>
          </w:tcPr>
          <w:p w:rsidR="00164514" w:rsidRDefault="00164514" w:rsidP="00164514">
            <w:pPr>
              <w:pStyle w:val="Normal11"/>
            </w:pPr>
            <w:r>
              <w:t>AfbrydÅrsagTekst</w:t>
            </w:r>
          </w:p>
        </w:tc>
        <w:tc>
          <w:tcPr>
            <w:tcW w:w="1797" w:type="dxa"/>
          </w:tcPr>
          <w:p w:rsidR="00164514" w:rsidRDefault="00164514" w:rsidP="00164514">
            <w:pPr>
              <w:pStyle w:val="Normal11"/>
            </w:pPr>
            <w:r>
              <w:t>Tekst45</w:t>
            </w:r>
            <w:r>
              <w:fldChar w:fldCharType="begin"/>
            </w:r>
            <w:r>
              <w:instrText xml:space="preserve"> XE "</w:instrText>
            </w:r>
            <w:r w:rsidRPr="00B3446E">
              <w:instrText>Tekst45</w:instrText>
            </w:r>
            <w:r>
              <w:instrText xml:space="preserve">" </w:instrText>
            </w:r>
            <w:r>
              <w:fldChar w:fldCharType="end"/>
            </w:r>
          </w:p>
        </w:tc>
        <w:tc>
          <w:tcPr>
            <w:tcW w:w="5573" w:type="dxa"/>
          </w:tcPr>
          <w:p w:rsidR="00164514" w:rsidRDefault="00164514" w:rsidP="00164514">
            <w:pPr>
              <w:pStyle w:val="Normal11"/>
            </w:pPr>
            <w:r>
              <w:t>Indeholder en beskrivelse af årsagen til, hvorfor det administrative tiltag afbrydes. Der gives mulighed for at vælge mellem et mindre antal årsager i form af en fasttekst.</w:t>
            </w:r>
          </w:p>
        </w:tc>
      </w:tr>
      <w:tr w:rsidR="00164514" w:rsidTr="00164514">
        <w:tblPrEx>
          <w:tblCellMar>
            <w:top w:w="0" w:type="dxa"/>
            <w:bottom w:w="0" w:type="dxa"/>
          </w:tblCellMar>
        </w:tblPrEx>
        <w:tc>
          <w:tcPr>
            <w:tcW w:w="2625" w:type="dxa"/>
          </w:tcPr>
          <w:p w:rsidR="00164514" w:rsidRDefault="00164514" w:rsidP="00164514">
            <w:pPr>
              <w:pStyle w:val="Normal11"/>
            </w:pPr>
            <w:r>
              <w:t>AfbrydÅrsagKode</w:t>
            </w:r>
          </w:p>
        </w:tc>
        <w:tc>
          <w:tcPr>
            <w:tcW w:w="1797" w:type="dxa"/>
          </w:tcPr>
          <w:p w:rsidR="00164514" w:rsidRDefault="00164514" w:rsidP="00164514">
            <w:pPr>
              <w:pStyle w:val="Normal11"/>
            </w:pPr>
            <w:r>
              <w:t>Tekst1</w:t>
            </w:r>
            <w:r>
              <w:fldChar w:fldCharType="begin"/>
            </w:r>
            <w:r>
              <w:instrText xml:space="preserve"> XE "</w:instrText>
            </w:r>
            <w:r w:rsidRPr="00AD66DD">
              <w:instrText>Tekst1</w:instrText>
            </w:r>
            <w:r>
              <w:instrText xml:space="preserve">" </w:instrText>
            </w:r>
            <w:r>
              <w:fldChar w:fldCharType="end"/>
            </w:r>
          </w:p>
        </w:tc>
        <w:tc>
          <w:tcPr>
            <w:tcW w:w="5573" w:type="dxa"/>
          </w:tcPr>
          <w:p w:rsidR="00164514" w:rsidRDefault="00164514" w:rsidP="00164514">
            <w:pPr>
              <w:pStyle w:val="Normal11"/>
            </w:pPr>
            <w:r>
              <w:t>Indeholder en kode for årsagen til, hvorfor det administrative tiltag er afbrudt (annulleret).</w:t>
            </w:r>
          </w:p>
        </w:tc>
      </w:tr>
      <w:tr w:rsidR="00164514" w:rsidTr="00164514">
        <w:tblPrEx>
          <w:tblCellMar>
            <w:top w:w="0" w:type="dxa"/>
            <w:bottom w:w="0" w:type="dxa"/>
          </w:tblCellMar>
        </w:tblPrEx>
        <w:tc>
          <w:tcPr>
            <w:tcW w:w="2625" w:type="dxa"/>
          </w:tcPr>
          <w:p w:rsidR="00164514" w:rsidRDefault="00164514" w:rsidP="00164514">
            <w:pPr>
              <w:pStyle w:val="Normal11"/>
            </w:pPr>
            <w:r>
              <w:t>OpdateretDato</w:t>
            </w:r>
          </w:p>
        </w:tc>
        <w:tc>
          <w:tcPr>
            <w:tcW w:w="1797" w:type="dxa"/>
          </w:tcPr>
          <w:p w:rsidR="00164514" w:rsidRDefault="00164514" w:rsidP="00164514">
            <w:pPr>
              <w:pStyle w:val="Normal11"/>
            </w:pPr>
            <w:r>
              <w:t>Dato</w:t>
            </w:r>
            <w:r>
              <w:fldChar w:fldCharType="begin"/>
            </w:r>
            <w:r>
              <w:instrText xml:space="preserve"> XE "</w:instrText>
            </w:r>
            <w:r w:rsidRPr="00827129">
              <w:instrText>Dato</w:instrText>
            </w:r>
            <w:r>
              <w:instrText xml:space="preserve">" </w:instrText>
            </w:r>
            <w:r>
              <w:fldChar w:fldCharType="end"/>
            </w:r>
          </w:p>
        </w:tc>
        <w:tc>
          <w:tcPr>
            <w:tcW w:w="5573" w:type="dxa"/>
          </w:tcPr>
          <w:p w:rsidR="00164514" w:rsidRDefault="00164514" w:rsidP="00164514">
            <w:pPr>
              <w:pStyle w:val="Normal11"/>
            </w:pPr>
            <w:r>
              <w:t>Dato for hvornår det administrative tiltag er blevet opdateret.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lastRenderedPageBreak/>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AdministrativtTiltag arver fra/er en specialisering af OpkrævningIndsats</w:t>
            </w:r>
          </w:p>
        </w:tc>
        <w:tc>
          <w:tcPr>
            <w:tcW w:w="5879" w:type="dxa"/>
          </w:tcPr>
          <w:p w:rsidR="00164514" w:rsidRDefault="00164514" w:rsidP="00164514">
            <w:pPr>
              <w:pStyle w:val="Normal11"/>
            </w:pPr>
            <w:r>
              <w:t>Indsatsen kan være et administrativt tiltag, som fx rentestop.</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BetalingOpkrævning</w:t>
      </w:r>
    </w:p>
    <w:p w:rsidR="00164514" w:rsidRDefault="00164514" w:rsidP="00164514">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164514" w:rsidRDefault="00164514" w:rsidP="00164514">
      <w:pPr>
        <w:pStyle w:val="Normal11"/>
      </w:pPr>
      <w:r>
        <w:t>Der udsendes ikke betalingsopkrævninger vedrører ikke renter og/eller gebyr.</w:t>
      </w:r>
    </w:p>
    <w:p w:rsidR="00164514" w:rsidRDefault="00164514" w:rsidP="00164514">
      <w:pPr>
        <w:pStyle w:val="Normal11"/>
      </w:pPr>
      <w:r>
        <w:t>Betalingsopkrævningen indeholder også en meddelelse om den samlede forfaldne saldo på kontoen.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SidsteRettidigBetalingDato</w:t>
            </w:r>
          </w:p>
        </w:tc>
        <w:tc>
          <w:tcPr>
            <w:tcW w:w="1797" w:type="dxa"/>
          </w:tcPr>
          <w:p w:rsidR="00164514" w:rsidRDefault="00164514" w:rsidP="00164514">
            <w:pPr>
              <w:pStyle w:val="Normal11"/>
            </w:pPr>
            <w:r>
              <w:t>SidsteRettidigeBetalingFrist</w:t>
            </w:r>
            <w:r>
              <w:fldChar w:fldCharType="begin"/>
            </w:r>
            <w:r>
              <w:instrText xml:space="preserve"> XE "</w:instrText>
            </w:r>
            <w:r w:rsidRPr="00526307">
              <w:instrText>SidsteRettidigeBetalingFrist</w:instrText>
            </w:r>
            <w:r>
              <w:instrText xml:space="preserve">" </w:instrText>
            </w:r>
            <w:r>
              <w:fldChar w:fldCharType="end"/>
            </w:r>
          </w:p>
        </w:tc>
        <w:tc>
          <w:tcPr>
            <w:tcW w:w="5573" w:type="dxa"/>
          </w:tcPr>
          <w:p w:rsidR="00164514" w:rsidRDefault="00164514" w:rsidP="00164514">
            <w:pPr>
              <w:pStyle w:val="Normal11"/>
            </w:pPr>
            <w:r>
              <w:t>Betyder Sidste Rettidige Betalingsdato (SRB), og er den dato, hvor et beløb skal være indbetalt.</w:t>
            </w:r>
          </w:p>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UdsendelseDato</w:t>
            </w:r>
          </w:p>
        </w:tc>
        <w:tc>
          <w:tcPr>
            <w:tcW w:w="1797" w:type="dxa"/>
          </w:tcPr>
          <w:p w:rsidR="00164514" w:rsidRDefault="00164514" w:rsidP="00164514">
            <w:pPr>
              <w:pStyle w:val="Normal11"/>
            </w:pPr>
            <w:r>
              <w:t>Dato</w:t>
            </w:r>
            <w:r>
              <w:fldChar w:fldCharType="begin"/>
            </w:r>
            <w:r>
              <w:instrText xml:space="preserve"> XE "</w:instrText>
            </w:r>
            <w:r w:rsidRPr="008A3432">
              <w:instrText>Dato</w:instrText>
            </w:r>
            <w:r>
              <w:instrText xml:space="preserve">" </w:instrText>
            </w:r>
            <w:r>
              <w:fldChar w:fldCharType="end"/>
            </w:r>
          </w:p>
        </w:tc>
        <w:tc>
          <w:tcPr>
            <w:tcW w:w="5573" w:type="dxa"/>
          </w:tcPr>
          <w:p w:rsidR="00164514" w:rsidRDefault="00164514" w:rsidP="00164514">
            <w:pPr>
              <w:pStyle w:val="Normal11"/>
            </w:pPr>
            <w:r>
              <w:t>Dato hvor opkrævningen er udsendt. Synonym med opkrævningsdato.</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BetalingOpkrævning arver fra/er en specialisering af OpkrævningIndsats</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BetalingRykker</w:t>
      </w:r>
    </w:p>
    <w:p w:rsidR="00164514" w:rsidRDefault="00164514" w:rsidP="00164514">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164514" w:rsidRDefault="00164514" w:rsidP="00164514">
      <w:pPr>
        <w:pStyle w:val="Normal11"/>
      </w:pPr>
      <w:r>
        <w:t>I forbindelse med udsendelse af en rykker, opkræves et rykkergebyr (som bliver sin egen fordring).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SidsteRettidigeBetalingDato</w:t>
            </w:r>
          </w:p>
        </w:tc>
        <w:tc>
          <w:tcPr>
            <w:tcW w:w="1797" w:type="dxa"/>
          </w:tcPr>
          <w:p w:rsidR="00164514" w:rsidRDefault="00164514" w:rsidP="00164514">
            <w:pPr>
              <w:pStyle w:val="Normal11"/>
            </w:pPr>
            <w:r>
              <w:t>SidsteRettidigeBetalingFrist</w:t>
            </w:r>
            <w:r>
              <w:fldChar w:fldCharType="begin"/>
            </w:r>
            <w:r>
              <w:instrText xml:space="preserve"> XE "</w:instrText>
            </w:r>
            <w:r w:rsidRPr="001D1A64">
              <w:instrText>SidsteRettidigeBetalingFrist</w:instrText>
            </w:r>
            <w:r>
              <w:instrText xml:space="preserve">" </w:instrText>
            </w:r>
            <w:r>
              <w:fldChar w:fldCharType="end"/>
            </w:r>
          </w:p>
        </w:tc>
        <w:tc>
          <w:tcPr>
            <w:tcW w:w="5573" w:type="dxa"/>
          </w:tcPr>
          <w:p w:rsidR="00164514" w:rsidRDefault="00164514" w:rsidP="00164514">
            <w:pPr>
              <w:pStyle w:val="Normal11"/>
            </w:pPr>
            <w:r>
              <w:t>Dato for sidste rettidige betaling af fordring, saldo eller en betalingsrykker.</w:t>
            </w:r>
          </w:p>
        </w:tc>
      </w:tr>
      <w:tr w:rsidR="00164514" w:rsidTr="00164514">
        <w:tblPrEx>
          <w:tblCellMar>
            <w:top w:w="0" w:type="dxa"/>
            <w:bottom w:w="0" w:type="dxa"/>
          </w:tblCellMar>
        </w:tblPrEx>
        <w:tc>
          <w:tcPr>
            <w:tcW w:w="2625" w:type="dxa"/>
          </w:tcPr>
          <w:p w:rsidR="00164514" w:rsidRDefault="00164514" w:rsidP="00164514">
            <w:pPr>
              <w:pStyle w:val="Normal11"/>
            </w:pPr>
            <w:r>
              <w:t>UdsendelseDato</w:t>
            </w:r>
          </w:p>
        </w:tc>
        <w:tc>
          <w:tcPr>
            <w:tcW w:w="1797" w:type="dxa"/>
          </w:tcPr>
          <w:p w:rsidR="00164514" w:rsidRDefault="00164514" w:rsidP="00164514">
            <w:pPr>
              <w:pStyle w:val="Normal11"/>
            </w:pPr>
            <w:r>
              <w:t>Dato</w:t>
            </w:r>
            <w:r>
              <w:fldChar w:fldCharType="begin"/>
            </w:r>
            <w:r>
              <w:instrText xml:space="preserve"> XE "</w:instrText>
            </w:r>
            <w:r w:rsidRPr="008C2515">
              <w:instrText>Dato</w:instrText>
            </w:r>
            <w:r>
              <w:instrText xml:space="preserve">" </w:instrText>
            </w:r>
            <w:r>
              <w:fldChar w:fldCharType="end"/>
            </w:r>
          </w:p>
        </w:tc>
        <w:tc>
          <w:tcPr>
            <w:tcW w:w="5573" w:type="dxa"/>
          </w:tcPr>
          <w:p w:rsidR="00164514" w:rsidRDefault="00164514" w:rsidP="00164514">
            <w:pPr>
              <w:pStyle w:val="Normal11"/>
            </w:pPr>
            <w:r>
              <w:t>Dato for hvornår rykkeren er udsendt. Synonym med betalingsrykkerdato.</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BetalingRykker arver fra/er en specialisering af OpkrævningIndsats</w:t>
            </w:r>
          </w:p>
        </w:tc>
        <w:tc>
          <w:tcPr>
            <w:tcW w:w="5879" w:type="dxa"/>
          </w:tcPr>
          <w:p w:rsidR="00164514" w:rsidRDefault="00164514" w:rsidP="00164514">
            <w:pPr>
              <w:pStyle w:val="Normal11"/>
            </w:pPr>
            <w:r>
              <w:t>Betalingsrykker er en af de indsatser, som man kan gøre til en fordring, en samling af fordringer eller kontoen til genstand for.</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DækningRækkefølge</w:t>
      </w:r>
    </w:p>
    <w:p w:rsidR="00164514" w:rsidRDefault="00164514" w:rsidP="00164514">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RegelSæt</w:t>
            </w:r>
            <w:r>
              <w:fldChar w:fldCharType="begin"/>
            </w:r>
            <w:r>
              <w:instrText xml:space="preserve"> XE "</w:instrText>
            </w:r>
            <w:r w:rsidRPr="007C7B74">
              <w:instrText>RegelSæt</w:instrText>
            </w:r>
            <w:r>
              <w:instrText xml:space="preserve">" </w:instrText>
            </w:r>
            <w:r>
              <w:fldChar w:fldCharType="end"/>
            </w:r>
          </w:p>
        </w:tc>
        <w:tc>
          <w:tcPr>
            <w:tcW w:w="5573" w:type="dxa"/>
          </w:tcPr>
          <w:p w:rsidR="00164514" w:rsidRDefault="00164514" w:rsidP="00164514">
            <w:pPr>
              <w:pStyle w:val="Normal11"/>
            </w:pPr>
            <w:r>
              <w:t>Regelsættet omkring hvilke fordringer der skal dækkes før andre. Synonym med prioritetsrækkefølge og konkursorden (som dog er omfattet af et andet regelsæt, og derfor er opstillet individuelt som attribut).</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FIFO (first in first out) dvs. at ældste skyld (fordring) dækkes først</w:t>
            </w:r>
          </w:p>
          <w:p w:rsidR="00164514" w:rsidRDefault="00164514" w:rsidP="00164514">
            <w:pPr>
              <w:pStyle w:val="Normal11"/>
            </w:pPr>
            <w:r>
              <w:t>- Sagsbehandlerfordeling</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SagBehandlerFordelingForm</w:t>
            </w:r>
          </w:p>
        </w:tc>
        <w:tc>
          <w:tcPr>
            <w:tcW w:w="1797" w:type="dxa"/>
          </w:tcPr>
          <w:p w:rsidR="00164514" w:rsidRDefault="00164514" w:rsidP="00164514">
            <w:pPr>
              <w:pStyle w:val="Normal11"/>
            </w:pPr>
            <w:r>
              <w:t>Type</w:t>
            </w:r>
            <w:r>
              <w:fldChar w:fldCharType="begin"/>
            </w:r>
            <w:r>
              <w:instrText xml:space="preserve"> XE "</w:instrText>
            </w:r>
            <w:r w:rsidRPr="00C3222C">
              <w:instrText>Type</w:instrText>
            </w:r>
            <w:r>
              <w:instrText xml:space="preserve">" </w:instrText>
            </w:r>
            <w:r>
              <w:fldChar w:fldCharType="end"/>
            </w:r>
          </w:p>
        </w:tc>
        <w:tc>
          <w:tcPr>
            <w:tcW w:w="5573" w:type="dxa"/>
          </w:tcPr>
          <w:p w:rsidR="00164514" w:rsidRDefault="00164514" w:rsidP="00164514">
            <w:pPr>
              <w:pStyle w:val="Normal11"/>
            </w:pPr>
            <w:r>
              <w:t>Hvis den valgte type af dækningsrækkefølge er "Sagsbehandlerfordeling" skal formen for fordeling manuelt vælges for de valgte fordringer, fx fordringer under en bestemt indsats.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Beløbsfordeling</w:t>
            </w:r>
          </w:p>
          <w:p w:rsidR="00164514" w:rsidRDefault="00164514" w:rsidP="00164514">
            <w:pPr>
              <w:pStyle w:val="Normal11"/>
            </w:pPr>
            <w:r>
              <w:t>- Forholdsmæssig fordeling</w:t>
            </w:r>
          </w:p>
          <w:p w:rsidR="00164514" w:rsidRDefault="00164514" w:rsidP="00164514">
            <w:pPr>
              <w:pStyle w:val="Normal11"/>
            </w:pPr>
            <w:r>
              <w:t>- Kombination af beløb og forholdsmæssig fordeling</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SagBehandlerProcentFordeling</w:t>
            </w:r>
          </w:p>
        </w:tc>
        <w:tc>
          <w:tcPr>
            <w:tcW w:w="1797" w:type="dxa"/>
          </w:tcPr>
          <w:p w:rsidR="00164514" w:rsidRDefault="00164514" w:rsidP="00164514">
            <w:pPr>
              <w:pStyle w:val="Normal11"/>
            </w:pPr>
            <w:r>
              <w:t>ProcentAndel</w:t>
            </w:r>
            <w:r>
              <w:fldChar w:fldCharType="begin"/>
            </w:r>
            <w:r>
              <w:instrText xml:space="preserve"> XE "</w:instrText>
            </w:r>
            <w:r w:rsidRPr="004A560F">
              <w:instrText>ProcentAndel</w:instrText>
            </w:r>
            <w:r>
              <w:instrText xml:space="preserve">" </w:instrText>
            </w:r>
            <w:r>
              <w:fldChar w:fldCharType="end"/>
            </w:r>
          </w:p>
        </w:tc>
        <w:tc>
          <w:tcPr>
            <w:tcW w:w="5573" w:type="dxa"/>
          </w:tcPr>
          <w:p w:rsidR="00164514" w:rsidRDefault="00164514" w:rsidP="00164514">
            <w:pPr>
              <w:pStyle w:val="Normal11"/>
            </w:pPr>
            <w:r>
              <w:t xml:space="preserve">Hvis den valgte SagBehandlerFordelingForm er "Forholdsmæssig fordeling", skal man her kunne angive, hvordan indbetalinger (nutidige og fremtidige) på de valgte fordringer skal fordeles med procenter. </w:t>
            </w:r>
          </w:p>
          <w:p w:rsidR="00164514" w:rsidRDefault="00164514" w:rsidP="00164514">
            <w:pPr>
              <w:pStyle w:val="Normal11"/>
            </w:pPr>
          </w:p>
          <w:p w:rsidR="00164514" w:rsidRDefault="00164514" w:rsidP="00164514">
            <w:pPr>
              <w:pStyle w:val="Normal11"/>
            </w:pPr>
            <w:r>
              <w:t xml:space="preserve">Eksempel: </w:t>
            </w:r>
          </w:p>
          <w:p w:rsidR="00164514" w:rsidRDefault="00164514" w:rsidP="00164514">
            <w:pPr>
              <w:pStyle w:val="Normal11"/>
            </w:pPr>
          </w:p>
          <w:p w:rsidR="00164514" w:rsidRDefault="00164514" w:rsidP="00164514">
            <w:pPr>
              <w:pStyle w:val="Normal11"/>
            </w:pPr>
            <w:r>
              <w:t xml:space="preserve">Kunden indbetaler hver måned et beløb til nogle fordringer, f.eks. bidrag, restskat og arbejdsmarkedsbidrag. Kunden ønsker, at beløbet fordeles med: </w:t>
            </w:r>
          </w:p>
          <w:p w:rsidR="00164514" w:rsidRDefault="00164514" w:rsidP="00164514">
            <w:pPr>
              <w:pStyle w:val="Normal11"/>
            </w:pPr>
          </w:p>
          <w:p w:rsidR="00164514" w:rsidRDefault="00164514" w:rsidP="00164514">
            <w:pPr>
              <w:pStyle w:val="Normal11"/>
            </w:pPr>
            <w:r>
              <w:t>50 % til bidrag</w:t>
            </w:r>
          </w:p>
          <w:p w:rsidR="00164514" w:rsidRDefault="00164514" w:rsidP="00164514">
            <w:pPr>
              <w:pStyle w:val="Normal11"/>
            </w:pPr>
            <w:r>
              <w:t>30 % til restskatten</w:t>
            </w:r>
          </w:p>
          <w:p w:rsidR="00164514" w:rsidRDefault="00164514" w:rsidP="00164514">
            <w:pPr>
              <w:pStyle w:val="Normal11"/>
            </w:pPr>
            <w:r>
              <w:t xml:space="preserve">20 % til arbejdsmarkedsbidrag. </w:t>
            </w:r>
          </w:p>
          <w:p w:rsidR="00164514" w:rsidRDefault="00164514" w:rsidP="00164514">
            <w:pPr>
              <w:pStyle w:val="Normal11"/>
            </w:pPr>
          </w:p>
          <w:p w:rsidR="00164514" w:rsidRDefault="00164514" w:rsidP="00164514">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DækningRækkefølge(1..*)</w:t>
            </w:r>
          </w:p>
          <w:p w:rsidR="00164514" w:rsidRDefault="00164514" w:rsidP="00164514">
            <w:pPr>
              <w:pStyle w:val="Normal11"/>
            </w:pPr>
            <w:r>
              <w:t>OpkrævningKonto(0..*)</w:t>
            </w:r>
          </w:p>
        </w:tc>
        <w:tc>
          <w:tcPr>
            <w:tcW w:w="5879" w:type="dxa"/>
          </w:tcPr>
          <w:p w:rsidR="00164514" w:rsidRDefault="00164514" w:rsidP="00164514">
            <w:pPr>
              <w:pStyle w:val="Normal11"/>
            </w:pPr>
            <w:r>
              <w:t>For en konto kan der være forskellige regler for dækningsrækkefølgen, men hovedreglen er efter  FIFO-princip.</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Godkendelse</w:t>
      </w:r>
    </w:p>
    <w:p w:rsidR="00164514" w:rsidRDefault="00164514" w:rsidP="00164514">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64514" w:rsidRDefault="00164514" w:rsidP="00164514">
      <w:pPr>
        <w:pStyle w:val="Normal11"/>
      </w:pPr>
    </w:p>
    <w:p w:rsidR="00164514" w:rsidRDefault="00164514" w:rsidP="00164514">
      <w:pPr>
        <w:pStyle w:val="Normal11"/>
      </w:pPr>
      <w:r>
        <w:t>En indsats kan derfor blive sendt til godkendelse hos Godkendelsesenheden (Organisatorisk enhed i SKAT) eller en ressource (medarbejder) med rollen Godkender.</w:t>
      </w:r>
    </w:p>
    <w:p w:rsidR="00164514" w:rsidRDefault="00164514" w:rsidP="00164514">
      <w:pPr>
        <w:pStyle w:val="Normal11"/>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Resultat</w:t>
            </w:r>
          </w:p>
        </w:tc>
        <w:tc>
          <w:tcPr>
            <w:tcW w:w="1797" w:type="dxa"/>
          </w:tcPr>
          <w:p w:rsidR="00164514" w:rsidRDefault="00164514" w:rsidP="00164514">
            <w:pPr>
              <w:pStyle w:val="Normal11"/>
            </w:pPr>
            <w:r>
              <w:t>JaNej</w:t>
            </w:r>
            <w:r>
              <w:fldChar w:fldCharType="begin"/>
            </w:r>
            <w:r>
              <w:instrText xml:space="preserve"> XE "</w:instrText>
            </w:r>
            <w:r w:rsidRPr="00BA5972">
              <w:instrText>JaNej</w:instrText>
            </w:r>
            <w:r>
              <w:instrText xml:space="preserve">" </w:instrText>
            </w:r>
            <w:r>
              <w:fldChar w:fldCharType="end"/>
            </w:r>
          </w:p>
        </w:tc>
        <w:tc>
          <w:tcPr>
            <w:tcW w:w="5573" w:type="dxa"/>
          </w:tcPr>
          <w:p w:rsidR="00164514" w:rsidRDefault="00164514" w:rsidP="00164514">
            <w:pPr>
              <w:pStyle w:val="Normal11"/>
            </w:pPr>
            <w:r>
              <w:t xml:space="preserve">Resultatet af godkendelsen i form af ja eller nej. </w:t>
            </w:r>
          </w:p>
          <w:p w:rsidR="00164514" w:rsidRDefault="00164514" w:rsidP="00164514">
            <w:pPr>
              <w:pStyle w:val="Normal11"/>
            </w:pPr>
            <w:r>
              <w:t>Ja = Godkendt</w:t>
            </w:r>
          </w:p>
          <w:p w:rsidR="00164514" w:rsidRDefault="00164514" w:rsidP="00164514">
            <w:pPr>
              <w:pStyle w:val="Normal11"/>
            </w:pPr>
            <w:r>
              <w:t>Nej = Ikke godkendt (afvist)</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3F34BE">
              <w:instrText>Dato</w:instrText>
            </w:r>
            <w:r>
              <w:instrText xml:space="preserve">" </w:instrText>
            </w:r>
            <w:r>
              <w:fldChar w:fldCharType="end"/>
            </w:r>
          </w:p>
        </w:tc>
        <w:tc>
          <w:tcPr>
            <w:tcW w:w="5573" w:type="dxa"/>
          </w:tcPr>
          <w:p w:rsidR="00164514" w:rsidRDefault="00164514" w:rsidP="00164514">
            <w:pPr>
              <w:pStyle w:val="Normal11"/>
            </w:pPr>
            <w:r>
              <w:t>Dato for godkendelse.</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TekstLang</w:t>
            </w:r>
            <w:r>
              <w:fldChar w:fldCharType="begin"/>
            </w:r>
            <w:r>
              <w:instrText xml:space="preserve"> XE "</w:instrText>
            </w:r>
            <w:r w:rsidRPr="002362EA">
              <w:instrText>TekstLang</w:instrText>
            </w:r>
            <w:r>
              <w:instrText xml:space="preserve">" </w:instrText>
            </w:r>
            <w:r>
              <w:fldChar w:fldCharType="end"/>
            </w:r>
          </w:p>
        </w:tc>
        <w:tc>
          <w:tcPr>
            <w:tcW w:w="5573" w:type="dxa"/>
          </w:tcPr>
          <w:p w:rsidR="00164514" w:rsidRDefault="00164514" w:rsidP="00164514">
            <w:pPr>
              <w:pStyle w:val="Normal11"/>
            </w:pPr>
            <w:r>
              <w:t>Årsag for godkendelsen, fx hvorfor den er godkendt eller hvorfor den ikke er godkendt, dvs. afvist.</w:t>
            </w:r>
          </w:p>
        </w:tc>
      </w:tr>
      <w:tr w:rsidR="00164514" w:rsidTr="00164514">
        <w:tblPrEx>
          <w:tblCellMar>
            <w:top w:w="0" w:type="dxa"/>
            <w:bottom w:w="0" w:type="dxa"/>
          </w:tblCellMar>
        </w:tblPrEx>
        <w:tc>
          <w:tcPr>
            <w:tcW w:w="2625" w:type="dxa"/>
          </w:tcPr>
          <w:p w:rsidR="00164514" w:rsidRDefault="00164514" w:rsidP="00164514">
            <w:pPr>
              <w:pStyle w:val="Normal11"/>
            </w:pPr>
            <w:r>
              <w:t>Regelsæt</w:t>
            </w:r>
          </w:p>
        </w:tc>
        <w:tc>
          <w:tcPr>
            <w:tcW w:w="1797" w:type="dxa"/>
          </w:tcPr>
          <w:p w:rsidR="00164514" w:rsidRDefault="00164514" w:rsidP="00164514">
            <w:pPr>
              <w:pStyle w:val="Normal11"/>
            </w:pPr>
            <w:r>
              <w:t>RegelSæt</w:t>
            </w:r>
            <w:r>
              <w:fldChar w:fldCharType="begin"/>
            </w:r>
            <w:r>
              <w:instrText xml:space="preserve"> XE "</w:instrText>
            </w:r>
            <w:r w:rsidRPr="00DE15D1">
              <w:instrText>RegelSæt</w:instrText>
            </w:r>
            <w:r>
              <w:instrText xml:space="preserve">" </w:instrText>
            </w:r>
            <w:r>
              <w:fldChar w:fldCharType="end"/>
            </w:r>
          </w:p>
        </w:tc>
        <w:tc>
          <w:tcPr>
            <w:tcW w:w="5573" w:type="dxa"/>
          </w:tcPr>
          <w:p w:rsidR="00164514" w:rsidRDefault="00164514" w:rsidP="00164514">
            <w:pPr>
              <w:pStyle w:val="Normal11"/>
            </w:pPr>
            <w:r>
              <w:t xml:space="preserve">Regelsættet for hvad der kræver godkendelse, fx indsatser, negative angivelser eller en indbetalings dækning af fordring(er). </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E64B7F">
              <w:instrText>ID</w:instrText>
            </w:r>
            <w:r>
              <w:instrText xml:space="preserve">" </w:instrText>
            </w:r>
            <w:r>
              <w:fldChar w:fldCharType="end"/>
            </w:r>
          </w:p>
        </w:tc>
        <w:tc>
          <w:tcPr>
            <w:tcW w:w="5573" w:type="dxa"/>
          </w:tcPr>
          <w:p w:rsidR="00164514" w:rsidRDefault="00164514" w:rsidP="00164514">
            <w:pPr>
              <w:pStyle w:val="Normal11"/>
            </w:pPr>
            <w:r>
              <w:t>Kan anvendes til unik identifikation af en godkendelse - ikke relevant alle sammenhænge.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godkendes</w:t>
            </w:r>
          </w:p>
        </w:tc>
        <w:tc>
          <w:tcPr>
            <w:tcW w:w="2398" w:type="dxa"/>
          </w:tcPr>
          <w:p w:rsidR="00164514" w:rsidRDefault="00164514" w:rsidP="00164514">
            <w:pPr>
              <w:pStyle w:val="Normal11"/>
            </w:pPr>
            <w:r>
              <w:t>OpkrævningIndsats(1)</w:t>
            </w:r>
          </w:p>
          <w:p w:rsidR="00164514" w:rsidRDefault="00164514" w:rsidP="00164514">
            <w:pPr>
              <w:pStyle w:val="Normal11"/>
            </w:pPr>
            <w:r>
              <w:t>Godkendelse(0..1)</w:t>
            </w:r>
          </w:p>
        </w:tc>
        <w:tc>
          <w:tcPr>
            <w:tcW w:w="5879" w:type="dxa"/>
          </w:tcPr>
          <w:p w:rsidR="00164514" w:rsidRDefault="00164514" w:rsidP="00164514">
            <w:pPr>
              <w:pStyle w:val="Normal11"/>
            </w:pPr>
            <w:r>
              <w:t>En indsats kan være godkendt.</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OpkrævningBetalingOrdning</w:t>
      </w:r>
    </w:p>
    <w:p w:rsidR="00164514" w:rsidRDefault="00164514" w:rsidP="00164514">
      <w:pPr>
        <w:pStyle w:val="Normal11"/>
      </w:pPr>
      <w:r>
        <w:t>En betalingsordning er en aftale, som beskriver, hvordan en eller flere fordringer afdrages over en given periode.</w:t>
      </w:r>
    </w:p>
    <w:p w:rsidR="00164514" w:rsidRDefault="00164514" w:rsidP="00164514">
      <w:pPr>
        <w:pStyle w:val="Normal11"/>
      </w:pPr>
    </w:p>
    <w:p w:rsidR="00164514" w:rsidRDefault="00164514" w:rsidP="00164514">
      <w:pPr>
        <w:pStyle w:val="Normal11"/>
      </w:pPr>
      <w:r>
        <w:t>Betalingsordning er synonym med betalingsaftale, afdragsordning og afdragsvis 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AntalRate</w:t>
            </w:r>
          </w:p>
        </w:tc>
        <w:tc>
          <w:tcPr>
            <w:tcW w:w="1797" w:type="dxa"/>
          </w:tcPr>
          <w:p w:rsidR="00164514" w:rsidRDefault="00164514" w:rsidP="00164514">
            <w:pPr>
              <w:pStyle w:val="Normal11"/>
            </w:pPr>
            <w:r>
              <w:t>Rate</w:t>
            </w:r>
            <w:r>
              <w:fldChar w:fldCharType="begin"/>
            </w:r>
            <w:r>
              <w:instrText xml:space="preserve"> XE "</w:instrText>
            </w:r>
            <w:r w:rsidRPr="00943D28">
              <w:instrText>Rate</w:instrText>
            </w:r>
            <w:r>
              <w:instrText xml:space="preserve">" </w:instrText>
            </w:r>
            <w:r>
              <w:fldChar w:fldCharType="end"/>
            </w:r>
          </w:p>
        </w:tc>
        <w:tc>
          <w:tcPr>
            <w:tcW w:w="5573" w:type="dxa"/>
          </w:tcPr>
          <w:p w:rsidR="00164514" w:rsidRDefault="00164514" w:rsidP="00164514">
            <w:pPr>
              <w:pStyle w:val="Normal11"/>
            </w:pPr>
            <w:r>
              <w:t>Her angives antallet af rater, som aftalen består af. Det kan automatisk beregnes ud fra fordringsbeløbet, som er genstand for indsatsen, og ratebeløb.</w:t>
            </w:r>
          </w:p>
        </w:tc>
      </w:tr>
      <w:tr w:rsidR="00164514" w:rsidTr="00164514">
        <w:tblPrEx>
          <w:tblCellMar>
            <w:top w:w="0" w:type="dxa"/>
            <w:bottom w:w="0" w:type="dxa"/>
          </w:tblCellMar>
        </w:tblPrEx>
        <w:tc>
          <w:tcPr>
            <w:tcW w:w="2625" w:type="dxa"/>
          </w:tcPr>
          <w:p w:rsidR="00164514" w:rsidRDefault="00164514" w:rsidP="00164514">
            <w:pPr>
              <w:pStyle w:val="Normal11"/>
            </w:pPr>
            <w:r>
              <w:t>BetalingFrekvens</w:t>
            </w:r>
          </w:p>
        </w:tc>
        <w:tc>
          <w:tcPr>
            <w:tcW w:w="1797" w:type="dxa"/>
          </w:tcPr>
          <w:p w:rsidR="00164514" w:rsidRDefault="00164514" w:rsidP="00164514">
            <w:pPr>
              <w:pStyle w:val="Normal11"/>
            </w:pPr>
            <w:r>
              <w:t>Frekvens</w:t>
            </w:r>
            <w:r>
              <w:fldChar w:fldCharType="begin"/>
            </w:r>
            <w:r>
              <w:instrText xml:space="preserve"> XE "</w:instrText>
            </w:r>
            <w:r w:rsidRPr="00A019C1">
              <w:instrText>Frekvens</w:instrText>
            </w:r>
            <w:r>
              <w:instrText xml:space="preserve">" </w:instrText>
            </w:r>
            <w:r>
              <w:fldChar w:fldCharType="end"/>
            </w:r>
          </w:p>
        </w:tc>
        <w:tc>
          <w:tcPr>
            <w:tcW w:w="5573" w:type="dxa"/>
          </w:tcPr>
          <w:p w:rsidR="00164514" w:rsidRDefault="00164514" w:rsidP="00164514">
            <w:pPr>
              <w:pStyle w:val="Normal11"/>
            </w:pPr>
            <w:r>
              <w:t>Frekvens for hvor tit man skal betale et ratebeløb (også kaldet afdrag). Dette indgår i beregningen af antal rater, som beløbet for fordringen (eller fordringerne) skal betales af.</w:t>
            </w:r>
          </w:p>
          <w:p w:rsidR="00164514" w:rsidRDefault="00164514" w:rsidP="00164514">
            <w:pPr>
              <w:pStyle w:val="Normal11"/>
            </w:pPr>
            <w:r>
              <w:t>Her skal det være muligt at vælge med hvilken frekvens, kunden skal betale.</w:t>
            </w:r>
          </w:p>
          <w:p w:rsidR="00164514" w:rsidRDefault="00164514" w:rsidP="00164514">
            <w:pPr>
              <w:pStyle w:val="Normal11"/>
            </w:pPr>
            <w:r>
              <w:t>Det skal være muligt at oprette en betalingsordning med betaling f.eks. hver anden tirsdag.</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DAG:Dagligt</w:t>
            </w:r>
          </w:p>
          <w:p w:rsidR="00164514" w:rsidRDefault="00164514" w:rsidP="00164514">
            <w:pPr>
              <w:pStyle w:val="Normal11"/>
            </w:pPr>
            <w:r>
              <w:t>2UGE: 2 gange ugentligt</w:t>
            </w:r>
          </w:p>
          <w:p w:rsidR="00164514" w:rsidRDefault="00164514" w:rsidP="00164514">
            <w:pPr>
              <w:pStyle w:val="Normal11"/>
            </w:pPr>
            <w:r>
              <w:t>UGE: Ugentligt</w:t>
            </w:r>
          </w:p>
          <w:p w:rsidR="00164514" w:rsidRDefault="00164514" w:rsidP="00164514">
            <w:pPr>
              <w:pStyle w:val="Normal11"/>
            </w:pPr>
            <w:r>
              <w:t>UGE2: Hver 14.dag</w:t>
            </w:r>
          </w:p>
          <w:p w:rsidR="00164514" w:rsidRDefault="00164514" w:rsidP="00164514">
            <w:pPr>
              <w:pStyle w:val="Normal11"/>
            </w:pPr>
            <w:r>
              <w:t>MND: Månedligt</w:t>
            </w:r>
          </w:p>
          <w:p w:rsidR="00164514" w:rsidRDefault="00164514" w:rsidP="00164514">
            <w:pPr>
              <w:pStyle w:val="Normal11"/>
            </w:pPr>
            <w:r>
              <w:t>KVT: Kvartalsvis</w:t>
            </w:r>
          </w:p>
          <w:p w:rsidR="00164514" w:rsidRDefault="00164514" w:rsidP="00164514">
            <w:pPr>
              <w:pStyle w:val="Normal11"/>
            </w:pPr>
            <w:r>
              <w:t>KVT2: Halvårligt</w:t>
            </w:r>
          </w:p>
          <w:p w:rsidR="00164514" w:rsidRPr="00164514" w:rsidRDefault="00164514" w:rsidP="00164514">
            <w:pPr>
              <w:pStyle w:val="Normal11"/>
            </w:pPr>
            <w:r>
              <w:t>ÅRL: Årlig</w:t>
            </w:r>
          </w:p>
        </w:tc>
      </w:tr>
      <w:tr w:rsidR="00164514" w:rsidTr="00164514">
        <w:tblPrEx>
          <w:tblCellMar>
            <w:top w:w="0" w:type="dxa"/>
            <w:bottom w:w="0" w:type="dxa"/>
          </w:tblCellMar>
        </w:tblPrEx>
        <w:tc>
          <w:tcPr>
            <w:tcW w:w="2625" w:type="dxa"/>
          </w:tcPr>
          <w:p w:rsidR="00164514" w:rsidRDefault="00164514" w:rsidP="00164514">
            <w:pPr>
              <w:pStyle w:val="Normal11"/>
            </w:pPr>
            <w:r>
              <w:t>OprindeligBeløb</w:t>
            </w:r>
          </w:p>
        </w:tc>
        <w:tc>
          <w:tcPr>
            <w:tcW w:w="1797" w:type="dxa"/>
          </w:tcPr>
          <w:p w:rsidR="00164514" w:rsidRDefault="00164514" w:rsidP="00164514">
            <w:pPr>
              <w:pStyle w:val="Normal11"/>
            </w:pPr>
            <w:r>
              <w:t>Beløb</w:t>
            </w:r>
            <w:r>
              <w:fldChar w:fldCharType="begin"/>
            </w:r>
            <w:r>
              <w:instrText xml:space="preserve"> XE "</w:instrText>
            </w:r>
            <w:r w:rsidRPr="00B8137A">
              <w:instrText>Beløb</w:instrText>
            </w:r>
            <w:r>
              <w:instrText xml:space="preserve">" </w:instrText>
            </w:r>
            <w:r>
              <w:fldChar w:fldCharType="end"/>
            </w:r>
          </w:p>
        </w:tc>
        <w:tc>
          <w:tcPr>
            <w:tcW w:w="5573" w:type="dxa"/>
          </w:tcPr>
          <w:p w:rsidR="00164514" w:rsidRDefault="00164514" w:rsidP="00164514">
            <w:pPr>
              <w:pStyle w:val="Normal11"/>
            </w:pPr>
            <w:r>
              <w:t>er det beløb, der er indgået en betalingsaftale på. Er aftalen indgået på flere fordringer er det summen af disse - altså det totale beløb.</w:t>
            </w:r>
          </w:p>
        </w:tc>
      </w:tr>
      <w:tr w:rsidR="00164514" w:rsidTr="00164514">
        <w:tblPrEx>
          <w:tblCellMar>
            <w:top w:w="0" w:type="dxa"/>
            <w:bottom w:w="0" w:type="dxa"/>
          </w:tblCellMar>
        </w:tblPrEx>
        <w:tc>
          <w:tcPr>
            <w:tcW w:w="2625" w:type="dxa"/>
          </w:tcPr>
          <w:p w:rsidR="00164514" w:rsidRDefault="00164514" w:rsidP="00164514">
            <w:pPr>
              <w:pStyle w:val="Normal11"/>
            </w:pPr>
            <w:r>
              <w:t>RateBeløb</w:t>
            </w:r>
          </w:p>
        </w:tc>
        <w:tc>
          <w:tcPr>
            <w:tcW w:w="1797" w:type="dxa"/>
          </w:tcPr>
          <w:p w:rsidR="00164514" w:rsidRDefault="00164514" w:rsidP="00164514">
            <w:pPr>
              <w:pStyle w:val="Normal11"/>
            </w:pPr>
            <w:r>
              <w:t>Beløb</w:t>
            </w:r>
            <w:r>
              <w:fldChar w:fldCharType="begin"/>
            </w:r>
            <w:r>
              <w:instrText xml:space="preserve"> XE "</w:instrText>
            </w:r>
            <w:r w:rsidRPr="006A0910">
              <w:instrText>Beløb</w:instrText>
            </w:r>
            <w:r>
              <w:instrText xml:space="preserve">" </w:instrText>
            </w:r>
            <w:r>
              <w:fldChar w:fldCharType="end"/>
            </w:r>
          </w:p>
        </w:tc>
        <w:tc>
          <w:tcPr>
            <w:tcW w:w="5573" w:type="dxa"/>
          </w:tcPr>
          <w:p w:rsidR="00164514" w:rsidRDefault="00164514" w:rsidP="00164514">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64514" w:rsidRDefault="00164514" w:rsidP="00164514">
            <w:pPr>
              <w:pStyle w:val="Normal11"/>
            </w:pPr>
            <w:r>
              <w:t>Beløbet kan automatisk beregnes ud fra antal rater (på sammen måde, som rater kan beregnes ud fra ratebeløbet).</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Saldo</w:t>
            </w:r>
          </w:p>
        </w:tc>
        <w:tc>
          <w:tcPr>
            <w:tcW w:w="1797" w:type="dxa"/>
          </w:tcPr>
          <w:p w:rsidR="00164514" w:rsidRDefault="00164514" w:rsidP="00164514">
            <w:pPr>
              <w:pStyle w:val="Normal11"/>
            </w:pPr>
            <w:r>
              <w:t>Beløb</w:t>
            </w:r>
            <w:r>
              <w:fldChar w:fldCharType="begin"/>
            </w:r>
            <w:r>
              <w:instrText xml:space="preserve"> XE "</w:instrText>
            </w:r>
            <w:r w:rsidRPr="000F49AE">
              <w:instrText>Beløb</w:instrText>
            </w:r>
            <w:r>
              <w:instrText xml:space="preserve">" </w:instrText>
            </w:r>
            <w:r>
              <w:fldChar w:fldCharType="end"/>
            </w:r>
          </w:p>
        </w:tc>
        <w:tc>
          <w:tcPr>
            <w:tcW w:w="5573" w:type="dxa"/>
          </w:tcPr>
          <w:p w:rsidR="00164514" w:rsidRDefault="00164514" w:rsidP="00164514">
            <w:pPr>
              <w:pStyle w:val="Normal11"/>
            </w:pPr>
            <w:r>
              <w:t>Viser den aktuelle saldo/det beløb der er tilbage på betalingsordningen (det skyldige beløb)</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SidsteRettidigBetalingDato</w:t>
            </w:r>
          </w:p>
        </w:tc>
        <w:tc>
          <w:tcPr>
            <w:tcW w:w="1797" w:type="dxa"/>
          </w:tcPr>
          <w:p w:rsidR="00164514" w:rsidRDefault="00164514" w:rsidP="00164514">
            <w:pPr>
              <w:pStyle w:val="Normal11"/>
            </w:pPr>
            <w:r>
              <w:t>SidsteRettidigeBetalingFrist</w:t>
            </w:r>
            <w:r>
              <w:fldChar w:fldCharType="begin"/>
            </w:r>
            <w:r>
              <w:instrText xml:space="preserve"> XE "</w:instrText>
            </w:r>
            <w:r w:rsidRPr="006F2BCC">
              <w:instrText>SidsteRettidigeBetalingFrist</w:instrText>
            </w:r>
            <w:r>
              <w:instrText xml:space="preserve">" </w:instrText>
            </w:r>
            <w:r>
              <w:fldChar w:fldCharType="end"/>
            </w:r>
          </w:p>
        </w:tc>
        <w:tc>
          <w:tcPr>
            <w:tcW w:w="5573" w:type="dxa"/>
          </w:tcPr>
          <w:p w:rsidR="00164514" w:rsidRDefault="00164514" w:rsidP="00164514">
            <w:pPr>
              <w:pStyle w:val="Normal11"/>
            </w:pPr>
            <w:r>
              <w:t xml:space="preserve">Betalingsfristen svarer til sidste rettidig betalingsdato for hver rate i betalingsordningen, dvs. den dato hvor raten skal være betalt for at ordningen er overholdt. </w:t>
            </w:r>
          </w:p>
          <w:p w:rsidR="00164514" w:rsidRDefault="00164514" w:rsidP="00164514">
            <w:pPr>
              <w:pStyle w:val="Normal11"/>
            </w:pPr>
            <w:r>
              <w:t>Denne dato udregnes på baggrund af frekvensen for raterne.</w:t>
            </w:r>
          </w:p>
          <w:p w:rsidR="00164514" w:rsidRDefault="00164514" w:rsidP="00164514">
            <w:pPr>
              <w:pStyle w:val="Normal11"/>
            </w:pPr>
          </w:p>
          <w:p w:rsidR="00164514" w:rsidRDefault="00164514" w:rsidP="00164514">
            <w:pPr>
              <w:pStyle w:val="Normal11"/>
            </w:pPr>
            <w:r>
              <w:t>For betalingsordninger gælder det, at der ikke er en forfalds-dato, da den her vil være det samme som betalingsfristen.</w:t>
            </w:r>
          </w:p>
        </w:tc>
      </w:tr>
      <w:tr w:rsidR="00164514" w:rsidTr="00164514">
        <w:tblPrEx>
          <w:tblCellMar>
            <w:top w:w="0" w:type="dxa"/>
            <w:bottom w:w="0" w:type="dxa"/>
          </w:tblCellMar>
        </w:tblPrEx>
        <w:tc>
          <w:tcPr>
            <w:tcW w:w="2625" w:type="dxa"/>
          </w:tcPr>
          <w:p w:rsidR="00164514" w:rsidRDefault="00164514" w:rsidP="00164514">
            <w:pPr>
              <w:pStyle w:val="Normal11"/>
            </w:pPr>
            <w:r>
              <w:t>RateSaldo</w:t>
            </w:r>
          </w:p>
        </w:tc>
        <w:tc>
          <w:tcPr>
            <w:tcW w:w="1797" w:type="dxa"/>
          </w:tcPr>
          <w:p w:rsidR="00164514" w:rsidRDefault="00164514" w:rsidP="00164514">
            <w:pPr>
              <w:pStyle w:val="Normal11"/>
            </w:pPr>
            <w:r>
              <w:t>Beløb</w:t>
            </w:r>
            <w:r>
              <w:fldChar w:fldCharType="begin"/>
            </w:r>
            <w:r>
              <w:instrText xml:space="preserve"> XE "</w:instrText>
            </w:r>
            <w:r w:rsidRPr="00D10B1A">
              <w:instrText>Beløb</w:instrText>
            </w:r>
            <w:r>
              <w:instrText xml:space="preserve">" </w:instrText>
            </w:r>
            <w:r>
              <w:fldChar w:fldCharType="end"/>
            </w:r>
          </w:p>
        </w:tc>
        <w:tc>
          <w:tcPr>
            <w:tcW w:w="5573" w:type="dxa"/>
          </w:tcPr>
          <w:p w:rsidR="00164514" w:rsidRDefault="00164514" w:rsidP="00164514">
            <w:pPr>
              <w:pStyle w:val="Normal11"/>
            </w:pPr>
            <w:r>
              <w:t>Resterende saldo for den enkelte rate på betalingsordningen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OpkrævningBetalingOrdning arver fra/er en specialisering af OpkrævningIndsats</w:t>
            </w:r>
          </w:p>
        </w:tc>
        <w:tc>
          <w:tcPr>
            <w:tcW w:w="5879" w:type="dxa"/>
          </w:tcPr>
          <w:p w:rsidR="00164514" w:rsidRDefault="00164514" w:rsidP="00164514">
            <w:pPr>
              <w:pStyle w:val="Normal11"/>
            </w:pPr>
            <w:r>
              <w:t>En indsats kan være at indgå en Betalingsordning med Kunden.</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w:t>
      </w:r>
    </w:p>
    <w:p w:rsidR="00164514" w:rsidRDefault="00164514" w:rsidP="00164514">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4514" w:rsidRDefault="00164514" w:rsidP="00164514">
      <w:pPr>
        <w:pStyle w:val="Normal11"/>
      </w:pPr>
    </w:p>
    <w:p w:rsidR="00164514" w:rsidRDefault="00164514" w:rsidP="00164514">
      <w:pPr>
        <w:pStyle w:val="Normal11"/>
      </w:pPr>
      <w:r>
        <w:t>Derudover kan en opkrævningsfordring være et rentekrav eller et rykkergebyr mv.</w:t>
      </w:r>
    </w:p>
    <w:p w:rsidR="00164514" w:rsidRDefault="00164514" w:rsidP="00164514">
      <w:pPr>
        <w:pStyle w:val="Normal11"/>
      </w:pPr>
    </w:p>
    <w:p w:rsidR="00164514" w:rsidRDefault="00164514" w:rsidP="00164514">
      <w:pPr>
        <w:pStyle w:val="Normal11"/>
      </w:pPr>
      <w:r>
        <w:t>- En opkrævningsfordring gælder specifikt for en given periode</w:t>
      </w:r>
    </w:p>
    <w:p w:rsidR="00164514" w:rsidRDefault="00164514" w:rsidP="00164514">
      <w:pPr>
        <w:pStyle w:val="Normal11"/>
      </w:pPr>
      <w:r>
        <w:t xml:space="preserve">- En opkrævningsfordring ophører, når beløbet betales </w:t>
      </w:r>
    </w:p>
    <w:p w:rsidR="00164514" w:rsidRDefault="00164514" w:rsidP="00164514">
      <w:pPr>
        <w:pStyle w:val="Normal11"/>
      </w:pPr>
      <w:r>
        <w:t xml:space="preserve">- En opkrævningsfordring kan almindeligvis betales med frigørende virkning både af kunden og af tredjemand som fx en fordringsde-bitor i en transportsituation. </w:t>
      </w:r>
    </w:p>
    <w:p w:rsidR="00164514" w:rsidRDefault="00164514" w:rsidP="00164514">
      <w:pPr>
        <w:pStyle w:val="Normal11"/>
      </w:pPr>
      <w:r>
        <w:t>- En opkrævningsfordring kan ophøre i kraft af en modregning, afskrivning og forældelse. Herefter arkiveres opkrævningsfordringen og arkive-ringsdato udfyldes automatisk.</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Tekst32</w:t>
            </w:r>
            <w:r>
              <w:fldChar w:fldCharType="begin"/>
            </w:r>
            <w:r>
              <w:instrText xml:space="preserve"> XE "</w:instrText>
            </w:r>
            <w:r w:rsidRPr="0030206B">
              <w:instrText>Tekst32</w:instrText>
            </w:r>
            <w:r>
              <w:instrText xml:space="preserve">" </w:instrText>
            </w:r>
            <w:r>
              <w:fldChar w:fldCharType="end"/>
            </w:r>
          </w:p>
        </w:tc>
        <w:tc>
          <w:tcPr>
            <w:tcW w:w="5573" w:type="dxa"/>
          </w:tcPr>
          <w:p w:rsidR="00164514" w:rsidRDefault="00164514" w:rsidP="00164514">
            <w:pPr>
              <w:pStyle w:val="Normal11"/>
            </w:pPr>
            <w:r>
              <w:t>ID er den unikke identifikation på den enkelte opkrævningsfordring i DMO.</w:t>
            </w:r>
          </w:p>
          <w:p w:rsidR="00164514" w:rsidRDefault="00164514" w:rsidP="00164514">
            <w:pPr>
              <w:pStyle w:val="Normal11"/>
            </w:pPr>
          </w:p>
          <w:p w:rsidR="00164514" w:rsidRDefault="00164514" w:rsidP="00164514">
            <w:pPr>
              <w:pStyle w:val="Normal11"/>
            </w:pPr>
            <w:r>
              <w:t>Identifikationen (ID) skal bl.a. anvendes i tilfælde af tilbagekaldelse, korrektion eller bortfald fra fordringshavers side.</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57132F">
              <w:instrText>BeløbPositivNegativ15Decimaler2</w:instrText>
            </w:r>
            <w:r>
              <w:instrText xml:space="preserve">" </w:instrText>
            </w:r>
            <w:r>
              <w:fldChar w:fldCharType="end"/>
            </w:r>
          </w:p>
        </w:tc>
        <w:tc>
          <w:tcPr>
            <w:tcW w:w="5573" w:type="dxa"/>
          </w:tcPr>
          <w:p w:rsidR="00164514" w:rsidRDefault="00164514" w:rsidP="00164514">
            <w:pPr>
              <w:pStyle w:val="Normal11"/>
            </w:pPr>
            <w:r>
              <w:t>Beløb er det beløb, der skal opkræves for en fordring - beløbet kan være positivt eller negativt, ligesom beløbet kan være på 0 kr.</w:t>
            </w:r>
          </w:p>
          <w:p w:rsidR="00164514" w:rsidRDefault="00164514" w:rsidP="00164514">
            <w:pPr>
              <w:pStyle w:val="Normal11"/>
            </w:pPr>
            <w:r>
              <w:t>Påløbne renter og påhæftede gebyrer bliver oprettet som deres egne fordringer med reference til den oprindelige fordring.</w:t>
            </w:r>
          </w:p>
          <w:p w:rsidR="00164514" w:rsidRDefault="00164514" w:rsidP="00164514">
            <w:pPr>
              <w:pStyle w:val="Normal11"/>
            </w:pPr>
            <w:r>
              <w:t>Når fordringen er fuldt betalt, vil beløbet være 0,00 kr.</w:t>
            </w:r>
          </w:p>
        </w:tc>
      </w:tr>
      <w:tr w:rsidR="00164514" w:rsidTr="00164514">
        <w:tblPrEx>
          <w:tblCellMar>
            <w:top w:w="0" w:type="dxa"/>
            <w:bottom w:w="0" w:type="dxa"/>
          </w:tblCellMar>
        </w:tblPrEx>
        <w:tc>
          <w:tcPr>
            <w:tcW w:w="2625" w:type="dxa"/>
          </w:tcPr>
          <w:p w:rsidR="00164514" w:rsidRDefault="00164514" w:rsidP="00164514">
            <w:pPr>
              <w:pStyle w:val="Normal11"/>
            </w:pPr>
            <w:r>
              <w:t>OprindeligtBeløb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FF7696">
              <w:instrText>BeløbPositivNegativ15Decimaler2</w:instrText>
            </w:r>
            <w:r>
              <w:instrText xml:space="preserve">" </w:instrText>
            </w:r>
            <w:r>
              <w:fldChar w:fldCharType="end"/>
            </w:r>
          </w:p>
        </w:tc>
        <w:tc>
          <w:tcPr>
            <w:tcW w:w="5573" w:type="dxa"/>
          </w:tcPr>
          <w:p w:rsidR="00164514" w:rsidRDefault="00164514" w:rsidP="00164514">
            <w:pPr>
              <w:pStyle w:val="Normal11"/>
            </w:pPr>
            <w:r>
              <w:t>OprindeligBeløb angiver en fordrings oprindelige beløb, dvs. det beløb, som fordringen er oprettet med</w:t>
            </w:r>
          </w:p>
        </w:tc>
      </w:tr>
      <w:tr w:rsidR="00164514" w:rsidTr="00164514">
        <w:tblPrEx>
          <w:tblCellMar>
            <w:top w:w="0" w:type="dxa"/>
            <w:bottom w:w="0" w:type="dxa"/>
          </w:tblCellMar>
        </w:tblPrEx>
        <w:tc>
          <w:tcPr>
            <w:tcW w:w="2625" w:type="dxa"/>
          </w:tcPr>
          <w:p w:rsidR="00164514" w:rsidRDefault="00164514" w:rsidP="00164514">
            <w:pPr>
              <w:pStyle w:val="Normal11"/>
            </w:pPr>
            <w:r>
              <w:t>PeriodeFraDato</w:t>
            </w:r>
          </w:p>
        </w:tc>
        <w:tc>
          <w:tcPr>
            <w:tcW w:w="1797" w:type="dxa"/>
          </w:tcPr>
          <w:p w:rsidR="00164514" w:rsidRDefault="00164514" w:rsidP="00164514">
            <w:pPr>
              <w:pStyle w:val="Normal11"/>
            </w:pPr>
            <w:r>
              <w:t>Dato</w:t>
            </w:r>
            <w:r>
              <w:fldChar w:fldCharType="begin"/>
            </w:r>
            <w:r>
              <w:instrText xml:space="preserve"> XE "</w:instrText>
            </w:r>
            <w:r w:rsidRPr="00C44187">
              <w:instrText>Dato</w:instrText>
            </w:r>
            <w:r>
              <w:instrText xml:space="preserve">" </w:instrText>
            </w:r>
            <w:r>
              <w:fldChar w:fldCharType="end"/>
            </w:r>
          </w:p>
        </w:tc>
        <w:tc>
          <w:tcPr>
            <w:tcW w:w="5573" w:type="dxa"/>
          </w:tcPr>
          <w:p w:rsidR="00164514" w:rsidRDefault="00164514" w:rsidP="00164514">
            <w:pPr>
              <w:pStyle w:val="Normal11"/>
            </w:pPr>
            <w:r>
              <w:t>PeriodeFra er startdatoen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PeriodeTilDato</w:t>
            </w:r>
          </w:p>
        </w:tc>
        <w:tc>
          <w:tcPr>
            <w:tcW w:w="1797" w:type="dxa"/>
          </w:tcPr>
          <w:p w:rsidR="00164514" w:rsidRDefault="00164514" w:rsidP="00164514">
            <w:pPr>
              <w:pStyle w:val="Normal11"/>
            </w:pPr>
            <w:r>
              <w:t>Dato</w:t>
            </w:r>
            <w:r>
              <w:fldChar w:fldCharType="begin"/>
            </w:r>
            <w:r>
              <w:instrText xml:space="preserve"> XE "</w:instrText>
            </w:r>
            <w:r w:rsidRPr="00E5050B">
              <w:instrText>Dato</w:instrText>
            </w:r>
            <w:r>
              <w:instrText xml:space="preserve">" </w:instrText>
            </w:r>
            <w:r>
              <w:fldChar w:fldCharType="end"/>
            </w:r>
          </w:p>
        </w:tc>
        <w:tc>
          <w:tcPr>
            <w:tcW w:w="5573" w:type="dxa"/>
          </w:tcPr>
          <w:p w:rsidR="00164514" w:rsidRDefault="00164514" w:rsidP="00164514">
            <w:pPr>
              <w:pStyle w:val="Normal11"/>
            </w:pPr>
            <w:r>
              <w:t>PeriodeTil er slutdatoen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ModtagelseDato</w:t>
            </w:r>
          </w:p>
        </w:tc>
        <w:tc>
          <w:tcPr>
            <w:tcW w:w="1797" w:type="dxa"/>
          </w:tcPr>
          <w:p w:rsidR="00164514" w:rsidRDefault="00164514" w:rsidP="00164514">
            <w:pPr>
              <w:pStyle w:val="Normal11"/>
            </w:pPr>
            <w:r>
              <w:t>Dato</w:t>
            </w:r>
            <w:r>
              <w:fldChar w:fldCharType="begin"/>
            </w:r>
            <w:r>
              <w:instrText xml:space="preserve"> XE "</w:instrText>
            </w:r>
            <w:r w:rsidRPr="004D4638">
              <w:instrText>Dato</w:instrText>
            </w:r>
            <w:r>
              <w:instrText xml:space="preserve">" </w:instrText>
            </w:r>
            <w:r>
              <w:fldChar w:fldCharType="end"/>
            </w:r>
          </w:p>
        </w:tc>
        <w:tc>
          <w:tcPr>
            <w:tcW w:w="5573" w:type="dxa"/>
          </w:tcPr>
          <w:p w:rsidR="00164514" w:rsidRDefault="00164514" w:rsidP="00164514">
            <w:pPr>
              <w:pStyle w:val="Normal11"/>
            </w:pPr>
            <w:r>
              <w:t>Modtagelsesdato er datoen for, hvornår en fordring er modtaget hos Fordringshaver.</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C906D1">
              <w:instrText>Dato</w:instrText>
            </w:r>
            <w:r>
              <w:instrText xml:space="preserve">" </w:instrText>
            </w:r>
            <w:r>
              <w:fldChar w:fldCharType="end"/>
            </w:r>
          </w:p>
        </w:tc>
        <w:tc>
          <w:tcPr>
            <w:tcW w:w="5573" w:type="dxa"/>
          </w:tcPr>
          <w:p w:rsidR="00164514" w:rsidRDefault="00164514" w:rsidP="00164514">
            <w:pPr>
              <w:pStyle w:val="Normal11"/>
            </w:pPr>
            <w:r>
              <w:t>Dato til identifikation af opkrævningsfordringens regnskabsperiode.</w:t>
            </w:r>
          </w:p>
        </w:tc>
      </w:tr>
      <w:tr w:rsidR="00164514" w:rsidTr="00164514">
        <w:tblPrEx>
          <w:tblCellMar>
            <w:top w:w="0" w:type="dxa"/>
            <w:bottom w:w="0" w:type="dxa"/>
          </w:tblCellMar>
        </w:tblPrEx>
        <w:tc>
          <w:tcPr>
            <w:tcW w:w="2625" w:type="dxa"/>
          </w:tcPr>
          <w:p w:rsidR="00164514" w:rsidRDefault="00164514" w:rsidP="00164514">
            <w:pPr>
              <w:pStyle w:val="Normal11"/>
            </w:pPr>
            <w:r>
              <w:t>SidsteRettidigBetalingDato</w:t>
            </w:r>
          </w:p>
        </w:tc>
        <w:tc>
          <w:tcPr>
            <w:tcW w:w="1797" w:type="dxa"/>
          </w:tcPr>
          <w:p w:rsidR="00164514" w:rsidRDefault="00164514" w:rsidP="00164514">
            <w:pPr>
              <w:pStyle w:val="Normal11"/>
            </w:pPr>
            <w:r>
              <w:t>Dato</w:t>
            </w:r>
            <w:r>
              <w:fldChar w:fldCharType="begin"/>
            </w:r>
            <w:r>
              <w:instrText xml:space="preserve"> XE "</w:instrText>
            </w:r>
            <w:r w:rsidRPr="008F537B">
              <w:instrText>Dato</w:instrText>
            </w:r>
            <w:r>
              <w:instrText xml:space="preserve">" </w:instrText>
            </w:r>
            <w:r>
              <w:fldChar w:fldCharType="end"/>
            </w:r>
          </w:p>
        </w:tc>
        <w:tc>
          <w:tcPr>
            <w:tcW w:w="5573" w:type="dxa"/>
          </w:tcPr>
          <w:p w:rsidR="00164514" w:rsidRDefault="00164514" w:rsidP="00164514">
            <w:pPr>
              <w:pStyle w:val="Normal11"/>
            </w:pPr>
            <w:r>
              <w:t>Sidste rettidige betalingsdato er den sidste frist for, hvornår en fordring skal være betalt.</w:t>
            </w:r>
          </w:p>
          <w:p w:rsidR="00164514" w:rsidRDefault="00164514" w:rsidP="00164514">
            <w:pPr>
              <w:pStyle w:val="Normal11"/>
            </w:pPr>
          </w:p>
          <w:p w:rsidR="00164514" w:rsidRDefault="00164514" w:rsidP="00164514">
            <w:pPr>
              <w:pStyle w:val="Normal11"/>
            </w:pPr>
            <w:r>
              <w:t>Sidste rettidig betalingsdato - også kaldet SRB - er den rentebærende dato, dvs. den dato, hvorfra der evt. skal beregnes rente.</w:t>
            </w:r>
          </w:p>
          <w:p w:rsidR="00164514" w:rsidRDefault="00164514" w:rsidP="00164514">
            <w:pPr>
              <w:pStyle w:val="Normal11"/>
            </w:pPr>
          </w:p>
          <w:p w:rsidR="00164514" w:rsidRDefault="00164514" w:rsidP="00164514">
            <w:pPr>
              <w:pStyle w:val="Normal11"/>
            </w:pPr>
            <w:r>
              <w:t>SidsteRettidigBetalingDato er ikke altid lig med ForfaldDato.</w:t>
            </w:r>
          </w:p>
        </w:tc>
      </w:tr>
      <w:tr w:rsidR="00164514" w:rsidTr="00164514">
        <w:tblPrEx>
          <w:tblCellMar>
            <w:top w:w="0" w:type="dxa"/>
            <w:bottom w:w="0" w:type="dxa"/>
          </w:tblCellMar>
        </w:tblPrEx>
        <w:tc>
          <w:tcPr>
            <w:tcW w:w="2625" w:type="dxa"/>
          </w:tcPr>
          <w:p w:rsidR="00164514" w:rsidRDefault="00164514" w:rsidP="00164514">
            <w:pPr>
              <w:pStyle w:val="Normal11"/>
            </w:pPr>
            <w:r>
              <w:t>FrigivelseDato</w:t>
            </w:r>
          </w:p>
        </w:tc>
        <w:tc>
          <w:tcPr>
            <w:tcW w:w="1797" w:type="dxa"/>
          </w:tcPr>
          <w:p w:rsidR="00164514" w:rsidRDefault="00164514" w:rsidP="00164514">
            <w:pPr>
              <w:pStyle w:val="Normal11"/>
            </w:pPr>
            <w:r>
              <w:t>Dato</w:t>
            </w:r>
            <w:r>
              <w:fldChar w:fldCharType="begin"/>
            </w:r>
            <w:r>
              <w:instrText xml:space="preserve"> XE "</w:instrText>
            </w:r>
            <w:r w:rsidRPr="0054788A">
              <w:instrText>Dato</w:instrText>
            </w:r>
            <w:r>
              <w:instrText xml:space="preserve">" </w:instrText>
            </w:r>
            <w:r>
              <w:fldChar w:fldCharType="end"/>
            </w:r>
          </w:p>
        </w:tc>
        <w:tc>
          <w:tcPr>
            <w:tcW w:w="5573" w:type="dxa"/>
          </w:tcPr>
          <w:p w:rsidR="00164514" w:rsidRDefault="00164514" w:rsidP="00164514">
            <w:pPr>
              <w:pStyle w:val="Normal11"/>
            </w:pPr>
            <w:r>
              <w:t xml:space="preserve">FrigivelseDato er datoen for, hvornår en negativ fordring skal eller er frigivet til at indgå i kontoens saldo. </w:t>
            </w:r>
          </w:p>
          <w:p w:rsidR="00164514" w:rsidRDefault="00164514" w:rsidP="00164514">
            <w:pPr>
              <w:pStyle w:val="Normal11"/>
            </w:pPr>
            <w:r>
              <w:t>Frigivelsesdatoen vil være lig med rentedato, da renten først skal beregnes, når beløbet er frigivet.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ForfaldDato</w:t>
            </w:r>
          </w:p>
        </w:tc>
        <w:tc>
          <w:tcPr>
            <w:tcW w:w="1797" w:type="dxa"/>
          </w:tcPr>
          <w:p w:rsidR="00164514" w:rsidRDefault="00164514" w:rsidP="00164514">
            <w:pPr>
              <w:pStyle w:val="Normal11"/>
            </w:pPr>
            <w:r>
              <w:t>Dato</w:t>
            </w:r>
            <w:r>
              <w:fldChar w:fldCharType="begin"/>
            </w:r>
            <w:r>
              <w:instrText xml:space="preserve"> XE "</w:instrText>
            </w:r>
            <w:r w:rsidRPr="00523B13">
              <w:instrText>Dato</w:instrText>
            </w:r>
            <w:r>
              <w:instrText xml:space="preserve">" </w:instrText>
            </w:r>
            <w:r>
              <w:fldChar w:fldCharType="end"/>
            </w:r>
          </w:p>
        </w:tc>
        <w:tc>
          <w:tcPr>
            <w:tcW w:w="5573" w:type="dxa"/>
          </w:tcPr>
          <w:p w:rsidR="00164514" w:rsidRDefault="00164514" w:rsidP="00164514">
            <w:pPr>
              <w:pStyle w:val="Normal11"/>
            </w:pPr>
            <w:r>
              <w:t>Forfaldsdato er tidspunktet, hvor en fordring forfalder til betaling.</w:t>
            </w:r>
          </w:p>
          <w:p w:rsidR="00164514" w:rsidRDefault="00164514" w:rsidP="00164514">
            <w:pPr>
              <w:pStyle w:val="Normal11"/>
            </w:pPr>
            <w:r>
              <w:t>En forfaldsdato er ikke altid lig med sidste rettidig betalingsdato. Eksempelvis kan forfaldsdatoen være den 1. i en kalendermåned, mens sidste rettidig betalingsdato kan være den 10. i forfaldsmåneden.</w:t>
            </w:r>
          </w:p>
          <w:p w:rsidR="00164514" w:rsidRDefault="00164514" w:rsidP="00164514">
            <w:pPr>
              <w:pStyle w:val="Normal11"/>
            </w:pPr>
          </w:p>
          <w:p w:rsidR="00164514" w:rsidRDefault="00164514" w:rsidP="00164514">
            <w:pPr>
              <w:pStyle w:val="Normal11"/>
            </w:pPr>
            <w:r>
              <w:t>Forfaldsdato vil være den dato, hvor en fordring kan indgå i kontoens saldo, hvis kunden (virksomhed eller borger) betaler fordringen (f.eks. skatten/afgiften) før SRB.</w:t>
            </w:r>
          </w:p>
        </w:tc>
      </w:tr>
      <w:tr w:rsidR="00164514" w:rsidTr="00164514">
        <w:tblPrEx>
          <w:tblCellMar>
            <w:top w:w="0" w:type="dxa"/>
            <w:bottom w:w="0" w:type="dxa"/>
          </w:tblCellMar>
        </w:tblPrEx>
        <w:tc>
          <w:tcPr>
            <w:tcW w:w="2625" w:type="dxa"/>
          </w:tcPr>
          <w:p w:rsidR="00164514" w:rsidRDefault="00164514" w:rsidP="00164514">
            <w:pPr>
              <w:pStyle w:val="Normal11"/>
            </w:pPr>
            <w:r>
              <w:t>RenteDato</w:t>
            </w:r>
          </w:p>
        </w:tc>
        <w:tc>
          <w:tcPr>
            <w:tcW w:w="1797" w:type="dxa"/>
          </w:tcPr>
          <w:p w:rsidR="00164514" w:rsidRDefault="00164514" w:rsidP="00164514">
            <w:pPr>
              <w:pStyle w:val="Normal11"/>
            </w:pPr>
            <w:r>
              <w:t>Dato</w:t>
            </w:r>
            <w:r>
              <w:fldChar w:fldCharType="begin"/>
            </w:r>
            <w:r>
              <w:instrText xml:space="preserve"> XE "</w:instrText>
            </w:r>
            <w:r w:rsidRPr="00197EB8">
              <w:instrText>Dato</w:instrText>
            </w:r>
            <w:r>
              <w:instrText xml:space="preserve">" </w:instrText>
            </w:r>
            <w:r>
              <w:fldChar w:fldCharType="end"/>
            </w:r>
          </w:p>
        </w:tc>
        <w:tc>
          <w:tcPr>
            <w:tcW w:w="5573" w:type="dxa"/>
          </w:tcPr>
          <w:p w:rsidR="00164514" w:rsidRDefault="00164514" w:rsidP="00164514">
            <w:pPr>
              <w:pStyle w:val="Normal11"/>
            </w:pPr>
            <w:r>
              <w:t xml:space="preserve">RenteDato er datoen for Fordringshavers sidste renteberegningsdato. Dvs. den dato for hvornår der sidst er beregnet renter på en given fordring. </w:t>
            </w:r>
          </w:p>
          <w:p w:rsidR="00164514" w:rsidRDefault="00164514" w:rsidP="00164514">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4514" w:rsidTr="00164514">
        <w:tblPrEx>
          <w:tblCellMar>
            <w:top w:w="0" w:type="dxa"/>
            <w:bottom w:w="0" w:type="dxa"/>
          </w:tblCellMar>
        </w:tblPrEx>
        <w:tc>
          <w:tcPr>
            <w:tcW w:w="2625" w:type="dxa"/>
          </w:tcPr>
          <w:p w:rsidR="00164514" w:rsidRDefault="00164514" w:rsidP="00164514">
            <w:pPr>
              <w:pStyle w:val="Normal11"/>
            </w:pPr>
            <w:r>
              <w:t>StiftelseDato</w:t>
            </w:r>
          </w:p>
        </w:tc>
        <w:tc>
          <w:tcPr>
            <w:tcW w:w="1797" w:type="dxa"/>
          </w:tcPr>
          <w:p w:rsidR="00164514" w:rsidRDefault="00164514" w:rsidP="00164514">
            <w:pPr>
              <w:pStyle w:val="Normal11"/>
            </w:pPr>
            <w:r>
              <w:t>Dato</w:t>
            </w:r>
            <w:r>
              <w:fldChar w:fldCharType="begin"/>
            </w:r>
            <w:r>
              <w:instrText xml:space="preserve"> XE "</w:instrText>
            </w:r>
            <w:r w:rsidRPr="00933213">
              <w:instrText>Dato</w:instrText>
            </w:r>
            <w:r>
              <w:instrText xml:space="preserve">" </w:instrText>
            </w:r>
            <w:r>
              <w:fldChar w:fldCharType="end"/>
            </w:r>
          </w:p>
        </w:tc>
        <w:tc>
          <w:tcPr>
            <w:tcW w:w="5573" w:type="dxa"/>
          </w:tcPr>
          <w:p w:rsidR="00164514" w:rsidRDefault="00164514" w:rsidP="00164514">
            <w:pPr>
              <w:pStyle w:val="Normal11"/>
            </w:pPr>
            <w:r>
              <w:t>Stiftelsestidspunktet er det tidspunkt, hvor en fordring er stiftet. Tidspunktet kan være forskelligt fra forfaldstidspunkt, periode og sidste rettidige betalingsdato.</w:t>
            </w:r>
          </w:p>
          <w:p w:rsidR="00164514" w:rsidRDefault="00164514" w:rsidP="00164514">
            <w:pPr>
              <w:pStyle w:val="Normal11"/>
            </w:pPr>
          </w:p>
          <w:p w:rsidR="00164514" w:rsidRDefault="00164514" w:rsidP="00164514">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4514" w:rsidTr="00164514">
        <w:tblPrEx>
          <w:tblCellMar>
            <w:top w:w="0" w:type="dxa"/>
            <w:bottom w:w="0" w:type="dxa"/>
          </w:tblCellMar>
        </w:tblPrEx>
        <w:tc>
          <w:tcPr>
            <w:tcW w:w="2625" w:type="dxa"/>
          </w:tcPr>
          <w:p w:rsidR="00164514" w:rsidRDefault="00164514" w:rsidP="00164514">
            <w:pPr>
              <w:pStyle w:val="Normal11"/>
            </w:pPr>
            <w:r>
              <w:t>ForældelseDato</w:t>
            </w:r>
          </w:p>
        </w:tc>
        <w:tc>
          <w:tcPr>
            <w:tcW w:w="1797" w:type="dxa"/>
          </w:tcPr>
          <w:p w:rsidR="00164514" w:rsidRDefault="00164514" w:rsidP="00164514">
            <w:pPr>
              <w:pStyle w:val="Normal11"/>
            </w:pPr>
            <w:r>
              <w:t>Dato</w:t>
            </w:r>
            <w:r>
              <w:fldChar w:fldCharType="begin"/>
            </w:r>
            <w:r>
              <w:instrText xml:space="preserve"> XE "</w:instrText>
            </w:r>
            <w:r w:rsidRPr="00E37466">
              <w:instrText>Dato</w:instrText>
            </w:r>
            <w:r>
              <w:instrText xml:space="preserve">" </w:instrText>
            </w:r>
            <w:r>
              <w:fldChar w:fldCharType="end"/>
            </w:r>
          </w:p>
        </w:tc>
        <w:tc>
          <w:tcPr>
            <w:tcW w:w="5573" w:type="dxa"/>
          </w:tcPr>
          <w:p w:rsidR="00164514" w:rsidRDefault="00164514" w:rsidP="00164514">
            <w:pPr>
              <w:pStyle w:val="Normal11"/>
            </w:pPr>
            <w:r>
              <w:t xml:space="preserve">Forældelsesdatoen er datoen for, hvornår en fordring er forældet og ikke længere kan inddrives eller opkræves. </w:t>
            </w:r>
          </w:p>
          <w:p w:rsidR="00164514" w:rsidRDefault="00164514" w:rsidP="00164514">
            <w:pPr>
              <w:pStyle w:val="Normal11"/>
            </w:pPr>
            <w:r>
              <w:t>Når forældelsesdatoen er overskredet, er det udtryk for en "afskreven fordring".</w:t>
            </w:r>
          </w:p>
        </w:tc>
      </w:tr>
      <w:tr w:rsidR="00164514" w:rsidTr="00164514">
        <w:tblPrEx>
          <w:tblCellMar>
            <w:top w:w="0" w:type="dxa"/>
            <w:bottom w:w="0" w:type="dxa"/>
          </w:tblCellMar>
        </w:tblPrEx>
        <w:tc>
          <w:tcPr>
            <w:tcW w:w="2625" w:type="dxa"/>
          </w:tcPr>
          <w:p w:rsidR="00164514" w:rsidRDefault="00164514" w:rsidP="00164514">
            <w:pPr>
              <w:pStyle w:val="Normal11"/>
            </w:pPr>
            <w:r>
              <w:t>ArkiveringDato</w:t>
            </w:r>
          </w:p>
        </w:tc>
        <w:tc>
          <w:tcPr>
            <w:tcW w:w="1797" w:type="dxa"/>
          </w:tcPr>
          <w:p w:rsidR="00164514" w:rsidRDefault="00164514" w:rsidP="00164514">
            <w:pPr>
              <w:pStyle w:val="Normal11"/>
            </w:pPr>
            <w:r>
              <w:t>Dato</w:t>
            </w:r>
            <w:r>
              <w:fldChar w:fldCharType="begin"/>
            </w:r>
            <w:r>
              <w:instrText xml:space="preserve"> XE "</w:instrText>
            </w:r>
            <w:r w:rsidRPr="00D70C4F">
              <w:instrText>Dato</w:instrText>
            </w:r>
            <w:r>
              <w:instrText xml:space="preserve">" </w:instrText>
            </w:r>
            <w:r>
              <w:fldChar w:fldCharType="end"/>
            </w:r>
          </w:p>
        </w:tc>
        <w:tc>
          <w:tcPr>
            <w:tcW w:w="5573" w:type="dxa"/>
          </w:tcPr>
          <w:p w:rsidR="00164514" w:rsidRDefault="00164514" w:rsidP="00164514">
            <w:pPr>
              <w:pStyle w:val="Normal11"/>
            </w:pPr>
            <w:r>
              <w:t>Arkiveringsdato er datoen for hvornår der skal ske arkivering af en fordring på kontoen. Følgende skal være opfyldt:</w:t>
            </w:r>
          </w:p>
          <w:p w:rsidR="00164514" w:rsidRDefault="00164514" w:rsidP="00164514">
            <w:pPr>
              <w:pStyle w:val="Normal11"/>
            </w:pPr>
          </w:p>
          <w:p w:rsidR="00164514" w:rsidRDefault="00164514" w:rsidP="00164514">
            <w:pPr>
              <w:pStyle w:val="Normal11"/>
            </w:pPr>
            <w:r>
              <w:t>1) dækkede eller afskrevne fordringer er ældre end 5 år</w:t>
            </w:r>
          </w:p>
          <w:p w:rsidR="00164514" w:rsidRDefault="00164514" w:rsidP="00164514">
            <w:pPr>
              <w:pStyle w:val="Normal11"/>
            </w:pPr>
            <w:r>
              <w:t>2) der har ikke været bevægelser til kontoen inden for de seneste 3 år.</w:t>
            </w:r>
          </w:p>
        </w:tc>
      </w:tr>
      <w:tr w:rsidR="00164514" w:rsidTr="00164514">
        <w:tblPrEx>
          <w:tblCellMar>
            <w:top w:w="0" w:type="dxa"/>
            <w:bottom w:w="0" w:type="dxa"/>
          </w:tblCellMar>
        </w:tblPrEx>
        <w:tc>
          <w:tcPr>
            <w:tcW w:w="2625" w:type="dxa"/>
          </w:tcPr>
          <w:p w:rsidR="00164514" w:rsidRDefault="00164514" w:rsidP="00164514">
            <w:pPr>
              <w:pStyle w:val="Normal11"/>
            </w:pPr>
            <w:r>
              <w:t>KorrektionDato</w:t>
            </w:r>
          </w:p>
        </w:tc>
        <w:tc>
          <w:tcPr>
            <w:tcW w:w="1797" w:type="dxa"/>
          </w:tcPr>
          <w:p w:rsidR="00164514" w:rsidRDefault="00164514" w:rsidP="00164514">
            <w:pPr>
              <w:pStyle w:val="Normal11"/>
            </w:pPr>
            <w:r>
              <w:t>Dato</w:t>
            </w:r>
            <w:r>
              <w:fldChar w:fldCharType="begin"/>
            </w:r>
            <w:r>
              <w:instrText xml:space="preserve"> XE "</w:instrText>
            </w:r>
            <w:r w:rsidRPr="006401CC">
              <w:instrText>Dato</w:instrText>
            </w:r>
            <w:r>
              <w:instrText xml:space="preserve">" </w:instrText>
            </w:r>
            <w:r>
              <w:fldChar w:fldCharType="end"/>
            </w:r>
          </w:p>
        </w:tc>
        <w:tc>
          <w:tcPr>
            <w:tcW w:w="5573" w:type="dxa"/>
          </w:tcPr>
          <w:p w:rsidR="00164514" w:rsidRDefault="00164514" w:rsidP="00164514">
            <w:pPr>
              <w:pStyle w:val="Normal11"/>
            </w:pPr>
            <w:r>
              <w:t>Korrektionsdato er den faktiske dato for, hvornår en fordring er korrigeret.</w:t>
            </w:r>
          </w:p>
          <w:p w:rsidR="00164514" w:rsidRDefault="00164514" w:rsidP="00164514">
            <w:pPr>
              <w:pStyle w:val="Normal11"/>
            </w:pPr>
            <w:r>
              <w:t xml:space="preserve">Når fordringshaver oversender en korrektion (op- eller nedskrivning) til en fordring, skal korrektionsdatoen medsendes. </w:t>
            </w:r>
          </w:p>
          <w:p w:rsidR="00164514" w:rsidRDefault="00164514" w:rsidP="00164514">
            <w:pPr>
              <w:pStyle w:val="Normal11"/>
            </w:pPr>
            <w:r>
              <w:t>Korrektionsdatoen fungerer som ny rentevirkningsdato, dvs. ifølge renteberegningsreglen for fordringstypen skal renten tilbagerulles og genberegnes fra korrektionsdatoen.</w:t>
            </w:r>
          </w:p>
        </w:tc>
      </w:tr>
      <w:tr w:rsidR="00164514" w:rsidTr="00164514">
        <w:tblPrEx>
          <w:tblCellMar>
            <w:top w:w="0" w:type="dxa"/>
            <w:bottom w:w="0" w:type="dxa"/>
          </w:tblCellMar>
        </w:tblPrEx>
        <w:tc>
          <w:tcPr>
            <w:tcW w:w="2625" w:type="dxa"/>
          </w:tcPr>
          <w:p w:rsidR="00164514" w:rsidRDefault="00164514" w:rsidP="00164514">
            <w:pPr>
              <w:pStyle w:val="Normal11"/>
            </w:pPr>
            <w:r>
              <w:t>OverdragelseDato</w:t>
            </w:r>
          </w:p>
        </w:tc>
        <w:tc>
          <w:tcPr>
            <w:tcW w:w="1797" w:type="dxa"/>
          </w:tcPr>
          <w:p w:rsidR="00164514" w:rsidRDefault="00164514" w:rsidP="00164514">
            <w:pPr>
              <w:pStyle w:val="Normal11"/>
            </w:pPr>
            <w:r>
              <w:t>Dato</w:t>
            </w:r>
            <w:r>
              <w:fldChar w:fldCharType="begin"/>
            </w:r>
            <w:r>
              <w:instrText xml:space="preserve"> XE "</w:instrText>
            </w:r>
            <w:r w:rsidRPr="00B34751">
              <w:instrText>Dato</w:instrText>
            </w:r>
            <w:r>
              <w:instrText xml:space="preserve">" </w:instrText>
            </w:r>
            <w:r>
              <w:fldChar w:fldCharType="end"/>
            </w:r>
          </w:p>
        </w:tc>
        <w:tc>
          <w:tcPr>
            <w:tcW w:w="5573" w:type="dxa"/>
          </w:tcPr>
          <w:p w:rsidR="00164514" w:rsidRDefault="00164514" w:rsidP="00164514">
            <w:pPr>
              <w:pStyle w:val="Normal11"/>
            </w:pPr>
            <w:r>
              <w:t>Overdragelsesdato er datoen for hvornår fordringen er overdraget til inddrivelse.</w:t>
            </w:r>
          </w:p>
        </w:tc>
      </w:tr>
      <w:tr w:rsidR="00164514" w:rsidTr="00164514">
        <w:tblPrEx>
          <w:tblCellMar>
            <w:top w:w="0" w:type="dxa"/>
            <w:bottom w:w="0" w:type="dxa"/>
          </w:tblCellMar>
        </w:tblPrEx>
        <w:tc>
          <w:tcPr>
            <w:tcW w:w="2625" w:type="dxa"/>
          </w:tcPr>
          <w:p w:rsidR="00164514" w:rsidRDefault="00164514" w:rsidP="00164514">
            <w:pPr>
              <w:pStyle w:val="Normal11"/>
            </w:pPr>
            <w:r>
              <w:t>OverdragelseStatus</w:t>
            </w:r>
          </w:p>
        </w:tc>
        <w:tc>
          <w:tcPr>
            <w:tcW w:w="1797" w:type="dxa"/>
          </w:tcPr>
          <w:p w:rsidR="00164514" w:rsidRDefault="00164514" w:rsidP="00164514">
            <w:pPr>
              <w:pStyle w:val="Normal11"/>
            </w:pPr>
            <w:r>
              <w:t>TekstKort</w:t>
            </w:r>
            <w:r>
              <w:fldChar w:fldCharType="begin"/>
            </w:r>
            <w:r>
              <w:instrText xml:space="preserve"> XE "</w:instrText>
            </w:r>
            <w:r w:rsidRPr="0001641E">
              <w:instrText>TekstKort</w:instrText>
            </w:r>
            <w:r>
              <w:instrText xml:space="preserve">" </w:instrText>
            </w:r>
            <w:r>
              <w:fldChar w:fldCharType="end"/>
            </w:r>
          </w:p>
        </w:tc>
        <w:tc>
          <w:tcPr>
            <w:tcW w:w="5573" w:type="dxa"/>
          </w:tcPr>
          <w:p w:rsidR="00164514" w:rsidRDefault="00164514" w:rsidP="00164514">
            <w:pPr>
              <w:pStyle w:val="Normal11"/>
            </w:pPr>
            <w:r>
              <w:t>Angiver hvilken status, den pågældende opkrævningsfordring til inddrivelse har, fx "Frigivet til inddrivelse" eller "Fordring er fuldt betalt af kunden".</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xml:space="preserve">Frigivet til inddrivelse </w:t>
            </w:r>
          </w:p>
          <w:p w:rsidR="00164514" w:rsidRDefault="00164514" w:rsidP="00164514">
            <w:pPr>
              <w:pStyle w:val="Normal11"/>
            </w:pPr>
            <w:r>
              <w:t xml:space="preserve">Overdraget til inddrivelse </w:t>
            </w:r>
          </w:p>
          <w:p w:rsidR="00164514" w:rsidRDefault="00164514" w:rsidP="00164514">
            <w:pPr>
              <w:pStyle w:val="Normal11"/>
            </w:pPr>
            <w:r>
              <w:t xml:space="preserve">Fordring betalt via inddrivelse </w:t>
            </w:r>
          </w:p>
          <w:p w:rsidR="00164514" w:rsidRDefault="00164514" w:rsidP="00164514">
            <w:pPr>
              <w:pStyle w:val="Normal11"/>
            </w:pPr>
            <w:r>
              <w:t xml:space="preserve">Fordring delvist betalt via inddrivelse </w:t>
            </w:r>
          </w:p>
          <w:p w:rsidR="00164514" w:rsidRDefault="00164514" w:rsidP="00164514">
            <w:pPr>
              <w:pStyle w:val="Normal11"/>
            </w:pPr>
            <w:r>
              <w:t xml:space="preserve">Overdragelse er tilbagekaldt </w:t>
            </w:r>
          </w:p>
          <w:p w:rsidR="00164514" w:rsidRDefault="00164514" w:rsidP="00164514">
            <w:pPr>
              <w:pStyle w:val="Normal11"/>
            </w:pPr>
            <w:r>
              <w:lastRenderedPageBreak/>
              <w:t xml:space="preserve">Overdragelse til inddrivelse mislykkedes </w:t>
            </w:r>
          </w:p>
          <w:p w:rsidR="00164514" w:rsidRDefault="00164514" w:rsidP="00164514">
            <w:pPr>
              <w:pStyle w:val="Normal11"/>
            </w:pPr>
            <w:r>
              <w:t xml:space="preserve">Fordring er fuldt betalt af kunden </w:t>
            </w:r>
          </w:p>
          <w:p w:rsidR="00164514" w:rsidRDefault="00164514" w:rsidP="00164514">
            <w:pPr>
              <w:pStyle w:val="Normal11"/>
            </w:pPr>
            <w:r>
              <w:t xml:space="preserve">Fordring er delvist betalt af kunde </w:t>
            </w:r>
          </w:p>
          <w:p w:rsidR="00164514" w:rsidRDefault="00164514" w:rsidP="00164514">
            <w:pPr>
              <w:pStyle w:val="Normal11"/>
            </w:pPr>
            <w:r>
              <w:t xml:space="preserve">Fordring er dækket </w:t>
            </w:r>
          </w:p>
          <w:p w:rsidR="00164514" w:rsidRPr="00164514" w:rsidRDefault="00164514" w:rsidP="00164514">
            <w:pPr>
              <w:pStyle w:val="Normal11"/>
            </w:pPr>
            <w:r>
              <w:t>Fordring er delvist dækket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TilbagekaldelseDato</w:t>
            </w:r>
          </w:p>
        </w:tc>
        <w:tc>
          <w:tcPr>
            <w:tcW w:w="1797" w:type="dxa"/>
          </w:tcPr>
          <w:p w:rsidR="00164514" w:rsidRDefault="00164514" w:rsidP="00164514">
            <w:pPr>
              <w:pStyle w:val="Normal11"/>
            </w:pPr>
            <w:r>
              <w:t>Dato</w:t>
            </w:r>
            <w:r>
              <w:fldChar w:fldCharType="begin"/>
            </w:r>
            <w:r>
              <w:instrText xml:space="preserve"> XE "</w:instrText>
            </w:r>
            <w:r w:rsidRPr="00372BA5">
              <w:instrText>Dato</w:instrText>
            </w:r>
            <w:r>
              <w:instrText xml:space="preserve">" </w:instrText>
            </w:r>
            <w:r>
              <w:fldChar w:fldCharType="end"/>
            </w:r>
          </w:p>
        </w:tc>
        <w:tc>
          <w:tcPr>
            <w:tcW w:w="5573" w:type="dxa"/>
          </w:tcPr>
          <w:p w:rsidR="00164514" w:rsidRDefault="00164514" w:rsidP="00164514">
            <w:pPr>
              <w:pStyle w:val="Normal11"/>
            </w:pPr>
            <w:r>
              <w:t>Tilbagekaldelsesdato er datoen for, hvornår opkrævningsfordring er tilbagekaldt.</w:t>
            </w:r>
          </w:p>
        </w:tc>
      </w:tr>
      <w:tr w:rsidR="00164514" w:rsidTr="00164514">
        <w:tblPrEx>
          <w:tblCellMar>
            <w:top w:w="0" w:type="dxa"/>
            <w:bottom w:w="0" w:type="dxa"/>
          </w:tblCellMar>
        </w:tblPrEx>
        <w:tc>
          <w:tcPr>
            <w:tcW w:w="2625" w:type="dxa"/>
          </w:tcPr>
          <w:p w:rsidR="00164514" w:rsidRDefault="00164514" w:rsidP="00164514">
            <w:pPr>
              <w:pStyle w:val="Normal11"/>
            </w:pPr>
            <w:r>
              <w:t>KlarTilGodkendelseDato</w:t>
            </w:r>
          </w:p>
        </w:tc>
        <w:tc>
          <w:tcPr>
            <w:tcW w:w="1797" w:type="dxa"/>
          </w:tcPr>
          <w:p w:rsidR="00164514" w:rsidRDefault="00164514" w:rsidP="00164514">
            <w:pPr>
              <w:pStyle w:val="Normal11"/>
            </w:pPr>
            <w:r>
              <w:t>Dato</w:t>
            </w:r>
            <w:r>
              <w:fldChar w:fldCharType="begin"/>
            </w:r>
            <w:r>
              <w:instrText xml:space="preserve"> XE "</w:instrText>
            </w:r>
            <w:r w:rsidRPr="00DB43BA">
              <w:instrText>Dato</w:instrText>
            </w:r>
            <w:r>
              <w:instrText xml:space="preserve">" </w:instrText>
            </w:r>
            <w:r>
              <w:fldChar w:fldCharType="end"/>
            </w:r>
          </w:p>
        </w:tc>
        <w:tc>
          <w:tcPr>
            <w:tcW w:w="5573" w:type="dxa"/>
          </w:tcPr>
          <w:p w:rsidR="00164514" w:rsidRDefault="00164514" w:rsidP="00164514">
            <w:pPr>
              <w:pStyle w:val="Normal11"/>
            </w:pPr>
            <w:r>
              <w:t>Dato for hvornår opkrævningsfordringen er sendt til godkendelse.</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DA6420">
              <w:instrText>Kode</w:instrText>
            </w:r>
            <w:r>
              <w:instrText xml:space="preserve">" </w:instrText>
            </w:r>
            <w:r>
              <w:fldChar w:fldCharType="end"/>
            </w:r>
          </w:p>
        </w:tc>
        <w:tc>
          <w:tcPr>
            <w:tcW w:w="5573" w:type="dxa"/>
          </w:tcPr>
          <w:p w:rsidR="00164514" w:rsidRDefault="00164514" w:rsidP="00164514">
            <w:pPr>
              <w:pStyle w:val="Normal11"/>
            </w:pPr>
            <w:r>
              <w:t xml:space="preserve">RykkerNiveau bestemmer hvilken handling, der skal foretages ved næste rykkerkørsel. Der er tale om flere rykkerniveauer pt. værdierne 1 og 2. </w:t>
            </w:r>
          </w:p>
          <w:p w:rsidR="00164514" w:rsidRDefault="00164514" w:rsidP="00164514">
            <w:pPr>
              <w:pStyle w:val="Normal11"/>
            </w:pPr>
            <w:r>
              <w:t>Rykkerniveau anvendes bl.a. til styring af overdragelse til inddrivelsesmyndigheden.</w:t>
            </w:r>
          </w:p>
        </w:tc>
      </w:tr>
      <w:tr w:rsidR="00164514" w:rsidTr="00164514">
        <w:tblPrEx>
          <w:tblCellMar>
            <w:top w:w="0" w:type="dxa"/>
            <w:bottom w:w="0" w:type="dxa"/>
          </w:tblCellMar>
        </w:tblPrEx>
        <w:tc>
          <w:tcPr>
            <w:tcW w:w="2625" w:type="dxa"/>
          </w:tcPr>
          <w:p w:rsidR="00164514" w:rsidRDefault="00164514" w:rsidP="00164514">
            <w:pPr>
              <w:pStyle w:val="Normal11"/>
            </w:pPr>
            <w:r>
              <w:t>RykkerDato</w:t>
            </w:r>
          </w:p>
        </w:tc>
        <w:tc>
          <w:tcPr>
            <w:tcW w:w="1797" w:type="dxa"/>
          </w:tcPr>
          <w:p w:rsidR="00164514" w:rsidRDefault="00164514" w:rsidP="00164514">
            <w:pPr>
              <w:pStyle w:val="Normal11"/>
            </w:pPr>
            <w:r>
              <w:t>Dato</w:t>
            </w:r>
            <w:r>
              <w:fldChar w:fldCharType="begin"/>
            </w:r>
            <w:r>
              <w:instrText xml:space="preserve"> XE "</w:instrText>
            </w:r>
            <w:r w:rsidRPr="00650F29">
              <w:instrText>Dato</w:instrText>
            </w:r>
            <w:r>
              <w:instrText xml:space="preserve">" </w:instrText>
            </w:r>
            <w:r>
              <w:fldChar w:fldCharType="end"/>
            </w:r>
          </w:p>
        </w:tc>
        <w:tc>
          <w:tcPr>
            <w:tcW w:w="5573" w:type="dxa"/>
          </w:tcPr>
          <w:p w:rsidR="00164514" w:rsidRDefault="00164514" w:rsidP="00164514">
            <w:pPr>
              <w:pStyle w:val="Normal11"/>
            </w:pPr>
            <w:r>
              <w:t>Dato for hvornår en kunde er blevet rykket - hvornår der er udsendt rykker for manglende betaling af fordring.</w:t>
            </w:r>
          </w:p>
        </w:tc>
      </w:tr>
      <w:tr w:rsidR="00164514" w:rsidTr="00164514">
        <w:tblPrEx>
          <w:tblCellMar>
            <w:top w:w="0" w:type="dxa"/>
            <w:bottom w:w="0" w:type="dxa"/>
          </w:tblCellMar>
        </w:tblPrEx>
        <w:tc>
          <w:tcPr>
            <w:tcW w:w="2625" w:type="dxa"/>
          </w:tcPr>
          <w:p w:rsidR="00164514" w:rsidRDefault="00164514" w:rsidP="00164514">
            <w:pPr>
              <w:pStyle w:val="Normal11"/>
            </w:pPr>
            <w:r>
              <w:t>ErOpkrævetMarkering</w:t>
            </w:r>
          </w:p>
        </w:tc>
        <w:tc>
          <w:tcPr>
            <w:tcW w:w="1797" w:type="dxa"/>
          </w:tcPr>
          <w:p w:rsidR="00164514" w:rsidRDefault="00164514" w:rsidP="00164514">
            <w:pPr>
              <w:pStyle w:val="Normal11"/>
            </w:pPr>
            <w:r>
              <w:t>Markering</w:t>
            </w:r>
            <w:r>
              <w:fldChar w:fldCharType="begin"/>
            </w:r>
            <w:r>
              <w:instrText xml:space="preserve"> XE "</w:instrText>
            </w:r>
            <w:r w:rsidRPr="009C2D95">
              <w:instrText>Markering</w:instrText>
            </w:r>
            <w:r>
              <w:instrText xml:space="preserve">" </w:instrText>
            </w:r>
            <w:r>
              <w:fldChar w:fldCharType="end"/>
            </w:r>
          </w:p>
        </w:tc>
        <w:tc>
          <w:tcPr>
            <w:tcW w:w="5573" w:type="dxa"/>
          </w:tcPr>
          <w:p w:rsidR="00164514" w:rsidRDefault="00164514" w:rsidP="00164514">
            <w:pPr>
              <w:pStyle w:val="Normal11"/>
            </w:pPr>
            <w:r>
              <w:t>Markering af hvorvidt en opkrævningsfordring er opkrævet (værdien Ja) eller ej af afsendersystem. SKATs opkrævningssystem, DMO, skal kunne se, hvorvidt der skal dannes opkrævninger til kunden eller ej.</w:t>
            </w:r>
          </w:p>
        </w:tc>
      </w:tr>
      <w:tr w:rsidR="00164514" w:rsidTr="00164514">
        <w:tblPrEx>
          <w:tblCellMar>
            <w:top w:w="0" w:type="dxa"/>
            <w:bottom w:w="0" w:type="dxa"/>
          </w:tblCellMar>
        </w:tblPrEx>
        <w:tc>
          <w:tcPr>
            <w:tcW w:w="2625" w:type="dxa"/>
          </w:tcPr>
          <w:p w:rsidR="00164514" w:rsidRDefault="00164514" w:rsidP="00164514">
            <w:pPr>
              <w:pStyle w:val="Normal11"/>
            </w:pPr>
            <w:r>
              <w:t>Kommentar</w:t>
            </w:r>
          </w:p>
        </w:tc>
        <w:tc>
          <w:tcPr>
            <w:tcW w:w="1797" w:type="dxa"/>
          </w:tcPr>
          <w:p w:rsidR="00164514" w:rsidRDefault="00164514" w:rsidP="00164514">
            <w:pPr>
              <w:pStyle w:val="Normal11"/>
            </w:pPr>
            <w:r>
              <w:t>TekstLang</w:t>
            </w:r>
            <w:r>
              <w:fldChar w:fldCharType="begin"/>
            </w:r>
            <w:r>
              <w:instrText xml:space="preserve"> XE "</w:instrText>
            </w:r>
            <w:r w:rsidRPr="00C22CCF">
              <w:instrText>TekstLang</w:instrText>
            </w:r>
            <w:r>
              <w:instrText xml:space="preserve">" </w:instrText>
            </w:r>
            <w:r>
              <w:fldChar w:fldCharType="end"/>
            </w:r>
          </w:p>
        </w:tc>
        <w:tc>
          <w:tcPr>
            <w:tcW w:w="5573" w:type="dxa"/>
          </w:tcPr>
          <w:p w:rsidR="00164514" w:rsidRDefault="00164514" w:rsidP="00164514">
            <w:pPr>
              <w:pStyle w:val="Normal11"/>
            </w:pPr>
            <w:r>
              <w:t>Kan anvendes supplerende fri oplysning vedrørende den konkrete fordring.</w:t>
            </w:r>
          </w:p>
        </w:tc>
      </w:tr>
      <w:tr w:rsidR="00164514" w:rsidTr="00164514">
        <w:tblPrEx>
          <w:tblCellMar>
            <w:top w:w="0" w:type="dxa"/>
            <w:bottom w:w="0" w:type="dxa"/>
          </w:tblCellMar>
        </w:tblPrEx>
        <w:tc>
          <w:tcPr>
            <w:tcW w:w="2625" w:type="dxa"/>
          </w:tcPr>
          <w:p w:rsidR="00164514" w:rsidRDefault="00164514" w:rsidP="00164514">
            <w:pPr>
              <w:pStyle w:val="Normal11"/>
            </w:pPr>
            <w:r>
              <w:t>Art</w:t>
            </w:r>
          </w:p>
        </w:tc>
        <w:tc>
          <w:tcPr>
            <w:tcW w:w="1797" w:type="dxa"/>
          </w:tcPr>
          <w:p w:rsidR="00164514" w:rsidRDefault="00164514" w:rsidP="00164514">
            <w:pPr>
              <w:pStyle w:val="Normal11"/>
            </w:pPr>
            <w:r>
              <w:t>FordringArt</w:t>
            </w:r>
            <w:r>
              <w:fldChar w:fldCharType="begin"/>
            </w:r>
            <w:r>
              <w:instrText xml:space="preserve"> XE "</w:instrText>
            </w:r>
            <w:r w:rsidRPr="008E7DB8">
              <w:instrText>FordringArt</w:instrText>
            </w:r>
            <w:r>
              <w:instrText xml:space="preserve">" </w:instrText>
            </w:r>
            <w:r>
              <w:fldChar w:fldCharType="end"/>
            </w:r>
          </w:p>
        </w:tc>
        <w:tc>
          <w:tcPr>
            <w:tcW w:w="5573" w:type="dxa"/>
          </w:tcPr>
          <w:p w:rsidR="00164514" w:rsidRDefault="00164514" w:rsidP="00164514">
            <w:pPr>
              <w:pStyle w:val="Normal11"/>
            </w:pPr>
            <w:r>
              <w:t>En fordrings overordnede art/kategori:</w:t>
            </w:r>
          </w:p>
          <w:p w:rsidR="00164514" w:rsidRDefault="00164514" w:rsidP="00164514">
            <w:pPr>
              <w:pStyle w:val="Normal11"/>
            </w:pPr>
          </w:p>
          <w:p w:rsidR="00164514" w:rsidRDefault="00164514" w:rsidP="00164514">
            <w:pPr>
              <w:pStyle w:val="Normal11"/>
            </w:pPr>
            <w:r>
              <w:t>- Ordinær opkrævningsfordring</w:t>
            </w:r>
          </w:p>
          <w:p w:rsidR="00164514" w:rsidRDefault="00164514" w:rsidP="00164514">
            <w:pPr>
              <w:pStyle w:val="Normal11"/>
            </w:pPr>
            <w:r>
              <w:t>- Efterangivet opkrævningsfordring (Efterangivelse)</w:t>
            </w:r>
          </w:p>
          <w:p w:rsidR="00164514" w:rsidRDefault="00164514" w:rsidP="00164514">
            <w:pPr>
              <w:pStyle w:val="Normal11"/>
            </w:pPr>
            <w:r>
              <w:t>- Foreløbig Fastsættelse (FF)</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OR=Ordinær</w:t>
            </w:r>
          </w:p>
          <w:p w:rsidR="00164514" w:rsidRDefault="00164514" w:rsidP="00164514">
            <w:pPr>
              <w:pStyle w:val="Normal11"/>
            </w:pPr>
            <w:r>
              <w:t>FF=Foreløbig fastsættelse</w:t>
            </w:r>
          </w:p>
          <w:p w:rsidR="00164514" w:rsidRPr="00164514" w:rsidRDefault="00164514" w:rsidP="00164514">
            <w:pPr>
              <w:pStyle w:val="Normal11"/>
            </w:pPr>
            <w:r>
              <w:t>EA=Efterangivelse</w:t>
            </w:r>
          </w:p>
        </w:tc>
      </w:tr>
      <w:tr w:rsidR="00164514" w:rsidTr="00164514">
        <w:tblPrEx>
          <w:tblCellMar>
            <w:top w:w="0" w:type="dxa"/>
            <w:bottom w:w="0" w:type="dxa"/>
          </w:tblCellMar>
        </w:tblPrEx>
        <w:tc>
          <w:tcPr>
            <w:tcW w:w="2625" w:type="dxa"/>
          </w:tcPr>
          <w:p w:rsidR="00164514" w:rsidRDefault="00164514" w:rsidP="00164514">
            <w:pPr>
              <w:pStyle w:val="Normal11"/>
            </w:pPr>
            <w:r>
              <w:t>OpkrævningModtagelseDato</w:t>
            </w:r>
          </w:p>
        </w:tc>
        <w:tc>
          <w:tcPr>
            <w:tcW w:w="1797" w:type="dxa"/>
          </w:tcPr>
          <w:p w:rsidR="00164514" w:rsidRDefault="00164514" w:rsidP="00164514">
            <w:pPr>
              <w:pStyle w:val="Normal11"/>
            </w:pPr>
            <w:r>
              <w:t>Dato</w:t>
            </w:r>
            <w:r>
              <w:fldChar w:fldCharType="begin"/>
            </w:r>
            <w:r>
              <w:instrText xml:space="preserve"> XE "</w:instrText>
            </w:r>
            <w:r w:rsidRPr="00DC193A">
              <w:instrText>Dato</w:instrText>
            </w:r>
            <w:r>
              <w:instrText xml:space="preserve">" </w:instrText>
            </w:r>
            <w:r>
              <w:fldChar w:fldCharType="end"/>
            </w:r>
          </w:p>
        </w:tc>
        <w:tc>
          <w:tcPr>
            <w:tcW w:w="5573" w:type="dxa"/>
          </w:tcPr>
          <w:p w:rsidR="00164514" w:rsidRDefault="00164514" w:rsidP="00164514">
            <w:pPr>
              <w:pStyle w:val="Normal11"/>
            </w:pPr>
            <w:r>
              <w:t>Dato for hvornår SKATs opkrævningssystem (DMO) har modtaget en fordring til opkrævning.</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374311">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en betalingsordning. Sættes til true, hvis ja.</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AdministrativtTiltagMarkering</w:t>
            </w:r>
          </w:p>
        </w:tc>
        <w:tc>
          <w:tcPr>
            <w:tcW w:w="1797" w:type="dxa"/>
          </w:tcPr>
          <w:p w:rsidR="00164514" w:rsidRDefault="00164514" w:rsidP="00164514">
            <w:pPr>
              <w:pStyle w:val="Normal11"/>
            </w:pPr>
            <w:r>
              <w:t>Markering</w:t>
            </w:r>
            <w:r>
              <w:fldChar w:fldCharType="begin"/>
            </w:r>
            <w:r>
              <w:instrText xml:space="preserve"> XE "</w:instrText>
            </w:r>
            <w:r w:rsidRPr="00A10F55">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et administrativt tiltag.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OpkrævningFordringType(1)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 påløbet rente</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OpkrævningFordring(1..*)</w:t>
            </w:r>
          </w:p>
        </w:tc>
        <w:tc>
          <w:tcPr>
            <w:tcW w:w="5879" w:type="dxa"/>
          </w:tcPr>
          <w:p w:rsidR="00164514" w:rsidRDefault="00164514" w:rsidP="00164514">
            <w:pPr>
              <w:pStyle w:val="Normal11"/>
            </w:pPr>
            <w:r>
              <w:t>Påløbne renter på fordringens hovedstol bliver deres egen fordring med reference til den fordring, de er opstået på baggrund af.</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OpkrævningFordringType</w:t>
      </w:r>
    </w:p>
    <w:p w:rsidR="00164514" w:rsidRDefault="00164514" w:rsidP="00164514">
      <w:pPr>
        <w:pStyle w:val="Normal11"/>
      </w:pPr>
      <w:r>
        <w:t xml:space="preserve">Typen af fordring, som fx kan være moms halvår, moms halvår FF eller gebyr. </w:t>
      </w:r>
    </w:p>
    <w:p w:rsidR="00164514" w:rsidRDefault="00164514" w:rsidP="00164514">
      <w:pPr>
        <w:pStyle w:val="Normal11"/>
      </w:pPr>
    </w:p>
    <w:p w:rsidR="00164514" w:rsidRDefault="00164514" w:rsidP="00164514">
      <w:pPr>
        <w:pStyle w:val="Normal11"/>
      </w:pPr>
      <w:r>
        <w:t>For hver fordringstype er der forskellige regelsæt, som er med til at definere, hvordan en konkret fordring skal behandles.</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ID4</w:t>
            </w:r>
            <w:r>
              <w:fldChar w:fldCharType="begin"/>
            </w:r>
            <w:r>
              <w:instrText xml:space="preserve"> XE "</w:instrText>
            </w:r>
            <w:r w:rsidRPr="00085C9D">
              <w:instrText>ID4</w:instrText>
            </w:r>
            <w:r>
              <w:instrText xml:space="preserve">" </w:instrText>
            </w:r>
            <w:r>
              <w:fldChar w:fldCharType="end"/>
            </w:r>
          </w:p>
        </w:tc>
        <w:tc>
          <w:tcPr>
            <w:tcW w:w="5573" w:type="dxa"/>
          </w:tcPr>
          <w:p w:rsidR="00164514" w:rsidRDefault="00164514" w:rsidP="00164514">
            <w:pPr>
              <w:pStyle w:val="Normal11"/>
            </w:pPr>
            <w:r>
              <w:t>Unik identifikation af en opkrævningsfordringstype. Nummerrækken er grupperet således:</w:t>
            </w:r>
          </w:p>
          <w:p w:rsidR="00164514" w:rsidRDefault="00164514" w:rsidP="00164514">
            <w:pPr>
              <w:pStyle w:val="Normal11"/>
            </w:pPr>
          </w:p>
          <w:p w:rsidR="00164514" w:rsidRDefault="00164514" w:rsidP="00164514">
            <w:pPr>
              <w:pStyle w:val="Normal11"/>
            </w:pPr>
            <w:r>
              <w:t>1000-1099 - Motor</w:t>
            </w:r>
          </w:p>
          <w:p w:rsidR="00164514" w:rsidRDefault="00164514" w:rsidP="00164514">
            <w:pPr>
              <w:pStyle w:val="Normal11"/>
            </w:pPr>
            <w:r>
              <w:t>1100-1199 - Askat</w:t>
            </w:r>
          </w:p>
          <w:p w:rsidR="00164514" w:rsidRDefault="00164514" w:rsidP="00164514">
            <w:pPr>
              <w:pStyle w:val="Normal11"/>
            </w:pPr>
            <w:r>
              <w:t>1200-1249 - Bøder</w:t>
            </w:r>
          </w:p>
          <w:p w:rsidR="00164514" w:rsidRDefault="00164514" w:rsidP="00164514">
            <w:pPr>
              <w:pStyle w:val="Normal11"/>
            </w:pPr>
            <w:r>
              <w:t>1250-1299 - Lønsum</w:t>
            </w:r>
          </w:p>
          <w:p w:rsidR="00164514" w:rsidRDefault="00164514" w:rsidP="00164514">
            <w:pPr>
              <w:pStyle w:val="Normal11"/>
            </w:pPr>
            <w:r>
              <w:t>1300-1399 - Moms</w:t>
            </w:r>
          </w:p>
          <w:p w:rsidR="00164514" w:rsidRDefault="00164514" w:rsidP="00164514">
            <w:pPr>
              <w:pStyle w:val="Normal11"/>
            </w:pPr>
            <w:r>
              <w:t>1400-1449 - Pensionsskat</w:t>
            </w:r>
          </w:p>
          <w:p w:rsidR="00164514" w:rsidRDefault="00164514" w:rsidP="00164514">
            <w:pPr>
              <w:pStyle w:val="Normal11"/>
            </w:pPr>
            <w:r>
              <w:t>1450-1699 - Punktafgifter</w:t>
            </w:r>
          </w:p>
          <w:p w:rsidR="00164514" w:rsidRDefault="00164514" w:rsidP="00164514">
            <w:pPr>
              <w:pStyle w:val="Normal11"/>
            </w:pPr>
            <w:r>
              <w:t>1700-1749 - Renter og gebyrer</w:t>
            </w:r>
          </w:p>
          <w:p w:rsidR="00164514" w:rsidRDefault="00164514" w:rsidP="00164514">
            <w:pPr>
              <w:pStyle w:val="Normal11"/>
            </w:pPr>
            <w:r>
              <w:t>1750-1849 - Selskabsskat</w:t>
            </w:r>
          </w:p>
          <w:p w:rsidR="00164514" w:rsidRDefault="00164514" w:rsidP="00164514">
            <w:pPr>
              <w:pStyle w:val="Normal11"/>
            </w:pPr>
            <w:r>
              <w:t>1850-1949 - Told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"Hovedtransaktion"</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7C12DE">
              <w:instrText>Tekst30</w:instrText>
            </w:r>
            <w:r>
              <w:instrText xml:space="preserve">" </w:instrText>
            </w:r>
            <w:r>
              <w:fldChar w:fldCharType="end"/>
            </w:r>
          </w:p>
        </w:tc>
        <w:tc>
          <w:tcPr>
            <w:tcW w:w="5573" w:type="dxa"/>
          </w:tcPr>
          <w:p w:rsidR="00164514" w:rsidRDefault="00164514" w:rsidP="00164514">
            <w:pPr>
              <w:pStyle w:val="Normal11"/>
            </w:pPr>
            <w:r>
              <w:t>Navn på opkrævningsfordringstypen.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"Fordringstype/Profitcenter"</w:t>
            </w:r>
          </w:p>
        </w:tc>
      </w:tr>
      <w:tr w:rsidR="00164514" w:rsidTr="00164514">
        <w:tblPrEx>
          <w:tblCellMar>
            <w:top w:w="0" w:type="dxa"/>
            <w:bottom w:w="0" w:type="dxa"/>
          </w:tblCellMar>
        </w:tblPrEx>
        <w:tc>
          <w:tcPr>
            <w:tcW w:w="2625" w:type="dxa"/>
          </w:tcPr>
          <w:p w:rsidR="00164514" w:rsidRDefault="00164514" w:rsidP="00164514">
            <w:pPr>
              <w:pStyle w:val="Normal11"/>
            </w:pPr>
            <w:r>
              <w:t>OplysningRegel</w:t>
            </w:r>
          </w:p>
        </w:tc>
        <w:tc>
          <w:tcPr>
            <w:tcW w:w="1797" w:type="dxa"/>
          </w:tcPr>
          <w:p w:rsidR="00164514" w:rsidRDefault="00164514" w:rsidP="00164514">
            <w:pPr>
              <w:pStyle w:val="Normal11"/>
            </w:pPr>
            <w:r>
              <w:t>TekstLang</w:t>
            </w:r>
            <w:r>
              <w:fldChar w:fldCharType="begin"/>
            </w:r>
            <w:r>
              <w:instrText xml:space="preserve"> XE "</w:instrText>
            </w:r>
            <w:r w:rsidRPr="009B232B">
              <w:instrText>TekstLang</w:instrText>
            </w:r>
            <w:r>
              <w:instrText xml:space="preserve">" </w:instrText>
            </w:r>
            <w:r>
              <w:fldChar w:fldCharType="end"/>
            </w:r>
          </w:p>
        </w:tc>
        <w:tc>
          <w:tcPr>
            <w:tcW w:w="5573" w:type="dxa"/>
          </w:tcPr>
          <w:p w:rsidR="00164514" w:rsidRDefault="00164514" w:rsidP="00164514">
            <w:pPr>
              <w:pStyle w:val="Normal11"/>
            </w:pPr>
            <w:r>
              <w:t>Regelsættet for hvilke oplysninger en fordringshaver skal oplyse ved oversendelse af en opkrævningsfordring ("kan- og skal-oplysninger").</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TekstLang</w:t>
            </w:r>
            <w:r>
              <w:fldChar w:fldCharType="begin"/>
            </w:r>
            <w:r>
              <w:instrText xml:space="preserve"> XE "</w:instrText>
            </w:r>
            <w:r w:rsidRPr="00D834D2">
              <w:instrText>TekstLang</w:instrText>
            </w:r>
            <w:r>
              <w:instrText xml:space="preserve">" </w:instrText>
            </w:r>
            <w:r>
              <w:fldChar w:fldCharType="end"/>
            </w:r>
          </w:p>
        </w:tc>
        <w:tc>
          <w:tcPr>
            <w:tcW w:w="5573" w:type="dxa"/>
          </w:tcPr>
          <w:p w:rsidR="00164514" w:rsidRDefault="00164514" w:rsidP="00164514">
            <w:pPr>
              <w:pStyle w:val="Normal11"/>
            </w:pPr>
            <w:r>
              <w:t>Der er et bestemt sæt af regler for, hvilke og hvor mange renter der må beregnes for den enkelte opkrævningsfordringstype. Se Bilag 1.10</w:t>
            </w:r>
          </w:p>
        </w:tc>
      </w:tr>
      <w:tr w:rsidR="00164514" w:rsidTr="00164514">
        <w:tblPrEx>
          <w:tblCellMar>
            <w:top w:w="0" w:type="dxa"/>
            <w:bottom w:w="0" w:type="dxa"/>
          </w:tblCellMar>
        </w:tblPrEx>
        <w:tc>
          <w:tcPr>
            <w:tcW w:w="2625" w:type="dxa"/>
          </w:tcPr>
          <w:p w:rsidR="00164514" w:rsidRDefault="00164514" w:rsidP="00164514">
            <w:pPr>
              <w:pStyle w:val="Normal11"/>
            </w:pPr>
            <w:r>
              <w:t>RenteSats</w:t>
            </w:r>
          </w:p>
        </w:tc>
        <w:tc>
          <w:tcPr>
            <w:tcW w:w="1797" w:type="dxa"/>
          </w:tcPr>
          <w:p w:rsidR="00164514" w:rsidRDefault="00164514" w:rsidP="00164514">
            <w:pPr>
              <w:pStyle w:val="Normal11"/>
            </w:pPr>
            <w:r>
              <w:t>Procent</w:t>
            </w:r>
            <w:r>
              <w:fldChar w:fldCharType="begin"/>
            </w:r>
            <w:r>
              <w:instrText xml:space="preserve"> XE "</w:instrText>
            </w:r>
            <w:r w:rsidRPr="008C6B6C">
              <w:instrText>Procent</w:instrText>
            </w:r>
            <w:r>
              <w:instrText xml:space="preserve">" </w:instrText>
            </w:r>
            <w:r>
              <w:fldChar w:fldCharType="end"/>
            </w:r>
          </w:p>
        </w:tc>
        <w:tc>
          <w:tcPr>
            <w:tcW w:w="5573" w:type="dxa"/>
          </w:tcPr>
          <w:p w:rsidR="00164514" w:rsidRDefault="00164514" w:rsidP="00164514">
            <w:pPr>
              <w:pStyle w:val="Normal11"/>
            </w:pPr>
            <w:r>
              <w:t>For de renter, som må beregnes er der bestemte procentuelle rentesatser.</w:t>
            </w:r>
          </w:p>
        </w:tc>
      </w:tr>
      <w:tr w:rsidR="00164514" w:rsidTr="00164514">
        <w:tblPrEx>
          <w:tblCellMar>
            <w:top w:w="0" w:type="dxa"/>
            <w:bottom w:w="0" w:type="dxa"/>
          </w:tblCellMar>
        </w:tblPrEx>
        <w:tc>
          <w:tcPr>
            <w:tcW w:w="2625" w:type="dxa"/>
          </w:tcPr>
          <w:p w:rsidR="00164514" w:rsidRDefault="00164514" w:rsidP="00164514">
            <w:pPr>
              <w:pStyle w:val="Normal11"/>
            </w:pPr>
            <w:r>
              <w:t>GebyrSats</w:t>
            </w:r>
          </w:p>
        </w:tc>
        <w:tc>
          <w:tcPr>
            <w:tcW w:w="1797" w:type="dxa"/>
          </w:tcPr>
          <w:p w:rsidR="00164514" w:rsidRDefault="00164514" w:rsidP="00164514">
            <w:pPr>
              <w:pStyle w:val="Normal11"/>
            </w:pPr>
            <w:r>
              <w:t>Tekst45</w:t>
            </w:r>
            <w:r>
              <w:fldChar w:fldCharType="begin"/>
            </w:r>
            <w:r>
              <w:instrText xml:space="preserve"> XE "</w:instrText>
            </w:r>
            <w:r w:rsidRPr="00752DA2">
              <w:instrText>Tekst45</w:instrText>
            </w:r>
            <w:r>
              <w:instrText xml:space="preserve">" </w:instrText>
            </w:r>
            <w:r>
              <w:fldChar w:fldCharType="end"/>
            </w:r>
          </w:p>
        </w:tc>
        <w:tc>
          <w:tcPr>
            <w:tcW w:w="5573" w:type="dxa"/>
          </w:tcPr>
          <w:p w:rsidR="00164514" w:rsidRDefault="00164514" w:rsidP="00164514">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4514" w:rsidRDefault="00164514" w:rsidP="00164514">
            <w:pPr>
              <w:pStyle w:val="Normal11"/>
            </w:pPr>
          </w:p>
          <w:p w:rsidR="00164514" w:rsidRDefault="00164514" w:rsidP="00164514">
            <w:pPr>
              <w:pStyle w:val="Normal11"/>
            </w:pPr>
            <w:r>
              <w:t>Satsen hentes her ved oprettelse af den type opkrævningsfordring.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FF-gebyr - x-antal kr.</w:t>
            </w:r>
          </w:p>
          <w:p w:rsidR="00164514" w:rsidRDefault="00164514" w:rsidP="00164514">
            <w:pPr>
              <w:pStyle w:val="Normal11"/>
            </w:pPr>
            <w:r>
              <w:t>- Kreditbegrænsningsgebyr - x-antal kr.</w:t>
            </w:r>
          </w:p>
          <w:p w:rsidR="00164514" w:rsidRDefault="00164514" w:rsidP="00164514">
            <w:pPr>
              <w:pStyle w:val="Normal11"/>
            </w:pPr>
            <w:r>
              <w:t>- Rykkergebyr - x-antal kr.</w:t>
            </w:r>
          </w:p>
          <w:p w:rsidR="00164514" w:rsidRPr="00164514" w:rsidRDefault="00164514" w:rsidP="00164514">
            <w:pPr>
              <w:pStyle w:val="Normal11"/>
            </w:pPr>
            <w:r>
              <w:t>- Sikkerhedsstillelsesgebyr - x-antal kr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OpkrævningIndsats</w:t>
      </w:r>
    </w:p>
    <w:p w:rsidR="00164514" w:rsidRDefault="00164514" w:rsidP="00164514">
      <w:pPr>
        <w:pStyle w:val="Normal11"/>
      </w:pPr>
      <w:r>
        <w:t xml:space="preserve">Indsats er konkrete indsatser (handlinger), som SKAT kan anvende i forbindelse med opkrævning af fordringer eller kontoens saldo. </w:t>
      </w:r>
    </w:p>
    <w:p w:rsidR="00164514" w:rsidRDefault="00164514" w:rsidP="00164514">
      <w:pPr>
        <w:pStyle w:val="Normal11"/>
      </w:pPr>
    </w:p>
    <w:p w:rsidR="00164514" w:rsidRDefault="00164514" w:rsidP="00164514">
      <w:pPr>
        <w:pStyle w:val="Normal11"/>
      </w:pPr>
      <w:r>
        <w:t>Man kan sige, at det er mulige metoder i en sagsbehandling.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Tekst32</w:t>
            </w:r>
            <w:r>
              <w:fldChar w:fldCharType="begin"/>
            </w:r>
            <w:r>
              <w:instrText xml:space="preserve"> XE "</w:instrText>
            </w:r>
            <w:r w:rsidRPr="009E328F">
              <w:instrText>Tekst32</w:instrText>
            </w:r>
            <w:r>
              <w:instrText xml:space="preserve">" </w:instrText>
            </w:r>
            <w:r>
              <w:fldChar w:fldCharType="end"/>
            </w:r>
          </w:p>
        </w:tc>
        <w:tc>
          <w:tcPr>
            <w:tcW w:w="5573" w:type="dxa"/>
          </w:tcPr>
          <w:p w:rsidR="00164514" w:rsidRDefault="00164514" w:rsidP="00164514">
            <w:pPr>
              <w:pStyle w:val="Normal11"/>
            </w:pPr>
            <w:r>
              <w:t>Identifikationen af handlingen i en indsats, fx en betalingsordning for en kunde.</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Startdato</w:t>
            </w:r>
            <w:r>
              <w:fldChar w:fldCharType="begin"/>
            </w:r>
            <w:r>
              <w:instrText xml:space="preserve"> XE "</w:instrText>
            </w:r>
            <w:r w:rsidRPr="00A37804">
              <w:instrText>Startdato</w:instrText>
            </w:r>
            <w:r>
              <w:instrText xml:space="preserve">" </w:instrText>
            </w:r>
            <w:r>
              <w:fldChar w:fldCharType="end"/>
            </w:r>
          </w:p>
        </w:tc>
        <w:tc>
          <w:tcPr>
            <w:tcW w:w="5573" w:type="dxa"/>
          </w:tcPr>
          <w:p w:rsidR="00164514" w:rsidRDefault="00164514" w:rsidP="00164514">
            <w:pPr>
              <w:pStyle w:val="Normal11"/>
            </w:pPr>
            <w:r>
              <w:t>Angivelse af, hvornår den pågældende indsats (handling) er igangsat/har virkning fra altså startdatoen for påbegyndelse af en given indsats.</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Slutdato</w:t>
            </w:r>
            <w:r>
              <w:fldChar w:fldCharType="begin"/>
            </w:r>
            <w:r>
              <w:instrText xml:space="preserve"> XE "</w:instrText>
            </w:r>
            <w:r w:rsidRPr="00454089">
              <w:instrText>Slutdato</w:instrText>
            </w:r>
            <w:r>
              <w:instrText xml:space="preserve">" </w:instrText>
            </w:r>
            <w:r>
              <w:fldChar w:fldCharType="end"/>
            </w:r>
          </w:p>
        </w:tc>
        <w:tc>
          <w:tcPr>
            <w:tcW w:w="5573" w:type="dxa"/>
          </w:tcPr>
          <w:p w:rsidR="00164514" w:rsidRDefault="00164514" w:rsidP="00164514">
            <w:pPr>
              <w:pStyle w:val="Normal11"/>
            </w:pPr>
            <w:r>
              <w:t>Angivelse af, hvornår den pågældende indsats (handling) er/skal afslutte - altså slutdatoen for en given indsats.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godkendes</w:t>
            </w:r>
          </w:p>
        </w:tc>
        <w:tc>
          <w:tcPr>
            <w:tcW w:w="2398" w:type="dxa"/>
          </w:tcPr>
          <w:p w:rsidR="00164514" w:rsidRDefault="00164514" w:rsidP="00164514">
            <w:pPr>
              <w:pStyle w:val="Normal11"/>
            </w:pPr>
            <w:r>
              <w:t>OpkrævningIndsats(1)</w:t>
            </w:r>
          </w:p>
          <w:p w:rsidR="00164514" w:rsidRDefault="00164514" w:rsidP="00164514">
            <w:pPr>
              <w:pStyle w:val="Normal11"/>
            </w:pPr>
            <w:r>
              <w:t>Godkendelse(0..1)</w:t>
            </w:r>
          </w:p>
        </w:tc>
        <w:tc>
          <w:tcPr>
            <w:tcW w:w="5879" w:type="dxa"/>
          </w:tcPr>
          <w:p w:rsidR="00164514" w:rsidRDefault="00164514" w:rsidP="00164514">
            <w:pPr>
              <w:pStyle w:val="Normal11"/>
            </w:pPr>
            <w:r>
              <w:t>En indsats kan være godkendt.</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OpkrævningIndsatsType(1)</w:t>
            </w:r>
          </w:p>
          <w:p w:rsidR="00164514" w:rsidRDefault="00164514" w:rsidP="00164514">
            <w:pPr>
              <w:pStyle w:val="Normal11"/>
            </w:pPr>
            <w:r>
              <w:t>OpkrævningIndsats(0..*)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gjort til genstand for</w:t>
            </w:r>
          </w:p>
        </w:tc>
        <w:tc>
          <w:tcPr>
            <w:tcW w:w="2398" w:type="dxa"/>
          </w:tcPr>
          <w:p w:rsidR="00164514" w:rsidRDefault="00164514" w:rsidP="00164514">
            <w:pPr>
              <w:pStyle w:val="Normal11"/>
            </w:pPr>
            <w:r>
              <w:t>OpkrævningKonto(1..*)</w:t>
            </w:r>
          </w:p>
          <w:p w:rsidR="00164514" w:rsidRDefault="00164514" w:rsidP="00164514">
            <w:pPr>
              <w:pStyle w:val="Normal11"/>
            </w:pPr>
            <w:r>
              <w:t>OpkrævningIndsats(0..*)</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OpkrævningBetalingOrdning arver fra/er en specialisering af OpkrævningIndsats</w:t>
            </w:r>
          </w:p>
        </w:tc>
        <w:tc>
          <w:tcPr>
            <w:tcW w:w="5879" w:type="dxa"/>
          </w:tcPr>
          <w:p w:rsidR="00164514" w:rsidRDefault="00164514" w:rsidP="00164514">
            <w:pPr>
              <w:pStyle w:val="Normal11"/>
            </w:pPr>
            <w:r>
              <w:t>En indsats kan være at indgå en Betalingsordning med Kunden.</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BetalingRykker arver fra/er en specialisering af OpkrævningIndsats</w:t>
            </w:r>
          </w:p>
        </w:tc>
        <w:tc>
          <w:tcPr>
            <w:tcW w:w="5879" w:type="dxa"/>
          </w:tcPr>
          <w:p w:rsidR="00164514" w:rsidRDefault="00164514" w:rsidP="00164514">
            <w:pPr>
              <w:pStyle w:val="Normal11"/>
            </w:pPr>
            <w:r>
              <w:t>Betalingsrykker er en af de indsatser, som man kan gøre til en fordring, en samling af fordringer eller kontoen til genstand for.</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BetalingOpkrævning arver fra/er en specialisering af OpkrævningIndsats</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AdministrativtTiltag arver fra/er en specialisering af OpkrævningIndsats</w:t>
            </w:r>
          </w:p>
        </w:tc>
        <w:tc>
          <w:tcPr>
            <w:tcW w:w="5879" w:type="dxa"/>
          </w:tcPr>
          <w:p w:rsidR="00164514" w:rsidRDefault="00164514" w:rsidP="00164514">
            <w:pPr>
              <w:pStyle w:val="Normal11"/>
            </w:pPr>
            <w:r>
              <w:t>Indsatsen kan være et administrativt tiltag, som fx rentestop.</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OpkrævningIndsatsType</w:t>
      </w:r>
    </w:p>
    <w:p w:rsidR="00164514" w:rsidRDefault="00164514" w:rsidP="00164514">
      <w:pPr>
        <w:pStyle w:val="Normal11"/>
      </w:pPr>
      <w:r>
        <w:t xml:space="preserve">Typen af en indsats (handling), som SKAT kan anvende ifm en opkrævning af fordring(er) eller kontoens saldo. </w:t>
      </w:r>
    </w:p>
    <w:p w:rsidR="00164514" w:rsidRDefault="00164514" w:rsidP="00164514">
      <w:pPr>
        <w:pStyle w:val="Normal11"/>
      </w:pPr>
    </w:p>
    <w:p w:rsidR="00164514" w:rsidRDefault="00164514" w:rsidP="00164514">
      <w:pPr>
        <w:pStyle w:val="Normal11"/>
      </w:pPr>
      <w:r>
        <w:t>Det er typer af indsatser, som SKAT kan anvende til at opkræve fordringer.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IndsatsType</w:t>
            </w:r>
            <w:r>
              <w:fldChar w:fldCharType="begin"/>
            </w:r>
            <w:r>
              <w:instrText xml:space="preserve"> XE "</w:instrText>
            </w:r>
            <w:r w:rsidRPr="00E1162C">
              <w:instrText>IndsatsType</w:instrText>
            </w:r>
            <w:r>
              <w:instrText xml:space="preserve">" </w:instrText>
            </w:r>
            <w:r>
              <w:fldChar w:fldCharType="end"/>
            </w:r>
          </w:p>
        </w:tc>
        <w:tc>
          <w:tcPr>
            <w:tcW w:w="5573" w:type="dxa"/>
          </w:tcPr>
          <w:p w:rsidR="00164514" w:rsidRDefault="00164514" w:rsidP="00164514">
            <w:pPr>
              <w:pStyle w:val="Normal11"/>
            </w:pPr>
            <w:r>
              <w:t>Navnet på typen af indsats (handling) fx en betalingsordning eller et administrativt tiltag (eksempelvis rentestop på konto)</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AdministrativtTiltag</w:t>
            </w:r>
          </w:p>
          <w:p w:rsidR="00164514" w:rsidRDefault="00164514" w:rsidP="00164514">
            <w:pPr>
              <w:pStyle w:val="Normal11"/>
            </w:pPr>
            <w:r>
              <w:tab/>
              <w:t>- Bogføringsstop</w:t>
            </w:r>
          </w:p>
          <w:p w:rsidR="00164514" w:rsidRDefault="00164514" w:rsidP="00164514">
            <w:pPr>
              <w:pStyle w:val="Normal11"/>
            </w:pPr>
            <w:r>
              <w:tab/>
              <w:t>- Rentestop</w:t>
            </w:r>
          </w:p>
          <w:p w:rsidR="00164514" w:rsidRDefault="00164514" w:rsidP="00164514">
            <w:pPr>
              <w:pStyle w:val="Normal11"/>
            </w:pPr>
            <w:r>
              <w:tab/>
              <w:t>- Rykkerstop</w:t>
            </w:r>
          </w:p>
          <w:p w:rsidR="00164514" w:rsidRDefault="00164514" w:rsidP="00164514">
            <w:pPr>
              <w:pStyle w:val="Normal11"/>
            </w:pPr>
            <w:r>
              <w:tab/>
              <w:t>- Udbetalingsstop</w:t>
            </w:r>
          </w:p>
          <w:p w:rsidR="00164514" w:rsidRDefault="00164514" w:rsidP="00164514">
            <w:pPr>
              <w:pStyle w:val="Normal11"/>
            </w:pPr>
            <w:r>
              <w:tab/>
              <w:t>- Udligningsstop</w:t>
            </w:r>
          </w:p>
          <w:p w:rsidR="00164514" w:rsidRDefault="00164514" w:rsidP="00164514">
            <w:pPr>
              <w:pStyle w:val="Normal11"/>
            </w:pPr>
            <w:r>
              <w:t>- Afskrivning</w:t>
            </w:r>
          </w:p>
          <w:p w:rsidR="00164514" w:rsidRDefault="00164514" w:rsidP="00164514">
            <w:pPr>
              <w:pStyle w:val="Normal11"/>
            </w:pPr>
            <w:r>
              <w:t>- Betalingsopkrævning</w:t>
            </w:r>
          </w:p>
          <w:p w:rsidR="00164514" w:rsidRDefault="00164514" w:rsidP="00164514">
            <w:pPr>
              <w:pStyle w:val="Normal11"/>
            </w:pPr>
            <w:r>
              <w:t>- Betalingsordning</w:t>
            </w:r>
          </w:p>
          <w:p w:rsidR="00164514" w:rsidRPr="00164514" w:rsidRDefault="00164514" w:rsidP="00164514">
            <w:pPr>
              <w:pStyle w:val="Normal11"/>
            </w:pPr>
            <w:r>
              <w:t>- Betalingsrykker</w:t>
            </w:r>
          </w:p>
        </w:tc>
      </w:tr>
      <w:tr w:rsidR="00164514" w:rsidTr="00164514">
        <w:tblPrEx>
          <w:tblCellMar>
            <w:top w:w="0" w:type="dxa"/>
            <w:bottom w:w="0" w:type="dxa"/>
          </w:tblCellMar>
        </w:tblPrEx>
        <w:tc>
          <w:tcPr>
            <w:tcW w:w="2625" w:type="dxa"/>
          </w:tcPr>
          <w:p w:rsidR="00164514" w:rsidRDefault="00164514" w:rsidP="00164514">
            <w:pPr>
              <w:pStyle w:val="Normal11"/>
            </w:pPr>
            <w:r>
              <w:t>FordringType</w:t>
            </w:r>
          </w:p>
        </w:tc>
        <w:tc>
          <w:tcPr>
            <w:tcW w:w="1797" w:type="dxa"/>
          </w:tcPr>
          <w:p w:rsidR="00164514" w:rsidRDefault="00164514" w:rsidP="00164514">
            <w:pPr>
              <w:pStyle w:val="Normal11"/>
            </w:pPr>
            <w:r>
              <w:t>RegelSæt</w:t>
            </w:r>
            <w:r>
              <w:fldChar w:fldCharType="begin"/>
            </w:r>
            <w:r>
              <w:instrText xml:space="preserve"> XE "</w:instrText>
            </w:r>
            <w:r w:rsidRPr="00174B0D">
              <w:instrText>RegelSæt</w:instrText>
            </w:r>
            <w:r>
              <w:instrText xml:space="preserve">" </w:instrText>
            </w:r>
            <w:r>
              <w:fldChar w:fldCharType="end"/>
            </w:r>
          </w:p>
        </w:tc>
        <w:tc>
          <w:tcPr>
            <w:tcW w:w="5573" w:type="dxa"/>
          </w:tcPr>
          <w:p w:rsidR="00164514" w:rsidRDefault="00164514" w:rsidP="00164514">
            <w:pPr>
              <w:pStyle w:val="Normal11"/>
            </w:pPr>
            <w:r>
              <w:t>Regelsæt for hvornår en fordringstype må komme under en bestemt indsatstype. Der er et regelsæt for hver tilstand en fordring kan være i under opkrævning.</w:t>
            </w:r>
          </w:p>
        </w:tc>
      </w:tr>
      <w:tr w:rsidR="00164514" w:rsidTr="00164514">
        <w:tblPrEx>
          <w:tblCellMar>
            <w:top w:w="0" w:type="dxa"/>
            <w:bottom w:w="0" w:type="dxa"/>
          </w:tblCellMar>
        </w:tblPrEx>
        <w:tc>
          <w:tcPr>
            <w:tcW w:w="2625" w:type="dxa"/>
          </w:tcPr>
          <w:p w:rsidR="00164514" w:rsidRDefault="00164514" w:rsidP="00164514">
            <w:pPr>
              <w:pStyle w:val="Normal11"/>
            </w:pPr>
            <w:r>
              <w:t>GebyrRegel</w:t>
            </w:r>
          </w:p>
        </w:tc>
        <w:tc>
          <w:tcPr>
            <w:tcW w:w="1797" w:type="dxa"/>
          </w:tcPr>
          <w:p w:rsidR="00164514" w:rsidRDefault="00164514" w:rsidP="00164514">
            <w:pPr>
              <w:pStyle w:val="Normal11"/>
            </w:pPr>
            <w:r>
              <w:t>Type</w:t>
            </w:r>
            <w:r>
              <w:fldChar w:fldCharType="begin"/>
            </w:r>
            <w:r>
              <w:instrText xml:space="preserve"> XE "</w:instrText>
            </w:r>
            <w:r w:rsidRPr="00061CDA">
              <w:instrText>Type</w:instrText>
            </w:r>
            <w:r>
              <w:instrText xml:space="preserve">" </w:instrText>
            </w:r>
            <w:r>
              <w:fldChar w:fldCharType="end"/>
            </w:r>
          </w:p>
        </w:tc>
        <w:tc>
          <w:tcPr>
            <w:tcW w:w="5573" w:type="dxa"/>
          </w:tcPr>
          <w:p w:rsidR="00164514" w:rsidRDefault="00164514" w:rsidP="00164514">
            <w:pPr>
              <w:pStyle w:val="Normal11"/>
            </w:pPr>
            <w:r>
              <w:t>Dette er regelsættet for de gebyrer (fx et rykkergebyr), en indsats kan medføre. Regelsættet består af, hvilke gebyrer der kan anvendes og med hvilke indsatser samt beløbet for gebyrer.</w:t>
            </w:r>
          </w:p>
        </w:tc>
      </w:tr>
      <w:tr w:rsidR="00164514" w:rsidTr="00164514">
        <w:tblPrEx>
          <w:tblCellMar>
            <w:top w:w="0" w:type="dxa"/>
            <w:bottom w:w="0" w:type="dxa"/>
          </w:tblCellMar>
        </w:tblPrEx>
        <w:tc>
          <w:tcPr>
            <w:tcW w:w="2625" w:type="dxa"/>
          </w:tcPr>
          <w:p w:rsidR="00164514" w:rsidRDefault="00164514" w:rsidP="00164514">
            <w:pPr>
              <w:pStyle w:val="Normal11"/>
            </w:pPr>
            <w:r>
              <w:t>MinimumBeløb</w:t>
            </w:r>
          </w:p>
        </w:tc>
        <w:tc>
          <w:tcPr>
            <w:tcW w:w="1797" w:type="dxa"/>
          </w:tcPr>
          <w:p w:rsidR="00164514" w:rsidRDefault="00164514" w:rsidP="00164514">
            <w:pPr>
              <w:pStyle w:val="Normal11"/>
            </w:pPr>
            <w:r>
              <w:t>Type</w:t>
            </w:r>
            <w:r>
              <w:fldChar w:fldCharType="begin"/>
            </w:r>
            <w:r>
              <w:instrText xml:space="preserve"> XE "</w:instrText>
            </w:r>
            <w:r w:rsidRPr="00A14AF7">
              <w:instrText>Type</w:instrText>
            </w:r>
            <w:r>
              <w:instrText xml:space="preserve">" </w:instrText>
            </w:r>
            <w:r>
              <w:fldChar w:fldCharType="end"/>
            </w:r>
          </w:p>
        </w:tc>
        <w:tc>
          <w:tcPr>
            <w:tcW w:w="5573" w:type="dxa"/>
          </w:tcPr>
          <w:p w:rsidR="00164514" w:rsidRDefault="00164514" w:rsidP="00164514">
            <w:pPr>
              <w:pStyle w:val="Normal11"/>
            </w:pPr>
            <w:r>
              <w:t>Regelsættet for det minimumsbeløb der skal kunne opsættes for en indsats.</w:t>
            </w:r>
          </w:p>
          <w:p w:rsidR="00164514" w:rsidRDefault="00164514" w:rsidP="00164514">
            <w:pPr>
              <w:pStyle w:val="Normal11"/>
            </w:pPr>
            <w:r>
              <w:t>Beløbet angiver, hvor stort et beløb fordringen skal være på før man må igangsætte en given indsats.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OpkrævningIndsatsType(1)</w:t>
            </w:r>
          </w:p>
          <w:p w:rsidR="00164514" w:rsidRDefault="00164514" w:rsidP="00164514">
            <w:pPr>
              <w:pStyle w:val="Normal11"/>
            </w:pPr>
            <w:r>
              <w:t>OpkrævningIndsats(0..*)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w:t>
      </w:r>
    </w:p>
    <w:p w:rsidR="00164514" w:rsidRDefault="00164514" w:rsidP="00164514">
      <w:pPr>
        <w:pStyle w:val="Normal11"/>
      </w:pPr>
      <w:r>
        <w:t xml:space="preserve">Opkrævningskonto håndterer alle debiteringer, krediteringer samt diverse regler for renter, gebyrer, fordringstyper og inddrivelse mv. </w:t>
      </w:r>
    </w:p>
    <w:p w:rsidR="00164514" w:rsidRDefault="00164514" w:rsidP="00164514">
      <w:pPr>
        <w:pStyle w:val="Normal11"/>
      </w:pPr>
    </w:p>
    <w:p w:rsidR="00164514" w:rsidRDefault="00164514" w:rsidP="00164514">
      <w:pPr>
        <w:pStyle w:val="Normal11"/>
      </w:pPr>
      <w:r>
        <w:t>En Kunde (virksomhed eller borger) har én Opkrævningskonto.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0F5871">
              <w:instrText>Dato</w:instrText>
            </w:r>
            <w:r>
              <w:instrText xml:space="preserve">" </w:instrText>
            </w:r>
            <w:r>
              <w:fldChar w:fldCharType="end"/>
            </w:r>
          </w:p>
        </w:tc>
        <w:tc>
          <w:tcPr>
            <w:tcW w:w="5573" w:type="dxa"/>
          </w:tcPr>
          <w:p w:rsidR="00164514" w:rsidRDefault="00164514" w:rsidP="00164514">
            <w:pPr>
              <w:pStyle w:val="Normal11"/>
            </w:pPr>
            <w:r>
              <w:t>Dato for hvornår en opkrævningskonto er oprettet i DMO.</w:t>
            </w:r>
          </w:p>
          <w:p w:rsidR="00164514" w:rsidRDefault="00164514" w:rsidP="00164514">
            <w:pPr>
              <w:pStyle w:val="Normal11"/>
            </w:pPr>
          </w:p>
          <w:p w:rsidR="00164514" w:rsidRDefault="00164514" w:rsidP="00164514">
            <w:pPr>
              <w:pStyle w:val="Normal11"/>
            </w:pPr>
            <w:r>
              <w:t>For personer:</w:t>
            </w:r>
          </w:p>
          <w:p w:rsidR="00164514" w:rsidRDefault="00164514" w:rsidP="00164514">
            <w:pPr>
              <w:pStyle w:val="Normal11"/>
            </w:pPr>
            <w:r>
              <w:t>OpkrævningKontoStartDato er den dato, når en Person fylder 15 år eller i øvrigt bliver skattepligtig.</w:t>
            </w:r>
          </w:p>
          <w:p w:rsidR="00164514" w:rsidRDefault="00164514" w:rsidP="00164514">
            <w:pPr>
              <w:pStyle w:val="Normal11"/>
            </w:pPr>
          </w:p>
          <w:p w:rsidR="00164514" w:rsidRDefault="00164514" w:rsidP="00164514">
            <w:pPr>
              <w:pStyle w:val="Normal11"/>
            </w:pPr>
            <w:r>
              <w:t>For virksomheder:</w:t>
            </w:r>
          </w:p>
          <w:p w:rsidR="00164514" w:rsidRDefault="00164514" w:rsidP="00164514">
            <w:pPr>
              <w:pStyle w:val="Normal11"/>
            </w:pPr>
            <w:r>
              <w:t>OpkrævningKontoStartDato er den dato, når en virksomheds er registreringsforhold er oprettet.</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E01E17">
              <w:instrText>Dato</w:instrText>
            </w:r>
            <w:r>
              <w:instrText xml:space="preserve">" </w:instrText>
            </w:r>
            <w:r>
              <w:fldChar w:fldCharType="end"/>
            </w:r>
          </w:p>
        </w:tc>
        <w:tc>
          <w:tcPr>
            <w:tcW w:w="5573" w:type="dxa"/>
          </w:tcPr>
          <w:p w:rsidR="00164514" w:rsidRDefault="00164514" w:rsidP="00164514">
            <w:pPr>
              <w:pStyle w:val="Normal11"/>
            </w:pPr>
            <w:r>
              <w:t xml:space="preserve">Dato for hvornår enten: </w:t>
            </w:r>
          </w:p>
          <w:p w:rsidR="00164514" w:rsidRDefault="00164514" w:rsidP="00164514">
            <w:pPr>
              <w:pStyle w:val="Normal11"/>
            </w:pPr>
          </w:p>
          <w:p w:rsidR="00164514" w:rsidRDefault="00164514" w:rsidP="00164514">
            <w:pPr>
              <w:pStyle w:val="Normal11"/>
            </w:pPr>
            <w:r>
              <w:t>- en person er død</w:t>
            </w:r>
          </w:p>
          <w:p w:rsidR="00164514" w:rsidRDefault="00164514" w:rsidP="00164514">
            <w:pPr>
              <w:pStyle w:val="Normal11"/>
            </w:pPr>
            <w:r>
              <w:t>- en virksomheds registreringsforhold er afsluttet og afmeldt</w:t>
            </w:r>
          </w:p>
        </w:tc>
      </w:tr>
      <w:tr w:rsidR="00164514" w:rsidTr="00164514">
        <w:tblPrEx>
          <w:tblCellMar>
            <w:top w:w="0" w:type="dxa"/>
            <w:bottom w:w="0" w:type="dxa"/>
          </w:tblCellMar>
        </w:tblPrEx>
        <w:tc>
          <w:tcPr>
            <w:tcW w:w="2625" w:type="dxa"/>
          </w:tcPr>
          <w:p w:rsidR="00164514" w:rsidRDefault="00164514" w:rsidP="00164514">
            <w:pPr>
              <w:pStyle w:val="Normal11"/>
            </w:pPr>
            <w:r>
              <w:t>SidsteBevægelseDatoTid</w:t>
            </w:r>
          </w:p>
        </w:tc>
        <w:tc>
          <w:tcPr>
            <w:tcW w:w="1797" w:type="dxa"/>
          </w:tcPr>
          <w:p w:rsidR="00164514" w:rsidRDefault="00164514" w:rsidP="00164514">
            <w:pPr>
              <w:pStyle w:val="Normal11"/>
            </w:pPr>
            <w:r>
              <w:t>DatoTid</w:t>
            </w:r>
            <w:r>
              <w:fldChar w:fldCharType="begin"/>
            </w:r>
            <w:r>
              <w:instrText xml:space="preserve"> XE "</w:instrText>
            </w:r>
            <w:r w:rsidRPr="00F67935">
              <w:instrText>DatoTid</w:instrText>
            </w:r>
            <w:r>
              <w:instrText xml:space="preserve">" </w:instrText>
            </w:r>
            <w:r>
              <w:fldChar w:fldCharType="end"/>
            </w:r>
          </w:p>
        </w:tc>
        <w:tc>
          <w:tcPr>
            <w:tcW w:w="5573" w:type="dxa"/>
          </w:tcPr>
          <w:p w:rsidR="00164514" w:rsidRDefault="00164514" w:rsidP="00164514">
            <w:pPr>
              <w:pStyle w:val="Normal11"/>
            </w:pPr>
            <w:r>
              <w:t>Dato og tidspunkt for opkrævningskontoens seneste bevægelse.</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w:t>
            </w:r>
          </w:p>
        </w:tc>
        <w:tc>
          <w:tcPr>
            <w:tcW w:w="1797" w:type="dxa"/>
          </w:tcPr>
          <w:p w:rsidR="00164514" w:rsidRDefault="00164514" w:rsidP="00164514">
            <w:pPr>
              <w:pStyle w:val="Normal11"/>
            </w:pPr>
            <w:r>
              <w:t>Beløb</w:t>
            </w:r>
            <w:r>
              <w:fldChar w:fldCharType="begin"/>
            </w:r>
            <w:r>
              <w:instrText xml:space="preserve"> XE "</w:instrText>
            </w:r>
            <w:r w:rsidRPr="001C52A9">
              <w:instrText>Beløb</w:instrText>
            </w:r>
            <w:r>
              <w:instrText xml:space="preserve">" </w:instrText>
            </w:r>
            <w:r>
              <w:fldChar w:fldCharType="end"/>
            </w:r>
          </w:p>
        </w:tc>
        <w:tc>
          <w:tcPr>
            <w:tcW w:w="5573" w:type="dxa"/>
          </w:tcPr>
          <w:p w:rsidR="00164514" w:rsidRDefault="00164514" w:rsidP="00164514">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4514" w:rsidRDefault="00164514" w:rsidP="00164514">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UdbetalingGrænseBeløbDatoTid</w:t>
            </w:r>
          </w:p>
        </w:tc>
        <w:tc>
          <w:tcPr>
            <w:tcW w:w="1797" w:type="dxa"/>
          </w:tcPr>
          <w:p w:rsidR="00164514" w:rsidRDefault="00164514" w:rsidP="00164514">
            <w:pPr>
              <w:pStyle w:val="Normal11"/>
            </w:pPr>
            <w:r>
              <w:t>DatoTid</w:t>
            </w:r>
            <w:r>
              <w:fldChar w:fldCharType="begin"/>
            </w:r>
            <w:r>
              <w:instrText xml:space="preserve"> XE "</w:instrText>
            </w:r>
            <w:r w:rsidRPr="00CB7037">
              <w:instrText>DatoTid</w:instrText>
            </w:r>
            <w:r>
              <w:instrText xml:space="preserve">" </w:instrText>
            </w:r>
            <w:r>
              <w:fldChar w:fldCharType="end"/>
            </w:r>
          </w:p>
        </w:tc>
        <w:tc>
          <w:tcPr>
            <w:tcW w:w="5573" w:type="dxa"/>
          </w:tcPr>
          <w:p w:rsidR="00164514" w:rsidRDefault="00164514" w:rsidP="00164514">
            <w:pPr>
              <w:pStyle w:val="Normal11"/>
            </w:pPr>
            <w:r>
              <w:t>viser dag og tid for, hvornår kontoens udbetalingsgrænse sidst er opdateret.</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035EEC">
              <w:instrText>Kode</w:instrText>
            </w:r>
            <w:r>
              <w:instrText xml:space="preserve">" </w:instrText>
            </w:r>
            <w:r>
              <w:fldChar w:fldCharType="end"/>
            </w:r>
          </w:p>
        </w:tc>
        <w:tc>
          <w:tcPr>
            <w:tcW w:w="5573" w:type="dxa"/>
          </w:tcPr>
          <w:p w:rsidR="00164514" w:rsidRDefault="00164514" w:rsidP="00164514">
            <w:pPr>
              <w:pStyle w:val="Normal11"/>
            </w:pPr>
            <w:r>
              <w:t>Bestemmer hvilken handling der skal foretages ved næste rykkerkørsel. Rykkerniveau anvendes bl.a. til styring af overdragelse til Inddrivelse.</w:t>
            </w:r>
          </w:p>
          <w:p w:rsidR="00164514" w:rsidRDefault="00164514" w:rsidP="00164514">
            <w:pPr>
              <w:pStyle w:val="Normal11"/>
            </w:pPr>
          </w:p>
          <w:p w:rsidR="00164514" w:rsidRDefault="00164514" w:rsidP="00164514">
            <w:pPr>
              <w:pStyle w:val="Normal11"/>
            </w:pPr>
            <w:r>
              <w:t>Der er tale om flere rykkerniveauer:</w:t>
            </w:r>
          </w:p>
          <w:p w:rsidR="00164514" w:rsidRDefault="00164514" w:rsidP="00164514">
            <w:pPr>
              <w:pStyle w:val="Normal11"/>
            </w:pPr>
          </w:p>
          <w:p w:rsidR="00164514" w:rsidRDefault="00164514" w:rsidP="00164514">
            <w:pPr>
              <w:pStyle w:val="Normal11"/>
            </w:pPr>
            <w:r>
              <w:t>1 (første rykker)</w:t>
            </w:r>
          </w:p>
          <w:p w:rsidR="00164514" w:rsidRDefault="00164514" w:rsidP="00164514">
            <w:pPr>
              <w:pStyle w:val="Normal11"/>
            </w:pPr>
            <w:r>
              <w:t>2 (anden rykker inden overdragelse til Inddrivelse)</w:t>
            </w:r>
          </w:p>
        </w:tc>
      </w:tr>
      <w:tr w:rsidR="00164514" w:rsidTr="00164514">
        <w:tblPrEx>
          <w:tblCellMar>
            <w:top w:w="0" w:type="dxa"/>
            <w:bottom w:w="0" w:type="dxa"/>
          </w:tblCellMar>
        </w:tblPrEx>
        <w:tc>
          <w:tcPr>
            <w:tcW w:w="2625" w:type="dxa"/>
          </w:tcPr>
          <w:p w:rsidR="00164514" w:rsidRDefault="00164514" w:rsidP="00164514">
            <w:pPr>
              <w:pStyle w:val="Normal11"/>
            </w:pPr>
            <w:r>
              <w:t>Rykkerprocedure</w:t>
            </w:r>
          </w:p>
        </w:tc>
        <w:tc>
          <w:tcPr>
            <w:tcW w:w="1797" w:type="dxa"/>
          </w:tcPr>
          <w:p w:rsidR="00164514" w:rsidRDefault="00164514" w:rsidP="00164514">
            <w:pPr>
              <w:pStyle w:val="Normal11"/>
            </w:pPr>
            <w:r>
              <w:t>Type</w:t>
            </w:r>
            <w:r>
              <w:fldChar w:fldCharType="begin"/>
            </w:r>
            <w:r>
              <w:instrText xml:space="preserve"> XE "</w:instrText>
            </w:r>
            <w:r w:rsidRPr="00754542">
              <w:instrText>Type</w:instrText>
            </w:r>
            <w:r>
              <w:instrText xml:space="preserve">" </w:instrText>
            </w:r>
            <w:r>
              <w:fldChar w:fldCharType="end"/>
            </w:r>
          </w:p>
        </w:tc>
        <w:tc>
          <w:tcPr>
            <w:tcW w:w="5573" w:type="dxa"/>
          </w:tcPr>
          <w:p w:rsidR="00164514" w:rsidRDefault="00164514" w:rsidP="00164514">
            <w:pPr>
              <w:pStyle w:val="Normal11"/>
            </w:pPr>
            <w:r>
              <w:t>Regelsættet for hvordan der må rykkes for saldoen på kontoen.</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Rentesats</w:t>
            </w:r>
            <w:r>
              <w:fldChar w:fldCharType="begin"/>
            </w:r>
            <w:r>
              <w:instrText xml:space="preserve"> XE "</w:instrText>
            </w:r>
            <w:r w:rsidRPr="003225E1">
              <w:instrText>Rentesats</w:instrText>
            </w:r>
            <w:r>
              <w:instrText xml:space="preserve">" </w:instrText>
            </w:r>
            <w:r>
              <w:fldChar w:fldCharType="end"/>
            </w:r>
          </w:p>
        </w:tc>
        <w:tc>
          <w:tcPr>
            <w:tcW w:w="5573" w:type="dxa"/>
          </w:tcPr>
          <w:p w:rsidR="00164514" w:rsidRDefault="00164514" w:rsidP="00164514">
            <w:pPr>
              <w:pStyle w:val="Normal11"/>
            </w:pPr>
            <w:r>
              <w:t>Regel for rente på kontoen.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RenteBeløb</w:t>
            </w:r>
          </w:p>
        </w:tc>
        <w:tc>
          <w:tcPr>
            <w:tcW w:w="1797" w:type="dxa"/>
          </w:tcPr>
          <w:p w:rsidR="00164514" w:rsidRDefault="00164514" w:rsidP="00164514">
            <w:pPr>
              <w:pStyle w:val="Normal11"/>
            </w:pPr>
            <w:r>
              <w:t>Beløb</w:t>
            </w:r>
            <w:r>
              <w:fldChar w:fldCharType="begin"/>
            </w:r>
            <w:r>
              <w:instrText xml:space="preserve"> XE "</w:instrText>
            </w:r>
            <w:r w:rsidRPr="001C627E">
              <w:instrText>Beløb</w:instrText>
            </w:r>
            <w:r>
              <w:instrText xml:space="preserve">" </w:instrText>
            </w:r>
            <w:r>
              <w:fldChar w:fldCharType="end"/>
            </w:r>
          </w:p>
        </w:tc>
        <w:tc>
          <w:tcPr>
            <w:tcW w:w="5573" w:type="dxa"/>
          </w:tcPr>
          <w:p w:rsidR="00164514" w:rsidRDefault="00164514" w:rsidP="00164514">
            <w:pPr>
              <w:pStyle w:val="Normal11"/>
            </w:pPr>
            <w:r>
              <w:t>Rente for saldoen på kontoen, beregnet med den aktuelle rentesats.</w:t>
            </w:r>
          </w:p>
          <w:p w:rsidR="00164514" w:rsidRDefault="00164514" w:rsidP="00164514">
            <w:pPr>
              <w:pStyle w:val="Normal11"/>
            </w:pPr>
          </w:p>
          <w:p w:rsidR="00164514" w:rsidRDefault="00164514" w:rsidP="00164514">
            <w:pPr>
              <w:pStyle w:val="Normal11"/>
            </w:pPr>
            <w:r>
              <w:t xml:space="preserve">Debitrenter på fordringer tilskrives ikke her, men tilskrives </w:t>
            </w:r>
            <w:r>
              <w:lastRenderedPageBreak/>
              <w:t>fordringen og oprettes selv som en fordring knyttet til den oprindelige fordring.</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PosteringerTilGodkendelseMarkering</w:t>
            </w:r>
          </w:p>
        </w:tc>
        <w:tc>
          <w:tcPr>
            <w:tcW w:w="1797" w:type="dxa"/>
          </w:tcPr>
          <w:p w:rsidR="00164514" w:rsidRDefault="00164514" w:rsidP="00164514">
            <w:pPr>
              <w:pStyle w:val="Normal11"/>
            </w:pPr>
            <w:r>
              <w:t>Markering</w:t>
            </w:r>
            <w:r>
              <w:fldChar w:fldCharType="begin"/>
            </w:r>
            <w:r>
              <w:instrText xml:space="preserve"> XE "</w:instrText>
            </w:r>
            <w:r w:rsidRPr="002F58AB">
              <w:instrText>Markering</w:instrText>
            </w:r>
            <w:r>
              <w:instrText xml:space="preserve">" </w:instrText>
            </w:r>
            <w:r>
              <w:fldChar w:fldCharType="end"/>
            </w:r>
          </w:p>
        </w:tc>
        <w:tc>
          <w:tcPr>
            <w:tcW w:w="5573" w:type="dxa"/>
          </w:tcPr>
          <w:p w:rsidR="00164514" w:rsidRDefault="00164514" w:rsidP="00164514">
            <w:pPr>
              <w:pStyle w:val="Normal11"/>
            </w:pPr>
            <w:r>
              <w:t>Markiering af hvorvidt der er posteringer, der venter godkendelse,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SikkerhedstillelseMarkering</w:t>
            </w:r>
          </w:p>
        </w:tc>
        <w:tc>
          <w:tcPr>
            <w:tcW w:w="1797" w:type="dxa"/>
          </w:tcPr>
          <w:p w:rsidR="00164514" w:rsidRDefault="00164514" w:rsidP="00164514">
            <w:pPr>
              <w:pStyle w:val="Normal11"/>
            </w:pPr>
            <w:r>
              <w:t>Markering</w:t>
            </w:r>
            <w:r>
              <w:fldChar w:fldCharType="begin"/>
            </w:r>
            <w:r>
              <w:instrText xml:space="preserve"> XE "</w:instrText>
            </w:r>
            <w:r w:rsidRPr="0015116B">
              <w:instrText>Markering</w:instrText>
            </w:r>
            <w:r>
              <w:instrText xml:space="preserve">" </w:instrText>
            </w:r>
            <w:r>
              <w:fldChar w:fldCharType="end"/>
            </w:r>
          </w:p>
        </w:tc>
        <w:tc>
          <w:tcPr>
            <w:tcW w:w="5573" w:type="dxa"/>
          </w:tcPr>
          <w:p w:rsidR="00164514" w:rsidRDefault="00164514" w:rsidP="00164514">
            <w:pPr>
              <w:pStyle w:val="Normal11"/>
            </w:pPr>
            <w:r>
              <w:t>Markiering af hvorvidt der er sikkkerhedstillelse,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916215">
              <w:instrText>Markering</w:instrText>
            </w:r>
            <w:r>
              <w:instrText xml:space="preserve">" </w:instrText>
            </w:r>
            <w:r>
              <w:fldChar w:fldCharType="end"/>
            </w:r>
          </w:p>
        </w:tc>
        <w:tc>
          <w:tcPr>
            <w:tcW w:w="5573" w:type="dxa"/>
          </w:tcPr>
          <w:p w:rsidR="00164514" w:rsidRDefault="00164514" w:rsidP="00164514">
            <w:pPr>
              <w:pStyle w:val="Normal11"/>
            </w:pPr>
            <w:r>
              <w:t>Markering af hvorvidt der er en eller flere betalingsordninger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AdministrativTiltagMarkering</w:t>
            </w:r>
          </w:p>
        </w:tc>
        <w:tc>
          <w:tcPr>
            <w:tcW w:w="1797" w:type="dxa"/>
          </w:tcPr>
          <w:p w:rsidR="00164514" w:rsidRDefault="00164514" w:rsidP="00164514">
            <w:pPr>
              <w:pStyle w:val="Normal11"/>
            </w:pPr>
            <w:r>
              <w:t>Markering</w:t>
            </w:r>
            <w:r>
              <w:fldChar w:fldCharType="begin"/>
            </w:r>
            <w:r>
              <w:instrText xml:space="preserve"> XE "</w:instrText>
            </w:r>
            <w:r w:rsidRPr="00300DC0">
              <w:instrText>Markering</w:instrText>
            </w:r>
            <w:r>
              <w:instrText xml:space="preserve">" </w:instrText>
            </w:r>
            <w:r>
              <w:fldChar w:fldCharType="end"/>
            </w:r>
          </w:p>
        </w:tc>
        <w:tc>
          <w:tcPr>
            <w:tcW w:w="5573" w:type="dxa"/>
          </w:tcPr>
          <w:p w:rsidR="00164514" w:rsidRDefault="00164514" w:rsidP="00164514">
            <w:pPr>
              <w:pStyle w:val="Normal11"/>
            </w:pPr>
            <w:r>
              <w:t>Markering af hvorvidt der findes et administrativt tiltag på kontoen.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gjort til genstand for</w:t>
            </w:r>
          </w:p>
        </w:tc>
        <w:tc>
          <w:tcPr>
            <w:tcW w:w="2398" w:type="dxa"/>
          </w:tcPr>
          <w:p w:rsidR="00164514" w:rsidRDefault="00164514" w:rsidP="00164514">
            <w:pPr>
              <w:pStyle w:val="Normal11"/>
            </w:pPr>
            <w:r>
              <w:t>OpkrævningKonto(1..*)</w:t>
            </w:r>
          </w:p>
          <w:p w:rsidR="00164514" w:rsidRDefault="00164514" w:rsidP="00164514">
            <w:pPr>
              <w:pStyle w:val="Normal11"/>
            </w:pPr>
            <w:r>
              <w:t>OpkrævningIndsats(0..*)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DækningRækkefølge(1..*)</w:t>
            </w:r>
          </w:p>
          <w:p w:rsidR="00164514" w:rsidRDefault="00164514" w:rsidP="00164514">
            <w:pPr>
              <w:pStyle w:val="Normal11"/>
            </w:pPr>
            <w:r>
              <w:t>OpkrævningKonto(0..*)</w:t>
            </w:r>
          </w:p>
        </w:tc>
        <w:tc>
          <w:tcPr>
            <w:tcW w:w="5879" w:type="dxa"/>
          </w:tcPr>
          <w:p w:rsidR="00164514" w:rsidRDefault="00164514" w:rsidP="00164514">
            <w:pPr>
              <w:pStyle w:val="Normal11"/>
            </w:pPr>
            <w:r>
              <w:t>For en konto kan der være forskellige regler for dækningsrækkefølgen, men hovedreglen er efter  FIFO-princip.</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NemKonto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1312" behindDoc="1" locked="0" layoutInCell="1" allowOverlap="1" wp14:anchorId="7EC2ACAB" wp14:editId="0D67259E">
                  <wp:simplePos x="0" y="0"/>
                  <wp:positionH relativeFrom="column">
                    <wp:posOffset>0</wp:posOffset>
                  </wp:positionH>
                  <wp:positionV relativeFrom="paragraph">
                    <wp:posOffset>-314325</wp:posOffset>
                  </wp:positionV>
                  <wp:extent cx="6804025" cy="5772785"/>
                  <wp:effectExtent l="0" t="0" r="0" b="0"/>
                  <wp:wrapTight wrapText="bothSides">
                    <wp:wrapPolygon edited="0">
                      <wp:start x="5140" y="356"/>
                      <wp:lineTo x="1089" y="570"/>
                      <wp:lineTo x="847" y="642"/>
                      <wp:lineTo x="847" y="4918"/>
                      <wp:lineTo x="1814" y="5275"/>
                      <wp:lineTo x="1814" y="5702"/>
                      <wp:lineTo x="2298" y="6201"/>
                      <wp:lineTo x="1210" y="6700"/>
                      <wp:lineTo x="1089" y="6843"/>
                      <wp:lineTo x="1089" y="9195"/>
                      <wp:lineTo x="3024" y="9623"/>
                      <wp:lineTo x="3508" y="9623"/>
                      <wp:lineTo x="1089" y="10193"/>
                      <wp:lineTo x="1089" y="14755"/>
                      <wp:lineTo x="3266" y="15325"/>
                      <wp:lineTo x="5201" y="15325"/>
                      <wp:lineTo x="5201" y="17250"/>
                      <wp:lineTo x="5564" y="17606"/>
                      <wp:lineTo x="6350" y="17606"/>
                      <wp:lineTo x="4959" y="18105"/>
                      <wp:lineTo x="4838" y="18247"/>
                      <wp:lineTo x="4838" y="20671"/>
                      <wp:lineTo x="7801" y="20671"/>
                      <wp:lineTo x="7862" y="18390"/>
                      <wp:lineTo x="7620" y="18034"/>
                      <wp:lineTo x="6894" y="17606"/>
                      <wp:lineTo x="10704" y="17606"/>
                      <wp:lineTo x="12095" y="17321"/>
                      <wp:lineTo x="12156" y="14470"/>
                      <wp:lineTo x="11914" y="14327"/>
                      <wp:lineTo x="10704" y="14042"/>
                      <wp:lineTo x="10704" y="13401"/>
                      <wp:lineTo x="10523" y="13044"/>
                      <wp:lineTo x="12639" y="13044"/>
                      <wp:lineTo x="14938" y="12474"/>
                      <wp:lineTo x="14938" y="10407"/>
                      <wp:lineTo x="14756" y="10050"/>
                      <wp:lineTo x="14212" y="9623"/>
                      <wp:lineTo x="14333" y="8910"/>
                      <wp:lineTo x="13486" y="8696"/>
                      <wp:lineTo x="9495" y="8482"/>
                      <wp:lineTo x="12821" y="7769"/>
                      <wp:lineTo x="12760" y="7342"/>
                      <wp:lineTo x="18929" y="7342"/>
                      <wp:lineTo x="20804" y="7057"/>
                      <wp:lineTo x="20864" y="4633"/>
                      <wp:lineTo x="20501" y="4491"/>
                      <wp:lineTo x="17054" y="3849"/>
                      <wp:lineTo x="17357" y="3065"/>
                      <wp:lineTo x="17236" y="2780"/>
                      <wp:lineTo x="20199" y="2780"/>
                      <wp:lineTo x="20683" y="2637"/>
                      <wp:lineTo x="20683" y="356"/>
                      <wp:lineTo x="5140" y="356"/>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04025" cy="5772785"/>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Bank</w:t>
      </w:r>
    </w:p>
    <w:p w:rsidR="00164514" w:rsidRDefault="00164514" w:rsidP="00164514">
      <w:pPr>
        <w:pStyle w:val="Normal11"/>
      </w:pPr>
      <w:r>
        <w:t>Bank eller andet pengeinstitut. Oprettet til udenlandske udbetalinger.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4B6429">
              <w:instrText>Navn</w:instrText>
            </w:r>
            <w:r>
              <w:instrText xml:space="preserve">" </w:instrText>
            </w:r>
            <w:r>
              <w:fldChar w:fldCharType="end"/>
            </w:r>
          </w:p>
        </w:tc>
        <w:tc>
          <w:tcPr>
            <w:tcW w:w="5573" w:type="dxa"/>
          </w:tcPr>
          <w:p w:rsidR="00164514" w:rsidRDefault="00164514" w:rsidP="00164514">
            <w:pPr>
              <w:pStyle w:val="Normal11"/>
            </w:pPr>
            <w:r>
              <w:t>Generisk navnefelt.</w:t>
            </w:r>
          </w:p>
          <w:p w:rsidR="00164514" w:rsidRDefault="00164514" w:rsidP="00164514">
            <w:pPr>
              <w:pStyle w:val="Normal11"/>
            </w:pPr>
            <w:r>
              <w:t>Bruges til personnavne og virksomhedsnavne m.m.</w:t>
            </w:r>
          </w:p>
        </w:tc>
      </w:tr>
      <w:tr w:rsidR="00164514" w:rsidRPr="00164514" w:rsidTr="00164514">
        <w:tblPrEx>
          <w:tblCellMar>
            <w:top w:w="0" w:type="dxa"/>
            <w:bottom w:w="0" w:type="dxa"/>
          </w:tblCellMar>
        </w:tblPrEx>
        <w:tc>
          <w:tcPr>
            <w:tcW w:w="2625" w:type="dxa"/>
          </w:tcPr>
          <w:p w:rsidR="00164514" w:rsidRDefault="00164514" w:rsidP="00164514">
            <w:pPr>
              <w:pStyle w:val="Normal11"/>
            </w:pPr>
            <w:r>
              <w:t>BICKode</w:t>
            </w:r>
          </w:p>
        </w:tc>
        <w:tc>
          <w:tcPr>
            <w:tcW w:w="1797" w:type="dxa"/>
          </w:tcPr>
          <w:p w:rsidR="00164514" w:rsidRDefault="00164514" w:rsidP="00164514">
            <w:pPr>
              <w:pStyle w:val="Normal11"/>
            </w:pPr>
            <w:r>
              <w:t>BICNummer</w:t>
            </w:r>
            <w:r>
              <w:fldChar w:fldCharType="begin"/>
            </w:r>
            <w:r>
              <w:instrText xml:space="preserve"> XE "</w:instrText>
            </w:r>
            <w:r w:rsidRPr="00AE68C2">
              <w:instrText>BICNummer</w:instrText>
            </w:r>
            <w:r>
              <w:instrText xml:space="preserve">" </w:instrText>
            </w:r>
            <w:r>
              <w:fldChar w:fldCharType="end"/>
            </w:r>
          </w:p>
        </w:tc>
        <w:tc>
          <w:tcPr>
            <w:tcW w:w="5573" w:type="dxa"/>
          </w:tcPr>
          <w:p w:rsidR="00164514" w:rsidRPr="00164514" w:rsidRDefault="00164514" w:rsidP="00164514">
            <w:pPr>
              <w:pStyle w:val="Normal11"/>
              <w:rPr>
                <w:lang w:val="en-US"/>
              </w:rPr>
            </w:pPr>
            <w:r w:rsidRPr="00164514">
              <w:rPr>
                <w:lang w:val="en-US"/>
              </w:rPr>
              <w:t>BIC (Bank Identifier Code) alias SWIFT-kode.</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BB2B02">
              <w:instrText>Dato</w:instrText>
            </w:r>
            <w:r>
              <w:instrText xml:space="preserve">" </w:instrText>
            </w:r>
            <w:r>
              <w:fldChar w:fldCharType="end"/>
            </w:r>
          </w:p>
        </w:tc>
        <w:tc>
          <w:tcPr>
            <w:tcW w:w="5573" w:type="dxa"/>
          </w:tcPr>
          <w:p w:rsidR="00164514" w:rsidRDefault="00164514" w:rsidP="00164514">
            <w:pPr>
              <w:pStyle w:val="Normal11"/>
            </w:pPr>
            <w:r>
              <w:t>Dato for hvornår kontooplysning er gyldig fra.</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AE1C8A">
              <w:instrText>Dato</w:instrText>
            </w:r>
            <w:r>
              <w:instrText xml:space="preserve">" </w:instrText>
            </w:r>
            <w:r>
              <w:fldChar w:fldCharType="end"/>
            </w:r>
          </w:p>
        </w:tc>
        <w:tc>
          <w:tcPr>
            <w:tcW w:w="5573" w:type="dxa"/>
          </w:tcPr>
          <w:p w:rsidR="00164514" w:rsidRDefault="00164514" w:rsidP="00164514">
            <w:pPr>
              <w:pStyle w:val="Normal11"/>
            </w:pPr>
            <w:r>
              <w:t>Dato for hvornår kontooplysning er gyldig til.</w:t>
            </w:r>
          </w:p>
        </w:tc>
      </w:tr>
      <w:tr w:rsidR="00164514" w:rsidTr="00164514">
        <w:tblPrEx>
          <w:tblCellMar>
            <w:top w:w="0" w:type="dxa"/>
            <w:bottom w:w="0" w:type="dxa"/>
          </w:tblCellMar>
        </w:tblPrEx>
        <w:tc>
          <w:tcPr>
            <w:tcW w:w="2625" w:type="dxa"/>
          </w:tcPr>
          <w:p w:rsidR="00164514" w:rsidRDefault="00164514" w:rsidP="00164514">
            <w:pPr>
              <w:pStyle w:val="Normal11"/>
            </w:pPr>
            <w:r>
              <w:t>Registeringsnummer</w:t>
            </w:r>
          </w:p>
        </w:tc>
        <w:tc>
          <w:tcPr>
            <w:tcW w:w="1797" w:type="dxa"/>
          </w:tcPr>
          <w:p w:rsidR="00164514" w:rsidRDefault="00164514" w:rsidP="00164514">
            <w:pPr>
              <w:pStyle w:val="Normal11"/>
            </w:pPr>
            <w:r>
              <w:t>BankRegistreringNummer</w:t>
            </w:r>
            <w:r>
              <w:fldChar w:fldCharType="begin"/>
            </w:r>
            <w:r>
              <w:instrText xml:space="preserve"> XE "</w:instrText>
            </w:r>
            <w:r w:rsidRPr="000A686B">
              <w:instrText>BankRegistreringNummer</w:instrText>
            </w:r>
            <w:r>
              <w:instrText xml:space="preserve">" </w:instrText>
            </w:r>
            <w:r>
              <w:fldChar w:fldCharType="end"/>
            </w:r>
          </w:p>
        </w:tc>
        <w:tc>
          <w:tcPr>
            <w:tcW w:w="5573" w:type="dxa"/>
          </w:tcPr>
          <w:p w:rsidR="00164514" w:rsidRDefault="00164514" w:rsidP="00164514">
            <w:pPr>
              <w:pStyle w:val="Normal11"/>
            </w:pPr>
            <w:r>
              <w:t>Bankens registeringsnummer (kun danske)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w:t>
            </w:r>
          </w:p>
        </w:tc>
        <w:tc>
          <w:tcPr>
            <w:tcW w:w="2398" w:type="dxa"/>
          </w:tcPr>
          <w:p w:rsidR="00164514" w:rsidRDefault="00164514" w:rsidP="00164514">
            <w:pPr>
              <w:pStyle w:val="Normal11"/>
            </w:pPr>
            <w:r>
              <w:t>BankKonto(0..*)</w:t>
            </w:r>
          </w:p>
          <w:p w:rsidR="00164514" w:rsidRDefault="00164514" w:rsidP="00164514">
            <w:pPr>
              <w:pStyle w:val="Normal11"/>
            </w:pPr>
            <w:r>
              <w:t>Bank(1)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BankKonto</w:t>
      </w:r>
    </w:p>
    <w:p w:rsidR="00164514" w:rsidRDefault="00164514" w:rsidP="00164514">
      <w:pPr>
        <w:pStyle w:val="Normal11"/>
      </w:pPr>
      <w:r>
        <w:t>Dansk eller udenlandsk bankkonto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IBANNummer</w:t>
            </w:r>
          </w:p>
        </w:tc>
        <w:tc>
          <w:tcPr>
            <w:tcW w:w="1797" w:type="dxa"/>
          </w:tcPr>
          <w:p w:rsidR="00164514" w:rsidRDefault="00164514" w:rsidP="00164514">
            <w:pPr>
              <w:pStyle w:val="Normal11"/>
            </w:pPr>
            <w:r>
              <w:t>IBANNummer</w:t>
            </w:r>
            <w:r>
              <w:fldChar w:fldCharType="begin"/>
            </w:r>
            <w:r>
              <w:instrText xml:space="preserve"> XE "</w:instrText>
            </w:r>
            <w:r w:rsidRPr="009A2B05">
              <w:instrText>IBANNummer</w:instrText>
            </w:r>
            <w:r>
              <w:instrText xml:space="preserve">" </w:instrText>
            </w:r>
            <w:r>
              <w:fldChar w:fldCharType="end"/>
            </w:r>
          </w:p>
        </w:tc>
        <w:tc>
          <w:tcPr>
            <w:tcW w:w="5573" w:type="dxa"/>
          </w:tcPr>
          <w:p w:rsidR="00164514" w:rsidRDefault="00164514" w:rsidP="00164514">
            <w:pPr>
              <w:pStyle w:val="Normal11"/>
            </w:pPr>
            <w:r>
              <w:t>IBAN (International Bank Account Number) er en international standard til at identificere et kontonummer.</w:t>
            </w:r>
          </w:p>
          <w:p w:rsidR="00164514" w:rsidRDefault="00164514" w:rsidP="00164514">
            <w:pPr>
              <w:pStyle w:val="Normal11"/>
            </w:pPr>
            <w:r>
              <w:t>Det er en måde, hvorpå man kan identificere en kont i et pengeinstitut i EU eller i et af de andre vestlige lande.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KontoNummer</w:t>
            </w:r>
            <w:r>
              <w:fldChar w:fldCharType="begin"/>
            </w:r>
            <w:r>
              <w:instrText xml:space="preserve"> XE "</w:instrText>
            </w:r>
            <w:r w:rsidRPr="00C4672F">
              <w:instrText>KontoNummer</w:instrText>
            </w:r>
            <w:r>
              <w:instrText xml:space="preserve">" </w:instrText>
            </w:r>
            <w:r>
              <w:fldChar w:fldCharType="end"/>
            </w:r>
          </w:p>
        </w:tc>
        <w:tc>
          <w:tcPr>
            <w:tcW w:w="5573" w:type="dxa"/>
          </w:tcPr>
          <w:p w:rsidR="00164514" w:rsidRDefault="00164514" w:rsidP="00164514">
            <w:pPr>
              <w:pStyle w:val="Normal11"/>
            </w:pPr>
            <w:r>
              <w:t>Bankkontonummer. For danske bankkonti identificerer dette kontoen i kombination med bankens registereringsnummer. For udenlandske det fulde kontonummer som sammen med bankens BIC/SWIFT-kode identificerer kontoen.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w:t>
            </w:r>
          </w:p>
        </w:tc>
        <w:tc>
          <w:tcPr>
            <w:tcW w:w="2398" w:type="dxa"/>
          </w:tcPr>
          <w:p w:rsidR="00164514" w:rsidRDefault="00164514" w:rsidP="00164514">
            <w:pPr>
              <w:pStyle w:val="Normal11"/>
            </w:pPr>
            <w:r>
              <w:t>BankKonto(0..*)</w:t>
            </w:r>
          </w:p>
          <w:p w:rsidR="00164514" w:rsidRDefault="00164514" w:rsidP="00164514">
            <w:pPr>
              <w:pStyle w:val="Normal11"/>
            </w:pPr>
            <w:r>
              <w:t>Bank(1)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udbetalt til</w:t>
            </w:r>
          </w:p>
        </w:tc>
        <w:tc>
          <w:tcPr>
            <w:tcW w:w="2398" w:type="dxa"/>
          </w:tcPr>
          <w:p w:rsidR="00164514" w:rsidRDefault="00164514" w:rsidP="00164514">
            <w:pPr>
              <w:pStyle w:val="Normal11"/>
            </w:pPr>
            <w:r>
              <w:t>NemKontoUdbetaling(0..*)</w:t>
            </w:r>
          </w:p>
          <w:p w:rsidR="00164514" w:rsidRDefault="00164514" w:rsidP="00164514">
            <w:pPr>
              <w:pStyle w:val="Normal11"/>
            </w:pPr>
            <w:r>
              <w:t>BankKonto(0..1)</w:t>
            </w:r>
          </w:p>
        </w:tc>
        <w:tc>
          <w:tcPr>
            <w:tcW w:w="5879" w:type="dxa"/>
          </w:tcPr>
          <w:p w:rsidR="00164514" w:rsidRDefault="00164514" w:rsidP="00164514">
            <w:pPr>
              <w:pStyle w:val="Normal11"/>
            </w:pPr>
            <w:r>
              <w:t>En komplet NemKonto-udbetaling til en specifik dansk eller udenlandsk bankkonto.</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Kunde(0..1)</w:t>
            </w:r>
          </w:p>
          <w:p w:rsidR="00164514" w:rsidRDefault="00164514" w:rsidP="00164514">
            <w:pPr>
              <w:pStyle w:val="Normal11"/>
            </w:pPr>
            <w:r>
              <w:t>BankKonto(0..*)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w:t>
      </w:r>
    </w:p>
    <w:p w:rsidR="00164514" w:rsidRDefault="00164514" w:rsidP="00164514">
      <w:pPr>
        <w:pStyle w:val="Normal11"/>
      </w:pPr>
      <w:r>
        <w:t>En kunde er enten en person eller virksomhed, der har en relation til SKAT. For både personer og virksomheder findes der flere typer. Se under KundeType.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1A7A12">
              <w:instrText>KundeNummer</w:instrText>
            </w:r>
            <w:r>
              <w:instrText xml:space="preserve">" </w:instrText>
            </w:r>
            <w:r>
              <w:fldChar w:fldCharType="end"/>
            </w:r>
          </w:p>
        </w:tc>
        <w:tc>
          <w:tcPr>
            <w:tcW w:w="5573" w:type="dxa"/>
          </w:tcPr>
          <w:p w:rsidR="00164514" w:rsidRDefault="00164514" w:rsidP="00164514">
            <w:pPr>
              <w:pStyle w:val="Normal11"/>
            </w:pPr>
            <w:r>
              <w:t>Identifikationen af kunden i form af CVR/SE nr. for virksomheder, CPR for personer og journalnr. for dem, som ikke har et af de 2 andre typer.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216F2A">
              <w:instrText>Navn</w:instrText>
            </w:r>
            <w:r>
              <w:instrText xml:space="preserve">" </w:instrText>
            </w:r>
            <w:r>
              <w:fldChar w:fldCharType="end"/>
            </w:r>
          </w:p>
        </w:tc>
        <w:tc>
          <w:tcPr>
            <w:tcW w:w="5573" w:type="dxa"/>
          </w:tcPr>
          <w:p w:rsidR="00164514" w:rsidRDefault="00164514" w:rsidP="00164514">
            <w:pPr>
              <w:pStyle w:val="Normal11"/>
            </w:pPr>
            <w:r>
              <w:t>Navn på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2A2AFF">
              <w:instrText>Tekst30</w:instrText>
            </w:r>
            <w:r>
              <w:instrText xml:space="preserve">" </w:instrText>
            </w:r>
            <w:r>
              <w:fldChar w:fldCharType="end"/>
            </w:r>
          </w:p>
        </w:tc>
        <w:tc>
          <w:tcPr>
            <w:tcW w:w="5573" w:type="dxa"/>
          </w:tcPr>
          <w:p w:rsidR="00164514" w:rsidRDefault="00164514" w:rsidP="00164514">
            <w:pPr>
              <w:pStyle w:val="Normal11"/>
            </w:pPr>
            <w:r>
              <w:t>Identificere typen kunde, dvs. hvad KundeNummer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Kunde(0..1)</w:t>
            </w:r>
          </w:p>
          <w:p w:rsidR="00164514" w:rsidRDefault="00164514" w:rsidP="00164514">
            <w:pPr>
              <w:pStyle w:val="Normal11"/>
            </w:pPr>
            <w:r>
              <w:t>BankKonto(0..*)</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NemKontoAftale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TilslutningNavn</w:t>
            </w:r>
          </w:p>
        </w:tc>
        <w:tc>
          <w:tcPr>
            <w:tcW w:w="1797" w:type="dxa"/>
          </w:tcPr>
          <w:p w:rsidR="00164514" w:rsidRDefault="00164514" w:rsidP="00164514">
            <w:pPr>
              <w:pStyle w:val="Normal11"/>
            </w:pPr>
            <w:r>
              <w:t>Kode</w:t>
            </w:r>
            <w:r>
              <w:fldChar w:fldCharType="begin"/>
            </w:r>
            <w:r>
              <w:instrText xml:space="preserve"> XE "</w:instrText>
            </w:r>
            <w:r w:rsidRPr="00FD4BEF">
              <w:instrText>Kode</w:instrText>
            </w:r>
            <w:r>
              <w:instrText xml:space="preserve">" </w:instrText>
            </w:r>
            <w:r>
              <w:fldChar w:fldCharType="end"/>
            </w:r>
          </w:p>
        </w:tc>
        <w:tc>
          <w:tcPr>
            <w:tcW w:w="5573" w:type="dxa"/>
          </w:tcPr>
          <w:p w:rsidR="00164514" w:rsidRDefault="00164514" w:rsidP="00164514">
            <w:pPr>
              <w:pStyle w:val="Normal11"/>
            </w:pPr>
            <w:r>
              <w:t>Kode (6 karakterer) som er et alias for aftalen.</w:t>
            </w:r>
          </w:p>
        </w:tc>
      </w:tr>
      <w:tr w:rsidR="00164514" w:rsidTr="00164514">
        <w:tblPrEx>
          <w:tblCellMar>
            <w:top w:w="0" w:type="dxa"/>
            <w:bottom w:w="0" w:type="dxa"/>
          </w:tblCellMar>
        </w:tblPrEx>
        <w:tc>
          <w:tcPr>
            <w:tcW w:w="2625" w:type="dxa"/>
          </w:tcPr>
          <w:p w:rsidR="00164514" w:rsidRDefault="00164514" w:rsidP="00164514">
            <w:pPr>
              <w:pStyle w:val="Normal11"/>
            </w:pPr>
            <w:r>
              <w:t>EAN</w:t>
            </w:r>
          </w:p>
        </w:tc>
        <w:tc>
          <w:tcPr>
            <w:tcW w:w="1797" w:type="dxa"/>
          </w:tcPr>
          <w:p w:rsidR="00164514" w:rsidRDefault="00164514" w:rsidP="00164514">
            <w:pPr>
              <w:pStyle w:val="Normal11"/>
            </w:pPr>
            <w:r>
              <w:t>EANNummer</w:t>
            </w:r>
            <w:r>
              <w:fldChar w:fldCharType="begin"/>
            </w:r>
            <w:r>
              <w:instrText xml:space="preserve"> XE "</w:instrText>
            </w:r>
            <w:r w:rsidRPr="00C77E17">
              <w:instrText>EANNummer</w:instrText>
            </w:r>
            <w:r>
              <w:instrText xml:space="preserve">" </w:instrText>
            </w:r>
            <w:r>
              <w:fldChar w:fldCharType="end"/>
            </w:r>
          </w:p>
        </w:tc>
        <w:tc>
          <w:tcPr>
            <w:tcW w:w="5573" w:type="dxa"/>
          </w:tcPr>
          <w:p w:rsidR="00164514" w:rsidRDefault="00164514" w:rsidP="00164514">
            <w:pPr>
              <w:pStyle w:val="Normal11"/>
            </w:pPr>
            <w:r>
              <w:t>Aftaleklientens EAN-nummer (dvs. normalt SKATs nummer)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4514" w:rsidRDefault="00164514" w:rsidP="00164514">
            <w:pPr>
              <w:pStyle w:val="Normal11"/>
            </w:pPr>
          </w:p>
          <w:p w:rsidR="00164514" w:rsidRPr="00164514" w:rsidRDefault="00164514" w:rsidP="00164514">
            <w:pPr>
              <w:pStyle w:val="Normal11"/>
            </w:pPr>
            <w:r>
              <w:t>http://www.ean.dk/EAN_sys/adc/EAN_hfor.htm</w:t>
            </w:r>
          </w:p>
        </w:tc>
      </w:tr>
      <w:tr w:rsidR="00164514" w:rsidTr="00164514">
        <w:tblPrEx>
          <w:tblCellMar>
            <w:top w:w="0" w:type="dxa"/>
            <w:bottom w:w="0" w:type="dxa"/>
          </w:tblCellMar>
        </w:tblPrEx>
        <w:tc>
          <w:tcPr>
            <w:tcW w:w="2625" w:type="dxa"/>
          </w:tcPr>
          <w:p w:rsidR="00164514" w:rsidRDefault="00164514" w:rsidP="00164514">
            <w:pPr>
              <w:pStyle w:val="Normal11"/>
            </w:pPr>
            <w:r>
              <w:t>TilslutningNummer</w:t>
            </w:r>
          </w:p>
        </w:tc>
        <w:tc>
          <w:tcPr>
            <w:tcW w:w="1797" w:type="dxa"/>
          </w:tcPr>
          <w:p w:rsidR="00164514" w:rsidRDefault="00164514" w:rsidP="00164514">
            <w:pPr>
              <w:pStyle w:val="Normal11"/>
            </w:pPr>
            <w:r>
              <w:t>ID</w:t>
            </w:r>
            <w:r>
              <w:fldChar w:fldCharType="begin"/>
            </w:r>
            <w:r>
              <w:instrText xml:space="preserve"> XE "</w:instrText>
            </w:r>
            <w:r w:rsidRPr="00603698">
              <w:instrText>ID</w:instrText>
            </w:r>
            <w:r>
              <w:instrText xml:space="preserve">" </w:instrText>
            </w:r>
            <w:r>
              <w:fldChar w:fldCharType="end"/>
            </w:r>
          </w:p>
        </w:tc>
        <w:tc>
          <w:tcPr>
            <w:tcW w:w="5573" w:type="dxa"/>
          </w:tcPr>
          <w:p w:rsidR="00164514" w:rsidRDefault="00164514" w:rsidP="00164514">
            <w:pPr>
              <w:pStyle w:val="Normal11"/>
            </w:pPr>
            <w:r>
              <w:t>Identificerer aftalen hos NemKonto.</w:t>
            </w:r>
          </w:p>
        </w:tc>
      </w:tr>
      <w:tr w:rsidR="00164514" w:rsidTr="00164514">
        <w:tblPrEx>
          <w:tblCellMar>
            <w:top w:w="0" w:type="dxa"/>
            <w:bottom w:w="0" w:type="dxa"/>
          </w:tblCellMar>
        </w:tblPrEx>
        <w:tc>
          <w:tcPr>
            <w:tcW w:w="2625" w:type="dxa"/>
          </w:tcPr>
          <w:p w:rsidR="00164514" w:rsidRDefault="00164514" w:rsidP="00164514">
            <w:pPr>
              <w:pStyle w:val="Normal11"/>
            </w:pPr>
            <w:r>
              <w:t>LinjeOrganisationID</w:t>
            </w:r>
          </w:p>
        </w:tc>
        <w:tc>
          <w:tcPr>
            <w:tcW w:w="1797" w:type="dxa"/>
          </w:tcPr>
          <w:p w:rsidR="00164514" w:rsidRDefault="00164514" w:rsidP="00164514">
            <w:pPr>
              <w:pStyle w:val="Normal11"/>
            </w:pPr>
            <w:r>
              <w:t>ID</w:t>
            </w:r>
            <w:r>
              <w:fldChar w:fldCharType="begin"/>
            </w:r>
            <w:r>
              <w:instrText xml:space="preserve"> XE "</w:instrText>
            </w:r>
            <w:r w:rsidRPr="00C52F23">
              <w:instrText>ID</w:instrText>
            </w:r>
            <w:r>
              <w:instrText xml:space="preserve">" </w:instrText>
            </w:r>
            <w:r>
              <w:fldChar w:fldCharType="end"/>
            </w:r>
          </w:p>
        </w:tc>
        <w:tc>
          <w:tcPr>
            <w:tcW w:w="5573" w:type="dxa"/>
          </w:tcPr>
          <w:p w:rsidR="00164514" w:rsidRDefault="00164514" w:rsidP="00164514">
            <w:pPr>
              <w:pStyle w:val="Normal11"/>
            </w:pPr>
            <w:r>
              <w:t>ID i KMD's Linje Organisation System (LOS), som anvendes til at styre autorisation.</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ID</w:t>
            </w:r>
            <w:r>
              <w:fldChar w:fldCharType="begin"/>
            </w:r>
            <w:r>
              <w:instrText xml:space="preserve"> XE "</w:instrText>
            </w:r>
            <w:r w:rsidRPr="00FE6B1A">
              <w:instrText>ID</w:instrText>
            </w:r>
            <w:r>
              <w:instrText xml:space="preserve">" </w:instrText>
            </w:r>
            <w:r>
              <w:fldChar w:fldCharType="end"/>
            </w:r>
          </w:p>
        </w:tc>
        <w:tc>
          <w:tcPr>
            <w:tcW w:w="5573" w:type="dxa"/>
          </w:tcPr>
          <w:p w:rsidR="00164514" w:rsidRDefault="00164514" w:rsidP="00164514">
            <w:pPr>
              <w:pStyle w:val="Normal11"/>
            </w:pPr>
            <w:r>
              <w:t>Vilkårligt unikt identifikationsnummer</w:t>
            </w:r>
          </w:p>
        </w:tc>
      </w:tr>
      <w:tr w:rsidR="00164514" w:rsidTr="00164514">
        <w:tblPrEx>
          <w:tblCellMar>
            <w:top w:w="0" w:type="dxa"/>
            <w:bottom w:w="0" w:type="dxa"/>
          </w:tblCellMar>
        </w:tblPrEx>
        <w:tc>
          <w:tcPr>
            <w:tcW w:w="2625" w:type="dxa"/>
          </w:tcPr>
          <w:p w:rsidR="00164514" w:rsidRDefault="00164514" w:rsidP="00164514">
            <w:pPr>
              <w:pStyle w:val="Normal11"/>
            </w:pPr>
            <w:r>
              <w:t>BBAN</w:t>
            </w:r>
          </w:p>
        </w:tc>
        <w:tc>
          <w:tcPr>
            <w:tcW w:w="1797" w:type="dxa"/>
          </w:tcPr>
          <w:p w:rsidR="00164514" w:rsidRDefault="00164514" w:rsidP="00164514">
            <w:pPr>
              <w:pStyle w:val="Normal11"/>
            </w:pPr>
            <w:r>
              <w:t>KontoNummer</w:t>
            </w:r>
            <w:r>
              <w:fldChar w:fldCharType="begin"/>
            </w:r>
            <w:r>
              <w:instrText xml:space="preserve"> XE "</w:instrText>
            </w:r>
            <w:r w:rsidRPr="00E7261F">
              <w:instrText>KontoNummer</w:instrText>
            </w:r>
            <w:r>
              <w:instrText xml:space="preserve">" </w:instrText>
            </w:r>
            <w:r>
              <w:fldChar w:fldCharType="end"/>
            </w:r>
          </w:p>
        </w:tc>
        <w:tc>
          <w:tcPr>
            <w:tcW w:w="5573" w:type="dxa"/>
          </w:tcPr>
          <w:p w:rsidR="00164514" w:rsidRDefault="00164514" w:rsidP="00164514">
            <w:pPr>
              <w:pStyle w:val="Normal11"/>
            </w:pPr>
            <w:r>
              <w:t>Kontonummer inkl. registeringsnummer for den konto hvorfra penge udbetales.</w:t>
            </w:r>
          </w:p>
        </w:tc>
      </w:tr>
      <w:tr w:rsidR="00164514" w:rsidTr="00164514">
        <w:tblPrEx>
          <w:tblCellMar>
            <w:top w:w="0" w:type="dxa"/>
            <w:bottom w:w="0" w:type="dxa"/>
          </w:tblCellMar>
        </w:tblPrEx>
        <w:tc>
          <w:tcPr>
            <w:tcW w:w="2625" w:type="dxa"/>
          </w:tcPr>
          <w:p w:rsidR="00164514" w:rsidRDefault="00164514" w:rsidP="00164514">
            <w:pPr>
              <w:pStyle w:val="Normal11"/>
            </w:pPr>
            <w:r>
              <w:t>PengeinstitutAftaleNummer</w:t>
            </w:r>
          </w:p>
        </w:tc>
        <w:tc>
          <w:tcPr>
            <w:tcW w:w="1797" w:type="dxa"/>
          </w:tcPr>
          <w:p w:rsidR="00164514" w:rsidRDefault="00164514" w:rsidP="00164514">
            <w:pPr>
              <w:pStyle w:val="Normal11"/>
            </w:pPr>
            <w:r>
              <w:t>NemKontoTekst</w:t>
            </w:r>
            <w:r>
              <w:fldChar w:fldCharType="begin"/>
            </w:r>
            <w:r>
              <w:instrText xml:space="preserve"> XE "</w:instrText>
            </w:r>
            <w:r w:rsidRPr="00C677F3">
              <w:instrText>NemKontoTekst</w:instrText>
            </w:r>
            <w:r>
              <w:instrText xml:space="preserve">" </w:instrText>
            </w:r>
            <w:r>
              <w:fldChar w:fldCharType="end"/>
            </w:r>
          </w:p>
        </w:tc>
        <w:tc>
          <w:tcPr>
            <w:tcW w:w="5573" w:type="dxa"/>
          </w:tcPr>
          <w:p w:rsidR="00164514" w:rsidRDefault="00164514" w:rsidP="00164514">
            <w:pPr>
              <w:pStyle w:val="Normal11"/>
            </w:pPr>
            <w:r>
              <w:t>PI-aftalenummer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indgået med</w:t>
            </w:r>
          </w:p>
        </w:tc>
        <w:tc>
          <w:tcPr>
            <w:tcW w:w="2398" w:type="dxa"/>
          </w:tcPr>
          <w:p w:rsidR="00164514" w:rsidRDefault="00164514" w:rsidP="00164514">
            <w:pPr>
              <w:pStyle w:val="Normal11"/>
            </w:pPr>
            <w:r>
              <w:t>NemKontoAftale(0..*)</w:t>
            </w:r>
          </w:p>
          <w:p w:rsidR="00164514" w:rsidRDefault="00164514" w:rsidP="00164514">
            <w:pPr>
              <w:pStyle w:val="Normal11"/>
            </w:pPr>
            <w:r>
              <w:t>NemKontoMyndighed(0..1)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på basis af</w:t>
            </w:r>
          </w:p>
        </w:tc>
        <w:tc>
          <w:tcPr>
            <w:tcW w:w="2398" w:type="dxa"/>
          </w:tcPr>
          <w:p w:rsidR="00164514" w:rsidRDefault="00164514" w:rsidP="00164514">
            <w:pPr>
              <w:pStyle w:val="Normal11"/>
            </w:pPr>
            <w:r>
              <w:t>NemKontoUdbetaling(0..*)</w:t>
            </w:r>
          </w:p>
          <w:p w:rsidR="00164514" w:rsidRDefault="00164514" w:rsidP="00164514">
            <w:pPr>
              <w:pStyle w:val="Normal11"/>
            </w:pPr>
            <w:r>
              <w:t>NemKontoAftale(1)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NemKontoMeddelelse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NemKontoTekst</w:t>
            </w:r>
            <w:r>
              <w:fldChar w:fldCharType="begin"/>
            </w:r>
            <w:r>
              <w:instrText xml:space="preserve"> XE "</w:instrText>
            </w:r>
            <w:r w:rsidRPr="00134175">
              <w:instrText>NemKontoTekst</w:instrText>
            </w:r>
            <w:r>
              <w:instrText xml:space="preserve">" </w:instrText>
            </w:r>
            <w:r>
              <w:fldChar w:fldCharType="end"/>
            </w:r>
          </w:p>
        </w:tc>
        <w:tc>
          <w:tcPr>
            <w:tcW w:w="5573" w:type="dxa"/>
          </w:tcPr>
          <w:p w:rsidR="00164514" w:rsidRDefault="00164514" w:rsidP="00164514">
            <w:pPr>
              <w:pStyle w:val="Normal11"/>
            </w:pPr>
            <w:r>
              <w:t>Identifikation af en meddelelse</w:t>
            </w:r>
          </w:p>
        </w:tc>
      </w:tr>
      <w:tr w:rsidR="00164514" w:rsidTr="00164514">
        <w:tblPrEx>
          <w:tblCellMar>
            <w:top w:w="0" w:type="dxa"/>
            <w:bottom w:w="0" w:type="dxa"/>
          </w:tblCellMar>
        </w:tblPrEx>
        <w:tc>
          <w:tcPr>
            <w:tcW w:w="2625" w:type="dxa"/>
          </w:tcPr>
          <w:p w:rsidR="00164514" w:rsidRDefault="00164514" w:rsidP="00164514">
            <w:pPr>
              <w:pStyle w:val="Normal11"/>
            </w:pPr>
            <w:r>
              <w:t>DatoTid</w:t>
            </w:r>
          </w:p>
        </w:tc>
        <w:tc>
          <w:tcPr>
            <w:tcW w:w="1797" w:type="dxa"/>
          </w:tcPr>
          <w:p w:rsidR="00164514" w:rsidRDefault="00164514" w:rsidP="00164514">
            <w:pPr>
              <w:pStyle w:val="Normal11"/>
            </w:pPr>
            <w:r>
              <w:t>DatoTid</w:t>
            </w:r>
            <w:r>
              <w:fldChar w:fldCharType="begin"/>
            </w:r>
            <w:r>
              <w:instrText xml:space="preserve"> XE "</w:instrText>
            </w:r>
            <w:r w:rsidRPr="00E46277">
              <w:instrText>DatoTid</w:instrText>
            </w:r>
            <w:r>
              <w:instrText xml:space="preserve">" </w:instrText>
            </w:r>
            <w:r>
              <w:fldChar w:fldCharType="end"/>
            </w:r>
          </w:p>
        </w:tc>
        <w:tc>
          <w:tcPr>
            <w:tcW w:w="5573" w:type="dxa"/>
          </w:tcPr>
          <w:p w:rsidR="00164514" w:rsidRDefault="00164514" w:rsidP="00164514">
            <w:pPr>
              <w:pStyle w:val="Normal11"/>
            </w:pPr>
            <w:r>
              <w:t>Meddelelsens timestamp</w:t>
            </w:r>
          </w:p>
        </w:tc>
      </w:tr>
      <w:tr w:rsidR="00164514" w:rsidTr="00164514">
        <w:tblPrEx>
          <w:tblCellMar>
            <w:top w:w="0" w:type="dxa"/>
            <w:bottom w:w="0" w:type="dxa"/>
          </w:tblCellMar>
        </w:tblPrEx>
        <w:tc>
          <w:tcPr>
            <w:tcW w:w="2625" w:type="dxa"/>
          </w:tcPr>
          <w:p w:rsidR="00164514" w:rsidRDefault="00164514" w:rsidP="00164514">
            <w:pPr>
              <w:pStyle w:val="Normal11"/>
            </w:pPr>
            <w:r>
              <w:t>AktionKode</w:t>
            </w:r>
          </w:p>
        </w:tc>
        <w:tc>
          <w:tcPr>
            <w:tcW w:w="1797" w:type="dxa"/>
          </w:tcPr>
          <w:p w:rsidR="00164514" w:rsidRDefault="00164514" w:rsidP="00164514">
            <w:pPr>
              <w:pStyle w:val="Normal11"/>
            </w:pPr>
            <w:r>
              <w:t>Kode</w:t>
            </w:r>
            <w:r>
              <w:fldChar w:fldCharType="begin"/>
            </w:r>
            <w:r>
              <w:instrText xml:space="preserve"> XE "</w:instrText>
            </w:r>
            <w:r w:rsidRPr="001B4A9D">
              <w:instrText>Kode</w:instrText>
            </w:r>
            <w:r>
              <w:instrText xml:space="preserve">" </w:instrText>
            </w:r>
            <w:r>
              <w:fldChar w:fldCharType="end"/>
            </w:r>
          </w:p>
        </w:tc>
        <w:tc>
          <w:tcPr>
            <w:tcW w:w="5573" w:type="dxa"/>
          </w:tcPr>
          <w:p w:rsidR="00164514" w:rsidRDefault="00164514" w:rsidP="00164514">
            <w:pPr>
              <w:pStyle w:val="Normal11"/>
            </w:pPr>
            <w:r>
              <w:t>Aktionskode fx ACPT eller RJCT</w:t>
            </w:r>
          </w:p>
        </w:tc>
      </w:tr>
      <w:tr w:rsidR="00164514" w:rsidTr="00164514">
        <w:tblPrEx>
          <w:tblCellMar>
            <w:top w:w="0" w:type="dxa"/>
            <w:bottom w:w="0" w:type="dxa"/>
          </w:tblCellMar>
        </w:tblPrEx>
        <w:tc>
          <w:tcPr>
            <w:tcW w:w="2625" w:type="dxa"/>
          </w:tcPr>
          <w:p w:rsidR="00164514" w:rsidRDefault="00164514" w:rsidP="00164514">
            <w:pPr>
              <w:pStyle w:val="Normal11"/>
            </w:pPr>
            <w:r>
              <w:t>FejlKode</w:t>
            </w:r>
          </w:p>
        </w:tc>
        <w:tc>
          <w:tcPr>
            <w:tcW w:w="1797" w:type="dxa"/>
          </w:tcPr>
          <w:p w:rsidR="00164514" w:rsidRDefault="00164514" w:rsidP="00164514">
            <w:pPr>
              <w:pStyle w:val="Normal11"/>
            </w:pPr>
            <w:r>
              <w:t>TalHel</w:t>
            </w:r>
            <w:r>
              <w:fldChar w:fldCharType="begin"/>
            </w:r>
            <w:r>
              <w:instrText xml:space="preserve"> XE "</w:instrText>
            </w:r>
            <w:r w:rsidRPr="006045FB">
              <w:instrText>TalHel</w:instrText>
            </w:r>
            <w:r>
              <w:instrText xml:space="preserve">" </w:instrText>
            </w:r>
            <w:r>
              <w:fldChar w:fldCharType="end"/>
            </w:r>
          </w:p>
        </w:tc>
        <w:tc>
          <w:tcPr>
            <w:tcW w:w="5573" w:type="dxa"/>
          </w:tcPr>
          <w:p w:rsidR="00164514" w:rsidRDefault="00164514" w:rsidP="00164514">
            <w:pPr>
              <w:pStyle w:val="Normal11"/>
            </w:pPr>
            <w:r>
              <w:t>Fejlkode fra NemKonto</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FejlTekst</w:t>
            </w:r>
          </w:p>
        </w:tc>
        <w:tc>
          <w:tcPr>
            <w:tcW w:w="1797" w:type="dxa"/>
          </w:tcPr>
          <w:p w:rsidR="00164514" w:rsidRDefault="00164514" w:rsidP="00164514">
            <w:pPr>
              <w:pStyle w:val="Normal11"/>
            </w:pPr>
            <w:r>
              <w:t>TekstLang</w:t>
            </w:r>
            <w:r>
              <w:fldChar w:fldCharType="begin"/>
            </w:r>
            <w:r>
              <w:instrText xml:space="preserve"> XE "</w:instrText>
            </w:r>
            <w:r w:rsidRPr="0064642D">
              <w:instrText>TekstLang</w:instrText>
            </w:r>
            <w:r>
              <w:instrText xml:space="preserve">" </w:instrText>
            </w:r>
            <w:r>
              <w:fldChar w:fldCharType="end"/>
            </w:r>
          </w:p>
        </w:tc>
        <w:tc>
          <w:tcPr>
            <w:tcW w:w="5573" w:type="dxa"/>
          </w:tcPr>
          <w:p w:rsidR="00164514" w:rsidRDefault="00164514" w:rsidP="00164514">
            <w:pPr>
              <w:pStyle w:val="Normal11"/>
            </w:pPr>
            <w:r>
              <w:t>Fejlmeddelelse fra NemKonto</w:t>
            </w:r>
          </w:p>
        </w:tc>
      </w:tr>
      <w:tr w:rsidR="00164514" w:rsidTr="00164514">
        <w:tblPrEx>
          <w:tblCellMar>
            <w:top w:w="0" w:type="dxa"/>
            <w:bottom w:w="0" w:type="dxa"/>
          </w:tblCellMar>
        </w:tblPrEx>
        <w:tc>
          <w:tcPr>
            <w:tcW w:w="2625" w:type="dxa"/>
          </w:tcPr>
          <w:p w:rsidR="00164514" w:rsidRDefault="00164514" w:rsidP="00164514">
            <w:pPr>
              <w:pStyle w:val="Normal11"/>
            </w:pPr>
            <w:r>
              <w:t>FejlKategori</w:t>
            </w:r>
          </w:p>
        </w:tc>
        <w:tc>
          <w:tcPr>
            <w:tcW w:w="1797" w:type="dxa"/>
          </w:tcPr>
          <w:p w:rsidR="00164514" w:rsidRDefault="00164514" w:rsidP="00164514">
            <w:pPr>
              <w:pStyle w:val="Normal11"/>
            </w:pPr>
            <w:r>
              <w:t>NemKontoTekst</w:t>
            </w:r>
            <w:r>
              <w:fldChar w:fldCharType="begin"/>
            </w:r>
            <w:r>
              <w:instrText xml:space="preserve"> XE "</w:instrText>
            </w:r>
            <w:r w:rsidRPr="00227C23">
              <w:instrText>NemKontoTekst</w:instrText>
            </w:r>
            <w:r>
              <w:instrText xml:space="preserve">" </w:instrText>
            </w:r>
            <w:r>
              <w:fldChar w:fldCharType="end"/>
            </w:r>
          </w:p>
        </w:tc>
        <w:tc>
          <w:tcPr>
            <w:tcW w:w="5573" w:type="dxa"/>
          </w:tcPr>
          <w:p w:rsidR="00164514" w:rsidRDefault="00164514" w:rsidP="00164514">
            <w:pPr>
              <w:pStyle w:val="Normal11"/>
            </w:pPr>
            <w:r>
              <w:t>Fejlkategori (severity) for en fejl fra NemKonto. Kan være "Error" el. "Warning". Længden er uspecificeret, men defineret som NMTOKEN.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Error</w:t>
            </w:r>
          </w:p>
          <w:p w:rsidR="00164514" w:rsidRPr="00164514" w:rsidRDefault="00164514" w:rsidP="00164514">
            <w:pPr>
              <w:pStyle w:val="Normal11"/>
            </w:pPr>
            <w:r>
              <w:t>Warning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refererer til</w:t>
            </w:r>
          </w:p>
        </w:tc>
        <w:tc>
          <w:tcPr>
            <w:tcW w:w="2398" w:type="dxa"/>
          </w:tcPr>
          <w:p w:rsidR="00164514" w:rsidRDefault="00164514" w:rsidP="00164514">
            <w:pPr>
              <w:pStyle w:val="Normal11"/>
            </w:pPr>
            <w:r>
              <w:t>NemKontoMeddelelse(0..1)</w:t>
            </w:r>
          </w:p>
          <w:p w:rsidR="00164514" w:rsidRDefault="00164514" w:rsidP="00164514">
            <w:pPr>
              <w:pStyle w:val="Normal11"/>
            </w:pPr>
            <w:r>
              <w:t>NemKontoMeddelelse(0..*)</w:t>
            </w:r>
          </w:p>
        </w:tc>
        <w:tc>
          <w:tcPr>
            <w:tcW w:w="5879" w:type="dxa"/>
          </w:tcPr>
          <w:p w:rsidR="00164514" w:rsidRDefault="00164514" w:rsidP="00164514">
            <w:pPr>
              <w:pStyle w:val="Normal11"/>
            </w:pPr>
            <w:r>
              <w:t>En meddelelse kan være et svar på en anden meddelse.</w:t>
            </w:r>
          </w:p>
        </w:tc>
      </w:tr>
      <w:tr w:rsidR="00164514" w:rsidTr="00164514">
        <w:tblPrEx>
          <w:tblCellMar>
            <w:top w:w="0" w:type="dxa"/>
            <w:bottom w:w="0" w:type="dxa"/>
          </w:tblCellMar>
        </w:tblPrEx>
        <w:tc>
          <w:tcPr>
            <w:tcW w:w="1667" w:type="dxa"/>
          </w:tcPr>
          <w:p w:rsidR="00164514" w:rsidRDefault="00164514" w:rsidP="00164514">
            <w:pPr>
              <w:pStyle w:val="Normal11"/>
            </w:pPr>
            <w:r>
              <w:t>sendt via</w:t>
            </w:r>
          </w:p>
        </w:tc>
        <w:tc>
          <w:tcPr>
            <w:tcW w:w="2398" w:type="dxa"/>
          </w:tcPr>
          <w:p w:rsidR="00164514" w:rsidRDefault="00164514" w:rsidP="00164514">
            <w:pPr>
              <w:pStyle w:val="Normal11"/>
            </w:pPr>
            <w:r>
              <w:t>NemKontoUdbetalingListe()</w:t>
            </w:r>
          </w:p>
          <w:p w:rsidR="00164514" w:rsidRDefault="00164514" w:rsidP="00164514">
            <w:pPr>
              <w:pStyle w:val="Normal11"/>
            </w:pPr>
            <w:r>
              <w:t>NemKontoMeddelelse()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NemKontoMyndighed</w:t>
      </w:r>
    </w:p>
    <w:p w:rsidR="00164514" w:rsidRDefault="00164514" w:rsidP="00164514">
      <w:pPr>
        <w:pStyle w:val="Normal11"/>
      </w:pPr>
      <w:r>
        <w:t>Myndighed ifølge NemKonto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IdentifikatorType</w:t>
            </w:r>
          </w:p>
        </w:tc>
        <w:tc>
          <w:tcPr>
            <w:tcW w:w="1797" w:type="dxa"/>
          </w:tcPr>
          <w:p w:rsidR="00164514" w:rsidRDefault="00164514" w:rsidP="00164514">
            <w:pPr>
              <w:pStyle w:val="Normal11"/>
            </w:pPr>
            <w:r>
              <w:t>Kode</w:t>
            </w:r>
            <w:r>
              <w:fldChar w:fldCharType="begin"/>
            </w:r>
            <w:r>
              <w:instrText xml:space="preserve"> XE "</w:instrText>
            </w:r>
            <w:r w:rsidRPr="004E3CBC">
              <w:instrText>Kode</w:instrText>
            </w:r>
            <w:r>
              <w:instrText xml:space="preserve">" </w:instrText>
            </w:r>
            <w:r>
              <w:fldChar w:fldCharType="end"/>
            </w:r>
          </w:p>
        </w:tc>
        <w:tc>
          <w:tcPr>
            <w:tcW w:w="5573" w:type="dxa"/>
          </w:tcPr>
          <w:p w:rsidR="00164514" w:rsidRDefault="00164514" w:rsidP="00164514">
            <w:pPr>
              <w:pStyle w:val="Normal11"/>
            </w:pPr>
            <w:r>
              <w:t>Angiver hvad Identifikator repræsenterer: "ADMID" eller "ADMNAVN" for henholdsvis myndigheds-id eller administrativ enhed.</w:t>
            </w:r>
          </w:p>
        </w:tc>
      </w:tr>
      <w:tr w:rsidR="00164514" w:rsidTr="00164514">
        <w:tblPrEx>
          <w:tblCellMar>
            <w:top w:w="0" w:type="dxa"/>
            <w:bottom w:w="0" w:type="dxa"/>
          </w:tblCellMar>
        </w:tblPrEx>
        <w:tc>
          <w:tcPr>
            <w:tcW w:w="2625" w:type="dxa"/>
          </w:tcPr>
          <w:p w:rsidR="00164514" w:rsidRDefault="00164514" w:rsidP="00164514">
            <w:pPr>
              <w:pStyle w:val="Normal11"/>
            </w:pPr>
            <w:r>
              <w:t>Identifikator</w:t>
            </w:r>
          </w:p>
        </w:tc>
        <w:tc>
          <w:tcPr>
            <w:tcW w:w="1797" w:type="dxa"/>
          </w:tcPr>
          <w:p w:rsidR="00164514" w:rsidRDefault="00164514" w:rsidP="00164514">
            <w:pPr>
              <w:pStyle w:val="Normal11"/>
            </w:pPr>
            <w:r>
              <w:t>NemKontoTekst</w:t>
            </w:r>
            <w:r>
              <w:fldChar w:fldCharType="begin"/>
            </w:r>
            <w:r>
              <w:instrText xml:space="preserve"> XE "</w:instrText>
            </w:r>
            <w:r w:rsidRPr="0050269F">
              <w:instrText>NemKontoTekst</w:instrText>
            </w:r>
            <w:r>
              <w:instrText xml:space="preserve">" </w:instrText>
            </w:r>
            <w:r>
              <w:fldChar w:fldCharType="end"/>
            </w:r>
          </w:p>
        </w:tc>
        <w:tc>
          <w:tcPr>
            <w:tcW w:w="5573" w:type="dxa"/>
          </w:tcPr>
          <w:p w:rsidR="00164514" w:rsidRDefault="00164514" w:rsidP="00164514">
            <w:pPr>
              <w:pStyle w:val="Normal11"/>
            </w:pPr>
            <w:r>
              <w:t>Administrativ enhed eller myndighedsnummer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indgået med</w:t>
            </w:r>
          </w:p>
        </w:tc>
        <w:tc>
          <w:tcPr>
            <w:tcW w:w="2398" w:type="dxa"/>
          </w:tcPr>
          <w:p w:rsidR="00164514" w:rsidRDefault="00164514" w:rsidP="00164514">
            <w:pPr>
              <w:pStyle w:val="Normal11"/>
            </w:pPr>
            <w:r>
              <w:t>NemKontoAftale(0..*)</w:t>
            </w:r>
          </w:p>
          <w:p w:rsidR="00164514" w:rsidRDefault="00164514" w:rsidP="00164514">
            <w:pPr>
              <w:pStyle w:val="Normal11"/>
            </w:pPr>
            <w:r>
              <w:t>NemKontoMyndighed(0..1)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NemKontoSystem</w:t>
      </w:r>
    </w:p>
    <w:p w:rsidR="00164514" w:rsidRDefault="00164514" w:rsidP="00164514">
      <w:pPr>
        <w:pStyle w:val="Normal11"/>
      </w:pPr>
      <w:r>
        <w:t>Hvilket NemKonto-miljø der køres imod (test eller produktion)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NemKontoTekst</w:t>
            </w:r>
            <w:r>
              <w:fldChar w:fldCharType="begin"/>
            </w:r>
            <w:r>
              <w:instrText xml:space="preserve"> XE "</w:instrText>
            </w:r>
            <w:r w:rsidRPr="0062797A">
              <w:instrText>NemKontoTekst</w:instrText>
            </w:r>
            <w:r>
              <w:instrText xml:space="preserve">" </w:instrText>
            </w:r>
            <w:r>
              <w:fldChar w:fldCharType="end"/>
            </w:r>
          </w:p>
        </w:tc>
        <w:tc>
          <w:tcPr>
            <w:tcW w:w="5573" w:type="dxa"/>
          </w:tcPr>
          <w:p w:rsidR="00164514" w:rsidRDefault="00164514" w:rsidP="00164514">
            <w:pPr>
              <w:pStyle w:val="Normal11"/>
            </w:pPr>
            <w:r>
              <w:t>Navn på miljøet. Kan være NKS eller NKSTEST.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NKS</w:t>
            </w:r>
          </w:p>
          <w:p w:rsidR="00164514" w:rsidRPr="00164514" w:rsidRDefault="00164514" w:rsidP="00164514">
            <w:pPr>
              <w:pStyle w:val="Normal11"/>
            </w:pPr>
            <w:r>
              <w:t>NKSTEST</w:t>
            </w:r>
          </w:p>
        </w:tc>
      </w:tr>
      <w:tr w:rsidR="00164514" w:rsidTr="00164514">
        <w:tblPrEx>
          <w:tblCellMar>
            <w:top w:w="0" w:type="dxa"/>
            <w:bottom w:w="0" w:type="dxa"/>
          </w:tblCellMar>
        </w:tblPrEx>
        <w:tc>
          <w:tcPr>
            <w:tcW w:w="2625" w:type="dxa"/>
          </w:tcPr>
          <w:p w:rsidR="00164514" w:rsidRDefault="00164514" w:rsidP="00164514">
            <w:pPr>
              <w:pStyle w:val="Normal11"/>
            </w:pPr>
            <w:r>
              <w:t>EAN</w:t>
            </w:r>
          </w:p>
        </w:tc>
        <w:tc>
          <w:tcPr>
            <w:tcW w:w="1797" w:type="dxa"/>
          </w:tcPr>
          <w:p w:rsidR="00164514" w:rsidRDefault="00164514" w:rsidP="00164514">
            <w:pPr>
              <w:pStyle w:val="Normal11"/>
            </w:pPr>
            <w:r>
              <w:t>EANNummer</w:t>
            </w:r>
            <w:r>
              <w:fldChar w:fldCharType="begin"/>
            </w:r>
            <w:r>
              <w:instrText xml:space="preserve"> XE "</w:instrText>
            </w:r>
            <w:r w:rsidRPr="00FB7402">
              <w:instrText>EANNummer</w:instrText>
            </w:r>
            <w:r>
              <w:instrText xml:space="preserve">" </w:instrText>
            </w:r>
            <w:r>
              <w:fldChar w:fldCharType="end"/>
            </w:r>
          </w:p>
        </w:tc>
        <w:tc>
          <w:tcPr>
            <w:tcW w:w="5573" w:type="dxa"/>
          </w:tcPr>
          <w:p w:rsidR="00164514" w:rsidRDefault="00164514" w:rsidP="00164514">
            <w:pPr>
              <w:pStyle w:val="Normal11"/>
            </w:pPr>
            <w:r>
              <w:t>NemKontos EAN-nummer for et givent miljø (der køres mod et testnummer i testmiljøet).</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4514" w:rsidRDefault="00164514" w:rsidP="00164514">
            <w:pPr>
              <w:pStyle w:val="Normal11"/>
            </w:pPr>
          </w:p>
          <w:p w:rsidR="00164514" w:rsidRPr="00164514" w:rsidRDefault="00164514" w:rsidP="00164514">
            <w:pPr>
              <w:pStyle w:val="Normal11"/>
            </w:pPr>
            <w:r>
              <w:t>http://www.ean.dk/EAN_sys/adc/EAN_hfor.htm</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sendt til</w:t>
            </w:r>
          </w:p>
        </w:tc>
        <w:tc>
          <w:tcPr>
            <w:tcW w:w="2398" w:type="dxa"/>
          </w:tcPr>
          <w:p w:rsidR="00164514" w:rsidRDefault="00164514" w:rsidP="00164514">
            <w:pPr>
              <w:pStyle w:val="Normal11"/>
            </w:pPr>
            <w:r>
              <w:t>NemKontoUdbetaling(*)</w:t>
            </w:r>
          </w:p>
          <w:p w:rsidR="00164514" w:rsidRDefault="00164514" w:rsidP="00164514">
            <w:pPr>
              <w:pStyle w:val="Normal11"/>
            </w:pPr>
            <w:r>
              <w:t>NemKontoSystem(1)</w:t>
            </w:r>
          </w:p>
        </w:tc>
        <w:tc>
          <w:tcPr>
            <w:tcW w:w="5879" w:type="dxa"/>
          </w:tcPr>
          <w:p w:rsidR="00164514" w:rsidRDefault="00164514" w:rsidP="00164514">
            <w:pPr>
              <w:pStyle w:val="Normal11"/>
            </w:pPr>
            <w:r>
              <w:t>Udbetalingen foregår via et NemKonto-system/miljø (pt. findes et produktions- og et testsystem).</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NemKontoUdbetaling</w:t>
      </w:r>
    </w:p>
    <w:p w:rsidR="00164514" w:rsidRDefault="00164514" w:rsidP="00164514">
      <w:pPr>
        <w:pStyle w:val="Normal11"/>
      </w:pPr>
      <w:r>
        <w:t xml:space="preserve">Specificerer en kundeudbetaling som går via NemKonto. </w:t>
      </w:r>
    </w:p>
    <w:p w:rsidR="00164514" w:rsidRDefault="00164514" w:rsidP="00164514">
      <w:pPr>
        <w:pStyle w:val="Normal11"/>
      </w:pPr>
    </w:p>
    <w:p w:rsidR="00164514" w:rsidRDefault="00164514" w:rsidP="00164514">
      <w:pPr>
        <w:pStyle w:val="Normal11"/>
      </w:pPr>
      <w:r>
        <w:t xml:space="preserve">Selvom NemKonto understøtter udsendelse af checks, bruges denne funktionalitet ikke. Det sker i stedet via SKB vha. servicen CheckUdbetalingListeSend.  </w:t>
      </w:r>
    </w:p>
    <w:p w:rsidR="00164514" w:rsidRDefault="00164514" w:rsidP="00164514">
      <w:pPr>
        <w:pStyle w:val="Normal11"/>
      </w:pPr>
    </w:p>
    <w:p w:rsidR="00164514" w:rsidRDefault="00164514" w:rsidP="00164514">
      <w:pPr>
        <w:pStyle w:val="Normal11"/>
      </w:pPr>
      <w:r>
        <w:t xml:space="preserve">Nemkonto håndterer udbetalinger fra det offentlige. Alle i Danmark skal have en NemKonto, både virksomheder, borgere og foreninger. </w:t>
      </w:r>
    </w:p>
    <w:p w:rsidR="00164514" w:rsidRDefault="00164514" w:rsidP="00164514">
      <w:pPr>
        <w:pStyle w:val="Normal11"/>
      </w:pPr>
    </w:p>
    <w:p w:rsidR="00164514" w:rsidRDefault="00164514" w:rsidP="00164514">
      <w:pPr>
        <w:pStyle w:val="Normal11"/>
      </w:pPr>
      <w:r>
        <w:t>En NemKonto er en helt almindelig bankkonto, som en kunde (virksomhed eller kunde) har angivet, at det offentlige skal bruge til at udbetale penge til.</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4D3620">
              <w:instrText>Beløb</w:instrText>
            </w:r>
            <w:r>
              <w:instrText xml:space="preserve">" </w:instrText>
            </w:r>
            <w:r>
              <w:fldChar w:fldCharType="end"/>
            </w:r>
          </w:p>
        </w:tc>
        <w:tc>
          <w:tcPr>
            <w:tcW w:w="5573" w:type="dxa"/>
          </w:tcPr>
          <w:p w:rsidR="00164514" w:rsidRDefault="00164514" w:rsidP="00164514">
            <w:pPr>
              <w:pStyle w:val="Normal11"/>
            </w:pPr>
            <w:r>
              <w:t xml:space="preserve">BEMÆRK: NemKonto skal have beløbet i milli-kroner, dvs. 75,50 kr i dette element bliver til 75500 i NemKonto-formatet. Der skal altså ske en konvertering.  </w:t>
            </w:r>
          </w:p>
          <w:p w:rsidR="00164514" w:rsidRDefault="00164514" w:rsidP="00164514">
            <w:pPr>
              <w:pStyle w:val="Normal11"/>
            </w:pPr>
            <w:r>
              <w:t>Indeholder det beløb der skal udbetales til kunden.</w:t>
            </w:r>
          </w:p>
        </w:tc>
      </w:tr>
      <w:tr w:rsidR="00164514" w:rsidTr="00164514">
        <w:tblPrEx>
          <w:tblCellMar>
            <w:top w:w="0" w:type="dxa"/>
            <w:bottom w:w="0" w:type="dxa"/>
          </w:tblCellMar>
        </w:tblPrEx>
        <w:tc>
          <w:tcPr>
            <w:tcW w:w="2625" w:type="dxa"/>
          </w:tcPr>
          <w:p w:rsidR="00164514" w:rsidRDefault="00164514" w:rsidP="00164514">
            <w:pPr>
              <w:pStyle w:val="Normal11"/>
            </w:pPr>
            <w:r>
              <w:t>BankdagDato</w:t>
            </w:r>
          </w:p>
        </w:tc>
        <w:tc>
          <w:tcPr>
            <w:tcW w:w="1797" w:type="dxa"/>
          </w:tcPr>
          <w:p w:rsidR="00164514" w:rsidRDefault="00164514" w:rsidP="00164514">
            <w:pPr>
              <w:pStyle w:val="Normal11"/>
            </w:pPr>
            <w:r>
              <w:t>Dato</w:t>
            </w:r>
            <w:r>
              <w:fldChar w:fldCharType="begin"/>
            </w:r>
            <w:r>
              <w:instrText xml:space="preserve"> XE "</w:instrText>
            </w:r>
            <w:r w:rsidRPr="00006620">
              <w:instrText>Dato</w:instrText>
            </w:r>
            <w:r>
              <w:instrText xml:space="preserve">" </w:instrText>
            </w:r>
            <w:r>
              <w:fldChar w:fldCharType="end"/>
            </w:r>
          </w:p>
        </w:tc>
        <w:tc>
          <w:tcPr>
            <w:tcW w:w="5573" w:type="dxa"/>
          </w:tcPr>
          <w:p w:rsidR="00164514" w:rsidRDefault="00164514" w:rsidP="00164514">
            <w:pPr>
              <w:pStyle w:val="Normal11"/>
            </w:pPr>
            <w:r>
              <w:t>Kan være ned til minus 5 bankdage i forhold til dags dato i forbindelse med genfremsendelse eller forsinkelse.</w:t>
            </w:r>
          </w:p>
        </w:tc>
      </w:tr>
      <w:tr w:rsidR="00164514" w:rsidTr="00164514">
        <w:tblPrEx>
          <w:tblCellMar>
            <w:top w:w="0" w:type="dxa"/>
            <w:bottom w:w="0" w:type="dxa"/>
          </w:tblCellMar>
        </w:tblPrEx>
        <w:tc>
          <w:tcPr>
            <w:tcW w:w="2625" w:type="dxa"/>
          </w:tcPr>
          <w:p w:rsidR="00164514" w:rsidRDefault="00164514" w:rsidP="00164514">
            <w:pPr>
              <w:pStyle w:val="Normal11"/>
            </w:pPr>
            <w:r>
              <w:t>Debiteringstekst</w:t>
            </w:r>
          </w:p>
        </w:tc>
        <w:tc>
          <w:tcPr>
            <w:tcW w:w="1797" w:type="dxa"/>
          </w:tcPr>
          <w:p w:rsidR="00164514" w:rsidRDefault="00164514" w:rsidP="00164514">
            <w:pPr>
              <w:pStyle w:val="Normal11"/>
            </w:pPr>
            <w:r>
              <w:t>NemKontoTekst</w:t>
            </w:r>
            <w:r>
              <w:fldChar w:fldCharType="begin"/>
            </w:r>
            <w:r>
              <w:instrText xml:space="preserve"> XE "</w:instrText>
            </w:r>
            <w:r w:rsidRPr="0051234F">
              <w:instrText>NemKontoTekst</w:instrText>
            </w:r>
            <w:r>
              <w:instrText xml:space="preserve">" </w:instrText>
            </w:r>
            <w:r>
              <w:fldChar w:fldCharType="end"/>
            </w:r>
          </w:p>
        </w:tc>
        <w:tc>
          <w:tcPr>
            <w:tcW w:w="5573" w:type="dxa"/>
          </w:tcPr>
          <w:p w:rsidR="00164514" w:rsidRDefault="00164514" w:rsidP="00164514">
            <w:pPr>
              <w:pStyle w:val="Normal11"/>
            </w:pPr>
            <w:r>
              <w:t>Tekst på egen konto dvs. på SKB-kontoen hvorfra der udbetales.</w:t>
            </w:r>
          </w:p>
        </w:tc>
      </w:tr>
      <w:tr w:rsidR="00164514" w:rsidTr="00164514">
        <w:tblPrEx>
          <w:tblCellMar>
            <w:top w:w="0" w:type="dxa"/>
            <w:bottom w:w="0" w:type="dxa"/>
          </w:tblCellMar>
        </w:tblPrEx>
        <w:tc>
          <w:tcPr>
            <w:tcW w:w="2625" w:type="dxa"/>
          </w:tcPr>
          <w:p w:rsidR="00164514" w:rsidRDefault="00164514" w:rsidP="00164514">
            <w:pPr>
              <w:pStyle w:val="Normal11"/>
            </w:pPr>
            <w:r>
              <w:t>KundeNummer</w:t>
            </w:r>
          </w:p>
        </w:tc>
        <w:tc>
          <w:tcPr>
            <w:tcW w:w="1797" w:type="dxa"/>
          </w:tcPr>
          <w:p w:rsidR="00164514" w:rsidRDefault="00164514" w:rsidP="00164514">
            <w:pPr>
              <w:pStyle w:val="Normal11"/>
            </w:pPr>
            <w:r>
              <w:t>CPRNummer</w:t>
            </w:r>
            <w:r>
              <w:fldChar w:fldCharType="begin"/>
            </w:r>
            <w:r>
              <w:instrText xml:space="preserve"> XE "</w:instrText>
            </w:r>
            <w:r w:rsidRPr="003D7022">
              <w:instrText>CPRNummer</w:instrText>
            </w:r>
            <w:r>
              <w:instrText xml:space="preserve">" </w:instrText>
            </w:r>
            <w:r>
              <w:fldChar w:fldCharType="end"/>
            </w:r>
          </w:p>
        </w:tc>
        <w:tc>
          <w:tcPr>
            <w:tcW w:w="5573" w:type="dxa"/>
          </w:tcPr>
          <w:p w:rsidR="00164514" w:rsidRDefault="00164514" w:rsidP="00164514">
            <w:pPr>
              <w:pStyle w:val="Normal11"/>
            </w:pPr>
            <w:r>
              <w:t>Kundenummer i NemKonto-format, som er 10 cifre for alle.  Dette kundenummer kan være CPR/CVR/SE/ProdEnhedNr. Hvis det ikke er CPR præfixes med to nuller.</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NemKontoTekst</w:t>
            </w:r>
            <w:r>
              <w:fldChar w:fldCharType="begin"/>
            </w:r>
            <w:r>
              <w:instrText xml:space="preserve"> XE "</w:instrText>
            </w:r>
            <w:r w:rsidRPr="00953D6A">
              <w:instrText>NemKontoTekst</w:instrText>
            </w:r>
            <w:r>
              <w:instrText xml:space="preserve">" </w:instrText>
            </w:r>
            <w:r>
              <w:fldChar w:fldCharType="end"/>
            </w:r>
          </w:p>
        </w:tc>
        <w:tc>
          <w:tcPr>
            <w:tcW w:w="5573" w:type="dxa"/>
          </w:tcPr>
          <w:p w:rsidR="00164514" w:rsidRDefault="00164514" w:rsidP="00164514">
            <w:pPr>
              <w:pStyle w:val="Normal11"/>
            </w:pPr>
            <w:r>
              <w:t>Unikt ID for en udbetaling. Skal gøre det muligt at identificere betalingen i det asynkrone retursvar.</w:t>
            </w:r>
          </w:p>
        </w:tc>
      </w:tr>
      <w:tr w:rsidR="00164514" w:rsidTr="00164514">
        <w:tblPrEx>
          <w:tblCellMar>
            <w:top w:w="0" w:type="dxa"/>
            <w:bottom w:w="0" w:type="dxa"/>
          </w:tblCellMar>
        </w:tblPrEx>
        <w:tc>
          <w:tcPr>
            <w:tcW w:w="2625" w:type="dxa"/>
          </w:tcPr>
          <w:p w:rsidR="00164514" w:rsidRDefault="00164514" w:rsidP="00164514">
            <w:pPr>
              <w:pStyle w:val="Normal11"/>
            </w:pPr>
            <w:r>
              <w:t>ModtagerPosteringTekst</w:t>
            </w:r>
          </w:p>
        </w:tc>
        <w:tc>
          <w:tcPr>
            <w:tcW w:w="1797" w:type="dxa"/>
          </w:tcPr>
          <w:p w:rsidR="00164514" w:rsidRDefault="00164514" w:rsidP="00164514">
            <w:pPr>
              <w:pStyle w:val="Normal11"/>
            </w:pPr>
            <w:r>
              <w:t>NemKontoTekst</w:t>
            </w:r>
            <w:r>
              <w:fldChar w:fldCharType="begin"/>
            </w:r>
            <w:r>
              <w:instrText xml:space="preserve"> XE "</w:instrText>
            </w:r>
            <w:r w:rsidRPr="000B2CE6">
              <w:instrText>NemKontoTekst</w:instrText>
            </w:r>
            <w:r>
              <w:instrText xml:space="preserve">" </w:instrText>
            </w:r>
            <w:r>
              <w:fldChar w:fldCharType="end"/>
            </w:r>
          </w:p>
        </w:tc>
        <w:tc>
          <w:tcPr>
            <w:tcW w:w="5573" w:type="dxa"/>
          </w:tcPr>
          <w:p w:rsidR="00164514" w:rsidRDefault="00164514" w:rsidP="00164514">
            <w:pPr>
              <w:pStyle w:val="Normal11"/>
            </w:pPr>
            <w:r>
              <w:t>Tekst på modtagers bankkontoudtog.</w:t>
            </w:r>
          </w:p>
        </w:tc>
      </w:tr>
      <w:tr w:rsidR="00164514" w:rsidTr="00164514">
        <w:tblPrEx>
          <w:tblCellMar>
            <w:top w:w="0" w:type="dxa"/>
            <w:bottom w:w="0" w:type="dxa"/>
          </w:tblCellMar>
        </w:tblPrEx>
        <w:tc>
          <w:tcPr>
            <w:tcW w:w="2625" w:type="dxa"/>
          </w:tcPr>
          <w:p w:rsidR="00164514" w:rsidRDefault="00164514" w:rsidP="00164514">
            <w:pPr>
              <w:pStyle w:val="Normal11"/>
            </w:pPr>
            <w:r>
              <w:t>ValutaKode</w:t>
            </w:r>
          </w:p>
        </w:tc>
        <w:tc>
          <w:tcPr>
            <w:tcW w:w="1797" w:type="dxa"/>
          </w:tcPr>
          <w:p w:rsidR="00164514" w:rsidRDefault="00164514" w:rsidP="00164514">
            <w:pPr>
              <w:pStyle w:val="Normal11"/>
            </w:pPr>
            <w:r>
              <w:t>ValutaKode</w:t>
            </w:r>
            <w:r>
              <w:fldChar w:fldCharType="begin"/>
            </w:r>
            <w:r>
              <w:instrText xml:space="preserve"> XE "</w:instrText>
            </w:r>
            <w:r w:rsidRPr="001038FF">
              <w:instrText>ValutaKode</w:instrText>
            </w:r>
            <w:r>
              <w:instrText xml:space="preserve">" </w:instrText>
            </w:r>
            <w:r>
              <w:fldChar w:fldCharType="end"/>
            </w:r>
          </w:p>
        </w:tc>
        <w:tc>
          <w:tcPr>
            <w:tcW w:w="5573" w:type="dxa"/>
          </w:tcPr>
          <w:p w:rsidR="00164514" w:rsidRDefault="00164514" w:rsidP="00164514">
            <w:pPr>
              <w:pStyle w:val="Normal11"/>
            </w:pPr>
            <w:r>
              <w:t>Angiver hvilken valuta der udbetales i.</w:t>
            </w:r>
          </w:p>
        </w:tc>
      </w:tr>
      <w:tr w:rsidR="00164514" w:rsidTr="00164514">
        <w:tblPrEx>
          <w:tblCellMar>
            <w:top w:w="0" w:type="dxa"/>
            <w:bottom w:w="0" w:type="dxa"/>
          </w:tblCellMar>
        </w:tblPrEx>
        <w:tc>
          <w:tcPr>
            <w:tcW w:w="2625" w:type="dxa"/>
          </w:tcPr>
          <w:p w:rsidR="00164514" w:rsidRDefault="00164514" w:rsidP="00164514">
            <w:pPr>
              <w:pStyle w:val="Normal11"/>
            </w:pPr>
            <w:r>
              <w:t>BankKonto</w:t>
            </w:r>
          </w:p>
        </w:tc>
        <w:tc>
          <w:tcPr>
            <w:tcW w:w="1797" w:type="dxa"/>
          </w:tcPr>
          <w:p w:rsidR="00164514" w:rsidRDefault="00164514" w:rsidP="00164514">
            <w:pPr>
              <w:pStyle w:val="Normal11"/>
            </w:pPr>
            <w:r>
              <w:t>Tekst30</w:t>
            </w:r>
            <w:r>
              <w:fldChar w:fldCharType="begin"/>
            </w:r>
            <w:r>
              <w:instrText xml:space="preserve"> XE "</w:instrText>
            </w:r>
            <w:r w:rsidRPr="00414A07">
              <w:instrText>Tekst30</w:instrText>
            </w:r>
            <w:r>
              <w:instrText xml:space="preserve">" </w:instrText>
            </w:r>
            <w:r>
              <w:fldChar w:fldCharType="end"/>
            </w:r>
          </w:p>
        </w:tc>
        <w:tc>
          <w:tcPr>
            <w:tcW w:w="5573" w:type="dxa"/>
          </w:tcPr>
          <w:p w:rsidR="00164514" w:rsidRDefault="00164514" w:rsidP="00164514">
            <w:pPr>
              <w:pStyle w:val="Normal11"/>
            </w:pPr>
            <w:r>
              <w:t xml:space="preserve">Komplet kontoidentifikation - såkaldt BBAN. Beregnet felt: For danske bankkonti sammensat af BankKontoRegistreringsnummer og BankKontoNummer. For udenlandske bankkonti: Kun BankKontoNummer </w:t>
            </w:r>
          </w:p>
        </w:tc>
      </w:tr>
      <w:tr w:rsidR="00164514" w:rsidTr="00164514">
        <w:tblPrEx>
          <w:tblCellMar>
            <w:top w:w="0" w:type="dxa"/>
            <w:bottom w:w="0" w:type="dxa"/>
          </w:tblCellMar>
        </w:tblPrEx>
        <w:tc>
          <w:tcPr>
            <w:tcW w:w="2625" w:type="dxa"/>
          </w:tcPr>
          <w:p w:rsidR="00164514" w:rsidRDefault="00164514" w:rsidP="00164514">
            <w:pPr>
              <w:pStyle w:val="Normal11"/>
            </w:pPr>
            <w:r>
              <w:t>BankFilialID</w:t>
            </w:r>
          </w:p>
        </w:tc>
        <w:tc>
          <w:tcPr>
            <w:tcW w:w="1797" w:type="dxa"/>
          </w:tcPr>
          <w:p w:rsidR="00164514" w:rsidRDefault="00164514" w:rsidP="00164514">
            <w:pPr>
              <w:pStyle w:val="Normal11"/>
            </w:pPr>
            <w:r>
              <w:t>Kode</w:t>
            </w:r>
            <w:r>
              <w:fldChar w:fldCharType="begin"/>
            </w:r>
            <w:r>
              <w:instrText xml:space="preserve"> XE "</w:instrText>
            </w:r>
            <w:r w:rsidRPr="0077638D">
              <w:instrText>Kode</w:instrText>
            </w:r>
            <w:r>
              <w:instrText xml:space="preserve">" </w:instrText>
            </w:r>
            <w:r>
              <w:fldChar w:fldCharType="end"/>
            </w:r>
          </w:p>
        </w:tc>
        <w:tc>
          <w:tcPr>
            <w:tcW w:w="5573" w:type="dxa"/>
          </w:tcPr>
          <w:p w:rsidR="00164514" w:rsidRDefault="00164514" w:rsidP="00164514">
            <w:pPr>
              <w:pStyle w:val="Normal11"/>
            </w:pPr>
            <w:r>
              <w:t xml:space="preserve">Filial-identifikation som i SWIFT kaldes Clearing System Member ID. Anvendes hvis BICKode kun er hovedbanken og ikke filialen. </w:t>
            </w:r>
          </w:p>
        </w:tc>
      </w:tr>
      <w:tr w:rsidR="00164514" w:rsidTr="00164514">
        <w:tblPrEx>
          <w:tblCellMar>
            <w:top w:w="0" w:type="dxa"/>
            <w:bottom w:w="0" w:type="dxa"/>
          </w:tblCellMar>
        </w:tblPrEx>
        <w:tc>
          <w:tcPr>
            <w:tcW w:w="2625" w:type="dxa"/>
          </w:tcPr>
          <w:p w:rsidR="00164514" w:rsidRDefault="00164514" w:rsidP="00164514">
            <w:pPr>
              <w:pStyle w:val="Normal11"/>
            </w:pPr>
            <w:r>
              <w:t>BankFilialKode</w:t>
            </w:r>
          </w:p>
        </w:tc>
        <w:tc>
          <w:tcPr>
            <w:tcW w:w="1797" w:type="dxa"/>
          </w:tcPr>
          <w:p w:rsidR="00164514" w:rsidRDefault="00164514" w:rsidP="00164514">
            <w:pPr>
              <w:pStyle w:val="Normal11"/>
            </w:pPr>
            <w:r>
              <w:t>Tekst70</w:t>
            </w:r>
            <w:r>
              <w:fldChar w:fldCharType="begin"/>
            </w:r>
            <w:r>
              <w:instrText xml:space="preserve"> XE "</w:instrText>
            </w:r>
            <w:r w:rsidRPr="00E553EA">
              <w:instrText>Tekst70</w:instrText>
            </w:r>
            <w:r>
              <w:instrText xml:space="preserve">" </w:instrText>
            </w:r>
            <w:r>
              <w:fldChar w:fldCharType="end"/>
            </w:r>
          </w:p>
        </w:tc>
        <w:tc>
          <w:tcPr>
            <w:tcW w:w="5573" w:type="dxa"/>
          </w:tcPr>
          <w:p w:rsidR="00164514" w:rsidRDefault="00164514" w:rsidP="00164514">
            <w:pPr>
              <w:pStyle w:val="Normal11"/>
            </w:pPr>
            <w:r>
              <w:t>En kode af variabel længde afhængig af nationale regler. Den er defineret som en string med forskelligt indhold afhængigt af typen (ClearingSystemMemberIdentificationChoice) i schemaet SWIFT_Common.xsd.</w:t>
            </w:r>
          </w:p>
        </w:tc>
      </w:tr>
      <w:tr w:rsidR="00164514" w:rsidTr="00164514">
        <w:tblPrEx>
          <w:tblCellMar>
            <w:top w:w="0" w:type="dxa"/>
            <w:bottom w:w="0" w:type="dxa"/>
          </w:tblCellMar>
        </w:tblPrEx>
        <w:tc>
          <w:tcPr>
            <w:tcW w:w="2625" w:type="dxa"/>
          </w:tcPr>
          <w:p w:rsidR="00164514" w:rsidRDefault="00164514" w:rsidP="00164514">
            <w:pPr>
              <w:pStyle w:val="Normal11"/>
            </w:pPr>
            <w:r>
              <w:t>OCRLinje</w:t>
            </w:r>
          </w:p>
        </w:tc>
        <w:tc>
          <w:tcPr>
            <w:tcW w:w="1797" w:type="dxa"/>
          </w:tcPr>
          <w:p w:rsidR="00164514" w:rsidRDefault="00164514" w:rsidP="00164514">
            <w:pPr>
              <w:pStyle w:val="Normal11"/>
            </w:pPr>
            <w:r>
              <w:t>NemKontoTekst</w:t>
            </w:r>
            <w:r>
              <w:fldChar w:fldCharType="begin"/>
            </w:r>
            <w:r>
              <w:instrText xml:space="preserve"> XE "</w:instrText>
            </w:r>
            <w:r w:rsidRPr="007E42B6">
              <w:instrText>NemKontoTekst</w:instrText>
            </w:r>
            <w:r>
              <w:instrText xml:space="preserve">" </w:instrText>
            </w:r>
            <w:r>
              <w:fldChar w:fldCharType="end"/>
            </w:r>
          </w:p>
        </w:tc>
        <w:tc>
          <w:tcPr>
            <w:tcW w:w="5573" w:type="dxa"/>
          </w:tcPr>
          <w:p w:rsidR="00164514" w:rsidRDefault="00164514" w:rsidP="00164514">
            <w:pPr>
              <w:pStyle w:val="Normal11"/>
            </w:pPr>
            <w:r>
              <w:t>Beregnet felt ud fra OCR-oplysninger. Sammensat af  OCRKortartkode, plustegn, OCRBetalingsidentifikation</w:t>
            </w:r>
          </w:p>
        </w:tc>
      </w:tr>
      <w:tr w:rsidR="00164514" w:rsidTr="00164514">
        <w:tblPrEx>
          <w:tblCellMar>
            <w:top w:w="0" w:type="dxa"/>
            <w:bottom w:w="0" w:type="dxa"/>
          </w:tblCellMar>
        </w:tblPrEx>
        <w:tc>
          <w:tcPr>
            <w:tcW w:w="2625" w:type="dxa"/>
          </w:tcPr>
          <w:p w:rsidR="00164514" w:rsidRDefault="00164514" w:rsidP="00164514">
            <w:pPr>
              <w:pStyle w:val="Normal11"/>
            </w:pPr>
            <w:r>
              <w:t>YdelseKode</w:t>
            </w:r>
          </w:p>
        </w:tc>
        <w:tc>
          <w:tcPr>
            <w:tcW w:w="1797" w:type="dxa"/>
          </w:tcPr>
          <w:p w:rsidR="00164514" w:rsidRDefault="00164514" w:rsidP="00164514">
            <w:pPr>
              <w:pStyle w:val="Normal11"/>
            </w:pPr>
            <w:r>
              <w:t>Kode</w:t>
            </w:r>
            <w:r>
              <w:fldChar w:fldCharType="begin"/>
            </w:r>
            <w:r>
              <w:instrText xml:space="preserve"> XE "</w:instrText>
            </w:r>
            <w:r w:rsidRPr="00227DCD">
              <w:instrText>Kode</w:instrText>
            </w:r>
            <w:r>
              <w:instrText xml:space="preserve">" </w:instrText>
            </w:r>
            <w:r>
              <w:fldChar w:fldCharType="end"/>
            </w:r>
          </w:p>
        </w:tc>
        <w:tc>
          <w:tcPr>
            <w:tcW w:w="5573" w:type="dxa"/>
          </w:tcPr>
          <w:p w:rsidR="00164514" w:rsidRDefault="00164514" w:rsidP="00164514">
            <w:pPr>
              <w:pStyle w:val="Normal11"/>
            </w:pPr>
            <w:r>
              <w:t>Kode (6-cifret) for hvad udbetalingen dækker over. Der er generelle koder (fx betyder koden NKSOST overskydende skat) og specifikke SKAT-koder. Se mere på http://www.nemkonto.dk/wo/1025703.asp</w:t>
            </w:r>
          </w:p>
          <w:p w:rsidR="00164514" w:rsidRDefault="00164514" w:rsidP="00164514">
            <w:pPr>
              <w:pStyle w:val="Normal11"/>
            </w:pPr>
            <w:r>
              <w:t>Der er dog muligvis flere.</w:t>
            </w:r>
          </w:p>
        </w:tc>
      </w:tr>
      <w:tr w:rsidR="00164514" w:rsidTr="00164514">
        <w:tblPrEx>
          <w:tblCellMar>
            <w:top w:w="0" w:type="dxa"/>
            <w:bottom w:w="0" w:type="dxa"/>
          </w:tblCellMar>
        </w:tblPrEx>
        <w:tc>
          <w:tcPr>
            <w:tcW w:w="2625" w:type="dxa"/>
          </w:tcPr>
          <w:p w:rsidR="00164514" w:rsidRDefault="00164514" w:rsidP="00164514">
            <w:pPr>
              <w:pStyle w:val="Normal11"/>
            </w:pPr>
            <w:r>
              <w:t>KompletMarkering</w:t>
            </w:r>
          </w:p>
        </w:tc>
        <w:tc>
          <w:tcPr>
            <w:tcW w:w="1797" w:type="dxa"/>
          </w:tcPr>
          <w:p w:rsidR="00164514" w:rsidRDefault="00164514" w:rsidP="00164514">
            <w:pPr>
              <w:pStyle w:val="Normal11"/>
            </w:pPr>
            <w:r>
              <w:t>JaNej</w:t>
            </w:r>
            <w:r>
              <w:fldChar w:fldCharType="begin"/>
            </w:r>
            <w:r>
              <w:instrText xml:space="preserve"> XE "</w:instrText>
            </w:r>
            <w:r w:rsidRPr="00D107C9">
              <w:instrText>JaNej</w:instrText>
            </w:r>
            <w:r>
              <w:instrText xml:space="preserve">" </w:instrText>
            </w:r>
            <w:r>
              <w:fldChar w:fldCharType="end"/>
            </w:r>
          </w:p>
        </w:tc>
        <w:tc>
          <w:tcPr>
            <w:tcW w:w="5573" w:type="dxa"/>
          </w:tcPr>
          <w:p w:rsidR="00164514" w:rsidRDefault="00164514" w:rsidP="00164514">
            <w:pPr>
              <w:pStyle w:val="Normal11"/>
            </w:pPr>
            <w:r>
              <w:t>Sættes false hvis det er en NKS-komplet betaling (dvs. med alle detaljer om udbetaling), true hvis ikke-komplet (kun SE/CVR/CPR/P-nr er leveret). Ikke-komplet er typiske.</w:t>
            </w:r>
          </w:p>
        </w:tc>
      </w:tr>
      <w:tr w:rsidR="00164514" w:rsidTr="00164514">
        <w:tblPrEx>
          <w:tblCellMar>
            <w:top w:w="0" w:type="dxa"/>
            <w:bottom w:w="0" w:type="dxa"/>
          </w:tblCellMar>
        </w:tblPrEx>
        <w:tc>
          <w:tcPr>
            <w:tcW w:w="2625" w:type="dxa"/>
          </w:tcPr>
          <w:p w:rsidR="00164514" w:rsidRDefault="00164514" w:rsidP="00164514">
            <w:pPr>
              <w:pStyle w:val="Normal11"/>
            </w:pPr>
            <w:r>
              <w:t>FakturaNummer</w:t>
            </w:r>
          </w:p>
        </w:tc>
        <w:tc>
          <w:tcPr>
            <w:tcW w:w="1797" w:type="dxa"/>
          </w:tcPr>
          <w:p w:rsidR="00164514" w:rsidRDefault="00164514" w:rsidP="00164514">
            <w:pPr>
              <w:pStyle w:val="Normal11"/>
            </w:pPr>
            <w:r>
              <w:t>NemKontoTekst</w:t>
            </w:r>
            <w:r>
              <w:fldChar w:fldCharType="begin"/>
            </w:r>
            <w:r>
              <w:instrText xml:space="preserve"> XE "</w:instrText>
            </w:r>
            <w:r w:rsidRPr="002156E5">
              <w:instrText>NemKontoTekst</w:instrText>
            </w:r>
            <w:r>
              <w:instrText xml:space="preserve">" </w:instrText>
            </w:r>
            <w:r>
              <w:fldChar w:fldCharType="end"/>
            </w:r>
          </w:p>
        </w:tc>
        <w:tc>
          <w:tcPr>
            <w:tcW w:w="5573" w:type="dxa"/>
          </w:tcPr>
          <w:p w:rsidR="00164514" w:rsidRDefault="00164514" w:rsidP="00164514">
            <w:pPr>
              <w:pStyle w:val="Normal11"/>
            </w:pPr>
            <w:r>
              <w:t>Fakturanummer for det udbetalingen vedrører.</w:t>
            </w:r>
          </w:p>
        </w:tc>
      </w:tr>
      <w:tr w:rsidR="00164514" w:rsidTr="00164514">
        <w:tblPrEx>
          <w:tblCellMar>
            <w:top w:w="0" w:type="dxa"/>
            <w:bottom w:w="0" w:type="dxa"/>
          </w:tblCellMar>
        </w:tblPrEx>
        <w:tc>
          <w:tcPr>
            <w:tcW w:w="2625" w:type="dxa"/>
          </w:tcPr>
          <w:p w:rsidR="00164514" w:rsidRDefault="00164514" w:rsidP="00164514">
            <w:pPr>
              <w:pStyle w:val="Normal11"/>
            </w:pPr>
            <w:r>
              <w:t>OmkostningFordeling</w:t>
            </w:r>
          </w:p>
        </w:tc>
        <w:tc>
          <w:tcPr>
            <w:tcW w:w="1797" w:type="dxa"/>
          </w:tcPr>
          <w:p w:rsidR="00164514" w:rsidRDefault="00164514" w:rsidP="00164514">
            <w:pPr>
              <w:pStyle w:val="Normal11"/>
            </w:pPr>
            <w:r>
              <w:t>Kode</w:t>
            </w:r>
            <w:r>
              <w:fldChar w:fldCharType="begin"/>
            </w:r>
            <w:r>
              <w:instrText xml:space="preserve"> XE "</w:instrText>
            </w:r>
            <w:r w:rsidRPr="007361CB">
              <w:instrText>Kode</w:instrText>
            </w:r>
            <w:r>
              <w:instrText xml:space="preserve">" </w:instrText>
            </w:r>
            <w:r>
              <w:fldChar w:fldCharType="end"/>
            </w:r>
          </w:p>
        </w:tc>
        <w:tc>
          <w:tcPr>
            <w:tcW w:w="5573" w:type="dxa"/>
          </w:tcPr>
          <w:p w:rsidR="00164514" w:rsidRDefault="00164514" w:rsidP="00164514">
            <w:pPr>
              <w:pStyle w:val="Normal11"/>
            </w:pPr>
            <w:r>
              <w:t xml:space="preserve">Omkostningsfordeling for komplette udenlandske betalinger. Koder: "SHA" for delte omkostninger, "BEN" modtager betaler, "OUR" afsender betaler. </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SHA</w:t>
            </w:r>
          </w:p>
          <w:p w:rsidR="00164514" w:rsidRDefault="00164514" w:rsidP="00164514">
            <w:pPr>
              <w:pStyle w:val="Normal11"/>
            </w:pPr>
            <w:r>
              <w:t>BEN</w:t>
            </w:r>
          </w:p>
          <w:p w:rsidR="00164514" w:rsidRDefault="00164514" w:rsidP="00164514">
            <w:pPr>
              <w:pStyle w:val="Normal11"/>
            </w:pPr>
            <w:r>
              <w:lastRenderedPageBreak/>
              <w:t>OUR.</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DebiteringReference</w:t>
            </w:r>
          </w:p>
        </w:tc>
        <w:tc>
          <w:tcPr>
            <w:tcW w:w="1797" w:type="dxa"/>
          </w:tcPr>
          <w:p w:rsidR="00164514" w:rsidRDefault="00164514" w:rsidP="00164514">
            <w:pPr>
              <w:pStyle w:val="Normal11"/>
            </w:pPr>
            <w:r>
              <w:t>TalHel</w:t>
            </w:r>
            <w:r>
              <w:fldChar w:fldCharType="begin"/>
            </w:r>
            <w:r>
              <w:instrText xml:space="preserve"> XE "</w:instrText>
            </w:r>
            <w:r w:rsidRPr="0000227F">
              <w:instrText>TalHel</w:instrText>
            </w:r>
            <w:r>
              <w:instrText xml:space="preserve">" </w:instrText>
            </w:r>
            <w:r>
              <w:fldChar w:fldCharType="end"/>
            </w:r>
          </w:p>
        </w:tc>
        <w:tc>
          <w:tcPr>
            <w:tcW w:w="5573" w:type="dxa"/>
          </w:tcPr>
          <w:p w:rsidR="00164514" w:rsidRDefault="00164514" w:rsidP="00164514">
            <w:pPr>
              <w:pStyle w:val="Normal11"/>
            </w:pPr>
            <w:r>
              <w:t>Betalings-id som er debitors betalingsreference. Ifølge specifikationen svarer det til DEB-feltet i Edifact.</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GiroFINummer</w:t>
            </w:r>
          </w:p>
        </w:tc>
        <w:tc>
          <w:tcPr>
            <w:tcW w:w="1797" w:type="dxa"/>
          </w:tcPr>
          <w:p w:rsidR="00164514" w:rsidRDefault="00164514" w:rsidP="00164514">
            <w:pPr>
              <w:pStyle w:val="Normal11"/>
            </w:pPr>
            <w:r>
              <w:t>NemKontoTekst</w:t>
            </w:r>
            <w:r>
              <w:fldChar w:fldCharType="begin"/>
            </w:r>
            <w:r>
              <w:instrText xml:space="preserve"> XE "</w:instrText>
            </w:r>
            <w:r w:rsidRPr="00B15001">
              <w:instrText>NemKontoTekst</w:instrText>
            </w:r>
            <w:r>
              <w:instrText xml:space="preserve">" </w:instrText>
            </w:r>
            <w:r>
              <w:fldChar w:fldCharType="end"/>
            </w:r>
          </w:p>
        </w:tc>
        <w:tc>
          <w:tcPr>
            <w:tcW w:w="5573" w:type="dxa"/>
          </w:tcPr>
          <w:p w:rsidR="00164514" w:rsidRDefault="00164514" w:rsidP="00164514">
            <w:pPr>
              <w:pStyle w:val="Normal11"/>
            </w:pPr>
            <w:r>
              <w:t>FI-kreditnummer eller girokontonummer</w:t>
            </w:r>
          </w:p>
        </w:tc>
      </w:tr>
      <w:tr w:rsidR="00164514" w:rsidTr="00164514">
        <w:tblPrEx>
          <w:tblCellMar>
            <w:top w:w="0" w:type="dxa"/>
            <w:bottom w:w="0" w:type="dxa"/>
          </w:tblCellMar>
        </w:tblPrEx>
        <w:tc>
          <w:tcPr>
            <w:tcW w:w="2625" w:type="dxa"/>
          </w:tcPr>
          <w:p w:rsidR="00164514" w:rsidRDefault="00164514" w:rsidP="00164514">
            <w:pPr>
              <w:pStyle w:val="Normal11"/>
            </w:pPr>
            <w:r>
              <w:t>ModtagerID</w:t>
            </w:r>
          </w:p>
        </w:tc>
        <w:tc>
          <w:tcPr>
            <w:tcW w:w="1797" w:type="dxa"/>
          </w:tcPr>
          <w:p w:rsidR="00164514" w:rsidRDefault="00164514" w:rsidP="00164514">
            <w:pPr>
              <w:pStyle w:val="Normal11"/>
            </w:pPr>
            <w:r>
              <w:t>NemKontoTekst</w:t>
            </w:r>
            <w:r>
              <w:fldChar w:fldCharType="begin"/>
            </w:r>
            <w:r>
              <w:instrText xml:space="preserve"> XE "</w:instrText>
            </w:r>
            <w:r w:rsidRPr="00C951B5">
              <w:instrText>NemKontoTekst</w:instrText>
            </w:r>
            <w:r>
              <w:instrText xml:space="preserve">" </w:instrText>
            </w:r>
            <w:r>
              <w:fldChar w:fldCharType="end"/>
            </w:r>
          </w:p>
        </w:tc>
        <w:tc>
          <w:tcPr>
            <w:tcW w:w="5573" w:type="dxa"/>
          </w:tcPr>
          <w:p w:rsidR="00164514" w:rsidRDefault="00164514" w:rsidP="00164514">
            <w:pPr>
              <w:pStyle w:val="Normal11"/>
            </w:pPr>
            <w:r>
              <w:t>KundeNummer hvis det er CVR (8 cifre), ProduktionEnhedNummer hvis det er en produktionsenhed (10 cifre). Hvilken af de to det drejer sig om angives i NemKontoUdbetalingModtagerIDType.</w:t>
            </w:r>
          </w:p>
        </w:tc>
      </w:tr>
      <w:tr w:rsidR="00164514" w:rsidTr="00164514">
        <w:tblPrEx>
          <w:tblCellMar>
            <w:top w:w="0" w:type="dxa"/>
            <w:bottom w:w="0" w:type="dxa"/>
          </w:tblCellMar>
        </w:tblPrEx>
        <w:tc>
          <w:tcPr>
            <w:tcW w:w="2625" w:type="dxa"/>
          </w:tcPr>
          <w:p w:rsidR="00164514" w:rsidRDefault="00164514" w:rsidP="00164514">
            <w:pPr>
              <w:pStyle w:val="Normal11"/>
            </w:pPr>
            <w:r>
              <w:t>ModtagerIDType</w:t>
            </w:r>
          </w:p>
        </w:tc>
        <w:tc>
          <w:tcPr>
            <w:tcW w:w="1797" w:type="dxa"/>
          </w:tcPr>
          <w:p w:rsidR="00164514" w:rsidRDefault="00164514" w:rsidP="00164514">
            <w:pPr>
              <w:pStyle w:val="Normal11"/>
            </w:pPr>
            <w:r>
              <w:t>NemKontoTekst</w:t>
            </w:r>
            <w:r>
              <w:fldChar w:fldCharType="begin"/>
            </w:r>
            <w:r>
              <w:instrText xml:space="preserve"> XE "</w:instrText>
            </w:r>
            <w:r w:rsidRPr="00E30E9E">
              <w:instrText>NemKontoTekst</w:instrText>
            </w:r>
            <w:r>
              <w:instrText xml:space="preserve">" </w:instrText>
            </w:r>
            <w:r>
              <w:fldChar w:fldCharType="end"/>
            </w:r>
          </w:p>
        </w:tc>
        <w:tc>
          <w:tcPr>
            <w:tcW w:w="5573" w:type="dxa"/>
          </w:tcPr>
          <w:p w:rsidR="00164514" w:rsidRDefault="00164514" w:rsidP="00164514">
            <w:pPr>
              <w:pStyle w:val="Normal11"/>
            </w:pPr>
            <w:r>
              <w:t>ID-type for indhold i NemKontoUdbetalingModtagerID. Kan være CVR eller PNR (produktionsenhedsnummer)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w:t>
            </w:r>
          </w:p>
          <w:p w:rsidR="00164514" w:rsidRPr="00164514" w:rsidRDefault="00164514" w:rsidP="00164514">
            <w:pPr>
              <w:pStyle w:val="Normal11"/>
            </w:pPr>
            <w:r>
              <w:t>PNR</w:t>
            </w:r>
          </w:p>
        </w:tc>
      </w:tr>
      <w:tr w:rsidR="00164514" w:rsidTr="00164514">
        <w:tblPrEx>
          <w:tblCellMar>
            <w:top w:w="0" w:type="dxa"/>
            <w:bottom w:w="0" w:type="dxa"/>
          </w:tblCellMar>
        </w:tblPrEx>
        <w:tc>
          <w:tcPr>
            <w:tcW w:w="2625" w:type="dxa"/>
          </w:tcPr>
          <w:p w:rsidR="00164514" w:rsidRDefault="00164514" w:rsidP="00164514">
            <w:pPr>
              <w:pStyle w:val="Normal11"/>
            </w:pPr>
            <w:r>
              <w:t>ModtagerValutaKode</w:t>
            </w:r>
          </w:p>
        </w:tc>
        <w:tc>
          <w:tcPr>
            <w:tcW w:w="1797" w:type="dxa"/>
          </w:tcPr>
          <w:p w:rsidR="00164514" w:rsidRDefault="00164514" w:rsidP="00164514">
            <w:pPr>
              <w:pStyle w:val="Normal11"/>
            </w:pPr>
            <w:r>
              <w:t>ValutaKode</w:t>
            </w:r>
            <w:r>
              <w:fldChar w:fldCharType="begin"/>
            </w:r>
            <w:r>
              <w:instrText xml:space="preserve"> XE "</w:instrText>
            </w:r>
            <w:r w:rsidRPr="00F63B31">
              <w:instrText>ValutaKode</w:instrText>
            </w:r>
            <w:r>
              <w:instrText xml:space="preserve">" </w:instrText>
            </w:r>
            <w:r>
              <w:fldChar w:fldCharType="end"/>
            </w:r>
          </w:p>
        </w:tc>
        <w:tc>
          <w:tcPr>
            <w:tcW w:w="5573" w:type="dxa"/>
          </w:tcPr>
          <w:p w:rsidR="00164514" w:rsidRDefault="00164514" w:rsidP="00164514">
            <w:pPr>
              <w:pStyle w:val="Normal11"/>
            </w:pPr>
            <w:r>
              <w:t>Det ekvivalente beløbs valutakode.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udbetalt til</w:t>
            </w:r>
          </w:p>
        </w:tc>
        <w:tc>
          <w:tcPr>
            <w:tcW w:w="2398" w:type="dxa"/>
          </w:tcPr>
          <w:p w:rsidR="00164514" w:rsidRDefault="00164514" w:rsidP="00164514">
            <w:pPr>
              <w:pStyle w:val="Normal11"/>
            </w:pPr>
            <w:r>
              <w:t>NemKontoUdbetaling(0..*)</w:t>
            </w:r>
          </w:p>
          <w:p w:rsidR="00164514" w:rsidRDefault="00164514" w:rsidP="00164514">
            <w:pPr>
              <w:pStyle w:val="Normal11"/>
            </w:pPr>
            <w:r>
              <w:t>BankKonto(0..1)</w:t>
            </w:r>
          </w:p>
        </w:tc>
        <w:tc>
          <w:tcPr>
            <w:tcW w:w="5879" w:type="dxa"/>
          </w:tcPr>
          <w:p w:rsidR="00164514" w:rsidRDefault="00164514" w:rsidP="00164514">
            <w:pPr>
              <w:pStyle w:val="Normal11"/>
            </w:pPr>
            <w:r>
              <w:t>En komplet NemKonto-udbetaling til en specifik dansk eller udenlandsk bankkonto.</w:t>
            </w:r>
          </w:p>
        </w:tc>
      </w:tr>
      <w:tr w:rsidR="00164514" w:rsidTr="00164514">
        <w:tblPrEx>
          <w:tblCellMar>
            <w:top w:w="0" w:type="dxa"/>
            <w:bottom w:w="0" w:type="dxa"/>
          </w:tblCellMar>
        </w:tblPrEx>
        <w:tc>
          <w:tcPr>
            <w:tcW w:w="1667" w:type="dxa"/>
          </w:tcPr>
          <w:p w:rsidR="00164514" w:rsidRDefault="00164514" w:rsidP="00164514">
            <w:pPr>
              <w:pStyle w:val="Normal11"/>
            </w:pPr>
            <w:r>
              <w:t>samlet i</w:t>
            </w:r>
          </w:p>
        </w:tc>
        <w:tc>
          <w:tcPr>
            <w:tcW w:w="2398" w:type="dxa"/>
          </w:tcPr>
          <w:p w:rsidR="00164514" w:rsidRDefault="00164514" w:rsidP="00164514">
            <w:pPr>
              <w:pStyle w:val="Normal11"/>
            </w:pPr>
            <w:r>
              <w:t>NemKontoUdbetaling(0..*)</w:t>
            </w:r>
          </w:p>
          <w:p w:rsidR="00164514" w:rsidRDefault="00164514" w:rsidP="00164514">
            <w:pPr>
              <w:pStyle w:val="Normal11"/>
            </w:pPr>
            <w:r>
              <w:t>NemKontoUdbetalingListe(0..1)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på basis af</w:t>
            </w:r>
          </w:p>
        </w:tc>
        <w:tc>
          <w:tcPr>
            <w:tcW w:w="2398" w:type="dxa"/>
          </w:tcPr>
          <w:p w:rsidR="00164514" w:rsidRDefault="00164514" w:rsidP="00164514">
            <w:pPr>
              <w:pStyle w:val="Normal11"/>
            </w:pPr>
            <w:r>
              <w:t>NemKontoUdbetaling(0..*)</w:t>
            </w:r>
          </w:p>
          <w:p w:rsidR="00164514" w:rsidRDefault="00164514" w:rsidP="00164514">
            <w:pPr>
              <w:pStyle w:val="Normal11"/>
            </w:pPr>
            <w:r>
              <w:t>NemKontoAftale(1)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NemKontoUdbetalingAdvisering</w:t>
      </w:r>
    </w:p>
    <w:p w:rsidR="00164514" w:rsidRDefault="00164514" w:rsidP="00164514">
      <w:pPr>
        <w:pStyle w:val="Normal11"/>
      </w:pPr>
      <w:r>
        <w:t>Tekst som beskriver udbetalingen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Tekst300</w:t>
            </w:r>
            <w:r>
              <w:fldChar w:fldCharType="begin"/>
            </w:r>
            <w:r>
              <w:instrText xml:space="preserve"> XE "</w:instrText>
            </w:r>
            <w:r w:rsidRPr="008358A8">
              <w:instrText>Tekst300</w:instrText>
            </w:r>
            <w:r>
              <w:instrText xml:space="preserve">" </w:instrText>
            </w:r>
            <w:r>
              <w:fldChar w:fldCharType="end"/>
            </w:r>
          </w:p>
        </w:tc>
        <w:tc>
          <w:tcPr>
            <w:tcW w:w="5573" w:type="dxa"/>
          </w:tcPr>
          <w:p w:rsidR="00164514" w:rsidRDefault="00164514" w:rsidP="00164514">
            <w:pPr>
              <w:pStyle w:val="Normal11"/>
            </w:pPr>
            <w:r>
              <w:t>Tekst til advisering (SWIFT tillader max 140 tegn)</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Tekst300</w:t>
            </w:r>
            <w:r>
              <w:fldChar w:fldCharType="begin"/>
            </w:r>
            <w:r>
              <w:instrText xml:space="preserve"> XE "</w:instrText>
            </w:r>
            <w:r w:rsidRPr="00F47B2C">
              <w:instrText>Tekst300</w:instrText>
            </w:r>
            <w:r>
              <w:instrText xml:space="preserve">" </w:instrText>
            </w:r>
            <w:r>
              <w:fldChar w:fldCharType="end"/>
            </w:r>
          </w:p>
        </w:tc>
        <w:tc>
          <w:tcPr>
            <w:tcW w:w="5573" w:type="dxa"/>
          </w:tcPr>
          <w:p w:rsidR="00164514" w:rsidRDefault="00164514" w:rsidP="00164514">
            <w:pPr>
              <w:pStyle w:val="Normal11"/>
            </w:pPr>
            <w:r>
              <w:t>Instruktion til det udbetalende pengeinstitut. Kun værdien STRAKS er understøttet pt.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(blank)</w:t>
            </w:r>
          </w:p>
          <w:p w:rsidR="00164514" w:rsidRPr="00164514" w:rsidRDefault="00164514" w:rsidP="00164514">
            <w:pPr>
              <w:pStyle w:val="Normal11"/>
            </w:pPr>
            <w:r>
              <w:t>"STRAKS"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inkluderer</w:t>
            </w:r>
          </w:p>
        </w:tc>
        <w:tc>
          <w:tcPr>
            <w:tcW w:w="2398" w:type="dxa"/>
          </w:tcPr>
          <w:p w:rsidR="00164514" w:rsidRDefault="00164514" w:rsidP="00164514">
            <w:pPr>
              <w:pStyle w:val="Normal11"/>
            </w:pPr>
            <w:r>
              <w:t>NemKontoUdbetaling(1)</w:t>
            </w:r>
          </w:p>
          <w:p w:rsidR="00164514" w:rsidRDefault="00164514" w:rsidP="00164514">
            <w:pPr>
              <w:pStyle w:val="Normal11"/>
            </w:pPr>
            <w:r>
              <w:t>NemKontoUdbetalingAdvisering(0..*)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NemKontoUdbetalingListe</w:t>
      </w:r>
    </w:p>
    <w:p w:rsidR="00164514" w:rsidRDefault="00164514" w:rsidP="00164514">
      <w:pPr>
        <w:pStyle w:val="Normal11"/>
      </w:pPr>
      <w:r>
        <w:t xml:space="preserve">Et liste af NemKonto-udbetalinger som sendes samlet. Klassen bruges til at styre det efterfølgende retursvar. </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NemKontoTekst</w:t>
            </w:r>
            <w:r>
              <w:fldChar w:fldCharType="begin"/>
            </w:r>
            <w:r>
              <w:instrText xml:space="preserve"> XE "</w:instrText>
            </w:r>
            <w:r w:rsidRPr="0077094B">
              <w:instrText>NemKontoTekst</w:instrText>
            </w:r>
            <w:r>
              <w:instrText xml:space="preserve">" </w:instrText>
            </w:r>
            <w:r>
              <w:fldChar w:fldCharType="end"/>
            </w:r>
          </w:p>
        </w:tc>
        <w:tc>
          <w:tcPr>
            <w:tcW w:w="5573" w:type="dxa"/>
          </w:tcPr>
          <w:p w:rsidR="00164514" w:rsidRDefault="00164514" w:rsidP="00164514">
            <w:pPr>
              <w:pStyle w:val="Normal11"/>
            </w:pPr>
            <w:r>
              <w:t>Unik identifikation af en liste af NemKonto-udbetalinger, som blev sendt samlet til NemKonto.</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6D4504">
              <w:instrText>Dato</w:instrText>
            </w:r>
            <w:r>
              <w:instrText xml:space="preserve">" </w:instrText>
            </w:r>
            <w:r>
              <w:fldChar w:fldCharType="end"/>
            </w:r>
          </w:p>
        </w:tc>
        <w:tc>
          <w:tcPr>
            <w:tcW w:w="5573" w:type="dxa"/>
          </w:tcPr>
          <w:p w:rsidR="00164514" w:rsidRDefault="00164514" w:rsidP="00164514">
            <w:pPr>
              <w:pStyle w:val="Normal11"/>
            </w:pPr>
            <w:r>
              <w:t>Hvornår listen af NemKonto-udbetalinger blev genereret.</w:t>
            </w:r>
          </w:p>
        </w:tc>
      </w:tr>
      <w:tr w:rsidR="00164514" w:rsidTr="00164514">
        <w:tblPrEx>
          <w:tblCellMar>
            <w:top w:w="0" w:type="dxa"/>
            <w:bottom w:w="0" w:type="dxa"/>
          </w:tblCellMar>
        </w:tblPrEx>
        <w:tc>
          <w:tcPr>
            <w:tcW w:w="2625" w:type="dxa"/>
          </w:tcPr>
          <w:p w:rsidR="00164514" w:rsidRDefault="00164514" w:rsidP="00164514">
            <w:pPr>
              <w:pStyle w:val="Normal11"/>
            </w:pPr>
            <w:r>
              <w:t>Kontrolsum</w:t>
            </w:r>
          </w:p>
        </w:tc>
        <w:tc>
          <w:tcPr>
            <w:tcW w:w="1797" w:type="dxa"/>
          </w:tcPr>
          <w:p w:rsidR="00164514" w:rsidRDefault="00164514" w:rsidP="00164514">
            <w:pPr>
              <w:pStyle w:val="Normal11"/>
            </w:pPr>
            <w:r>
              <w:t>Beløb</w:t>
            </w:r>
            <w:r>
              <w:fldChar w:fldCharType="begin"/>
            </w:r>
            <w:r>
              <w:instrText xml:space="preserve"> XE "</w:instrText>
            </w:r>
            <w:r w:rsidRPr="007B568F">
              <w:instrText>Beløb</w:instrText>
            </w:r>
            <w:r>
              <w:instrText xml:space="preserve">" </w:instrText>
            </w:r>
            <w:r>
              <w:fldChar w:fldCharType="end"/>
            </w:r>
          </w:p>
        </w:tc>
        <w:tc>
          <w:tcPr>
            <w:tcW w:w="5573" w:type="dxa"/>
          </w:tcPr>
          <w:p w:rsidR="00164514" w:rsidRDefault="00164514" w:rsidP="00164514">
            <w:pPr>
              <w:pStyle w:val="Normal11"/>
            </w:pPr>
            <w:r>
              <w:t xml:space="preserve">BEMÆRK: NemKonto skal have beløbet i milli-kroner, dvs. 75,50 kr i dette element bliver til 75500 i NemKonto-formatet. Der skal altså ske en konvertering.  </w:t>
            </w:r>
          </w:p>
          <w:p w:rsidR="00164514" w:rsidRDefault="00164514" w:rsidP="00164514">
            <w:pPr>
              <w:pStyle w:val="Normal11"/>
            </w:pPr>
            <w:r>
              <w:t>Indeholder en sum af alle NemKontoUdbetalingBeløb i denne liste af udbetalinger.</w:t>
            </w:r>
          </w:p>
        </w:tc>
      </w:tr>
      <w:tr w:rsidR="00164514" w:rsidTr="00164514">
        <w:tblPrEx>
          <w:tblCellMar>
            <w:top w:w="0" w:type="dxa"/>
            <w:bottom w:w="0" w:type="dxa"/>
          </w:tblCellMar>
        </w:tblPrEx>
        <w:tc>
          <w:tcPr>
            <w:tcW w:w="2625" w:type="dxa"/>
          </w:tcPr>
          <w:p w:rsidR="00164514" w:rsidRDefault="00164514" w:rsidP="00164514">
            <w:pPr>
              <w:pStyle w:val="Normal11"/>
            </w:pPr>
            <w:r>
              <w:t>Antal</w:t>
            </w:r>
          </w:p>
        </w:tc>
        <w:tc>
          <w:tcPr>
            <w:tcW w:w="1797" w:type="dxa"/>
          </w:tcPr>
          <w:p w:rsidR="00164514" w:rsidRDefault="00164514" w:rsidP="00164514">
            <w:pPr>
              <w:pStyle w:val="Normal11"/>
            </w:pPr>
            <w:r>
              <w:t>TalHel</w:t>
            </w:r>
            <w:r>
              <w:fldChar w:fldCharType="begin"/>
            </w:r>
            <w:r>
              <w:instrText xml:space="preserve"> XE "</w:instrText>
            </w:r>
            <w:r w:rsidRPr="00B44B3A">
              <w:instrText>TalHel</w:instrText>
            </w:r>
            <w:r>
              <w:instrText xml:space="preserve">" </w:instrText>
            </w:r>
            <w:r>
              <w:fldChar w:fldCharType="end"/>
            </w:r>
          </w:p>
        </w:tc>
        <w:tc>
          <w:tcPr>
            <w:tcW w:w="5573" w:type="dxa"/>
          </w:tcPr>
          <w:p w:rsidR="00164514" w:rsidRDefault="00164514" w:rsidP="00164514">
            <w:pPr>
              <w:pStyle w:val="Normal11"/>
            </w:pPr>
            <w:r>
              <w:t>Beregnet felt. Indholder antallet af udbetalinger i den aktuelle liste af NemKonto-udbetalingsanmodninger sendt til NemKonto.</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sendt via</w:t>
            </w:r>
          </w:p>
        </w:tc>
        <w:tc>
          <w:tcPr>
            <w:tcW w:w="2398" w:type="dxa"/>
          </w:tcPr>
          <w:p w:rsidR="00164514" w:rsidRDefault="00164514" w:rsidP="00164514">
            <w:pPr>
              <w:pStyle w:val="Normal11"/>
            </w:pPr>
            <w:r>
              <w:t>NemKontoUdbetalingListe()</w:t>
            </w:r>
          </w:p>
          <w:p w:rsidR="00164514" w:rsidRDefault="00164514" w:rsidP="00164514">
            <w:pPr>
              <w:pStyle w:val="Normal11"/>
            </w:pPr>
            <w:r>
              <w:t>NemKontoMeddelelse()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samlet i</w:t>
            </w:r>
          </w:p>
        </w:tc>
        <w:tc>
          <w:tcPr>
            <w:tcW w:w="2398" w:type="dxa"/>
          </w:tcPr>
          <w:p w:rsidR="00164514" w:rsidRDefault="00164514" w:rsidP="00164514">
            <w:pPr>
              <w:pStyle w:val="Normal11"/>
            </w:pPr>
            <w:r>
              <w:t>NemKontoUdbetaling(0..*)</w:t>
            </w:r>
          </w:p>
          <w:p w:rsidR="00164514" w:rsidRDefault="00164514" w:rsidP="00164514">
            <w:pPr>
              <w:pStyle w:val="Normal11"/>
            </w:pPr>
            <w:r>
              <w:t>NemKontoUdbetalingListe(0..1)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ProduktionEnhed</w:t>
      </w:r>
    </w:p>
    <w:p w:rsidR="00164514" w:rsidRDefault="00164514" w:rsidP="00164514">
      <w:pPr>
        <w:pStyle w:val="Normal11"/>
      </w:pPr>
      <w:r>
        <w:t>En klasse, indeholdende et virksomheds tilknyttede P-enhednumre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ProduktionEnhedNummer</w:t>
            </w:r>
            <w:r>
              <w:fldChar w:fldCharType="begin"/>
            </w:r>
            <w:r>
              <w:instrText xml:space="preserve"> XE "</w:instrText>
            </w:r>
            <w:r w:rsidRPr="009A30A6">
              <w:instrText>ProduktionEnhedNummer</w:instrText>
            </w:r>
            <w:r>
              <w:instrText xml:space="preserve">" </w:instrText>
            </w:r>
            <w:r>
              <w:fldChar w:fldCharType="end"/>
            </w:r>
          </w:p>
        </w:tc>
        <w:tc>
          <w:tcPr>
            <w:tcW w:w="5573" w:type="dxa"/>
          </w:tcPr>
          <w:p w:rsidR="00164514" w:rsidRDefault="00164514" w:rsidP="00164514">
            <w:pPr>
              <w:pStyle w:val="Normal11"/>
            </w:pPr>
            <w:r>
              <w:t>Det nummer som for SKAT identificerer en produktionsenhed.</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5B39B1">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346095">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Tekst300</w:t>
            </w:r>
            <w:r>
              <w:fldChar w:fldCharType="begin"/>
            </w:r>
            <w:r>
              <w:instrText xml:space="preserve"> XE "</w:instrText>
            </w:r>
            <w:r w:rsidRPr="00C012B4">
              <w:instrText>Tekst300</w:instrText>
            </w:r>
            <w:r>
              <w:instrText xml:space="preserve">" </w:instrText>
            </w:r>
            <w:r>
              <w:fldChar w:fldCharType="end"/>
            </w:r>
          </w:p>
        </w:tc>
        <w:tc>
          <w:tcPr>
            <w:tcW w:w="5573" w:type="dxa"/>
          </w:tcPr>
          <w:p w:rsidR="00164514" w:rsidRDefault="00164514" w:rsidP="00164514">
            <w:pPr>
              <w:pStyle w:val="Normal11"/>
            </w:pPr>
            <w:r>
              <w:t>Navn på produktionsenhed.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eje</w:t>
            </w:r>
          </w:p>
        </w:tc>
        <w:tc>
          <w:tcPr>
            <w:tcW w:w="2398" w:type="dxa"/>
          </w:tcPr>
          <w:p w:rsidR="00164514" w:rsidRDefault="00164514" w:rsidP="00164514">
            <w:pPr>
              <w:pStyle w:val="Normal11"/>
            </w:pPr>
            <w:r>
              <w:t>Virksomhed(1)</w:t>
            </w:r>
          </w:p>
          <w:p w:rsidR="00164514" w:rsidRDefault="00164514" w:rsidP="00164514">
            <w:pPr>
              <w:pStyle w:val="Normal11"/>
            </w:pPr>
            <w:r>
              <w:t>ProduktionEnhed(0..*)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Virksomhed</w:t>
      </w:r>
    </w:p>
    <w:p w:rsidR="00164514" w:rsidRDefault="00164514" w:rsidP="00164514">
      <w:pPr>
        <w:pStyle w:val="Normal11"/>
      </w:pPr>
      <w:r>
        <w:t>VIGTIGT!</w:t>
      </w:r>
    </w:p>
    <w:p w:rsidR="00164514" w:rsidRDefault="00164514" w:rsidP="00164514">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4514" w:rsidRDefault="00164514" w:rsidP="00164514">
      <w:pPr>
        <w:pStyle w:val="Normal11"/>
      </w:pPr>
      <w:r>
        <w:t>- CVR definerer juridisk enhed, som en virksomhed, identificeret ved CVR-nummer.</w:t>
      </w:r>
    </w:p>
    <w:p w:rsidR="00164514" w:rsidRDefault="00164514" w:rsidP="00164514">
      <w:pPr>
        <w:pStyle w:val="Normal11"/>
      </w:pPr>
      <w:r>
        <w:t>DISSE TO DEFINITIONER MÅ IKKE FORVEKSLES.</w:t>
      </w:r>
    </w:p>
    <w:p w:rsidR="00164514" w:rsidRDefault="00164514" w:rsidP="00164514">
      <w:pPr>
        <w:pStyle w:val="Normal11"/>
      </w:pPr>
    </w:p>
    <w:p w:rsidR="00164514" w:rsidRDefault="00164514" w:rsidP="00164514">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4514" w:rsidRDefault="00164514" w:rsidP="00164514">
      <w:pPr>
        <w:pStyle w:val="Normal11"/>
      </w:pPr>
    </w:p>
    <w:p w:rsidR="00164514" w:rsidRDefault="00164514" w:rsidP="00164514">
      <w:pPr>
        <w:pStyle w:val="Normal11"/>
      </w:pPr>
      <w:r>
        <w:t>01. Juridisk enhed (CVR-definition), som er identificeret med et CVR-nummer</w:t>
      </w:r>
    </w:p>
    <w:p w:rsidR="00164514" w:rsidRDefault="00164514" w:rsidP="00164514">
      <w:pPr>
        <w:pStyle w:val="Normal11"/>
      </w:pPr>
      <w:r>
        <w:t>02. Administrativ enhed, som er identificeret med et SE-nummer (tilknyttet en juridisk enhed)</w:t>
      </w:r>
    </w:p>
    <w:p w:rsidR="00164514" w:rsidRDefault="00164514" w:rsidP="00164514">
      <w:pPr>
        <w:pStyle w:val="Normal11"/>
      </w:pPr>
      <w:r>
        <w:t>03. Ikke CVR-enhed, som er identificeret med et SE-nummer (ikke tilknyttet en juridisk enhed)</w:t>
      </w:r>
    </w:p>
    <w:p w:rsidR="00164514" w:rsidRDefault="00164514" w:rsidP="00164514">
      <w:pPr>
        <w:pStyle w:val="Normal11"/>
      </w:pPr>
    </w:p>
    <w:p w:rsidR="00164514" w:rsidRDefault="00164514" w:rsidP="00164514">
      <w:pPr>
        <w:pStyle w:val="Normal11"/>
      </w:pPr>
      <w:r>
        <w:t>Eksempel:</w:t>
      </w:r>
    </w:p>
    <w:p w:rsidR="00164514" w:rsidRDefault="00164514" w:rsidP="00164514">
      <w:pPr>
        <w:pStyle w:val="Normal11"/>
      </w:pPr>
      <w:r>
        <w:t>CVRNummer</w:t>
      </w:r>
      <w:r>
        <w:tab/>
        <w:t>SENummer</w:t>
      </w:r>
      <w:r>
        <w:tab/>
        <w:t>Virksomhedstype</w:t>
      </w:r>
    </w:p>
    <w:p w:rsidR="00164514" w:rsidRDefault="00164514" w:rsidP="00164514">
      <w:pPr>
        <w:pStyle w:val="Normal11"/>
      </w:pPr>
      <w:r>
        <w:t>11 11 11 11</w:t>
      </w:r>
      <w:r>
        <w:tab/>
        <w:t>11 11 11 11</w:t>
      </w:r>
      <w:r>
        <w:tab/>
        <w:t>01</w:t>
      </w:r>
    </w:p>
    <w:p w:rsidR="00164514" w:rsidRDefault="00164514" w:rsidP="00164514">
      <w:pPr>
        <w:pStyle w:val="Normal11"/>
      </w:pPr>
      <w:r>
        <w:t>11 11 11 11</w:t>
      </w:r>
      <w:r>
        <w:tab/>
        <w:t>22 22 22 22</w:t>
      </w:r>
      <w:r>
        <w:tab/>
        <w:t>02</w:t>
      </w:r>
    </w:p>
    <w:p w:rsidR="00164514" w:rsidRDefault="00164514" w:rsidP="00164514">
      <w:pPr>
        <w:pStyle w:val="Normal11"/>
      </w:pPr>
      <w:r>
        <w:t>11 11 11 11</w:t>
      </w:r>
      <w:r>
        <w:tab/>
        <w:t>33 33 33 33</w:t>
      </w:r>
      <w:r>
        <w:tab/>
        <w:t>02</w:t>
      </w:r>
    </w:p>
    <w:p w:rsidR="00164514" w:rsidRDefault="00164514" w:rsidP="00164514">
      <w:pPr>
        <w:pStyle w:val="Normal11"/>
      </w:pPr>
      <w:r>
        <w:t>’null’</w:t>
      </w:r>
      <w:r>
        <w:tab/>
      </w:r>
      <w:r>
        <w:tab/>
        <w:t>44 44 44 44</w:t>
      </w:r>
      <w:r>
        <w:tab/>
        <w:t>03</w:t>
      </w:r>
    </w:p>
    <w:p w:rsidR="00164514" w:rsidRDefault="00164514" w:rsidP="00164514">
      <w:pPr>
        <w:pStyle w:val="Normal11"/>
      </w:pPr>
    </w:p>
    <w:p w:rsidR="00164514" w:rsidRDefault="00164514" w:rsidP="00164514">
      <w:pPr>
        <w:pStyle w:val="Normal11"/>
      </w:pPr>
      <w:r>
        <w:t>01. En virksomhed, som er en juridisk enhed (CVRs definition), er optaget i CVR-registret og tildeles kun ét CVR-nummer. Et CVR-nummer svarer til CPR-nummer for en fysisk person. Ved CVRs definition af juridisk enhed forstås:</w:t>
      </w:r>
    </w:p>
    <w:p w:rsidR="00164514" w:rsidRDefault="00164514" w:rsidP="00164514">
      <w:pPr>
        <w:pStyle w:val="Normal11"/>
      </w:pPr>
      <w:r>
        <w:t xml:space="preserve">- En fysisk person i dennes egenskab af arbejdsgiver eller selvstændigt erhvervsdrivende. </w:t>
      </w:r>
    </w:p>
    <w:p w:rsidR="00164514" w:rsidRDefault="00164514" w:rsidP="00164514">
      <w:pPr>
        <w:pStyle w:val="Normal11"/>
      </w:pPr>
      <w:r>
        <w:t xml:space="preserve">- En juridisk person (eksempelvis A/S, ApS) eller en filial af en udenlandsk juridisk person. </w:t>
      </w:r>
    </w:p>
    <w:p w:rsidR="00164514" w:rsidRDefault="00164514" w:rsidP="00164514">
      <w:pPr>
        <w:pStyle w:val="Normal11"/>
      </w:pPr>
      <w:r>
        <w:t xml:space="preserve">- En statslig administrativ enhed. </w:t>
      </w:r>
    </w:p>
    <w:p w:rsidR="00164514" w:rsidRDefault="00164514" w:rsidP="00164514">
      <w:pPr>
        <w:pStyle w:val="Normal11"/>
      </w:pPr>
      <w:r>
        <w:t xml:space="preserve">- En region. </w:t>
      </w:r>
    </w:p>
    <w:p w:rsidR="00164514" w:rsidRDefault="00164514" w:rsidP="00164514">
      <w:pPr>
        <w:pStyle w:val="Normal11"/>
      </w:pPr>
      <w:r>
        <w:t xml:space="preserve">- En kommune. </w:t>
      </w:r>
    </w:p>
    <w:p w:rsidR="00164514" w:rsidRDefault="00164514" w:rsidP="00164514">
      <w:pPr>
        <w:pStyle w:val="Normal11"/>
      </w:pPr>
      <w:r>
        <w:t>- Et kommunalt fællesskab.</w:t>
      </w:r>
    </w:p>
    <w:p w:rsidR="00164514" w:rsidRDefault="00164514" w:rsidP="00164514">
      <w:pPr>
        <w:pStyle w:val="Normal11"/>
      </w:pPr>
    </w:p>
    <w:p w:rsidR="00164514" w:rsidRDefault="00164514" w:rsidP="00164514">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4514" w:rsidRDefault="00164514" w:rsidP="00164514">
      <w:pPr>
        <w:pStyle w:val="Normal11"/>
      </w:pPr>
    </w:p>
    <w:p w:rsidR="00164514" w:rsidRDefault="00164514" w:rsidP="00164514">
      <w:pPr>
        <w:pStyle w:val="Normal11"/>
      </w:pPr>
      <w:r>
        <w:t>03. En enhed, som er registreringspligtig i henhold til told- skatte- eller afgiftslovgivningen og, som hverken er en juridisk eller administrativ enhed, identificeres med et SE-nummer. En sådan enhed benævnes en "Ikke CVR-enhed".</w:t>
      </w:r>
    </w:p>
    <w:p w:rsidR="00164514" w:rsidRDefault="00164514" w:rsidP="00164514">
      <w:pPr>
        <w:pStyle w:val="Normal11"/>
      </w:pPr>
    </w:p>
    <w:p w:rsidR="00164514" w:rsidRDefault="00164514" w:rsidP="00164514">
      <w:pPr>
        <w:pStyle w:val="Normal11"/>
      </w:pPr>
      <w:r>
        <w:t>Identifikationsnumret er et nummer på 8 karakterer uanset om det er et CVR-nummer, et administrativt SE-nummer eller SE-nummer for en ikke CVR-enhed.</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SENummer</w:t>
            </w:r>
          </w:p>
        </w:tc>
        <w:tc>
          <w:tcPr>
            <w:tcW w:w="1797" w:type="dxa"/>
          </w:tcPr>
          <w:p w:rsidR="00164514" w:rsidRDefault="00164514" w:rsidP="00164514">
            <w:pPr>
              <w:pStyle w:val="Normal11"/>
            </w:pPr>
            <w:r>
              <w:t>SENummer</w:t>
            </w:r>
            <w:r>
              <w:fldChar w:fldCharType="begin"/>
            </w:r>
            <w:r>
              <w:instrText xml:space="preserve"> XE "</w:instrText>
            </w:r>
            <w:r w:rsidRPr="006A06E2">
              <w:instrText>SENummer</w:instrText>
            </w:r>
            <w:r>
              <w:instrText xml:space="preserve">" </w:instrText>
            </w:r>
            <w:r>
              <w:fldChar w:fldCharType="end"/>
            </w:r>
          </w:p>
        </w:tc>
        <w:tc>
          <w:tcPr>
            <w:tcW w:w="5573" w:type="dxa"/>
          </w:tcPr>
          <w:p w:rsidR="00164514" w:rsidRDefault="00164514" w:rsidP="00164514">
            <w:pPr>
              <w:pStyle w:val="Normal11"/>
            </w:pPr>
            <w:r>
              <w:t>8-cifret nummer,  der entydigt identificerer en registreret virksomhed i SKAT.</w:t>
            </w:r>
          </w:p>
        </w:tc>
      </w:tr>
      <w:tr w:rsidR="00164514" w:rsidTr="00164514">
        <w:tblPrEx>
          <w:tblCellMar>
            <w:top w:w="0" w:type="dxa"/>
            <w:bottom w:w="0" w:type="dxa"/>
          </w:tblCellMar>
        </w:tblPrEx>
        <w:tc>
          <w:tcPr>
            <w:tcW w:w="2625" w:type="dxa"/>
          </w:tcPr>
          <w:p w:rsidR="00164514" w:rsidRDefault="00164514" w:rsidP="00164514">
            <w:pPr>
              <w:pStyle w:val="Normal11"/>
            </w:pPr>
            <w:r>
              <w:t>CVRNummer</w:t>
            </w:r>
          </w:p>
        </w:tc>
        <w:tc>
          <w:tcPr>
            <w:tcW w:w="1797" w:type="dxa"/>
          </w:tcPr>
          <w:p w:rsidR="00164514" w:rsidRDefault="00164514" w:rsidP="00164514">
            <w:pPr>
              <w:pStyle w:val="Normal11"/>
            </w:pPr>
            <w:r>
              <w:t>CVRNummer</w:t>
            </w:r>
            <w:r>
              <w:fldChar w:fldCharType="begin"/>
            </w:r>
            <w:r>
              <w:instrText xml:space="preserve"> XE "</w:instrText>
            </w:r>
            <w:r w:rsidRPr="000C0194">
              <w:instrText>CVRNummer</w:instrText>
            </w:r>
            <w:r>
              <w:instrText xml:space="preserve">" </w:instrText>
            </w:r>
            <w:r>
              <w:fldChar w:fldCharType="end"/>
            </w:r>
          </w:p>
        </w:tc>
        <w:tc>
          <w:tcPr>
            <w:tcW w:w="5573" w:type="dxa"/>
          </w:tcPr>
          <w:p w:rsidR="00164514" w:rsidRDefault="00164514" w:rsidP="00164514">
            <w:pPr>
              <w:pStyle w:val="Normal11"/>
            </w:pPr>
            <w:r>
              <w:t>Det nummer der tildeles juridiske enheder i et Centralt Virksomheds Register (CVR).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De første 7 cifre i CVR_nummeret er et løbenummer, som vælges som det første ledige nummer i rækken. Ud fra de 7 cifre udregnes det 8. ciffer _ kontrolcifferet.</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6814A2">
              <w:instrText>Dato</w:instrText>
            </w:r>
            <w:r>
              <w:instrText xml:space="preserve">" </w:instrText>
            </w:r>
            <w:r>
              <w:fldChar w:fldCharType="end"/>
            </w:r>
          </w:p>
        </w:tc>
        <w:tc>
          <w:tcPr>
            <w:tcW w:w="5573" w:type="dxa"/>
          </w:tcPr>
          <w:p w:rsidR="00164514" w:rsidRDefault="00164514" w:rsidP="00164514">
            <w:pPr>
              <w:pStyle w:val="Normal11"/>
            </w:pPr>
            <w:r>
              <w:t>Angiver startdato for virksomheden</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4164B9">
              <w:instrText>Dato</w:instrText>
            </w:r>
            <w:r>
              <w:instrText xml:space="preserve">" </w:instrText>
            </w:r>
            <w:r>
              <w:fldChar w:fldCharType="end"/>
            </w:r>
          </w:p>
        </w:tc>
        <w:tc>
          <w:tcPr>
            <w:tcW w:w="5573" w:type="dxa"/>
          </w:tcPr>
          <w:p w:rsidR="00164514" w:rsidRDefault="00164514" w:rsidP="00164514">
            <w:pPr>
              <w:pStyle w:val="Normal11"/>
            </w:pPr>
            <w:r>
              <w:t>Angiver slutdato for virksomheden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kan eje</w:t>
            </w:r>
          </w:p>
        </w:tc>
        <w:tc>
          <w:tcPr>
            <w:tcW w:w="2398" w:type="dxa"/>
          </w:tcPr>
          <w:p w:rsidR="00164514" w:rsidRDefault="00164514" w:rsidP="00164514">
            <w:pPr>
              <w:pStyle w:val="Normal11"/>
            </w:pPr>
            <w:r>
              <w:t>Virksomhed(1)</w:t>
            </w:r>
          </w:p>
          <w:p w:rsidR="00164514" w:rsidRDefault="00164514" w:rsidP="00164514">
            <w:pPr>
              <w:pStyle w:val="Normal11"/>
            </w:pPr>
            <w:r>
              <w:t>ProduktionEnhed(0..*)</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Opkrævningsfordring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2336" behindDoc="1" locked="0" layoutInCell="1" allowOverlap="1" wp14:anchorId="2F8B95E0" wp14:editId="19017E21">
                  <wp:simplePos x="0" y="0"/>
                  <wp:positionH relativeFrom="column">
                    <wp:posOffset>0</wp:posOffset>
                  </wp:positionH>
                  <wp:positionV relativeFrom="paragraph">
                    <wp:posOffset>-314325</wp:posOffset>
                  </wp:positionV>
                  <wp:extent cx="6804025" cy="7682230"/>
                  <wp:effectExtent l="0" t="0" r="0" b="0"/>
                  <wp:wrapTight wrapText="bothSides">
                    <wp:wrapPolygon edited="0">
                      <wp:start x="6652" y="0"/>
                      <wp:lineTo x="786" y="750"/>
                      <wp:lineTo x="786" y="3160"/>
                      <wp:lineTo x="3387" y="3428"/>
                      <wp:lineTo x="8406" y="3428"/>
                      <wp:lineTo x="907" y="4178"/>
                      <wp:lineTo x="968" y="13605"/>
                      <wp:lineTo x="1391" y="13712"/>
                      <wp:lineTo x="4657" y="13712"/>
                      <wp:lineTo x="4415" y="14569"/>
                      <wp:lineTo x="1270" y="15372"/>
                      <wp:lineTo x="1330" y="17354"/>
                      <wp:lineTo x="2600" y="17997"/>
                      <wp:lineTo x="3024" y="17997"/>
                      <wp:lineTo x="1512" y="18265"/>
                      <wp:lineTo x="1270" y="18372"/>
                      <wp:lineTo x="1270" y="20622"/>
                      <wp:lineTo x="6471" y="20622"/>
                      <wp:lineTo x="13184" y="20514"/>
                      <wp:lineTo x="15966" y="20300"/>
                      <wp:lineTo x="16026" y="18372"/>
                      <wp:lineTo x="15361" y="18372"/>
                      <wp:lineTo x="3568" y="17997"/>
                      <wp:lineTo x="7559" y="17997"/>
                      <wp:lineTo x="14998" y="17461"/>
                      <wp:lineTo x="14938" y="16283"/>
                      <wp:lineTo x="15179" y="15533"/>
                      <wp:lineTo x="15482" y="15426"/>
                      <wp:lineTo x="20743" y="14998"/>
                      <wp:lineTo x="20804" y="13176"/>
                      <wp:lineTo x="20320" y="13123"/>
                      <wp:lineTo x="12519" y="12855"/>
                      <wp:lineTo x="14998" y="12855"/>
                      <wp:lineTo x="16147" y="12587"/>
                      <wp:lineTo x="16208" y="11248"/>
                      <wp:lineTo x="15905" y="11141"/>
                      <wp:lineTo x="15361" y="11141"/>
                      <wp:lineTo x="17538" y="10605"/>
                      <wp:lineTo x="17599" y="7981"/>
                      <wp:lineTo x="17115" y="7927"/>
                      <wp:lineTo x="10946" y="7713"/>
                      <wp:lineTo x="10946" y="7017"/>
                      <wp:lineTo x="12700" y="6856"/>
                      <wp:lineTo x="15966" y="6320"/>
                      <wp:lineTo x="16026" y="3589"/>
                      <wp:lineTo x="15542" y="3535"/>
                      <wp:lineTo x="13728" y="3428"/>
                      <wp:lineTo x="15905" y="3053"/>
                      <wp:lineTo x="15905" y="1821"/>
                      <wp:lineTo x="15845" y="1714"/>
                      <wp:lineTo x="14998" y="857"/>
                      <wp:lineTo x="16812" y="696"/>
                      <wp:lineTo x="16691" y="482"/>
                      <wp:lineTo x="12821" y="0"/>
                      <wp:lineTo x="6652"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04025" cy="7682230"/>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EAN</w:t>
      </w:r>
    </w:p>
    <w:p w:rsidR="00164514" w:rsidRDefault="00164514" w:rsidP="00164514">
      <w:pPr>
        <w:pStyle w:val="Normal11"/>
      </w:pPr>
      <w:r>
        <w:t>En persons eller virksomheds EAN nummer, som bruges i forbindelse med elektronisk fakturering.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EANNummer</w:t>
            </w:r>
            <w:r>
              <w:fldChar w:fldCharType="begin"/>
            </w:r>
            <w:r>
              <w:instrText xml:space="preserve"> XE "</w:instrText>
            </w:r>
            <w:r w:rsidRPr="000270FD">
              <w:instrText>EANNummer</w:instrText>
            </w:r>
            <w:r>
              <w:instrText xml:space="preserve">" </w:instrText>
            </w:r>
            <w:r>
              <w:fldChar w:fldCharType="end"/>
            </w:r>
          </w:p>
        </w:tc>
        <w:tc>
          <w:tcPr>
            <w:tcW w:w="5573" w:type="dxa"/>
          </w:tcPr>
          <w:p w:rsidR="00164514" w:rsidRDefault="00164514" w:rsidP="00164514">
            <w:pPr>
              <w:pStyle w:val="Normal11"/>
            </w:pPr>
            <w:r>
              <w:t>EAN-nummeret skal altid med på en e-faktura. EAN-nummeret er et 13-cifret nummer, der entydigt identificerer den enkelte offentlige myndighed og sikrer, at regningen når frem til rette sted.</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4514" w:rsidRDefault="00164514" w:rsidP="00164514">
            <w:pPr>
              <w:pStyle w:val="Normal11"/>
            </w:pPr>
          </w:p>
          <w:p w:rsidR="00164514" w:rsidRPr="00164514" w:rsidRDefault="00164514" w:rsidP="00164514">
            <w:pPr>
              <w:pStyle w:val="Normal11"/>
            </w:pPr>
            <w:r>
              <w:t>http://www.ean.dk/EAN_sys/adc/EAN_hfor.htm</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785C07">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811065">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OrdreNummer</w:t>
            </w:r>
          </w:p>
        </w:tc>
        <w:tc>
          <w:tcPr>
            <w:tcW w:w="1797" w:type="dxa"/>
          </w:tcPr>
          <w:p w:rsidR="00164514" w:rsidRDefault="00164514" w:rsidP="00164514">
            <w:pPr>
              <w:pStyle w:val="Normal11"/>
            </w:pPr>
            <w:r>
              <w:t>Tekst45</w:t>
            </w:r>
            <w:r>
              <w:fldChar w:fldCharType="begin"/>
            </w:r>
            <w:r>
              <w:instrText xml:space="preserve"> XE "</w:instrText>
            </w:r>
            <w:r w:rsidRPr="00BF4467">
              <w:instrText>Tekst45</w:instrText>
            </w:r>
            <w:r>
              <w:instrText xml:space="preserve">" </w:instrText>
            </w:r>
            <w:r>
              <w:fldChar w:fldCharType="end"/>
            </w:r>
          </w:p>
        </w:tc>
        <w:tc>
          <w:tcPr>
            <w:tcW w:w="5573" w:type="dxa"/>
          </w:tcPr>
          <w:p w:rsidR="00164514" w:rsidRDefault="00164514" w:rsidP="00164514">
            <w:pPr>
              <w:pStyle w:val="Normal11"/>
            </w:pPr>
            <w:r>
              <w:t>Den offentlige myndighed skal ved regsitrering eller ejer/brugerskifte af et køretøj, hvor der opkræves periodiske afgifter, oplyse ordrenummer.</w:t>
            </w:r>
          </w:p>
        </w:tc>
      </w:tr>
      <w:tr w:rsidR="00164514" w:rsidTr="00164514">
        <w:tblPrEx>
          <w:tblCellMar>
            <w:top w:w="0" w:type="dxa"/>
            <w:bottom w:w="0" w:type="dxa"/>
          </w:tblCellMar>
        </w:tblPrEx>
        <w:tc>
          <w:tcPr>
            <w:tcW w:w="2625" w:type="dxa"/>
          </w:tcPr>
          <w:p w:rsidR="00164514" w:rsidRDefault="00164514" w:rsidP="00164514">
            <w:pPr>
              <w:pStyle w:val="Normal11"/>
            </w:pPr>
            <w:r>
              <w:t>KontoNummer</w:t>
            </w:r>
          </w:p>
        </w:tc>
        <w:tc>
          <w:tcPr>
            <w:tcW w:w="1797" w:type="dxa"/>
          </w:tcPr>
          <w:p w:rsidR="00164514" w:rsidRDefault="00164514" w:rsidP="00164514">
            <w:pPr>
              <w:pStyle w:val="Normal11"/>
            </w:pPr>
            <w:r>
              <w:t>Tekst45</w:t>
            </w:r>
            <w:r>
              <w:fldChar w:fldCharType="begin"/>
            </w:r>
            <w:r>
              <w:instrText xml:space="preserve"> XE "</w:instrText>
            </w:r>
            <w:r w:rsidRPr="00327EAB">
              <w:instrText>Tekst45</w:instrText>
            </w:r>
            <w:r>
              <w:instrText xml:space="preserve">" </w:instrText>
            </w:r>
            <w:r>
              <w:fldChar w:fldCharType="end"/>
            </w:r>
          </w:p>
        </w:tc>
        <w:tc>
          <w:tcPr>
            <w:tcW w:w="5573" w:type="dxa"/>
          </w:tcPr>
          <w:p w:rsidR="00164514" w:rsidRDefault="00164514" w:rsidP="00164514">
            <w:pPr>
              <w:pStyle w:val="Normal11"/>
            </w:pPr>
            <w:r>
              <w:t>Her kan den offentlige myndighed oplyse til interne kontostreng.</w:t>
            </w:r>
          </w:p>
        </w:tc>
      </w:tr>
      <w:tr w:rsidR="00164514" w:rsidTr="00164514">
        <w:tblPrEx>
          <w:tblCellMar>
            <w:top w:w="0" w:type="dxa"/>
            <w:bottom w:w="0" w:type="dxa"/>
          </w:tblCellMar>
        </w:tblPrEx>
        <w:tc>
          <w:tcPr>
            <w:tcW w:w="2625" w:type="dxa"/>
          </w:tcPr>
          <w:p w:rsidR="00164514" w:rsidRDefault="00164514" w:rsidP="00164514">
            <w:pPr>
              <w:pStyle w:val="Normal11"/>
            </w:pPr>
            <w:r>
              <w:t>Kontakt</w:t>
            </w:r>
          </w:p>
        </w:tc>
        <w:tc>
          <w:tcPr>
            <w:tcW w:w="1797" w:type="dxa"/>
          </w:tcPr>
          <w:p w:rsidR="00164514" w:rsidRDefault="00164514" w:rsidP="00164514">
            <w:pPr>
              <w:pStyle w:val="Normal11"/>
            </w:pPr>
            <w:r>
              <w:t>TekstKort</w:t>
            </w:r>
            <w:r>
              <w:fldChar w:fldCharType="begin"/>
            </w:r>
            <w:r>
              <w:instrText xml:space="preserve"> XE "</w:instrText>
            </w:r>
            <w:r w:rsidRPr="00F1701E">
              <w:instrText>TekstKort</w:instrText>
            </w:r>
            <w:r>
              <w:instrText xml:space="preserve">" </w:instrText>
            </w:r>
            <w:r>
              <w:fldChar w:fldCharType="end"/>
            </w:r>
          </w:p>
        </w:tc>
        <w:tc>
          <w:tcPr>
            <w:tcW w:w="5573" w:type="dxa"/>
          </w:tcPr>
          <w:p w:rsidR="00164514" w:rsidRDefault="00164514" w:rsidP="00164514">
            <w:pPr>
              <w:pStyle w:val="Normal11"/>
            </w:pPr>
            <w:r>
              <w:t>Den offentlige myndigheds kontaktperson.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w:t>
      </w:r>
    </w:p>
    <w:p w:rsidR="00164514" w:rsidRDefault="00164514" w:rsidP="00164514">
      <w:pPr>
        <w:pStyle w:val="Normal11"/>
      </w:pPr>
      <w:r>
        <w:t>En kunde er enten en person eller virksomhed, der har en relation til SKAT. For både personer og virksomheder findes der flere typer. Se under KundeType.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F07D6C">
              <w:instrText>KundeNummer</w:instrText>
            </w:r>
            <w:r>
              <w:instrText xml:space="preserve">" </w:instrText>
            </w:r>
            <w:r>
              <w:fldChar w:fldCharType="end"/>
            </w:r>
          </w:p>
        </w:tc>
        <w:tc>
          <w:tcPr>
            <w:tcW w:w="5573" w:type="dxa"/>
          </w:tcPr>
          <w:p w:rsidR="00164514" w:rsidRDefault="00164514" w:rsidP="00164514">
            <w:pPr>
              <w:pStyle w:val="Normal11"/>
            </w:pPr>
            <w:r>
              <w:t>Identifikationen af kunden i form af CVR/SE nr. for virksomheder, CPR for personer og journalnr. for dem, som ikke har et af de 2 andre typer.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776688">
              <w:instrText>Navn</w:instrText>
            </w:r>
            <w:r>
              <w:instrText xml:space="preserve">" </w:instrText>
            </w:r>
            <w:r>
              <w:fldChar w:fldCharType="end"/>
            </w:r>
          </w:p>
        </w:tc>
        <w:tc>
          <w:tcPr>
            <w:tcW w:w="5573" w:type="dxa"/>
          </w:tcPr>
          <w:p w:rsidR="00164514" w:rsidRDefault="00164514" w:rsidP="00164514">
            <w:pPr>
              <w:pStyle w:val="Normal11"/>
            </w:pPr>
            <w:r>
              <w:t>Navn på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5E50D5">
              <w:instrText>Tekst30</w:instrText>
            </w:r>
            <w:r>
              <w:instrText xml:space="preserve">" </w:instrText>
            </w:r>
            <w:r>
              <w:fldChar w:fldCharType="end"/>
            </w:r>
          </w:p>
        </w:tc>
        <w:tc>
          <w:tcPr>
            <w:tcW w:w="5573" w:type="dxa"/>
          </w:tcPr>
          <w:p w:rsidR="00164514" w:rsidRDefault="00164514" w:rsidP="00164514">
            <w:pPr>
              <w:pStyle w:val="Normal11"/>
            </w:pPr>
            <w:r>
              <w:t>Identificere typen kunde, dvs. hvad KundeNummer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relatere sig til en anden kunde</w:t>
            </w:r>
          </w:p>
        </w:tc>
        <w:tc>
          <w:tcPr>
            <w:tcW w:w="2398" w:type="dxa"/>
          </w:tcPr>
          <w:p w:rsidR="00164514" w:rsidRDefault="00164514" w:rsidP="00164514">
            <w:pPr>
              <w:pStyle w:val="Normal11"/>
            </w:pPr>
            <w:r>
              <w:t>Kunde(1)</w:t>
            </w:r>
          </w:p>
          <w:p w:rsidR="00164514" w:rsidRDefault="00164514" w:rsidP="00164514">
            <w:pPr>
              <w:pStyle w:val="Normal11"/>
            </w:pPr>
            <w:r>
              <w:t>Kunde(0..*)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udestående i form af</w:t>
            </w:r>
          </w:p>
        </w:tc>
        <w:tc>
          <w:tcPr>
            <w:tcW w:w="2398" w:type="dxa"/>
          </w:tcPr>
          <w:p w:rsidR="00164514" w:rsidRDefault="00164514" w:rsidP="00164514">
            <w:pPr>
              <w:pStyle w:val="Normal11"/>
            </w:pPr>
            <w:r>
              <w:t>Kunde(1)</w:t>
            </w:r>
          </w:p>
          <w:p w:rsidR="00164514" w:rsidRDefault="00164514" w:rsidP="00164514">
            <w:pPr>
              <w:pStyle w:val="Normal11"/>
            </w:pPr>
            <w:r>
              <w:t>OpkrævningFordring(0..*)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Meddelelse</w:t>
      </w:r>
    </w:p>
    <w:p w:rsidR="00164514" w:rsidRDefault="00164514" w:rsidP="00164514">
      <w:pPr>
        <w:pStyle w:val="Normal11"/>
      </w:pPr>
      <w:r>
        <w:t>Selve den meddelelse som fagsystemet sammen med skabelonen danner.</w:t>
      </w:r>
    </w:p>
    <w:p w:rsidR="00164514" w:rsidRDefault="00164514" w:rsidP="00164514">
      <w:pPr>
        <w:pStyle w:val="Normal11"/>
      </w:pPr>
    </w:p>
    <w:p w:rsidR="00164514" w:rsidRDefault="00164514" w:rsidP="00164514">
      <w:pPr>
        <w:pStyle w:val="Normal11"/>
      </w:pPr>
      <w:r>
        <w:t>Specifikt Restanceinddrivelsesmyndigheden: Forretningsreglen ved udsendelse af meddelelser, hvor der skal indsættes et CPR nr. er:</w:t>
      </w:r>
    </w:p>
    <w:p w:rsidR="00164514" w:rsidRDefault="00164514" w:rsidP="00164514">
      <w:pPr>
        <w:pStyle w:val="Normal11"/>
      </w:pPr>
    </w:p>
    <w:p w:rsidR="00164514" w:rsidRDefault="00164514" w:rsidP="00164514">
      <w:pPr>
        <w:pStyle w:val="Normal11"/>
      </w:pPr>
      <w:r>
        <w:t>- Til kunden selv indsættes det fulde CPR nr.</w:t>
      </w:r>
    </w:p>
    <w:p w:rsidR="00164514" w:rsidRDefault="00164514" w:rsidP="00164514">
      <w:pPr>
        <w:pStyle w:val="Normal11"/>
      </w:pPr>
      <w:r>
        <w:t>- Til andre end kunden som er offentlig myndighed indsættes det fulde CPR nr.</w:t>
      </w:r>
    </w:p>
    <w:p w:rsidR="00164514" w:rsidRDefault="00164514" w:rsidP="00164514">
      <w:pPr>
        <w:pStyle w:val="Normal11"/>
      </w:pPr>
      <w:r>
        <w:t>- Til andre end kunden som IKKE er offentlig myndighed indsættes kun fødselsdato.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D422BB">
              <w:instrText>ID</w:instrText>
            </w:r>
            <w:r>
              <w:instrText xml:space="preserve">" </w:instrText>
            </w:r>
            <w:r>
              <w:fldChar w:fldCharType="end"/>
            </w:r>
          </w:p>
        </w:tc>
        <w:tc>
          <w:tcPr>
            <w:tcW w:w="5573" w:type="dxa"/>
          </w:tcPr>
          <w:p w:rsidR="00164514" w:rsidRDefault="00164514" w:rsidP="00164514">
            <w:pPr>
              <w:pStyle w:val="Normal11"/>
            </w:pPr>
            <w:r>
              <w:t>Unik identifikation af meddelelsen</w:t>
            </w:r>
          </w:p>
        </w:tc>
      </w:tr>
      <w:tr w:rsidR="00164514" w:rsidTr="00164514">
        <w:tblPrEx>
          <w:tblCellMar>
            <w:top w:w="0" w:type="dxa"/>
            <w:bottom w:w="0" w:type="dxa"/>
          </w:tblCellMar>
        </w:tblPrEx>
        <w:tc>
          <w:tcPr>
            <w:tcW w:w="2625" w:type="dxa"/>
          </w:tcPr>
          <w:p w:rsidR="00164514" w:rsidRDefault="00164514" w:rsidP="00164514">
            <w:pPr>
              <w:pStyle w:val="Normal11"/>
            </w:pPr>
            <w:r>
              <w:t>Indhold</w:t>
            </w:r>
          </w:p>
        </w:tc>
        <w:tc>
          <w:tcPr>
            <w:tcW w:w="1797" w:type="dxa"/>
          </w:tcPr>
          <w:p w:rsidR="00164514" w:rsidRDefault="00164514" w:rsidP="00164514">
            <w:pPr>
              <w:pStyle w:val="Normal11"/>
            </w:pPr>
            <w:r>
              <w:t>XML</w:t>
            </w:r>
            <w:r>
              <w:fldChar w:fldCharType="begin"/>
            </w:r>
            <w:r>
              <w:instrText xml:space="preserve"> XE "</w:instrText>
            </w:r>
            <w:r w:rsidRPr="004F2F3A">
              <w:instrText>XML</w:instrText>
            </w:r>
            <w:r>
              <w:instrText xml:space="preserve">" </w:instrText>
            </w:r>
            <w:r>
              <w:fldChar w:fldCharType="end"/>
            </w:r>
          </w:p>
        </w:tc>
        <w:tc>
          <w:tcPr>
            <w:tcW w:w="5573" w:type="dxa"/>
          </w:tcPr>
          <w:p w:rsidR="00164514" w:rsidRDefault="00164514" w:rsidP="00164514">
            <w:pPr>
              <w:pStyle w:val="Normal11"/>
            </w:pPr>
            <w:r>
              <w:t>Indholdet i en meddelelse medsendes som XML indholdeldende header med indledende oplysninger, og en body med selve meddelelsens tekst eller indhold.</w:t>
            </w:r>
          </w:p>
        </w:tc>
      </w:tr>
      <w:tr w:rsidR="00164514" w:rsidTr="00164514">
        <w:tblPrEx>
          <w:tblCellMar>
            <w:top w:w="0" w:type="dxa"/>
            <w:bottom w:w="0" w:type="dxa"/>
          </w:tblCellMar>
        </w:tblPrEx>
        <w:tc>
          <w:tcPr>
            <w:tcW w:w="2625" w:type="dxa"/>
          </w:tcPr>
          <w:p w:rsidR="00164514" w:rsidRDefault="00164514" w:rsidP="00164514">
            <w:pPr>
              <w:pStyle w:val="Normal11"/>
            </w:pPr>
            <w:r>
              <w:t>AfsenderReference</w:t>
            </w:r>
          </w:p>
        </w:tc>
        <w:tc>
          <w:tcPr>
            <w:tcW w:w="1797" w:type="dxa"/>
          </w:tcPr>
          <w:p w:rsidR="00164514" w:rsidRDefault="00164514" w:rsidP="00164514">
            <w:pPr>
              <w:pStyle w:val="Normal11"/>
            </w:pPr>
            <w:r>
              <w:t>ID</w:t>
            </w:r>
            <w:r>
              <w:fldChar w:fldCharType="begin"/>
            </w:r>
            <w:r>
              <w:instrText xml:space="preserve"> XE "</w:instrText>
            </w:r>
            <w:r w:rsidRPr="00363513">
              <w:instrText>ID</w:instrText>
            </w:r>
            <w:r>
              <w:instrText xml:space="preserve">" </w:instrText>
            </w:r>
            <w:r>
              <w:fldChar w:fldCharType="end"/>
            </w:r>
          </w:p>
        </w:tc>
        <w:tc>
          <w:tcPr>
            <w:tcW w:w="5573" w:type="dxa"/>
          </w:tcPr>
          <w:p w:rsidR="00164514" w:rsidRDefault="00164514" w:rsidP="00164514">
            <w:pPr>
              <w:pStyle w:val="Normal11"/>
            </w:pPr>
            <w:r>
              <w:t>En af afsenderen tildelt ident til brug for reference</w:t>
            </w:r>
          </w:p>
        </w:tc>
      </w:tr>
      <w:tr w:rsidR="00164514" w:rsidTr="00164514">
        <w:tblPrEx>
          <w:tblCellMar>
            <w:top w:w="0" w:type="dxa"/>
            <w:bottom w:w="0" w:type="dxa"/>
          </w:tblCellMar>
        </w:tblPrEx>
        <w:tc>
          <w:tcPr>
            <w:tcW w:w="2625" w:type="dxa"/>
          </w:tcPr>
          <w:p w:rsidR="00164514" w:rsidRDefault="00164514" w:rsidP="00164514">
            <w:pPr>
              <w:pStyle w:val="Normal11"/>
            </w:pPr>
            <w:r>
              <w:t>OprettetAfFagsystem</w:t>
            </w:r>
          </w:p>
        </w:tc>
        <w:tc>
          <w:tcPr>
            <w:tcW w:w="1797" w:type="dxa"/>
          </w:tcPr>
          <w:p w:rsidR="00164514" w:rsidRDefault="00164514" w:rsidP="00164514">
            <w:pPr>
              <w:pStyle w:val="Normal11"/>
            </w:pPr>
            <w:r>
              <w:t>TekstKort</w:t>
            </w:r>
            <w:r>
              <w:fldChar w:fldCharType="begin"/>
            </w:r>
            <w:r>
              <w:instrText xml:space="preserve"> XE "</w:instrText>
            </w:r>
            <w:r w:rsidRPr="000B52AA">
              <w:instrText>TekstKort</w:instrText>
            </w:r>
            <w:r>
              <w:instrText xml:space="preserve">" </w:instrText>
            </w:r>
            <w:r>
              <w:fldChar w:fldCharType="end"/>
            </w:r>
          </w:p>
        </w:tc>
        <w:tc>
          <w:tcPr>
            <w:tcW w:w="5573" w:type="dxa"/>
          </w:tcPr>
          <w:p w:rsidR="00164514" w:rsidRDefault="00164514" w:rsidP="00164514">
            <w:pPr>
              <w:pStyle w:val="Normal11"/>
            </w:pPr>
            <w:r>
              <w:t>Hvilket fagsystem, der har oprettet meddelelsen. Optionel.</w:t>
            </w:r>
          </w:p>
        </w:tc>
      </w:tr>
      <w:tr w:rsidR="00164514" w:rsidTr="00164514">
        <w:tblPrEx>
          <w:tblCellMar>
            <w:top w:w="0" w:type="dxa"/>
            <w:bottom w:w="0" w:type="dxa"/>
          </w:tblCellMar>
        </w:tblPrEx>
        <w:tc>
          <w:tcPr>
            <w:tcW w:w="2625" w:type="dxa"/>
          </w:tcPr>
          <w:p w:rsidR="00164514" w:rsidRDefault="00164514" w:rsidP="00164514">
            <w:pPr>
              <w:pStyle w:val="Normal11"/>
            </w:pPr>
            <w:r>
              <w:t>OprettetAfMedarbejder</w:t>
            </w:r>
          </w:p>
        </w:tc>
        <w:tc>
          <w:tcPr>
            <w:tcW w:w="1797" w:type="dxa"/>
          </w:tcPr>
          <w:p w:rsidR="00164514" w:rsidRDefault="00164514" w:rsidP="00164514">
            <w:pPr>
              <w:pStyle w:val="Normal11"/>
            </w:pPr>
            <w:r>
              <w:t>TekstKort</w:t>
            </w:r>
            <w:r>
              <w:fldChar w:fldCharType="begin"/>
            </w:r>
            <w:r>
              <w:instrText xml:space="preserve"> XE "</w:instrText>
            </w:r>
            <w:r w:rsidRPr="00005577">
              <w:instrText>TekstKort</w:instrText>
            </w:r>
            <w:r>
              <w:instrText xml:space="preserve">" </w:instrText>
            </w:r>
            <w:r>
              <w:fldChar w:fldCharType="end"/>
            </w:r>
          </w:p>
        </w:tc>
        <w:tc>
          <w:tcPr>
            <w:tcW w:w="5573" w:type="dxa"/>
          </w:tcPr>
          <w:p w:rsidR="00164514" w:rsidRDefault="00164514" w:rsidP="00164514">
            <w:pPr>
              <w:pStyle w:val="Normal11"/>
            </w:pPr>
            <w:r>
              <w:t xml:space="preserve">Hvilken medarbejder, der har oprettet meddelelsen. Optionel </w:t>
            </w:r>
          </w:p>
        </w:tc>
      </w:tr>
      <w:tr w:rsidR="00164514" w:rsidTr="00164514">
        <w:tblPrEx>
          <w:tblCellMar>
            <w:top w:w="0" w:type="dxa"/>
            <w:bottom w:w="0" w:type="dxa"/>
          </w:tblCellMar>
        </w:tblPrEx>
        <w:tc>
          <w:tcPr>
            <w:tcW w:w="2625" w:type="dxa"/>
          </w:tcPr>
          <w:p w:rsidR="00164514" w:rsidRDefault="00164514" w:rsidP="00164514">
            <w:pPr>
              <w:pStyle w:val="Normal11"/>
            </w:pPr>
            <w:r>
              <w:t>OprettetDatoTid</w:t>
            </w:r>
          </w:p>
        </w:tc>
        <w:tc>
          <w:tcPr>
            <w:tcW w:w="1797" w:type="dxa"/>
          </w:tcPr>
          <w:p w:rsidR="00164514" w:rsidRDefault="00164514" w:rsidP="00164514">
            <w:pPr>
              <w:pStyle w:val="Normal11"/>
            </w:pPr>
            <w:r>
              <w:t>DatoTid</w:t>
            </w:r>
            <w:r>
              <w:fldChar w:fldCharType="begin"/>
            </w:r>
            <w:r>
              <w:instrText xml:space="preserve"> XE "</w:instrText>
            </w:r>
            <w:r w:rsidRPr="00F3649F">
              <w:instrText>DatoTid</w:instrText>
            </w:r>
            <w:r>
              <w:instrText xml:space="preserve">" </w:instrText>
            </w:r>
            <w:r>
              <w:fldChar w:fldCharType="end"/>
            </w:r>
          </w:p>
        </w:tc>
        <w:tc>
          <w:tcPr>
            <w:tcW w:w="5573" w:type="dxa"/>
          </w:tcPr>
          <w:p w:rsidR="00164514" w:rsidRDefault="00164514" w:rsidP="00164514">
            <w:pPr>
              <w:pStyle w:val="Normal11"/>
            </w:pPr>
            <w:r>
              <w:t>Tidstempel for oprettelse.</w:t>
            </w:r>
          </w:p>
        </w:tc>
      </w:tr>
      <w:tr w:rsidR="00164514" w:rsidTr="00164514">
        <w:tblPrEx>
          <w:tblCellMar>
            <w:top w:w="0" w:type="dxa"/>
            <w:bottom w:w="0" w:type="dxa"/>
          </w:tblCellMar>
        </w:tblPrEx>
        <w:tc>
          <w:tcPr>
            <w:tcW w:w="2625" w:type="dxa"/>
          </w:tcPr>
          <w:p w:rsidR="00164514" w:rsidRDefault="00164514" w:rsidP="00164514">
            <w:pPr>
              <w:pStyle w:val="Normal11"/>
            </w:pPr>
            <w:r>
              <w:t>SkalBehandlesHurtigt</w:t>
            </w:r>
          </w:p>
        </w:tc>
        <w:tc>
          <w:tcPr>
            <w:tcW w:w="1797" w:type="dxa"/>
          </w:tcPr>
          <w:p w:rsidR="00164514" w:rsidRDefault="00164514" w:rsidP="00164514">
            <w:pPr>
              <w:pStyle w:val="Normal11"/>
            </w:pPr>
            <w:r>
              <w:t>JaNej</w:t>
            </w:r>
            <w:r>
              <w:fldChar w:fldCharType="begin"/>
            </w:r>
            <w:r>
              <w:instrText xml:space="preserve"> XE "</w:instrText>
            </w:r>
            <w:r w:rsidRPr="00691A8E">
              <w:instrText>JaNej</w:instrText>
            </w:r>
            <w:r>
              <w:instrText xml:space="preserve">" </w:instrText>
            </w:r>
            <w:r>
              <w:fldChar w:fldCharType="end"/>
            </w:r>
          </w:p>
        </w:tc>
        <w:tc>
          <w:tcPr>
            <w:tcW w:w="5573" w:type="dxa"/>
          </w:tcPr>
          <w:p w:rsidR="00164514" w:rsidRDefault="00164514" w:rsidP="00164514">
            <w:pPr>
              <w:pStyle w:val="Normal11"/>
            </w:pPr>
            <w:r>
              <w:t>Hvis Ja: Højhastigheds kø</w:t>
            </w:r>
          </w:p>
          <w:p w:rsidR="00164514" w:rsidRDefault="00164514" w:rsidP="00164514">
            <w:pPr>
              <w:pStyle w:val="Normal11"/>
            </w:pPr>
            <w:r>
              <w:t>Hvis Nej: Lavhastigheds Kø</w:t>
            </w:r>
          </w:p>
        </w:tc>
      </w:tr>
      <w:tr w:rsidR="00164514" w:rsidTr="00164514">
        <w:tblPrEx>
          <w:tblCellMar>
            <w:top w:w="0" w:type="dxa"/>
            <w:bottom w:w="0" w:type="dxa"/>
          </w:tblCellMar>
        </w:tblPrEx>
        <w:tc>
          <w:tcPr>
            <w:tcW w:w="2625" w:type="dxa"/>
          </w:tcPr>
          <w:p w:rsidR="00164514" w:rsidRDefault="00164514" w:rsidP="00164514">
            <w:pPr>
              <w:pStyle w:val="Normal11"/>
            </w:pPr>
            <w:r>
              <w:t>ProduktionStatus</w:t>
            </w:r>
          </w:p>
        </w:tc>
        <w:tc>
          <w:tcPr>
            <w:tcW w:w="1797" w:type="dxa"/>
          </w:tcPr>
          <w:p w:rsidR="00164514" w:rsidRDefault="00164514" w:rsidP="00164514">
            <w:pPr>
              <w:pStyle w:val="Normal11"/>
            </w:pPr>
            <w:r>
              <w:t>TekstKort</w:t>
            </w:r>
            <w:r>
              <w:fldChar w:fldCharType="begin"/>
            </w:r>
            <w:r>
              <w:instrText xml:space="preserve"> XE "</w:instrText>
            </w:r>
            <w:r w:rsidRPr="00CA4502">
              <w:instrText>TekstKort</w:instrText>
            </w:r>
            <w:r>
              <w:instrText xml:space="preserve">" </w:instrText>
            </w:r>
            <w:r>
              <w:fldChar w:fldCharType="end"/>
            </w:r>
          </w:p>
        </w:tc>
        <w:tc>
          <w:tcPr>
            <w:tcW w:w="5573" w:type="dxa"/>
          </w:tcPr>
          <w:p w:rsidR="00164514" w:rsidRDefault="00164514" w:rsidP="00164514">
            <w:pPr>
              <w:pStyle w:val="Normal11"/>
            </w:pPr>
            <w:r>
              <w:t>Meddelelsens produktionsstatus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Oprettet</w:t>
            </w:r>
          </w:p>
          <w:p w:rsidR="00164514" w:rsidRDefault="00164514" w:rsidP="00164514">
            <w:pPr>
              <w:pStyle w:val="Normal11"/>
            </w:pPr>
            <w:r>
              <w:t>Berigelse Fejl</w:t>
            </w:r>
          </w:p>
          <w:p w:rsidR="00164514" w:rsidRDefault="00164514" w:rsidP="00164514">
            <w:pPr>
              <w:pStyle w:val="Normal11"/>
            </w:pPr>
            <w:r>
              <w:t>Sendt Produktion</w:t>
            </w:r>
          </w:p>
          <w:p w:rsidR="00164514" w:rsidRDefault="00164514" w:rsidP="00164514">
            <w:pPr>
              <w:pStyle w:val="Normal11"/>
            </w:pPr>
            <w:r>
              <w:t>Modtaget Fejl</w:t>
            </w:r>
          </w:p>
          <w:p w:rsidR="00164514" w:rsidRPr="00164514" w:rsidRDefault="00164514" w:rsidP="00164514">
            <w:pPr>
              <w:pStyle w:val="Normal11"/>
            </w:pPr>
            <w:r>
              <w:t>Modtaget OK</w:t>
            </w:r>
          </w:p>
        </w:tc>
      </w:tr>
      <w:tr w:rsidR="00164514" w:rsidTr="00164514">
        <w:tblPrEx>
          <w:tblCellMar>
            <w:top w:w="0" w:type="dxa"/>
            <w:bottom w:w="0" w:type="dxa"/>
          </w:tblCellMar>
        </w:tblPrEx>
        <w:tc>
          <w:tcPr>
            <w:tcW w:w="2625" w:type="dxa"/>
          </w:tcPr>
          <w:p w:rsidR="00164514" w:rsidRDefault="00164514" w:rsidP="00164514">
            <w:pPr>
              <w:pStyle w:val="Normal11"/>
            </w:pPr>
            <w:r>
              <w:t>LæstMarkering</w:t>
            </w:r>
          </w:p>
        </w:tc>
        <w:tc>
          <w:tcPr>
            <w:tcW w:w="1797" w:type="dxa"/>
          </w:tcPr>
          <w:p w:rsidR="00164514" w:rsidRDefault="00164514" w:rsidP="00164514">
            <w:pPr>
              <w:pStyle w:val="Normal11"/>
            </w:pPr>
            <w:r>
              <w:t>JaNej</w:t>
            </w:r>
            <w:r>
              <w:fldChar w:fldCharType="begin"/>
            </w:r>
            <w:r>
              <w:instrText xml:space="preserve"> XE "</w:instrText>
            </w:r>
            <w:r w:rsidRPr="00D33F89">
              <w:instrText>JaNej</w:instrText>
            </w:r>
            <w:r>
              <w:instrText xml:space="preserve">" </w:instrText>
            </w:r>
            <w:r>
              <w:fldChar w:fldCharType="end"/>
            </w:r>
          </w:p>
        </w:tc>
        <w:tc>
          <w:tcPr>
            <w:tcW w:w="5573" w:type="dxa"/>
          </w:tcPr>
          <w:p w:rsidR="00164514" w:rsidRDefault="00164514" w:rsidP="00164514">
            <w:pPr>
              <w:pStyle w:val="Normal11"/>
            </w:pPr>
            <w:r>
              <w:t>Angiver at meddelelsen har været læst af kunden.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w:t>
            </w:r>
          </w:p>
        </w:tc>
        <w:tc>
          <w:tcPr>
            <w:tcW w:w="2398" w:type="dxa"/>
          </w:tcPr>
          <w:p w:rsidR="00164514" w:rsidRDefault="00164514" w:rsidP="00164514">
            <w:pPr>
              <w:pStyle w:val="Normal11"/>
            </w:pPr>
            <w:r>
              <w:t>Meddelelse(0..*)</w:t>
            </w:r>
          </w:p>
          <w:p w:rsidR="00164514" w:rsidRDefault="00164514" w:rsidP="00164514">
            <w:pPr>
              <w:pStyle w:val="Normal11"/>
            </w:pPr>
            <w:r>
              <w:t>MeddelelseType(1)</w:t>
            </w:r>
          </w:p>
        </w:tc>
        <w:tc>
          <w:tcPr>
            <w:tcW w:w="5879" w:type="dxa"/>
          </w:tcPr>
          <w:p w:rsidR="00164514" w:rsidRDefault="00164514" w:rsidP="00164514">
            <w:pPr>
              <w:pStyle w:val="Normal11"/>
            </w:pPr>
            <w:r>
              <w:t>En meddelelse vil være af en bestemt type af meddelelse.</w:t>
            </w:r>
          </w:p>
        </w:tc>
      </w:tr>
      <w:tr w:rsidR="00164514" w:rsidTr="00164514">
        <w:tblPrEx>
          <w:tblCellMar>
            <w:top w:w="0" w:type="dxa"/>
            <w:bottom w:w="0" w:type="dxa"/>
          </w:tblCellMar>
        </w:tblPrEx>
        <w:tc>
          <w:tcPr>
            <w:tcW w:w="1667" w:type="dxa"/>
          </w:tcPr>
          <w:p w:rsidR="00164514" w:rsidRDefault="00164514" w:rsidP="00164514">
            <w:pPr>
              <w:pStyle w:val="Normal11"/>
            </w:pPr>
            <w:r>
              <w:t>har altid en</w:t>
            </w:r>
          </w:p>
        </w:tc>
        <w:tc>
          <w:tcPr>
            <w:tcW w:w="2398" w:type="dxa"/>
          </w:tcPr>
          <w:p w:rsidR="00164514" w:rsidRDefault="00164514" w:rsidP="00164514">
            <w:pPr>
              <w:pStyle w:val="Normal11"/>
            </w:pPr>
            <w:r>
              <w:t>OpkrævningFordring(0..*)</w:t>
            </w:r>
          </w:p>
          <w:p w:rsidR="00164514" w:rsidRDefault="00164514" w:rsidP="00164514">
            <w:pPr>
              <w:pStyle w:val="Normal11"/>
            </w:pPr>
            <w:r>
              <w:t>Meddelelse(1)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MeddelelseType</w:t>
      </w:r>
    </w:p>
    <w:p w:rsidR="00164514" w:rsidRDefault="00164514" w:rsidP="00164514">
      <w:pPr>
        <w:pStyle w:val="Normal11"/>
      </w:pPr>
      <w:r>
        <w:t>Enhver meddelelse, der skal sendes af A&amp;D har en type. Den type bruges til styre hvordan meddelelsen skal sendes, hvor den skal sendes og hvordan den skal formateres.</w:t>
      </w:r>
    </w:p>
    <w:p w:rsidR="00164514" w:rsidRDefault="00164514" w:rsidP="00164514">
      <w:pPr>
        <w:pStyle w:val="Normal11"/>
      </w:pPr>
    </w:p>
    <w:p w:rsidR="00164514" w:rsidRDefault="00164514" w:rsidP="00164514">
      <w:pPr>
        <w:pStyle w:val="Normal11"/>
      </w:pPr>
      <w:r>
        <w:t>Meddelelsestyper sættes op af procesejer.</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TekstKort</w:t>
            </w:r>
            <w:r>
              <w:fldChar w:fldCharType="begin"/>
            </w:r>
            <w:r>
              <w:instrText xml:space="preserve"> XE "</w:instrText>
            </w:r>
            <w:r w:rsidRPr="00AE344A">
              <w:instrText>TekstKort</w:instrText>
            </w:r>
            <w:r>
              <w:instrText xml:space="preserve">" </w:instrText>
            </w:r>
            <w:r>
              <w:fldChar w:fldCharType="end"/>
            </w:r>
          </w:p>
        </w:tc>
        <w:tc>
          <w:tcPr>
            <w:tcW w:w="5573" w:type="dxa"/>
          </w:tcPr>
          <w:p w:rsidR="00164514" w:rsidRDefault="00164514" w:rsidP="00164514">
            <w:pPr>
              <w:pStyle w:val="Normal11"/>
            </w:pPr>
            <w:r>
              <w:t>Navn på meddelelsestypen.</w:t>
            </w:r>
          </w:p>
          <w:p w:rsidR="00164514" w:rsidRDefault="00164514" w:rsidP="00164514">
            <w:pPr>
              <w:pStyle w:val="Normal11"/>
            </w:pPr>
            <w:r>
              <w:t>Se liste over værdier.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Påmindelsesmail I</w:t>
            </w:r>
          </w:p>
          <w:p w:rsidR="00164514" w:rsidRDefault="00164514" w:rsidP="00164514">
            <w:pPr>
              <w:pStyle w:val="Normal11"/>
            </w:pPr>
            <w:r>
              <w:t>Påmindelsesmail II</w:t>
            </w:r>
          </w:p>
          <w:p w:rsidR="00164514" w:rsidRDefault="00164514" w:rsidP="00164514">
            <w:pPr>
              <w:pStyle w:val="Normal11"/>
            </w:pPr>
            <w:r>
              <w:t>Påmindelsesmail III</w:t>
            </w:r>
          </w:p>
          <w:p w:rsidR="00164514" w:rsidRDefault="00164514" w:rsidP="00164514">
            <w:pPr>
              <w:pStyle w:val="Normal11"/>
            </w:pPr>
            <w:r>
              <w:t>FF brev</w:t>
            </w:r>
          </w:p>
          <w:p w:rsidR="00164514" w:rsidRDefault="00164514" w:rsidP="00164514">
            <w:pPr>
              <w:pStyle w:val="Normal11"/>
            </w:pPr>
            <w:r>
              <w:t>Importspecifikationer</w:t>
            </w:r>
          </w:p>
          <w:p w:rsidR="00164514" w:rsidRDefault="00164514" w:rsidP="00164514">
            <w:pPr>
              <w:pStyle w:val="Normal11"/>
            </w:pPr>
            <w:r>
              <w:t>Korrektionsangivelser</w:t>
            </w:r>
          </w:p>
          <w:p w:rsidR="00164514" w:rsidRDefault="00164514" w:rsidP="00164514">
            <w:pPr>
              <w:pStyle w:val="Normal11"/>
            </w:pPr>
            <w:r>
              <w:t>Ny angivelsesfrevkvens</w:t>
            </w:r>
          </w:p>
          <w:p w:rsidR="00164514" w:rsidRDefault="00164514" w:rsidP="00164514">
            <w:pPr>
              <w:pStyle w:val="Normal11"/>
            </w:pPr>
            <w:r>
              <w:t>KundeRepræsentant har indberettet</w:t>
            </w:r>
          </w:p>
          <w:p w:rsidR="00164514" w:rsidRDefault="00164514" w:rsidP="00164514">
            <w:pPr>
              <w:pStyle w:val="Normal11"/>
            </w:pPr>
            <w:r>
              <w:t>Samtykke erklæring</w:t>
            </w:r>
          </w:p>
          <w:p w:rsidR="00164514" w:rsidRDefault="00164514" w:rsidP="00164514">
            <w:pPr>
              <w:pStyle w:val="Normal11"/>
            </w:pPr>
            <w:r>
              <w:t>Samtykke erklæring trukket tilbage</w:t>
            </w:r>
          </w:p>
          <w:p w:rsidR="00164514" w:rsidRDefault="00164514" w:rsidP="00164514">
            <w:pPr>
              <w:pStyle w:val="Normal11"/>
            </w:pPr>
            <w:r>
              <w:t>Advis ajourfør Kommunikationsaftale</w:t>
            </w:r>
          </w:p>
          <w:p w:rsidR="00164514" w:rsidRDefault="00164514" w:rsidP="00164514">
            <w:pPr>
              <w:pStyle w:val="Normal11"/>
            </w:pPr>
            <w:r>
              <w:t>Advis Tilknyttet KundeRepræsentant periode ved at udløbe</w:t>
            </w:r>
          </w:p>
          <w:p w:rsidR="00164514" w:rsidRDefault="00164514" w:rsidP="00164514">
            <w:pPr>
              <w:pStyle w:val="Normal11"/>
            </w:pPr>
            <w:r>
              <w:t>Slutdato for tilknyttet KundeRepræsentant periode er udløbet</w:t>
            </w:r>
          </w:p>
          <w:p w:rsidR="00164514" w:rsidRDefault="00164514" w:rsidP="00164514">
            <w:pPr>
              <w:pStyle w:val="Normal11"/>
            </w:pPr>
            <w:r>
              <w:t>Afdragsordning</w:t>
            </w:r>
          </w:p>
          <w:p w:rsidR="00164514" w:rsidRDefault="00164514" w:rsidP="00164514">
            <w:pPr>
              <w:pStyle w:val="Normal11"/>
            </w:pPr>
            <w:r>
              <w:t>Modregningsmeddelelse</w:t>
            </w:r>
          </w:p>
          <w:p w:rsidR="00164514" w:rsidRDefault="00164514" w:rsidP="00164514">
            <w:pPr>
              <w:pStyle w:val="Normal11"/>
            </w:pPr>
            <w:r>
              <w:t>Rykkerbrev</w:t>
            </w:r>
          </w:p>
          <w:p w:rsidR="00164514" w:rsidRDefault="00164514" w:rsidP="00164514">
            <w:pPr>
              <w:pStyle w:val="Normal11"/>
            </w:pPr>
            <w:r>
              <w:t>LS-betalingsfil</w:t>
            </w:r>
          </w:p>
          <w:p w:rsidR="00164514" w:rsidRDefault="00164514" w:rsidP="00164514">
            <w:pPr>
              <w:pStyle w:val="Normal11"/>
            </w:pPr>
            <w:r>
              <w:t>BS-betalingsfil</w:t>
            </w:r>
          </w:p>
          <w:p w:rsidR="00164514" w:rsidRDefault="00164514" w:rsidP="00164514">
            <w:pPr>
              <w:pStyle w:val="Normal11"/>
            </w:pPr>
            <w:r>
              <w:t>Udsending af udbetaling fra EFI til NemKonto</w:t>
            </w:r>
          </w:p>
          <w:p w:rsidR="00164514" w:rsidRDefault="00164514" w:rsidP="00164514">
            <w:pPr>
              <w:pStyle w:val="Normal11"/>
            </w:pPr>
            <w:r>
              <w:t>Udsending af OBS-fil til SKB</w:t>
            </w:r>
          </w:p>
          <w:p w:rsidR="00164514" w:rsidRDefault="00164514" w:rsidP="00164514">
            <w:pPr>
              <w:pStyle w:val="Normal11"/>
            </w:pPr>
            <w:r>
              <w:t>Opkrævning nyreg/ejerskifte</w:t>
            </w:r>
          </w:p>
          <w:p w:rsidR="00164514" w:rsidRDefault="00164514" w:rsidP="00164514">
            <w:pPr>
              <w:pStyle w:val="Normal11"/>
            </w:pPr>
            <w:r>
              <w:t>Opkrævning vedr. registreringsafgift</w:t>
            </w:r>
          </w:p>
          <w:p w:rsidR="00164514" w:rsidRDefault="00164514" w:rsidP="00164514">
            <w:pPr>
              <w:pStyle w:val="Normal11"/>
            </w:pPr>
            <w:r>
              <w:t>Opkrævning vedr. registreringsafgift månedlig</w:t>
            </w:r>
          </w:p>
          <w:p w:rsidR="00164514" w:rsidRDefault="00164514" w:rsidP="00164514">
            <w:pPr>
              <w:pStyle w:val="Normal11"/>
            </w:pPr>
            <w:r>
              <w:t>Errindringsmeddelelse</w:t>
            </w:r>
          </w:p>
          <w:p w:rsidR="00164514" w:rsidRDefault="00164514" w:rsidP="00164514">
            <w:pPr>
              <w:pStyle w:val="Normal11"/>
            </w:pPr>
            <w:r>
              <w:t>Rykker</w:t>
            </w:r>
          </w:p>
          <w:p w:rsidR="00164514" w:rsidRDefault="00164514" w:rsidP="00164514">
            <w:pPr>
              <w:pStyle w:val="Normal11"/>
            </w:pPr>
            <w:r>
              <w:t>Advis vedr. tilbagebetaling af overskydende afgift</w:t>
            </w:r>
          </w:p>
          <w:p w:rsidR="00164514" w:rsidRDefault="00164514" w:rsidP="00164514">
            <w:pPr>
              <w:pStyle w:val="Normal11"/>
            </w:pPr>
            <w:r>
              <w:t>Tilbagebetaling af overskydende afgift v/check</w:t>
            </w:r>
          </w:p>
          <w:p w:rsidR="00164514" w:rsidRDefault="00164514" w:rsidP="00164514">
            <w:pPr>
              <w:pStyle w:val="Normal11"/>
            </w:pPr>
            <w:r>
              <w:t>Registreringsattest</w:t>
            </w:r>
          </w:p>
          <w:p w:rsidR="00164514" w:rsidRDefault="00164514" w:rsidP="00164514">
            <w:pPr>
              <w:pStyle w:val="Normal11"/>
            </w:pPr>
            <w:r>
              <w:t>Meddelelse om forsikrings ophør</w:t>
            </w:r>
          </w:p>
          <w:p w:rsidR="00164514" w:rsidRDefault="00164514" w:rsidP="00164514">
            <w:pPr>
              <w:pStyle w:val="Normal11"/>
            </w:pPr>
            <w:r>
              <w:t>Meddelelse til registreret ejer vedr. ejerskifte</w:t>
            </w:r>
          </w:p>
          <w:p w:rsidR="00164514" w:rsidRDefault="00164514" w:rsidP="00164514">
            <w:pPr>
              <w:pStyle w:val="Normal11"/>
            </w:pPr>
            <w:r>
              <w:t>Meddelelse til registreret ejer vedr. afmeldning</w:t>
            </w:r>
          </w:p>
          <w:p w:rsidR="00164514" w:rsidRDefault="00164514" w:rsidP="00164514">
            <w:pPr>
              <w:pStyle w:val="Normal11"/>
            </w:pPr>
            <w:r>
              <w:t>Meddelelse vedr. inddragelse af nummerplade</w:t>
            </w:r>
          </w:p>
          <w:p w:rsidR="00164514" w:rsidRDefault="00164514" w:rsidP="00164514">
            <w:pPr>
              <w:pStyle w:val="Normal11"/>
            </w:pPr>
            <w:r>
              <w:t>EFI tiltag</w:t>
            </w:r>
          </w:p>
          <w:p w:rsidR="00164514" w:rsidRDefault="00164514" w:rsidP="00164514">
            <w:pPr>
              <w:pStyle w:val="Normal11"/>
            </w:pPr>
            <w:r>
              <w:t>EFI tiltag</w:t>
            </w:r>
          </w:p>
          <w:p w:rsidR="00164514" w:rsidRDefault="00164514" w:rsidP="00164514">
            <w:pPr>
              <w:pStyle w:val="Normal11"/>
            </w:pPr>
            <w:r>
              <w:t>Tilsig restant</w:t>
            </w:r>
          </w:p>
          <w:p w:rsidR="00164514" w:rsidRPr="00164514" w:rsidRDefault="00164514" w:rsidP="00164514">
            <w:pPr>
              <w:pStyle w:val="Normal11"/>
            </w:pPr>
            <w:r>
              <w:t>Meddel Fordringshaver</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MeddelelseKode</w:t>
            </w:r>
            <w:r>
              <w:fldChar w:fldCharType="begin"/>
            </w:r>
            <w:r>
              <w:instrText xml:space="preserve"> XE "</w:instrText>
            </w:r>
            <w:r w:rsidRPr="00B10271">
              <w:instrText>MeddelelseKode</w:instrText>
            </w:r>
            <w:r>
              <w:instrText xml:space="preserve">" </w:instrText>
            </w:r>
            <w:r>
              <w:fldChar w:fldCharType="end"/>
            </w:r>
          </w:p>
        </w:tc>
        <w:tc>
          <w:tcPr>
            <w:tcW w:w="5573" w:type="dxa"/>
          </w:tcPr>
          <w:p w:rsidR="00164514" w:rsidRDefault="00164514" w:rsidP="00164514">
            <w:pPr>
              <w:pStyle w:val="Normal11"/>
            </w:pPr>
            <w:r>
              <w:t>Unikt ID af den enkelte meddelelsestype.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w:t>
            </w:r>
          </w:p>
        </w:tc>
        <w:tc>
          <w:tcPr>
            <w:tcW w:w="2398" w:type="dxa"/>
          </w:tcPr>
          <w:p w:rsidR="00164514" w:rsidRDefault="00164514" w:rsidP="00164514">
            <w:pPr>
              <w:pStyle w:val="Normal11"/>
            </w:pPr>
            <w:r>
              <w:t>Meddelelse(0..*)</w:t>
            </w:r>
          </w:p>
          <w:p w:rsidR="00164514" w:rsidRDefault="00164514" w:rsidP="00164514">
            <w:pPr>
              <w:pStyle w:val="Normal11"/>
            </w:pPr>
            <w:r>
              <w:t>MeddelelseType(1)</w:t>
            </w:r>
          </w:p>
        </w:tc>
        <w:tc>
          <w:tcPr>
            <w:tcW w:w="5879" w:type="dxa"/>
          </w:tcPr>
          <w:p w:rsidR="00164514" w:rsidRDefault="00164514" w:rsidP="00164514">
            <w:pPr>
              <w:pStyle w:val="Normal11"/>
            </w:pPr>
            <w:r>
              <w:t>En meddelelse vil være af en bestemt type af meddelelse.</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NegativFordring</w:t>
      </w:r>
    </w:p>
    <w:p w:rsidR="00164514" w:rsidRDefault="00164514" w:rsidP="00164514">
      <w:pPr>
        <w:pStyle w:val="Normal11"/>
      </w:pPr>
      <w:r>
        <w:t>Specielle felter der omhandler en negativ fordring.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FrigivetMarkering</w:t>
            </w:r>
          </w:p>
        </w:tc>
        <w:tc>
          <w:tcPr>
            <w:tcW w:w="1797" w:type="dxa"/>
          </w:tcPr>
          <w:p w:rsidR="00164514" w:rsidRDefault="00164514" w:rsidP="00164514">
            <w:pPr>
              <w:pStyle w:val="Normal11"/>
            </w:pPr>
            <w:r>
              <w:t>Markering</w:t>
            </w:r>
            <w:r>
              <w:fldChar w:fldCharType="begin"/>
            </w:r>
            <w:r>
              <w:instrText xml:space="preserve"> XE "</w:instrText>
            </w:r>
            <w:r w:rsidRPr="002532F7">
              <w:instrText>Markering</w:instrText>
            </w:r>
            <w:r>
              <w:instrText xml:space="preserve">" </w:instrText>
            </w:r>
            <w:r>
              <w:fldChar w:fldCharType="end"/>
            </w:r>
          </w:p>
        </w:tc>
        <w:tc>
          <w:tcPr>
            <w:tcW w:w="5573" w:type="dxa"/>
          </w:tcPr>
          <w:p w:rsidR="00164514" w:rsidRDefault="00164514" w:rsidP="00164514">
            <w:pPr>
              <w:pStyle w:val="Normal11"/>
            </w:pPr>
            <w:r>
              <w:t>Markering af hvorvidt frigivelsesdato er passeret. Sættes til true hvis dato er overskredet.</w:t>
            </w:r>
          </w:p>
        </w:tc>
      </w:tr>
      <w:tr w:rsidR="00164514" w:rsidTr="00164514">
        <w:tblPrEx>
          <w:tblCellMar>
            <w:top w:w="0" w:type="dxa"/>
            <w:bottom w:w="0" w:type="dxa"/>
          </w:tblCellMar>
        </w:tblPrEx>
        <w:tc>
          <w:tcPr>
            <w:tcW w:w="2625" w:type="dxa"/>
          </w:tcPr>
          <w:p w:rsidR="00164514" w:rsidRDefault="00164514" w:rsidP="00164514">
            <w:pPr>
              <w:pStyle w:val="Normal11"/>
            </w:pPr>
            <w:r>
              <w:t>DækningBeløb</w:t>
            </w:r>
          </w:p>
        </w:tc>
        <w:tc>
          <w:tcPr>
            <w:tcW w:w="1797" w:type="dxa"/>
          </w:tcPr>
          <w:p w:rsidR="00164514" w:rsidRDefault="00164514" w:rsidP="00164514">
            <w:pPr>
              <w:pStyle w:val="Normal11"/>
            </w:pPr>
            <w:r>
              <w:t>Beløb</w:t>
            </w:r>
            <w:r>
              <w:fldChar w:fldCharType="begin"/>
            </w:r>
            <w:r>
              <w:instrText xml:space="preserve"> XE "</w:instrText>
            </w:r>
            <w:r w:rsidRPr="00566E30">
              <w:instrText>Beløb</w:instrText>
            </w:r>
            <w:r>
              <w:instrText xml:space="preserve">" </w:instrText>
            </w:r>
            <w:r>
              <w:fldChar w:fldCharType="end"/>
            </w:r>
          </w:p>
        </w:tc>
        <w:tc>
          <w:tcPr>
            <w:tcW w:w="5573" w:type="dxa"/>
          </w:tcPr>
          <w:p w:rsidR="00164514" w:rsidRDefault="00164514" w:rsidP="00164514">
            <w:pPr>
              <w:pStyle w:val="Normal11"/>
            </w:pPr>
            <w:r>
              <w:t xml:space="preserve">Viser hvor meget af en negativ fordring, der er brugt til dækning af en positiv fordring </w:t>
            </w:r>
          </w:p>
        </w:tc>
      </w:tr>
      <w:tr w:rsidR="00164514" w:rsidTr="00164514">
        <w:tblPrEx>
          <w:tblCellMar>
            <w:top w:w="0" w:type="dxa"/>
            <w:bottom w:w="0" w:type="dxa"/>
          </w:tblCellMar>
        </w:tblPrEx>
        <w:tc>
          <w:tcPr>
            <w:tcW w:w="2625" w:type="dxa"/>
          </w:tcPr>
          <w:p w:rsidR="00164514" w:rsidRDefault="00164514" w:rsidP="00164514">
            <w:pPr>
              <w:pStyle w:val="Normal11"/>
            </w:pPr>
            <w:r>
              <w:t>DækningDato</w:t>
            </w:r>
          </w:p>
        </w:tc>
        <w:tc>
          <w:tcPr>
            <w:tcW w:w="1797" w:type="dxa"/>
          </w:tcPr>
          <w:p w:rsidR="00164514" w:rsidRDefault="00164514" w:rsidP="00164514">
            <w:pPr>
              <w:pStyle w:val="Normal11"/>
            </w:pPr>
            <w:r>
              <w:t>Dato</w:t>
            </w:r>
            <w:r>
              <w:fldChar w:fldCharType="begin"/>
            </w:r>
            <w:r>
              <w:instrText xml:space="preserve"> XE "</w:instrText>
            </w:r>
            <w:r w:rsidRPr="001F7530">
              <w:instrText>Dato</w:instrText>
            </w:r>
            <w:r>
              <w:instrText xml:space="preserve">" </w:instrText>
            </w:r>
            <w:r>
              <w:fldChar w:fldCharType="end"/>
            </w:r>
          </w:p>
        </w:tc>
        <w:tc>
          <w:tcPr>
            <w:tcW w:w="5573" w:type="dxa"/>
          </w:tcPr>
          <w:p w:rsidR="00164514" w:rsidRDefault="00164514" w:rsidP="00164514">
            <w:pPr>
              <w:pStyle w:val="Normal11"/>
            </w:pPr>
            <w:r>
              <w:t>Viser hvornår en negativ fordring er brugt til dækning af en positiv fordring.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OpkrævningAfskrivning</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Tekst11</w:t>
            </w:r>
            <w:r>
              <w:fldChar w:fldCharType="begin"/>
            </w:r>
            <w:r>
              <w:instrText xml:space="preserve"> XE "</w:instrText>
            </w:r>
            <w:r w:rsidRPr="00847348">
              <w:instrText>Tekst11</w:instrText>
            </w:r>
            <w:r>
              <w:instrText xml:space="preserve">" </w:instrText>
            </w:r>
            <w:r>
              <w:fldChar w:fldCharType="end"/>
            </w:r>
          </w:p>
        </w:tc>
        <w:tc>
          <w:tcPr>
            <w:tcW w:w="5573" w:type="dxa"/>
          </w:tcPr>
          <w:p w:rsidR="00164514" w:rsidRDefault="00164514" w:rsidP="00164514">
            <w:pPr>
              <w:pStyle w:val="Normal11"/>
            </w:pPr>
            <w:r>
              <w:t>Angivelse af hvilken form for afskrivning der er tale om.</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2F4BF0">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A12424">
              <w:instrText>Beløb</w:instrText>
            </w:r>
            <w:r>
              <w:instrText xml:space="preserve">" </w:instrText>
            </w:r>
            <w:r>
              <w:fldChar w:fldCharType="end"/>
            </w:r>
          </w:p>
        </w:tc>
        <w:tc>
          <w:tcPr>
            <w:tcW w:w="5573" w:type="dxa"/>
          </w:tcPr>
          <w:p w:rsidR="00164514" w:rsidRDefault="00164514" w:rsidP="00164514">
            <w:pPr>
              <w:pStyle w:val="Normal11"/>
            </w:pPr>
            <w:r>
              <w:t>Beløb angivet som decimaltal, fx. 1500,00</w:t>
            </w:r>
          </w:p>
        </w:tc>
      </w:tr>
      <w:tr w:rsidR="00164514" w:rsidTr="00164514">
        <w:tblPrEx>
          <w:tblCellMar>
            <w:top w:w="0" w:type="dxa"/>
            <w:bottom w:w="0" w:type="dxa"/>
          </w:tblCellMar>
        </w:tblPrEx>
        <w:tc>
          <w:tcPr>
            <w:tcW w:w="2625" w:type="dxa"/>
          </w:tcPr>
          <w:p w:rsidR="00164514" w:rsidRDefault="00164514" w:rsidP="00164514">
            <w:pPr>
              <w:pStyle w:val="Normal11"/>
            </w:pPr>
            <w:r>
              <w:t>LagtTilGodkendelseDato</w:t>
            </w:r>
          </w:p>
        </w:tc>
        <w:tc>
          <w:tcPr>
            <w:tcW w:w="1797" w:type="dxa"/>
          </w:tcPr>
          <w:p w:rsidR="00164514" w:rsidRDefault="00164514" w:rsidP="00164514">
            <w:pPr>
              <w:pStyle w:val="Normal11"/>
            </w:pPr>
            <w:r>
              <w:t>Dato</w:t>
            </w:r>
            <w:r>
              <w:fldChar w:fldCharType="begin"/>
            </w:r>
            <w:r>
              <w:instrText xml:space="preserve"> XE "</w:instrText>
            </w:r>
            <w:r w:rsidRPr="00C74542">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Tekst300</w:t>
            </w:r>
            <w:r>
              <w:fldChar w:fldCharType="begin"/>
            </w:r>
            <w:r>
              <w:instrText xml:space="preserve"> XE "</w:instrText>
            </w:r>
            <w:r w:rsidRPr="003058CA">
              <w:instrText>Tekst300</w:instrText>
            </w:r>
            <w:r>
              <w:instrText xml:space="preserve">" </w:instrText>
            </w:r>
            <w:r>
              <w:fldChar w:fldCharType="end"/>
            </w:r>
          </w:p>
        </w:tc>
        <w:tc>
          <w:tcPr>
            <w:tcW w:w="5573" w:type="dxa"/>
          </w:tcPr>
          <w:p w:rsidR="00164514" w:rsidRDefault="00164514" w:rsidP="00164514">
            <w:pPr>
              <w:pStyle w:val="Normal11"/>
            </w:pPr>
            <w:r>
              <w:t>Årsagen til hvorfor en afskrivning er foretaget, anvendes typisk til at bestemme om en afskrivning kræver en godkendelse.</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OpkrævningDelFordring</w:t>
      </w:r>
    </w:p>
    <w:p w:rsidR="00164514" w:rsidRDefault="00164514" w:rsidP="00164514">
      <w:pPr>
        <w:pStyle w:val="Normal11"/>
      </w:pPr>
      <w:r>
        <w:t>Er en del af en opkrævningsfordring.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956891">
              <w:instrText>BeløbPositivNegativ15Decimaler2</w:instrText>
            </w:r>
            <w:r>
              <w:instrText xml:space="preserve">" </w:instrText>
            </w:r>
            <w:r>
              <w:fldChar w:fldCharType="end"/>
            </w:r>
          </w:p>
        </w:tc>
        <w:tc>
          <w:tcPr>
            <w:tcW w:w="5573" w:type="dxa"/>
          </w:tcPr>
          <w:p w:rsidR="00164514" w:rsidRDefault="00164514" w:rsidP="00164514">
            <w:pPr>
              <w:pStyle w:val="Normal11"/>
            </w:pPr>
            <w:r>
              <w:t>Beløb tilknyttet undertypen til en opkrævningsfordringtype.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OpkrævningDelFordring(0..*)</w:t>
            </w:r>
          </w:p>
          <w:p w:rsidR="00164514" w:rsidRDefault="00164514" w:rsidP="00164514">
            <w:pPr>
              <w:pStyle w:val="Normal11"/>
            </w:pPr>
            <w:r>
              <w:t>OpkrævningDelFordringType(1)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består af delfordringerne</w:t>
            </w:r>
          </w:p>
        </w:tc>
        <w:tc>
          <w:tcPr>
            <w:tcW w:w="2398" w:type="dxa"/>
          </w:tcPr>
          <w:p w:rsidR="00164514" w:rsidRDefault="00164514" w:rsidP="00164514">
            <w:pPr>
              <w:pStyle w:val="Normal11"/>
            </w:pPr>
            <w:r>
              <w:t>OpkrævningFordring(1)</w:t>
            </w:r>
          </w:p>
          <w:p w:rsidR="00164514" w:rsidRDefault="00164514" w:rsidP="00164514">
            <w:pPr>
              <w:pStyle w:val="Normal11"/>
            </w:pPr>
            <w:r>
              <w:t>OpkrævningDelFordring(1..*)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OpkrævningDelFordringType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ID4</w:t>
            </w:r>
            <w:r>
              <w:fldChar w:fldCharType="begin"/>
            </w:r>
            <w:r>
              <w:instrText xml:space="preserve"> XE "</w:instrText>
            </w:r>
            <w:r w:rsidRPr="00904102">
              <w:instrText>ID4</w:instrText>
            </w:r>
            <w:r>
              <w:instrText xml:space="preserve">" </w:instrText>
            </w:r>
            <w:r>
              <w:fldChar w:fldCharType="end"/>
            </w:r>
          </w:p>
        </w:tc>
        <w:tc>
          <w:tcPr>
            <w:tcW w:w="5573" w:type="dxa"/>
          </w:tcPr>
          <w:p w:rsidR="00164514" w:rsidRDefault="00164514" w:rsidP="00164514">
            <w:pPr>
              <w:pStyle w:val="Normal11"/>
            </w:pPr>
            <w:r>
              <w:t xml:space="preserve">Unik identifikation af en opkrævningsdelfordringstype. </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"Deltransaktion"</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A84267">
              <w:instrText>Tekst30</w:instrText>
            </w:r>
            <w:r>
              <w:instrText xml:space="preserve">" </w:instrText>
            </w:r>
            <w:r>
              <w:fldChar w:fldCharType="end"/>
            </w:r>
          </w:p>
        </w:tc>
        <w:tc>
          <w:tcPr>
            <w:tcW w:w="5573" w:type="dxa"/>
          </w:tcPr>
          <w:p w:rsidR="00164514" w:rsidRDefault="00164514" w:rsidP="00164514">
            <w:pPr>
              <w:pStyle w:val="Normal11"/>
            </w:pPr>
            <w:r>
              <w:t>Navn på typen til en opkrævningsdelfordringen.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"Fordringspecifikation underprofitcenter"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OpkrævningDelFordring(0..*)</w:t>
            </w:r>
          </w:p>
          <w:p w:rsidR="00164514" w:rsidRDefault="00164514" w:rsidP="00164514">
            <w:pPr>
              <w:pStyle w:val="Normal11"/>
            </w:pPr>
            <w:r>
              <w:t>OpkrævningDelFordringType(1)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w:t>
      </w:r>
    </w:p>
    <w:p w:rsidR="00164514" w:rsidRDefault="00164514" w:rsidP="00164514">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4514" w:rsidRDefault="00164514" w:rsidP="00164514">
      <w:pPr>
        <w:pStyle w:val="Normal11"/>
      </w:pPr>
    </w:p>
    <w:p w:rsidR="00164514" w:rsidRDefault="00164514" w:rsidP="00164514">
      <w:pPr>
        <w:pStyle w:val="Normal11"/>
      </w:pPr>
      <w:r>
        <w:t>Derudover kan en opkrævningsfordring være et rentekrav eller et rykkergebyr mv.</w:t>
      </w:r>
    </w:p>
    <w:p w:rsidR="00164514" w:rsidRDefault="00164514" w:rsidP="00164514">
      <w:pPr>
        <w:pStyle w:val="Normal11"/>
      </w:pPr>
    </w:p>
    <w:p w:rsidR="00164514" w:rsidRDefault="00164514" w:rsidP="00164514">
      <w:pPr>
        <w:pStyle w:val="Normal11"/>
      </w:pPr>
      <w:r>
        <w:t>- En opkrævningsfordring gælder specifikt for en given periode</w:t>
      </w:r>
    </w:p>
    <w:p w:rsidR="00164514" w:rsidRDefault="00164514" w:rsidP="00164514">
      <w:pPr>
        <w:pStyle w:val="Normal11"/>
      </w:pPr>
      <w:r>
        <w:t xml:space="preserve">- En opkrævningsfordring ophører, når beløbet betales </w:t>
      </w:r>
    </w:p>
    <w:p w:rsidR="00164514" w:rsidRDefault="00164514" w:rsidP="00164514">
      <w:pPr>
        <w:pStyle w:val="Normal11"/>
      </w:pPr>
      <w:r>
        <w:t xml:space="preserve">- En opkrævningsfordring kan almindeligvis betales med frigørende virkning både af kunden og af tredjemand som fx en fordringsde-bitor i en transportsituation. </w:t>
      </w:r>
    </w:p>
    <w:p w:rsidR="00164514" w:rsidRDefault="00164514" w:rsidP="00164514">
      <w:pPr>
        <w:pStyle w:val="Normal11"/>
      </w:pPr>
      <w:r>
        <w:t>- En opkrævningsfordring kan ophøre i kraft af en modregning, afskrivning og forældelse. Herefter arkiveres opkrævningsfordringen og arkive-ringsdato udfyldes automatisk.</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Tekst32</w:t>
            </w:r>
            <w:r>
              <w:fldChar w:fldCharType="begin"/>
            </w:r>
            <w:r>
              <w:instrText xml:space="preserve"> XE "</w:instrText>
            </w:r>
            <w:r w:rsidRPr="001E1126">
              <w:instrText>Tekst32</w:instrText>
            </w:r>
            <w:r>
              <w:instrText xml:space="preserve">" </w:instrText>
            </w:r>
            <w:r>
              <w:fldChar w:fldCharType="end"/>
            </w:r>
          </w:p>
        </w:tc>
        <w:tc>
          <w:tcPr>
            <w:tcW w:w="5573" w:type="dxa"/>
          </w:tcPr>
          <w:p w:rsidR="00164514" w:rsidRDefault="00164514" w:rsidP="00164514">
            <w:pPr>
              <w:pStyle w:val="Normal11"/>
            </w:pPr>
            <w:r>
              <w:t>ID er den unikke identifikation på den enkelte opkrævningsfordring i DMO.</w:t>
            </w:r>
          </w:p>
          <w:p w:rsidR="00164514" w:rsidRDefault="00164514" w:rsidP="00164514">
            <w:pPr>
              <w:pStyle w:val="Normal11"/>
            </w:pPr>
          </w:p>
          <w:p w:rsidR="00164514" w:rsidRDefault="00164514" w:rsidP="00164514">
            <w:pPr>
              <w:pStyle w:val="Normal11"/>
            </w:pPr>
            <w:r>
              <w:t>Identifikationen (ID) skal bl.a. anvendes i tilfælde af tilbagekaldelse, korrektion eller bortfald fra fordringshavers side.</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CC116E">
              <w:instrText>BeløbPositivNegativ15Decimaler2</w:instrText>
            </w:r>
            <w:r>
              <w:instrText xml:space="preserve">" </w:instrText>
            </w:r>
            <w:r>
              <w:fldChar w:fldCharType="end"/>
            </w:r>
          </w:p>
        </w:tc>
        <w:tc>
          <w:tcPr>
            <w:tcW w:w="5573" w:type="dxa"/>
          </w:tcPr>
          <w:p w:rsidR="00164514" w:rsidRDefault="00164514" w:rsidP="00164514">
            <w:pPr>
              <w:pStyle w:val="Normal11"/>
            </w:pPr>
            <w:r>
              <w:t>Beløb er det beløb, der skal opkræves for en fordring - beløbet kan være positivt eller negativt, ligesom beløbet kan være på 0 kr.</w:t>
            </w:r>
          </w:p>
          <w:p w:rsidR="00164514" w:rsidRDefault="00164514" w:rsidP="00164514">
            <w:pPr>
              <w:pStyle w:val="Normal11"/>
            </w:pPr>
            <w:r>
              <w:t>Påløbne renter og påhæftede gebyrer bliver oprettet som deres egne fordringer med reference til den oprindelige fordring.</w:t>
            </w:r>
          </w:p>
          <w:p w:rsidR="00164514" w:rsidRDefault="00164514" w:rsidP="00164514">
            <w:pPr>
              <w:pStyle w:val="Normal11"/>
            </w:pPr>
            <w:r>
              <w:t>Når fordringen er fuldt betalt, vil beløbet være 0,00 kr.</w:t>
            </w:r>
          </w:p>
        </w:tc>
      </w:tr>
      <w:tr w:rsidR="00164514" w:rsidTr="00164514">
        <w:tblPrEx>
          <w:tblCellMar>
            <w:top w:w="0" w:type="dxa"/>
            <w:bottom w:w="0" w:type="dxa"/>
          </w:tblCellMar>
        </w:tblPrEx>
        <w:tc>
          <w:tcPr>
            <w:tcW w:w="2625" w:type="dxa"/>
          </w:tcPr>
          <w:p w:rsidR="00164514" w:rsidRDefault="00164514" w:rsidP="00164514">
            <w:pPr>
              <w:pStyle w:val="Normal11"/>
            </w:pPr>
            <w:r>
              <w:t>OprindeligtBeløb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5B2344">
              <w:instrText>BeløbPositivNegativ15Decimaler2</w:instrText>
            </w:r>
            <w:r>
              <w:instrText xml:space="preserve">" </w:instrText>
            </w:r>
            <w:r>
              <w:fldChar w:fldCharType="end"/>
            </w:r>
          </w:p>
        </w:tc>
        <w:tc>
          <w:tcPr>
            <w:tcW w:w="5573" w:type="dxa"/>
          </w:tcPr>
          <w:p w:rsidR="00164514" w:rsidRDefault="00164514" w:rsidP="00164514">
            <w:pPr>
              <w:pStyle w:val="Normal11"/>
            </w:pPr>
            <w:r>
              <w:t>OprindeligBeløb angiver en fordrings oprindelige beløb, dvs. det beløb, som fordringen er oprettet med</w:t>
            </w:r>
          </w:p>
        </w:tc>
      </w:tr>
      <w:tr w:rsidR="00164514" w:rsidTr="00164514">
        <w:tblPrEx>
          <w:tblCellMar>
            <w:top w:w="0" w:type="dxa"/>
            <w:bottom w:w="0" w:type="dxa"/>
          </w:tblCellMar>
        </w:tblPrEx>
        <w:tc>
          <w:tcPr>
            <w:tcW w:w="2625" w:type="dxa"/>
          </w:tcPr>
          <w:p w:rsidR="00164514" w:rsidRDefault="00164514" w:rsidP="00164514">
            <w:pPr>
              <w:pStyle w:val="Normal11"/>
            </w:pPr>
            <w:r>
              <w:t>PeriodeFraDato</w:t>
            </w:r>
          </w:p>
        </w:tc>
        <w:tc>
          <w:tcPr>
            <w:tcW w:w="1797" w:type="dxa"/>
          </w:tcPr>
          <w:p w:rsidR="00164514" w:rsidRDefault="00164514" w:rsidP="00164514">
            <w:pPr>
              <w:pStyle w:val="Normal11"/>
            </w:pPr>
            <w:r>
              <w:t>Dato</w:t>
            </w:r>
            <w:r>
              <w:fldChar w:fldCharType="begin"/>
            </w:r>
            <w:r>
              <w:instrText xml:space="preserve"> XE "</w:instrText>
            </w:r>
            <w:r w:rsidRPr="004624EE">
              <w:instrText>Dato</w:instrText>
            </w:r>
            <w:r>
              <w:instrText xml:space="preserve">" </w:instrText>
            </w:r>
            <w:r>
              <w:fldChar w:fldCharType="end"/>
            </w:r>
          </w:p>
        </w:tc>
        <w:tc>
          <w:tcPr>
            <w:tcW w:w="5573" w:type="dxa"/>
          </w:tcPr>
          <w:p w:rsidR="00164514" w:rsidRDefault="00164514" w:rsidP="00164514">
            <w:pPr>
              <w:pStyle w:val="Normal11"/>
            </w:pPr>
            <w:r>
              <w:t>PeriodeFra er startdatoen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PeriodeTilDato</w:t>
            </w:r>
          </w:p>
        </w:tc>
        <w:tc>
          <w:tcPr>
            <w:tcW w:w="1797" w:type="dxa"/>
          </w:tcPr>
          <w:p w:rsidR="00164514" w:rsidRDefault="00164514" w:rsidP="00164514">
            <w:pPr>
              <w:pStyle w:val="Normal11"/>
            </w:pPr>
            <w:r>
              <w:t>Dato</w:t>
            </w:r>
            <w:r>
              <w:fldChar w:fldCharType="begin"/>
            </w:r>
            <w:r>
              <w:instrText xml:space="preserve"> XE "</w:instrText>
            </w:r>
            <w:r w:rsidRPr="007D6A22">
              <w:instrText>Dato</w:instrText>
            </w:r>
            <w:r>
              <w:instrText xml:space="preserve">" </w:instrText>
            </w:r>
            <w:r>
              <w:fldChar w:fldCharType="end"/>
            </w:r>
          </w:p>
        </w:tc>
        <w:tc>
          <w:tcPr>
            <w:tcW w:w="5573" w:type="dxa"/>
          </w:tcPr>
          <w:p w:rsidR="00164514" w:rsidRDefault="00164514" w:rsidP="00164514">
            <w:pPr>
              <w:pStyle w:val="Normal11"/>
            </w:pPr>
            <w:r>
              <w:t>PeriodeTil er slutdatoen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ModtagelseDato</w:t>
            </w:r>
          </w:p>
        </w:tc>
        <w:tc>
          <w:tcPr>
            <w:tcW w:w="1797" w:type="dxa"/>
          </w:tcPr>
          <w:p w:rsidR="00164514" w:rsidRDefault="00164514" w:rsidP="00164514">
            <w:pPr>
              <w:pStyle w:val="Normal11"/>
            </w:pPr>
            <w:r>
              <w:t>Dato</w:t>
            </w:r>
            <w:r>
              <w:fldChar w:fldCharType="begin"/>
            </w:r>
            <w:r>
              <w:instrText xml:space="preserve"> XE "</w:instrText>
            </w:r>
            <w:r w:rsidRPr="00332021">
              <w:instrText>Dato</w:instrText>
            </w:r>
            <w:r>
              <w:instrText xml:space="preserve">" </w:instrText>
            </w:r>
            <w:r>
              <w:fldChar w:fldCharType="end"/>
            </w:r>
          </w:p>
        </w:tc>
        <w:tc>
          <w:tcPr>
            <w:tcW w:w="5573" w:type="dxa"/>
          </w:tcPr>
          <w:p w:rsidR="00164514" w:rsidRDefault="00164514" w:rsidP="00164514">
            <w:pPr>
              <w:pStyle w:val="Normal11"/>
            </w:pPr>
            <w:r>
              <w:t>Modtagelsesdato er datoen for, hvornår en fordring er modtaget hos Fordringshaver.</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D87113">
              <w:instrText>Dato</w:instrText>
            </w:r>
            <w:r>
              <w:instrText xml:space="preserve">" </w:instrText>
            </w:r>
            <w:r>
              <w:fldChar w:fldCharType="end"/>
            </w:r>
          </w:p>
        </w:tc>
        <w:tc>
          <w:tcPr>
            <w:tcW w:w="5573" w:type="dxa"/>
          </w:tcPr>
          <w:p w:rsidR="00164514" w:rsidRDefault="00164514" w:rsidP="00164514">
            <w:pPr>
              <w:pStyle w:val="Normal11"/>
            </w:pPr>
            <w:r>
              <w:t>Dato til identifikation af opkrævningsfordringens regnskabsperiode.</w:t>
            </w:r>
          </w:p>
        </w:tc>
      </w:tr>
      <w:tr w:rsidR="00164514" w:rsidTr="00164514">
        <w:tblPrEx>
          <w:tblCellMar>
            <w:top w:w="0" w:type="dxa"/>
            <w:bottom w:w="0" w:type="dxa"/>
          </w:tblCellMar>
        </w:tblPrEx>
        <w:tc>
          <w:tcPr>
            <w:tcW w:w="2625" w:type="dxa"/>
          </w:tcPr>
          <w:p w:rsidR="00164514" w:rsidRDefault="00164514" w:rsidP="00164514">
            <w:pPr>
              <w:pStyle w:val="Normal11"/>
            </w:pPr>
            <w:r>
              <w:t>SidsteRettidigBetalingDato</w:t>
            </w:r>
          </w:p>
        </w:tc>
        <w:tc>
          <w:tcPr>
            <w:tcW w:w="1797" w:type="dxa"/>
          </w:tcPr>
          <w:p w:rsidR="00164514" w:rsidRDefault="00164514" w:rsidP="00164514">
            <w:pPr>
              <w:pStyle w:val="Normal11"/>
            </w:pPr>
            <w:r>
              <w:t>Dato</w:t>
            </w:r>
            <w:r>
              <w:fldChar w:fldCharType="begin"/>
            </w:r>
            <w:r>
              <w:instrText xml:space="preserve"> XE "</w:instrText>
            </w:r>
            <w:r w:rsidRPr="00DF1EC0">
              <w:instrText>Dato</w:instrText>
            </w:r>
            <w:r>
              <w:instrText xml:space="preserve">" </w:instrText>
            </w:r>
            <w:r>
              <w:fldChar w:fldCharType="end"/>
            </w:r>
          </w:p>
        </w:tc>
        <w:tc>
          <w:tcPr>
            <w:tcW w:w="5573" w:type="dxa"/>
          </w:tcPr>
          <w:p w:rsidR="00164514" w:rsidRDefault="00164514" w:rsidP="00164514">
            <w:pPr>
              <w:pStyle w:val="Normal11"/>
            </w:pPr>
            <w:r>
              <w:t>Sidste rettidige betalingsdato er den sidste frist for, hvornår en fordring skal være betalt.</w:t>
            </w:r>
          </w:p>
          <w:p w:rsidR="00164514" w:rsidRDefault="00164514" w:rsidP="00164514">
            <w:pPr>
              <w:pStyle w:val="Normal11"/>
            </w:pPr>
          </w:p>
          <w:p w:rsidR="00164514" w:rsidRDefault="00164514" w:rsidP="00164514">
            <w:pPr>
              <w:pStyle w:val="Normal11"/>
            </w:pPr>
            <w:r>
              <w:t>Sidste rettidig betalingsdato - også kaldet SRB - er den rentebærende dato, dvs. den dato, hvorfra der evt. skal beregnes rente.</w:t>
            </w:r>
          </w:p>
          <w:p w:rsidR="00164514" w:rsidRDefault="00164514" w:rsidP="00164514">
            <w:pPr>
              <w:pStyle w:val="Normal11"/>
            </w:pPr>
          </w:p>
          <w:p w:rsidR="00164514" w:rsidRDefault="00164514" w:rsidP="00164514">
            <w:pPr>
              <w:pStyle w:val="Normal11"/>
            </w:pPr>
            <w:r>
              <w:t>SidsteRettidigBetalingDato er ikke altid lig med ForfaldDato.</w:t>
            </w:r>
          </w:p>
        </w:tc>
      </w:tr>
      <w:tr w:rsidR="00164514" w:rsidTr="00164514">
        <w:tblPrEx>
          <w:tblCellMar>
            <w:top w:w="0" w:type="dxa"/>
            <w:bottom w:w="0" w:type="dxa"/>
          </w:tblCellMar>
        </w:tblPrEx>
        <w:tc>
          <w:tcPr>
            <w:tcW w:w="2625" w:type="dxa"/>
          </w:tcPr>
          <w:p w:rsidR="00164514" w:rsidRDefault="00164514" w:rsidP="00164514">
            <w:pPr>
              <w:pStyle w:val="Normal11"/>
            </w:pPr>
            <w:r>
              <w:t>FrigivelseDato</w:t>
            </w:r>
          </w:p>
        </w:tc>
        <w:tc>
          <w:tcPr>
            <w:tcW w:w="1797" w:type="dxa"/>
          </w:tcPr>
          <w:p w:rsidR="00164514" w:rsidRDefault="00164514" w:rsidP="00164514">
            <w:pPr>
              <w:pStyle w:val="Normal11"/>
            </w:pPr>
            <w:r>
              <w:t>Dato</w:t>
            </w:r>
            <w:r>
              <w:fldChar w:fldCharType="begin"/>
            </w:r>
            <w:r>
              <w:instrText xml:space="preserve"> XE "</w:instrText>
            </w:r>
            <w:r w:rsidRPr="00EA36B8">
              <w:instrText>Dato</w:instrText>
            </w:r>
            <w:r>
              <w:instrText xml:space="preserve">" </w:instrText>
            </w:r>
            <w:r>
              <w:fldChar w:fldCharType="end"/>
            </w:r>
          </w:p>
        </w:tc>
        <w:tc>
          <w:tcPr>
            <w:tcW w:w="5573" w:type="dxa"/>
          </w:tcPr>
          <w:p w:rsidR="00164514" w:rsidRDefault="00164514" w:rsidP="00164514">
            <w:pPr>
              <w:pStyle w:val="Normal11"/>
            </w:pPr>
            <w:r>
              <w:t xml:space="preserve">FrigivelseDato er datoen for, hvornår en negativ fordring skal eller er frigivet til at indgå i kontoens saldo. </w:t>
            </w:r>
          </w:p>
          <w:p w:rsidR="00164514" w:rsidRDefault="00164514" w:rsidP="00164514">
            <w:pPr>
              <w:pStyle w:val="Normal11"/>
            </w:pPr>
            <w:r>
              <w:t>Frigivelsesdatoen vil være lig med rentedato, da renten først skal beregnes, når beløbet er frigivet.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ForfaldDato</w:t>
            </w:r>
          </w:p>
        </w:tc>
        <w:tc>
          <w:tcPr>
            <w:tcW w:w="1797" w:type="dxa"/>
          </w:tcPr>
          <w:p w:rsidR="00164514" w:rsidRDefault="00164514" w:rsidP="00164514">
            <w:pPr>
              <w:pStyle w:val="Normal11"/>
            </w:pPr>
            <w:r>
              <w:t>Dato</w:t>
            </w:r>
            <w:r>
              <w:fldChar w:fldCharType="begin"/>
            </w:r>
            <w:r>
              <w:instrText xml:space="preserve"> XE "</w:instrText>
            </w:r>
            <w:r w:rsidRPr="00B907B5">
              <w:instrText>Dato</w:instrText>
            </w:r>
            <w:r>
              <w:instrText xml:space="preserve">" </w:instrText>
            </w:r>
            <w:r>
              <w:fldChar w:fldCharType="end"/>
            </w:r>
          </w:p>
        </w:tc>
        <w:tc>
          <w:tcPr>
            <w:tcW w:w="5573" w:type="dxa"/>
          </w:tcPr>
          <w:p w:rsidR="00164514" w:rsidRDefault="00164514" w:rsidP="00164514">
            <w:pPr>
              <w:pStyle w:val="Normal11"/>
            </w:pPr>
            <w:r>
              <w:t>Forfaldsdato er tidspunktet, hvor en fordring forfalder til betaling.</w:t>
            </w:r>
          </w:p>
          <w:p w:rsidR="00164514" w:rsidRDefault="00164514" w:rsidP="00164514">
            <w:pPr>
              <w:pStyle w:val="Normal11"/>
            </w:pPr>
            <w:r>
              <w:t>En forfaldsdato er ikke altid lig med sidste rettidig betalingsdato. Eksempelvis kan forfaldsdatoen være den 1. i en kalendermåned, mens sidste rettidig betalingsdato kan være den 10. i forfaldsmåneden.</w:t>
            </w:r>
          </w:p>
          <w:p w:rsidR="00164514" w:rsidRDefault="00164514" w:rsidP="00164514">
            <w:pPr>
              <w:pStyle w:val="Normal11"/>
            </w:pPr>
          </w:p>
          <w:p w:rsidR="00164514" w:rsidRDefault="00164514" w:rsidP="00164514">
            <w:pPr>
              <w:pStyle w:val="Normal11"/>
            </w:pPr>
            <w:r>
              <w:t>Forfaldsdato vil være den dato, hvor en fordring kan indgå i kontoens saldo, hvis kunden (virksomhed eller borger) betaler fordringen (f.eks. skatten/afgiften) før SRB.</w:t>
            </w:r>
          </w:p>
        </w:tc>
      </w:tr>
      <w:tr w:rsidR="00164514" w:rsidTr="00164514">
        <w:tblPrEx>
          <w:tblCellMar>
            <w:top w:w="0" w:type="dxa"/>
            <w:bottom w:w="0" w:type="dxa"/>
          </w:tblCellMar>
        </w:tblPrEx>
        <w:tc>
          <w:tcPr>
            <w:tcW w:w="2625" w:type="dxa"/>
          </w:tcPr>
          <w:p w:rsidR="00164514" w:rsidRDefault="00164514" w:rsidP="00164514">
            <w:pPr>
              <w:pStyle w:val="Normal11"/>
            </w:pPr>
            <w:r>
              <w:t>RenteDato</w:t>
            </w:r>
          </w:p>
        </w:tc>
        <w:tc>
          <w:tcPr>
            <w:tcW w:w="1797" w:type="dxa"/>
          </w:tcPr>
          <w:p w:rsidR="00164514" w:rsidRDefault="00164514" w:rsidP="00164514">
            <w:pPr>
              <w:pStyle w:val="Normal11"/>
            </w:pPr>
            <w:r>
              <w:t>Dato</w:t>
            </w:r>
            <w:r>
              <w:fldChar w:fldCharType="begin"/>
            </w:r>
            <w:r>
              <w:instrText xml:space="preserve"> XE "</w:instrText>
            </w:r>
            <w:r w:rsidRPr="002D6389">
              <w:instrText>Dato</w:instrText>
            </w:r>
            <w:r>
              <w:instrText xml:space="preserve">" </w:instrText>
            </w:r>
            <w:r>
              <w:fldChar w:fldCharType="end"/>
            </w:r>
          </w:p>
        </w:tc>
        <w:tc>
          <w:tcPr>
            <w:tcW w:w="5573" w:type="dxa"/>
          </w:tcPr>
          <w:p w:rsidR="00164514" w:rsidRDefault="00164514" w:rsidP="00164514">
            <w:pPr>
              <w:pStyle w:val="Normal11"/>
            </w:pPr>
            <w:r>
              <w:t xml:space="preserve">RenteDato er datoen for Fordringshavers sidste renteberegningsdato. Dvs. den dato for hvornår der sidst er beregnet renter på en given fordring. </w:t>
            </w:r>
          </w:p>
          <w:p w:rsidR="00164514" w:rsidRDefault="00164514" w:rsidP="00164514">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4514" w:rsidTr="00164514">
        <w:tblPrEx>
          <w:tblCellMar>
            <w:top w:w="0" w:type="dxa"/>
            <w:bottom w:w="0" w:type="dxa"/>
          </w:tblCellMar>
        </w:tblPrEx>
        <w:tc>
          <w:tcPr>
            <w:tcW w:w="2625" w:type="dxa"/>
          </w:tcPr>
          <w:p w:rsidR="00164514" w:rsidRDefault="00164514" w:rsidP="00164514">
            <w:pPr>
              <w:pStyle w:val="Normal11"/>
            </w:pPr>
            <w:r>
              <w:t>StiftelseDato</w:t>
            </w:r>
          </w:p>
        </w:tc>
        <w:tc>
          <w:tcPr>
            <w:tcW w:w="1797" w:type="dxa"/>
          </w:tcPr>
          <w:p w:rsidR="00164514" w:rsidRDefault="00164514" w:rsidP="00164514">
            <w:pPr>
              <w:pStyle w:val="Normal11"/>
            </w:pPr>
            <w:r>
              <w:t>Dato</w:t>
            </w:r>
            <w:r>
              <w:fldChar w:fldCharType="begin"/>
            </w:r>
            <w:r>
              <w:instrText xml:space="preserve"> XE "</w:instrText>
            </w:r>
            <w:r w:rsidRPr="00D60DCD">
              <w:instrText>Dato</w:instrText>
            </w:r>
            <w:r>
              <w:instrText xml:space="preserve">" </w:instrText>
            </w:r>
            <w:r>
              <w:fldChar w:fldCharType="end"/>
            </w:r>
          </w:p>
        </w:tc>
        <w:tc>
          <w:tcPr>
            <w:tcW w:w="5573" w:type="dxa"/>
          </w:tcPr>
          <w:p w:rsidR="00164514" w:rsidRDefault="00164514" w:rsidP="00164514">
            <w:pPr>
              <w:pStyle w:val="Normal11"/>
            </w:pPr>
            <w:r>
              <w:t>Stiftelsestidspunktet er det tidspunkt, hvor en fordring er stiftet. Tidspunktet kan være forskelligt fra forfaldstidspunkt, periode og sidste rettidige betalingsdato.</w:t>
            </w:r>
          </w:p>
          <w:p w:rsidR="00164514" w:rsidRDefault="00164514" w:rsidP="00164514">
            <w:pPr>
              <w:pStyle w:val="Normal11"/>
            </w:pPr>
          </w:p>
          <w:p w:rsidR="00164514" w:rsidRDefault="00164514" w:rsidP="00164514">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4514" w:rsidTr="00164514">
        <w:tblPrEx>
          <w:tblCellMar>
            <w:top w:w="0" w:type="dxa"/>
            <w:bottom w:w="0" w:type="dxa"/>
          </w:tblCellMar>
        </w:tblPrEx>
        <w:tc>
          <w:tcPr>
            <w:tcW w:w="2625" w:type="dxa"/>
          </w:tcPr>
          <w:p w:rsidR="00164514" w:rsidRDefault="00164514" w:rsidP="00164514">
            <w:pPr>
              <w:pStyle w:val="Normal11"/>
            </w:pPr>
            <w:r>
              <w:t>ForældelseDato</w:t>
            </w:r>
          </w:p>
        </w:tc>
        <w:tc>
          <w:tcPr>
            <w:tcW w:w="1797" w:type="dxa"/>
          </w:tcPr>
          <w:p w:rsidR="00164514" w:rsidRDefault="00164514" w:rsidP="00164514">
            <w:pPr>
              <w:pStyle w:val="Normal11"/>
            </w:pPr>
            <w:r>
              <w:t>Dato</w:t>
            </w:r>
            <w:r>
              <w:fldChar w:fldCharType="begin"/>
            </w:r>
            <w:r>
              <w:instrText xml:space="preserve"> XE "</w:instrText>
            </w:r>
            <w:r w:rsidRPr="00450BD8">
              <w:instrText>Dato</w:instrText>
            </w:r>
            <w:r>
              <w:instrText xml:space="preserve">" </w:instrText>
            </w:r>
            <w:r>
              <w:fldChar w:fldCharType="end"/>
            </w:r>
          </w:p>
        </w:tc>
        <w:tc>
          <w:tcPr>
            <w:tcW w:w="5573" w:type="dxa"/>
          </w:tcPr>
          <w:p w:rsidR="00164514" w:rsidRDefault="00164514" w:rsidP="00164514">
            <w:pPr>
              <w:pStyle w:val="Normal11"/>
            </w:pPr>
            <w:r>
              <w:t xml:space="preserve">Forældelsesdatoen er datoen for, hvornår en fordring er forældet og ikke længere kan inddrives eller opkræves. </w:t>
            </w:r>
          </w:p>
          <w:p w:rsidR="00164514" w:rsidRDefault="00164514" w:rsidP="00164514">
            <w:pPr>
              <w:pStyle w:val="Normal11"/>
            </w:pPr>
            <w:r>
              <w:t>Når forældelsesdatoen er overskredet, er det udtryk for en "afskreven fordring".</w:t>
            </w:r>
          </w:p>
        </w:tc>
      </w:tr>
      <w:tr w:rsidR="00164514" w:rsidTr="00164514">
        <w:tblPrEx>
          <w:tblCellMar>
            <w:top w:w="0" w:type="dxa"/>
            <w:bottom w:w="0" w:type="dxa"/>
          </w:tblCellMar>
        </w:tblPrEx>
        <w:tc>
          <w:tcPr>
            <w:tcW w:w="2625" w:type="dxa"/>
          </w:tcPr>
          <w:p w:rsidR="00164514" w:rsidRDefault="00164514" w:rsidP="00164514">
            <w:pPr>
              <w:pStyle w:val="Normal11"/>
            </w:pPr>
            <w:r>
              <w:t>ArkiveringDato</w:t>
            </w:r>
          </w:p>
        </w:tc>
        <w:tc>
          <w:tcPr>
            <w:tcW w:w="1797" w:type="dxa"/>
          </w:tcPr>
          <w:p w:rsidR="00164514" w:rsidRDefault="00164514" w:rsidP="00164514">
            <w:pPr>
              <w:pStyle w:val="Normal11"/>
            </w:pPr>
            <w:r>
              <w:t>Dato</w:t>
            </w:r>
            <w:r>
              <w:fldChar w:fldCharType="begin"/>
            </w:r>
            <w:r>
              <w:instrText xml:space="preserve"> XE "</w:instrText>
            </w:r>
            <w:r w:rsidRPr="00A83712">
              <w:instrText>Dato</w:instrText>
            </w:r>
            <w:r>
              <w:instrText xml:space="preserve">" </w:instrText>
            </w:r>
            <w:r>
              <w:fldChar w:fldCharType="end"/>
            </w:r>
          </w:p>
        </w:tc>
        <w:tc>
          <w:tcPr>
            <w:tcW w:w="5573" w:type="dxa"/>
          </w:tcPr>
          <w:p w:rsidR="00164514" w:rsidRDefault="00164514" w:rsidP="00164514">
            <w:pPr>
              <w:pStyle w:val="Normal11"/>
            </w:pPr>
            <w:r>
              <w:t>Arkiveringsdato er datoen for hvornår der skal ske arkivering af en fordring på kontoen. Følgende skal være opfyldt:</w:t>
            </w:r>
          </w:p>
          <w:p w:rsidR="00164514" w:rsidRDefault="00164514" w:rsidP="00164514">
            <w:pPr>
              <w:pStyle w:val="Normal11"/>
            </w:pPr>
          </w:p>
          <w:p w:rsidR="00164514" w:rsidRDefault="00164514" w:rsidP="00164514">
            <w:pPr>
              <w:pStyle w:val="Normal11"/>
            </w:pPr>
            <w:r>
              <w:t>1) dækkede eller afskrevne fordringer er ældre end 5 år</w:t>
            </w:r>
          </w:p>
          <w:p w:rsidR="00164514" w:rsidRDefault="00164514" w:rsidP="00164514">
            <w:pPr>
              <w:pStyle w:val="Normal11"/>
            </w:pPr>
            <w:r>
              <w:t>2) der har ikke været bevægelser til kontoen inden for de seneste 3 år.</w:t>
            </w:r>
          </w:p>
        </w:tc>
      </w:tr>
      <w:tr w:rsidR="00164514" w:rsidTr="00164514">
        <w:tblPrEx>
          <w:tblCellMar>
            <w:top w:w="0" w:type="dxa"/>
            <w:bottom w:w="0" w:type="dxa"/>
          </w:tblCellMar>
        </w:tblPrEx>
        <w:tc>
          <w:tcPr>
            <w:tcW w:w="2625" w:type="dxa"/>
          </w:tcPr>
          <w:p w:rsidR="00164514" w:rsidRDefault="00164514" w:rsidP="00164514">
            <w:pPr>
              <w:pStyle w:val="Normal11"/>
            </w:pPr>
            <w:r>
              <w:t>KorrektionDato</w:t>
            </w:r>
          </w:p>
        </w:tc>
        <w:tc>
          <w:tcPr>
            <w:tcW w:w="1797" w:type="dxa"/>
          </w:tcPr>
          <w:p w:rsidR="00164514" w:rsidRDefault="00164514" w:rsidP="00164514">
            <w:pPr>
              <w:pStyle w:val="Normal11"/>
            </w:pPr>
            <w:r>
              <w:t>Dato</w:t>
            </w:r>
            <w:r>
              <w:fldChar w:fldCharType="begin"/>
            </w:r>
            <w:r>
              <w:instrText xml:space="preserve"> XE "</w:instrText>
            </w:r>
            <w:r w:rsidRPr="007E6907">
              <w:instrText>Dato</w:instrText>
            </w:r>
            <w:r>
              <w:instrText xml:space="preserve">" </w:instrText>
            </w:r>
            <w:r>
              <w:fldChar w:fldCharType="end"/>
            </w:r>
          </w:p>
        </w:tc>
        <w:tc>
          <w:tcPr>
            <w:tcW w:w="5573" w:type="dxa"/>
          </w:tcPr>
          <w:p w:rsidR="00164514" w:rsidRDefault="00164514" w:rsidP="00164514">
            <w:pPr>
              <w:pStyle w:val="Normal11"/>
            </w:pPr>
            <w:r>
              <w:t>Korrektionsdato er den faktiske dato for, hvornår en fordring er korrigeret.</w:t>
            </w:r>
          </w:p>
          <w:p w:rsidR="00164514" w:rsidRDefault="00164514" w:rsidP="00164514">
            <w:pPr>
              <w:pStyle w:val="Normal11"/>
            </w:pPr>
            <w:r>
              <w:t xml:space="preserve">Når fordringshaver oversender en korrektion (op- eller nedskrivning) til en fordring, skal korrektionsdatoen medsendes. </w:t>
            </w:r>
          </w:p>
          <w:p w:rsidR="00164514" w:rsidRDefault="00164514" w:rsidP="00164514">
            <w:pPr>
              <w:pStyle w:val="Normal11"/>
            </w:pPr>
            <w:r>
              <w:t>Korrektionsdatoen fungerer som ny rentevirkningsdato, dvs. ifølge renteberegningsreglen for fordringstypen skal renten tilbagerulles og genberegnes fra korrektionsdatoen.</w:t>
            </w:r>
          </w:p>
        </w:tc>
      </w:tr>
      <w:tr w:rsidR="00164514" w:rsidTr="00164514">
        <w:tblPrEx>
          <w:tblCellMar>
            <w:top w:w="0" w:type="dxa"/>
            <w:bottom w:w="0" w:type="dxa"/>
          </w:tblCellMar>
        </w:tblPrEx>
        <w:tc>
          <w:tcPr>
            <w:tcW w:w="2625" w:type="dxa"/>
          </w:tcPr>
          <w:p w:rsidR="00164514" w:rsidRDefault="00164514" w:rsidP="00164514">
            <w:pPr>
              <w:pStyle w:val="Normal11"/>
            </w:pPr>
            <w:r>
              <w:t>OverdragelseDato</w:t>
            </w:r>
          </w:p>
        </w:tc>
        <w:tc>
          <w:tcPr>
            <w:tcW w:w="1797" w:type="dxa"/>
          </w:tcPr>
          <w:p w:rsidR="00164514" w:rsidRDefault="00164514" w:rsidP="00164514">
            <w:pPr>
              <w:pStyle w:val="Normal11"/>
            </w:pPr>
            <w:r>
              <w:t>Dato</w:t>
            </w:r>
            <w:r>
              <w:fldChar w:fldCharType="begin"/>
            </w:r>
            <w:r>
              <w:instrText xml:space="preserve"> XE "</w:instrText>
            </w:r>
            <w:r w:rsidRPr="00F84BEF">
              <w:instrText>Dato</w:instrText>
            </w:r>
            <w:r>
              <w:instrText xml:space="preserve">" </w:instrText>
            </w:r>
            <w:r>
              <w:fldChar w:fldCharType="end"/>
            </w:r>
          </w:p>
        </w:tc>
        <w:tc>
          <w:tcPr>
            <w:tcW w:w="5573" w:type="dxa"/>
          </w:tcPr>
          <w:p w:rsidR="00164514" w:rsidRDefault="00164514" w:rsidP="00164514">
            <w:pPr>
              <w:pStyle w:val="Normal11"/>
            </w:pPr>
            <w:r>
              <w:t>Overdragelsesdato er datoen for hvornår fordringen er overdraget til inddrivelse.</w:t>
            </w:r>
          </w:p>
        </w:tc>
      </w:tr>
      <w:tr w:rsidR="00164514" w:rsidTr="00164514">
        <w:tblPrEx>
          <w:tblCellMar>
            <w:top w:w="0" w:type="dxa"/>
            <w:bottom w:w="0" w:type="dxa"/>
          </w:tblCellMar>
        </w:tblPrEx>
        <w:tc>
          <w:tcPr>
            <w:tcW w:w="2625" w:type="dxa"/>
          </w:tcPr>
          <w:p w:rsidR="00164514" w:rsidRDefault="00164514" w:rsidP="00164514">
            <w:pPr>
              <w:pStyle w:val="Normal11"/>
            </w:pPr>
            <w:r>
              <w:t>OverdragelseStatus</w:t>
            </w:r>
          </w:p>
        </w:tc>
        <w:tc>
          <w:tcPr>
            <w:tcW w:w="1797" w:type="dxa"/>
          </w:tcPr>
          <w:p w:rsidR="00164514" w:rsidRDefault="00164514" w:rsidP="00164514">
            <w:pPr>
              <w:pStyle w:val="Normal11"/>
            </w:pPr>
            <w:r>
              <w:t>TekstKort</w:t>
            </w:r>
            <w:r>
              <w:fldChar w:fldCharType="begin"/>
            </w:r>
            <w:r>
              <w:instrText xml:space="preserve"> XE "</w:instrText>
            </w:r>
            <w:r w:rsidRPr="00315410">
              <w:instrText>TekstKort</w:instrText>
            </w:r>
            <w:r>
              <w:instrText xml:space="preserve">" </w:instrText>
            </w:r>
            <w:r>
              <w:fldChar w:fldCharType="end"/>
            </w:r>
          </w:p>
        </w:tc>
        <w:tc>
          <w:tcPr>
            <w:tcW w:w="5573" w:type="dxa"/>
          </w:tcPr>
          <w:p w:rsidR="00164514" w:rsidRDefault="00164514" w:rsidP="00164514">
            <w:pPr>
              <w:pStyle w:val="Normal11"/>
            </w:pPr>
            <w:r>
              <w:t>Angiver hvilken status, den pågældende opkrævningsfordring til inddrivelse har, fx "Frigivet til inddrivelse" eller "Fordring er fuldt betalt af kunden".</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xml:space="preserve">Frigivet til inddrivelse </w:t>
            </w:r>
          </w:p>
          <w:p w:rsidR="00164514" w:rsidRDefault="00164514" w:rsidP="00164514">
            <w:pPr>
              <w:pStyle w:val="Normal11"/>
            </w:pPr>
            <w:r>
              <w:t xml:space="preserve">Overdraget til inddrivelse </w:t>
            </w:r>
          </w:p>
          <w:p w:rsidR="00164514" w:rsidRDefault="00164514" w:rsidP="00164514">
            <w:pPr>
              <w:pStyle w:val="Normal11"/>
            </w:pPr>
            <w:r>
              <w:t xml:space="preserve">Fordring betalt via inddrivelse </w:t>
            </w:r>
          </w:p>
          <w:p w:rsidR="00164514" w:rsidRDefault="00164514" w:rsidP="00164514">
            <w:pPr>
              <w:pStyle w:val="Normal11"/>
            </w:pPr>
            <w:r>
              <w:t xml:space="preserve">Fordring delvist betalt via inddrivelse </w:t>
            </w:r>
          </w:p>
          <w:p w:rsidR="00164514" w:rsidRDefault="00164514" w:rsidP="00164514">
            <w:pPr>
              <w:pStyle w:val="Normal11"/>
            </w:pPr>
            <w:r>
              <w:t xml:space="preserve">Overdragelse er tilbagekaldt </w:t>
            </w:r>
          </w:p>
          <w:p w:rsidR="00164514" w:rsidRDefault="00164514" w:rsidP="00164514">
            <w:pPr>
              <w:pStyle w:val="Normal11"/>
            </w:pPr>
            <w:r>
              <w:lastRenderedPageBreak/>
              <w:t xml:space="preserve">Overdragelse til inddrivelse mislykkedes </w:t>
            </w:r>
          </w:p>
          <w:p w:rsidR="00164514" w:rsidRDefault="00164514" w:rsidP="00164514">
            <w:pPr>
              <w:pStyle w:val="Normal11"/>
            </w:pPr>
            <w:r>
              <w:t xml:space="preserve">Fordring er fuldt betalt af kunden </w:t>
            </w:r>
          </w:p>
          <w:p w:rsidR="00164514" w:rsidRDefault="00164514" w:rsidP="00164514">
            <w:pPr>
              <w:pStyle w:val="Normal11"/>
            </w:pPr>
            <w:r>
              <w:t xml:space="preserve">Fordring er delvist betalt af kunde </w:t>
            </w:r>
          </w:p>
          <w:p w:rsidR="00164514" w:rsidRDefault="00164514" w:rsidP="00164514">
            <w:pPr>
              <w:pStyle w:val="Normal11"/>
            </w:pPr>
            <w:r>
              <w:t xml:space="preserve">Fordring er dækket </w:t>
            </w:r>
          </w:p>
          <w:p w:rsidR="00164514" w:rsidRPr="00164514" w:rsidRDefault="00164514" w:rsidP="00164514">
            <w:pPr>
              <w:pStyle w:val="Normal11"/>
            </w:pPr>
            <w:r>
              <w:t>Fordring er delvist dækket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TilbagekaldelseDato</w:t>
            </w:r>
          </w:p>
        </w:tc>
        <w:tc>
          <w:tcPr>
            <w:tcW w:w="1797" w:type="dxa"/>
          </w:tcPr>
          <w:p w:rsidR="00164514" w:rsidRDefault="00164514" w:rsidP="00164514">
            <w:pPr>
              <w:pStyle w:val="Normal11"/>
            </w:pPr>
            <w:r>
              <w:t>Dato</w:t>
            </w:r>
            <w:r>
              <w:fldChar w:fldCharType="begin"/>
            </w:r>
            <w:r>
              <w:instrText xml:space="preserve"> XE "</w:instrText>
            </w:r>
            <w:r w:rsidRPr="00C7196F">
              <w:instrText>Dato</w:instrText>
            </w:r>
            <w:r>
              <w:instrText xml:space="preserve">" </w:instrText>
            </w:r>
            <w:r>
              <w:fldChar w:fldCharType="end"/>
            </w:r>
          </w:p>
        </w:tc>
        <w:tc>
          <w:tcPr>
            <w:tcW w:w="5573" w:type="dxa"/>
          </w:tcPr>
          <w:p w:rsidR="00164514" w:rsidRDefault="00164514" w:rsidP="00164514">
            <w:pPr>
              <w:pStyle w:val="Normal11"/>
            </w:pPr>
            <w:r>
              <w:t>Tilbagekaldelsesdato er datoen for, hvornår opkrævningsfordring er tilbagekaldt.</w:t>
            </w:r>
          </w:p>
        </w:tc>
      </w:tr>
      <w:tr w:rsidR="00164514" w:rsidTr="00164514">
        <w:tblPrEx>
          <w:tblCellMar>
            <w:top w:w="0" w:type="dxa"/>
            <w:bottom w:w="0" w:type="dxa"/>
          </w:tblCellMar>
        </w:tblPrEx>
        <w:tc>
          <w:tcPr>
            <w:tcW w:w="2625" w:type="dxa"/>
          </w:tcPr>
          <w:p w:rsidR="00164514" w:rsidRDefault="00164514" w:rsidP="00164514">
            <w:pPr>
              <w:pStyle w:val="Normal11"/>
            </w:pPr>
            <w:r>
              <w:t>KlarTilGodkendelseDato</w:t>
            </w:r>
          </w:p>
        </w:tc>
        <w:tc>
          <w:tcPr>
            <w:tcW w:w="1797" w:type="dxa"/>
          </w:tcPr>
          <w:p w:rsidR="00164514" w:rsidRDefault="00164514" w:rsidP="00164514">
            <w:pPr>
              <w:pStyle w:val="Normal11"/>
            </w:pPr>
            <w:r>
              <w:t>Dato</w:t>
            </w:r>
            <w:r>
              <w:fldChar w:fldCharType="begin"/>
            </w:r>
            <w:r>
              <w:instrText xml:space="preserve"> XE "</w:instrText>
            </w:r>
            <w:r w:rsidRPr="004B5315">
              <w:instrText>Dato</w:instrText>
            </w:r>
            <w:r>
              <w:instrText xml:space="preserve">" </w:instrText>
            </w:r>
            <w:r>
              <w:fldChar w:fldCharType="end"/>
            </w:r>
          </w:p>
        </w:tc>
        <w:tc>
          <w:tcPr>
            <w:tcW w:w="5573" w:type="dxa"/>
          </w:tcPr>
          <w:p w:rsidR="00164514" w:rsidRDefault="00164514" w:rsidP="00164514">
            <w:pPr>
              <w:pStyle w:val="Normal11"/>
            </w:pPr>
            <w:r>
              <w:t>Dato for hvornår opkrævningsfordringen er sendt til godkendelse.</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9C2926">
              <w:instrText>Kode</w:instrText>
            </w:r>
            <w:r>
              <w:instrText xml:space="preserve">" </w:instrText>
            </w:r>
            <w:r>
              <w:fldChar w:fldCharType="end"/>
            </w:r>
          </w:p>
        </w:tc>
        <w:tc>
          <w:tcPr>
            <w:tcW w:w="5573" w:type="dxa"/>
          </w:tcPr>
          <w:p w:rsidR="00164514" w:rsidRDefault="00164514" w:rsidP="00164514">
            <w:pPr>
              <w:pStyle w:val="Normal11"/>
            </w:pPr>
            <w:r>
              <w:t xml:space="preserve">RykkerNiveau bestemmer hvilken handling, der skal foretages ved næste rykkerkørsel. Der er tale om flere rykkerniveauer pt. værdierne 1 og 2. </w:t>
            </w:r>
          </w:p>
          <w:p w:rsidR="00164514" w:rsidRDefault="00164514" w:rsidP="00164514">
            <w:pPr>
              <w:pStyle w:val="Normal11"/>
            </w:pPr>
            <w:r>
              <w:t>Rykkerniveau anvendes bl.a. til styring af overdragelse til inddrivelsesmyndigheden.</w:t>
            </w:r>
          </w:p>
        </w:tc>
      </w:tr>
      <w:tr w:rsidR="00164514" w:rsidTr="00164514">
        <w:tblPrEx>
          <w:tblCellMar>
            <w:top w:w="0" w:type="dxa"/>
            <w:bottom w:w="0" w:type="dxa"/>
          </w:tblCellMar>
        </w:tblPrEx>
        <w:tc>
          <w:tcPr>
            <w:tcW w:w="2625" w:type="dxa"/>
          </w:tcPr>
          <w:p w:rsidR="00164514" w:rsidRDefault="00164514" w:rsidP="00164514">
            <w:pPr>
              <w:pStyle w:val="Normal11"/>
            </w:pPr>
            <w:r>
              <w:t>RykkerDato</w:t>
            </w:r>
          </w:p>
        </w:tc>
        <w:tc>
          <w:tcPr>
            <w:tcW w:w="1797" w:type="dxa"/>
          </w:tcPr>
          <w:p w:rsidR="00164514" w:rsidRDefault="00164514" w:rsidP="00164514">
            <w:pPr>
              <w:pStyle w:val="Normal11"/>
            </w:pPr>
            <w:r>
              <w:t>Dato</w:t>
            </w:r>
            <w:r>
              <w:fldChar w:fldCharType="begin"/>
            </w:r>
            <w:r>
              <w:instrText xml:space="preserve"> XE "</w:instrText>
            </w:r>
            <w:r w:rsidRPr="002A1ADF">
              <w:instrText>Dato</w:instrText>
            </w:r>
            <w:r>
              <w:instrText xml:space="preserve">" </w:instrText>
            </w:r>
            <w:r>
              <w:fldChar w:fldCharType="end"/>
            </w:r>
          </w:p>
        </w:tc>
        <w:tc>
          <w:tcPr>
            <w:tcW w:w="5573" w:type="dxa"/>
          </w:tcPr>
          <w:p w:rsidR="00164514" w:rsidRDefault="00164514" w:rsidP="00164514">
            <w:pPr>
              <w:pStyle w:val="Normal11"/>
            </w:pPr>
            <w:r>
              <w:t>Dato for hvornår en kunde er blevet rykket - hvornår der er udsendt rykker for manglende betaling af fordring.</w:t>
            </w:r>
          </w:p>
        </w:tc>
      </w:tr>
      <w:tr w:rsidR="00164514" w:rsidTr="00164514">
        <w:tblPrEx>
          <w:tblCellMar>
            <w:top w:w="0" w:type="dxa"/>
            <w:bottom w:w="0" w:type="dxa"/>
          </w:tblCellMar>
        </w:tblPrEx>
        <w:tc>
          <w:tcPr>
            <w:tcW w:w="2625" w:type="dxa"/>
          </w:tcPr>
          <w:p w:rsidR="00164514" w:rsidRDefault="00164514" w:rsidP="00164514">
            <w:pPr>
              <w:pStyle w:val="Normal11"/>
            </w:pPr>
            <w:r>
              <w:t>ErOpkrævetMarkering</w:t>
            </w:r>
          </w:p>
        </w:tc>
        <w:tc>
          <w:tcPr>
            <w:tcW w:w="1797" w:type="dxa"/>
          </w:tcPr>
          <w:p w:rsidR="00164514" w:rsidRDefault="00164514" w:rsidP="00164514">
            <w:pPr>
              <w:pStyle w:val="Normal11"/>
            </w:pPr>
            <w:r>
              <w:t>Markering</w:t>
            </w:r>
            <w:r>
              <w:fldChar w:fldCharType="begin"/>
            </w:r>
            <w:r>
              <w:instrText xml:space="preserve"> XE "</w:instrText>
            </w:r>
            <w:r w:rsidRPr="003E0585">
              <w:instrText>Markering</w:instrText>
            </w:r>
            <w:r>
              <w:instrText xml:space="preserve">" </w:instrText>
            </w:r>
            <w:r>
              <w:fldChar w:fldCharType="end"/>
            </w:r>
          </w:p>
        </w:tc>
        <w:tc>
          <w:tcPr>
            <w:tcW w:w="5573" w:type="dxa"/>
          </w:tcPr>
          <w:p w:rsidR="00164514" w:rsidRDefault="00164514" w:rsidP="00164514">
            <w:pPr>
              <w:pStyle w:val="Normal11"/>
            </w:pPr>
            <w:r>
              <w:t>Markering af hvorvidt en opkrævningsfordring er opkrævet (værdien Ja) eller ej af afsendersystem. SKATs opkrævningssystem, DMO, skal kunne se, hvorvidt der skal dannes opkrævninger til kunden eller ej.</w:t>
            </w:r>
          </w:p>
        </w:tc>
      </w:tr>
      <w:tr w:rsidR="00164514" w:rsidTr="00164514">
        <w:tblPrEx>
          <w:tblCellMar>
            <w:top w:w="0" w:type="dxa"/>
            <w:bottom w:w="0" w:type="dxa"/>
          </w:tblCellMar>
        </w:tblPrEx>
        <w:tc>
          <w:tcPr>
            <w:tcW w:w="2625" w:type="dxa"/>
          </w:tcPr>
          <w:p w:rsidR="00164514" w:rsidRDefault="00164514" w:rsidP="00164514">
            <w:pPr>
              <w:pStyle w:val="Normal11"/>
            </w:pPr>
            <w:r>
              <w:t>Kommentar</w:t>
            </w:r>
          </w:p>
        </w:tc>
        <w:tc>
          <w:tcPr>
            <w:tcW w:w="1797" w:type="dxa"/>
          </w:tcPr>
          <w:p w:rsidR="00164514" w:rsidRDefault="00164514" w:rsidP="00164514">
            <w:pPr>
              <w:pStyle w:val="Normal11"/>
            </w:pPr>
            <w:r>
              <w:t>TekstLang</w:t>
            </w:r>
            <w:r>
              <w:fldChar w:fldCharType="begin"/>
            </w:r>
            <w:r>
              <w:instrText xml:space="preserve"> XE "</w:instrText>
            </w:r>
            <w:r w:rsidRPr="0006346F">
              <w:instrText>TekstLang</w:instrText>
            </w:r>
            <w:r>
              <w:instrText xml:space="preserve">" </w:instrText>
            </w:r>
            <w:r>
              <w:fldChar w:fldCharType="end"/>
            </w:r>
          </w:p>
        </w:tc>
        <w:tc>
          <w:tcPr>
            <w:tcW w:w="5573" w:type="dxa"/>
          </w:tcPr>
          <w:p w:rsidR="00164514" w:rsidRDefault="00164514" w:rsidP="00164514">
            <w:pPr>
              <w:pStyle w:val="Normal11"/>
            </w:pPr>
            <w:r>
              <w:t>Kan anvendes supplerende fri oplysning vedrørende den konkrete fordring.</w:t>
            </w:r>
          </w:p>
        </w:tc>
      </w:tr>
      <w:tr w:rsidR="00164514" w:rsidTr="00164514">
        <w:tblPrEx>
          <w:tblCellMar>
            <w:top w:w="0" w:type="dxa"/>
            <w:bottom w:w="0" w:type="dxa"/>
          </w:tblCellMar>
        </w:tblPrEx>
        <w:tc>
          <w:tcPr>
            <w:tcW w:w="2625" w:type="dxa"/>
          </w:tcPr>
          <w:p w:rsidR="00164514" w:rsidRDefault="00164514" w:rsidP="00164514">
            <w:pPr>
              <w:pStyle w:val="Normal11"/>
            </w:pPr>
            <w:r>
              <w:t>Art</w:t>
            </w:r>
          </w:p>
        </w:tc>
        <w:tc>
          <w:tcPr>
            <w:tcW w:w="1797" w:type="dxa"/>
          </w:tcPr>
          <w:p w:rsidR="00164514" w:rsidRDefault="00164514" w:rsidP="00164514">
            <w:pPr>
              <w:pStyle w:val="Normal11"/>
            </w:pPr>
            <w:r>
              <w:t>FordringArt</w:t>
            </w:r>
            <w:r>
              <w:fldChar w:fldCharType="begin"/>
            </w:r>
            <w:r>
              <w:instrText xml:space="preserve"> XE "</w:instrText>
            </w:r>
            <w:r w:rsidRPr="005213F8">
              <w:instrText>FordringArt</w:instrText>
            </w:r>
            <w:r>
              <w:instrText xml:space="preserve">" </w:instrText>
            </w:r>
            <w:r>
              <w:fldChar w:fldCharType="end"/>
            </w:r>
          </w:p>
        </w:tc>
        <w:tc>
          <w:tcPr>
            <w:tcW w:w="5573" w:type="dxa"/>
          </w:tcPr>
          <w:p w:rsidR="00164514" w:rsidRDefault="00164514" w:rsidP="00164514">
            <w:pPr>
              <w:pStyle w:val="Normal11"/>
            </w:pPr>
            <w:r>
              <w:t>En fordrings overordnede art/kategori:</w:t>
            </w:r>
          </w:p>
          <w:p w:rsidR="00164514" w:rsidRDefault="00164514" w:rsidP="00164514">
            <w:pPr>
              <w:pStyle w:val="Normal11"/>
            </w:pPr>
          </w:p>
          <w:p w:rsidR="00164514" w:rsidRDefault="00164514" w:rsidP="00164514">
            <w:pPr>
              <w:pStyle w:val="Normal11"/>
            </w:pPr>
            <w:r>
              <w:t>- Ordinær opkrævningsfordring</w:t>
            </w:r>
          </w:p>
          <w:p w:rsidR="00164514" w:rsidRDefault="00164514" w:rsidP="00164514">
            <w:pPr>
              <w:pStyle w:val="Normal11"/>
            </w:pPr>
            <w:r>
              <w:t>- Efterangivet opkrævningsfordring (Efterangivelse)</w:t>
            </w:r>
          </w:p>
          <w:p w:rsidR="00164514" w:rsidRDefault="00164514" w:rsidP="00164514">
            <w:pPr>
              <w:pStyle w:val="Normal11"/>
            </w:pPr>
            <w:r>
              <w:t>- Foreløbig Fastsættelse (FF)</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OR=Ordinær</w:t>
            </w:r>
          </w:p>
          <w:p w:rsidR="00164514" w:rsidRDefault="00164514" w:rsidP="00164514">
            <w:pPr>
              <w:pStyle w:val="Normal11"/>
            </w:pPr>
            <w:r>
              <w:t>FF=Foreløbig fastsættelse</w:t>
            </w:r>
          </w:p>
          <w:p w:rsidR="00164514" w:rsidRPr="00164514" w:rsidRDefault="00164514" w:rsidP="00164514">
            <w:pPr>
              <w:pStyle w:val="Normal11"/>
            </w:pPr>
            <w:r>
              <w:t>EA=Efterangivelse</w:t>
            </w:r>
          </w:p>
        </w:tc>
      </w:tr>
      <w:tr w:rsidR="00164514" w:rsidTr="00164514">
        <w:tblPrEx>
          <w:tblCellMar>
            <w:top w:w="0" w:type="dxa"/>
            <w:bottom w:w="0" w:type="dxa"/>
          </w:tblCellMar>
        </w:tblPrEx>
        <w:tc>
          <w:tcPr>
            <w:tcW w:w="2625" w:type="dxa"/>
          </w:tcPr>
          <w:p w:rsidR="00164514" w:rsidRDefault="00164514" w:rsidP="00164514">
            <w:pPr>
              <w:pStyle w:val="Normal11"/>
            </w:pPr>
            <w:r>
              <w:t>OpkrævningModtagelseDato</w:t>
            </w:r>
          </w:p>
        </w:tc>
        <w:tc>
          <w:tcPr>
            <w:tcW w:w="1797" w:type="dxa"/>
          </w:tcPr>
          <w:p w:rsidR="00164514" w:rsidRDefault="00164514" w:rsidP="00164514">
            <w:pPr>
              <w:pStyle w:val="Normal11"/>
            </w:pPr>
            <w:r>
              <w:t>Dato</w:t>
            </w:r>
            <w:r>
              <w:fldChar w:fldCharType="begin"/>
            </w:r>
            <w:r>
              <w:instrText xml:space="preserve"> XE "</w:instrText>
            </w:r>
            <w:r w:rsidRPr="0020290F">
              <w:instrText>Dato</w:instrText>
            </w:r>
            <w:r>
              <w:instrText xml:space="preserve">" </w:instrText>
            </w:r>
            <w:r>
              <w:fldChar w:fldCharType="end"/>
            </w:r>
          </w:p>
        </w:tc>
        <w:tc>
          <w:tcPr>
            <w:tcW w:w="5573" w:type="dxa"/>
          </w:tcPr>
          <w:p w:rsidR="00164514" w:rsidRDefault="00164514" w:rsidP="00164514">
            <w:pPr>
              <w:pStyle w:val="Normal11"/>
            </w:pPr>
            <w:r>
              <w:t>Dato for hvornår SKATs opkrævningssystem (DMO) har modtaget en fordring til opkrævning.</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565B43">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en betalingsordning. Sættes til true, hvis ja.</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AdministrativtTiltagMarkering</w:t>
            </w:r>
          </w:p>
        </w:tc>
        <w:tc>
          <w:tcPr>
            <w:tcW w:w="1797" w:type="dxa"/>
          </w:tcPr>
          <w:p w:rsidR="00164514" w:rsidRDefault="00164514" w:rsidP="00164514">
            <w:pPr>
              <w:pStyle w:val="Normal11"/>
            </w:pPr>
            <w:r>
              <w:t>Markering</w:t>
            </w:r>
            <w:r>
              <w:fldChar w:fldCharType="begin"/>
            </w:r>
            <w:r>
              <w:instrText xml:space="preserve"> XE "</w:instrText>
            </w:r>
            <w:r w:rsidRPr="00C90702">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et administrativt tiltag.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vedrørende</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OpkrævningFordringGenstand(0..1)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relateret via</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OpkrævningFordringRelation(0..*)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 dannet på grundlag af</w:t>
            </w:r>
          </w:p>
        </w:tc>
        <w:tc>
          <w:tcPr>
            <w:tcW w:w="2398" w:type="dxa"/>
          </w:tcPr>
          <w:p w:rsidR="00164514" w:rsidRDefault="00164514" w:rsidP="00164514">
            <w:pPr>
              <w:pStyle w:val="Normal11"/>
            </w:pPr>
            <w:r>
              <w:t>OpkrævningFordring(1)</w:t>
            </w:r>
          </w:p>
          <w:p w:rsidR="00164514" w:rsidRDefault="00164514" w:rsidP="00164514">
            <w:pPr>
              <w:pStyle w:val="Normal11"/>
            </w:pPr>
            <w:r>
              <w:t>OpkrævningSpecifikationParameter(0..*)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 dannet på grundlag af</w:t>
            </w:r>
          </w:p>
        </w:tc>
        <w:tc>
          <w:tcPr>
            <w:tcW w:w="2398" w:type="dxa"/>
          </w:tcPr>
          <w:p w:rsidR="00164514" w:rsidRDefault="00164514" w:rsidP="00164514">
            <w:pPr>
              <w:pStyle w:val="Normal11"/>
            </w:pPr>
            <w:r>
              <w:t>OpkrævningFordring(1)</w:t>
            </w:r>
          </w:p>
          <w:p w:rsidR="00164514" w:rsidRDefault="00164514" w:rsidP="00164514">
            <w:pPr>
              <w:pStyle w:val="Normal11"/>
            </w:pPr>
            <w:r>
              <w:t>OpkrævningSpecifikationLinje(0..*)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kan have påløbet rente</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OpkrævningFordring(1..*)</w:t>
            </w:r>
          </w:p>
        </w:tc>
        <w:tc>
          <w:tcPr>
            <w:tcW w:w="5879" w:type="dxa"/>
          </w:tcPr>
          <w:p w:rsidR="00164514" w:rsidRDefault="00164514" w:rsidP="00164514">
            <w:pPr>
              <w:pStyle w:val="Normal11"/>
            </w:pPr>
            <w:r>
              <w:t>Påløbne renter på fordringens hovedstol bliver deres egen fordring med reference til den fordring, de er opstået på baggrund af.</w:t>
            </w:r>
          </w:p>
        </w:tc>
      </w:tr>
      <w:tr w:rsidR="00164514" w:rsidTr="00164514">
        <w:tblPrEx>
          <w:tblCellMar>
            <w:top w:w="0" w:type="dxa"/>
            <w:bottom w:w="0" w:type="dxa"/>
          </w:tblCellMar>
        </w:tblPrEx>
        <w:tc>
          <w:tcPr>
            <w:tcW w:w="1667" w:type="dxa"/>
          </w:tcPr>
          <w:p w:rsidR="00164514" w:rsidRDefault="00164514" w:rsidP="00164514">
            <w:pPr>
              <w:pStyle w:val="Normal11"/>
            </w:pPr>
            <w:r>
              <w:t>kan have en eller flere medhæftere</w:t>
            </w:r>
          </w:p>
        </w:tc>
        <w:tc>
          <w:tcPr>
            <w:tcW w:w="2398" w:type="dxa"/>
          </w:tcPr>
          <w:p w:rsidR="00164514" w:rsidRDefault="00164514" w:rsidP="00164514">
            <w:pPr>
              <w:pStyle w:val="Normal11"/>
            </w:pPr>
            <w:r>
              <w:t>OpkrævningFordring(1)</w:t>
            </w:r>
          </w:p>
          <w:p w:rsidR="00164514" w:rsidRDefault="00164514" w:rsidP="00164514">
            <w:pPr>
              <w:pStyle w:val="Normal11"/>
            </w:pPr>
            <w:r>
              <w:t>OpkrævningHæftelse(0..*)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OpkrævningFordringReference(0..1)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mindst én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OpkrævningFordringHaver(1..*)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altid en</w:t>
            </w:r>
          </w:p>
        </w:tc>
        <w:tc>
          <w:tcPr>
            <w:tcW w:w="2398" w:type="dxa"/>
          </w:tcPr>
          <w:p w:rsidR="00164514" w:rsidRDefault="00164514" w:rsidP="00164514">
            <w:pPr>
              <w:pStyle w:val="Normal11"/>
            </w:pPr>
            <w:r>
              <w:t>OpkrævningFordring(0..*)</w:t>
            </w:r>
          </w:p>
          <w:p w:rsidR="00164514" w:rsidRDefault="00164514" w:rsidP="00164514">
            <w:pPr>
              <w:pStyle w:val="Normal11"/>
            </w:pPr>
            <w:r>
              <w:t>Meddelelse(1)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OpkrævningFordringType(1)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består af delfordringerne</w:t>
            </w:r>
          </w:p>
        </w:tc>
        <w:tc>
          <w:tcPr>
            <w:tcW w:w="2398" w:type="dxa"/>
          </w:tcPr>
          <w:p w:rsidR="00164514" w:rsidRDefault="00164514" w:rsidP="00164514">
            <w:pPr>
              <w:pStyle w:val="Normal11"/>
            </w:pPr>
            <w:r>
              <w:t>OpkrævningFordring(1)</w:t>
            </w:r>
          </w:p>
          <w:p w:rsidR="00164514" w:rsidRDefault="00164514" w:rsidP="00164514">
            <w:pPr>
              <w:pStyle w:val="Normal11"/>
            </w:pPr>
            <w:r>
              <w:t>OpkrævningDelFordring(1..*)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udestående i form af</w:t>
            </w:r>
          </w:p>
        </w:tc>
        <w:tc>
          <w:tcPr>
            <w:tcW w:w="2398" w:type="dxa"/>
          </w:tcPr>
          <w:p w:rsidR="00164514" w:rsidRDefault="00164514" w:rsidP="00164514">
            <w:pPr>
              <w:pStyle w:val="Normal11"/>
            </w:pPr>
            <w:r>
              <w:t>Kunde(1)</w:t>
            </w:r>
          </w:p>
          <w:p w:rsidR="00164514" w:rsidRDefault="00164514" w:rsidP="00164514">
            <w:pPr>
              <w:pStyle w:val="Normal11"/>
            </w:pPr>
            <w:r>
              <w:t>OpkrævningFordring(0..*)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forbundet med</w:t>
            </w:r>
          </w:p>
        </w:tc>
        <w:tc>
          <w:tcPr>
            <w:tcW w:w="2398" w:type="dxa"/>
          </w:tcPr>
          <w:p w:rsidR="00164514" w:rsidRDefault="00164514" w:rsidP="00164514">
            <w:pPr>
              <w:pStyle w:val="Normal11"/>
            </w:pPr>
            <w:r>
              <w:t>OpkrævningFordringRelation(0..*)</w:t>
            </w:r>
          </w:p>
          <w:p w:rsidR="00164514" w:rsidRDefault="00164514" w:rsidP="00164514">
            <w:pPr>
              <w:pStyle w:val="Normal11"/>
            </w:pPr>
            <w:r>
              <w:t>OpkrævningFordring(1)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OpkrævningFordringForsendelse</w:t>
      </w:r>
    </w:p>
    <w:p w:rsidR="00164514" w:rsidRDefault="00164514" w:rsidP="00164514">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BestillingID</w:t>
            </w:r>
          </w:p>
        </w:tc>
        <w:tc>
          <w:tcPr>
            <w:tcW w:w="1797" w:type="dxa"/>
          </w:tcPr>
          <w:p w:rsidR="00164514" w:rsidRDefault="00164514" w:rsidP="00164514">
            <w:pPr>
              <w:pStyle w:val="Normal11"/>
            </w:pPr>
            <w:r>
              <w:t>Tekst45</w:t>
            </w:r>
            <w:r>
              <w:fldChar w:fldCharType="begin"/>
            </w:r>
            <w:r>
              <w:instrText xml:space="preserve"> XE "</w:instrText>
            </w:r>
            <w:r w:rsidRPr="00C61E2B">
              <w:instrText>Tekst45</w:instrText>
            </w:r>
            <w:r>
              <w:instrText xml:space="preserve">" </w:instrText>
            </w:r>
            <w:r>
              <w:fldChar w:fldCharType="end"/>
            </w:r>
          </w:p>
        </w:tc>
        <w:tc>
          <w:tcPr>
            <w:tcW w:w="5573" w:type="dxa"/>
          </w:tcPr>
          <w:p w:rsidR="00164514" w:rsidRDefault="00164514" w:rsidP="00164514">
            <w:pPr>
              <w:pStyle w:val="Normal11"/>
            </w:pPr>
            <w:r>
              <w:t>ID på bestilling af opkrævningsfordringer. DMO genererer dette ID.</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DatoTid</w:t>
            </w:r>
            <w:r>
              <w:fldChar w:fldCharType="begin"/>
            </w:r>
            <w:r>
              <w:instrText xml:space="preserve"> XE "</w:instrText>
            </w:r>
            <w:r w:rsidRPr="006C08C8">
              <w:instrText>DatoTid</w:instrText>
            </w:r>
            <w:r>
              <w:instrText xml:space="preserve">" </w:instrText>
            </w:r>
            <w:r>
              <w:fldChar w:fldCharType="end"/>
            </w:r>
          </w:p>
        </w:tc>
        <w:tc>
          <w:tcPr>
            <w:tcW w:w="5573" w:type="dxa"/>
          </w:tcPr>
          <w:p w:rsidR="00164514" w:rsidRDefault="00164514" w:rsidP="00164514">
            <w:pPr>
              <w:pStyle w:val="Normal11"/>
            </w:pPr>
            <w:r>
              <w:t xml:space="preserve">Dato for forsendelsens modtagelse. Tidsstempel som genereres af DMO og som bruges internt i DMO til sletning af gamle IDer. </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OpkrævningFordringGenstand</w:t>
      </w:r>
    </w:p>
    <w:p w:rsidR="00164514" w:rsidRDefault="00164514" w:rsidP="00164514">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Tekst25</w:t>
            </w:r>
            <w:r>
              <w:fldChar w:fldCharType="begin"/>
            </w:r>
            <w:r>
              <w:instrText xml:space="preserve"> XE "</w:instrText>
            </w:r>
            <w:r w:rsidRPr="00F93306">
              <w:instrText>Tekst25</w:instrText>
            </w:r>
            <w:r>
              <w:instrText xml:space="preserve">" </w:instrText>
            </w:r>
            <w:r>
              <w:fldChar w:fldCharType="end"/>
            </w:r>
          </w:p>
        </w:tc>
        <w:tc>
          <w:tcPr>
            <w:tcW w:w="5573" w:type="dxa"/>
          </w:tcPr>
          <w:p w:rsidR="00164514" w:rsidRDefault="00164514" w:rsidP="00164514">
            <w:pPr>
              <w:pStyle w:val="Normal11"/>
            </w:pPr>
            <w:r>
              <w:t>Identifikation af genstand for opkrævning fx køretøj. Er unik for den enkelte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Kode</w:t>
            </w:r>
            <w:r>
              <w:fldChar w:fldCharType="begin"/>
            </w:r>
            <w:r>
              <w:instrText xml:space="preserve"> XE "</w:instrText>
            </w:r>
            <w:r w:rsidRPr="0011448C">
              <w:instrText>Kode</w:instrText>
            </w:r>
            <w:r>
              <w:instrText xml:space="preserve">" </w:instrText>
            </w:r>
            <w:r>
              <w:fldChar w:fldCharType="end"/>
            </w:r>
          </w:p>
        </w:tc>
        <w:tc>
          <w:tcPr>
            <w:tcW w:w="5573" w:type="dxa"/>
          </w:tcPr>
          <w:p w:rsidR="00164514" w:rsidRDefault="00164514" w:rsidP="00164514">
            <w:pPr>
              <w:pStyle w:val="Normal11"/>
            </w:pPr>
            <w:r>
              <w:t>En vilkårlig kode på 10 tegn.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KøretøjIdent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vedrørende</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OpkrævningFordringGenstand(0..1)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OpkrævningFordringHaver</w:t>
      </w:r>
    </w:p>
    <w:p w:rsidR="00164514" w:rsidRDefault="00164514" w:rsidP="00164514">
      <w:pPr>
        <w:pStyle w:val="Normal11"/>
      </w:pPr>
      <w:r>
        <w:t>Fordringshaver i SKATs opkrævningssystem, DMO.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FF6070">
              <w:instrText>KundeNummer</w:instrText>
            </w:r>
            <w:r>
              <w:instrText xml:space="preserve">" </w:instrText>
            </w:r>
            <w:r>
              <w:fldChar w:fldCharType="end"/>
            </w:r>
          </w:p>
        </w:tc>
        <w:tc>
          <w:tcPr>
            <w:tcW w:w="5573" w:type="dxa"/>
          </w:tcPr>
          <w:p w:rsidR="00164514" w:rsidRDefault="00164514" w:rsidP="00164514">
            <w:pPr>
              <w:pStyle w:val="Normal11"/>
            </w:pPr>
            <w:r>
              <w:t>Identifikationen på en fordringshaver i SKATs fælles opkrævningssystem, DMO.</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033CD1">
              <w:instrText>Tekst30</w:instrText>
            </w:r>
            <w:r>
              <w:instrText xml:space="preserve">" </w:instrText>
            </w:r>
            <w:r>
              <w:fldChar w:fldCharType="end"/>
            </w:r>
          </w:p>
        </w:tc>
        <w:tc>
          <w:tcPr>
            <w:tcW w:w="5573" w:type="dxa"/>
          </w:tcPr>
          <w:p w:rsidR="00164514" w:rsidRDefault="00164514" w:rsidP="00164514">
            <w:pPr>
              <w:pStyle w:val="Normal11"/>
            </w:pPr>
            <w:r>
              <w:t>Identificere typen af FordringHaver, dvs. hvad FordringHaverNummer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8B1300">
              <w:instrText>Tekst30</w:instrText>
            </w:r>
            <w:r>
              <w:instrText xml:space="preserve">" </w:instrText>
            </w:r>
            <w:r>
              <w:fldChar w:fldCharType="end"/>
            </w:r>
          </w:p>
        </w:tc>
        <w:tc>
          <w:tcPr>
            <w:tcW w:w="5573" w:type="dxa"/>
          </w:tcPr>
          <w:p w:rsidR="00164514" w:rsidRDefault="00164514" w:rsidP="00164514">
            <w:pPr>
              <w:pStyle w:val="Normal11"/>
            </w:pPr>
            <w:r>
              <w:t>Navnet på en fordringshaver i SKATs fælles opkrævningssystem, DMO.</w:t>
            </w:r>
          </w:p>
        </w:tc>
      </w:tr>
      <w:tr w:rsidR="00164514" w:rsidTr="00164514">
        <w:tblPrEx>
          <w:tblCellMar>
            <w:top w:w="0" w:type="dxa"/>
            <w:bottom w:w="0" w:type="dxa"/>
          </w:tblCellMar>
        </w:tblPrEx>
        <w:tc>
          <w:tcPr>
            <w:tcW w:w="2625" w:type="dxa"/>
          </w:tcPr>
          <w:p w:rsidR="00164514" w:rsidRDefault="00164514" w:rsidP="00164514">
            <w:pPr>
              <w:pStyle w:val="Normal11"/>
            </w:pPr>
            <w:r>
              <w:t>Område</w:t>
            </w:r>
          </w:p>
        </w:tc>
        <w:tc>
          <w:tcPr>
            <w:tcW w:w="1797" w:type="dxa"/>
          </w:tcPr>
          <w:p w:rsidR="00164514" w:rsidRDefault="00164514" w:rsidP="00164514">
            <w:pPr>
              <w:pStyle w:val="Normal11"/>
            </w:pPr>
            <w:r>
              <w:t>Navn</w:t>
            </w:r>
            <w:r>
              <w:fldChar w:fldCharType="begin"/>
            </w:r>
            <w:r>
              <w:instrText xml:space="preserve"> XE "</w:instrText>
            </w:r>
            <w:r w:rsidRPr="003A7138">
              <w:instrText>Navn</w:instrText>
            </w:r>
            <w:r>
              <w:instrText xml:space="preserve">" </w:instrText>
            </w:r>
            <w:r>
              <w:fldChar w:fldCharType="end"/>
            </w:r>
          </w:p>
        </w:tc>
        <w:tc>
          <w:tcPr>
            <w:tcW w:w="5573" w:type="dxa"/>
          </w:tcPr>
          <w:p w:rsidR="00164514" w:rsidRDefault="00164514" w:rsidP="00164514">
            <w:pPr>
              <w:pStyle w:val="Normal11"/>
            </w:pPr>
            <w:r>
              <w:t>Navnet på fagsystemet som har en fordringen til opkrævning for eksempel DMR eller D/R-systemet.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For SKAT som fordringhaver gælder følgende fagsystemer:</w:t>
            </w:r>
          </w:p>
          <w:p w:rsidR="00164514" w:rsidRDefault="00164514" w:rsidP="00164514">
            <w:pPr>
              <w:pStyle w:val="Normal11"/>
            </w:pPr>
            <w:r>
              <w:t>- DMR</w:t>
            </w:r>
          </w:p>
          <w:p w:rsidR="00164514" w:rsidRDefault="00164514" w:rsidP="00164514">
            <w:pPr>
              <w:pStyle w:val="Normal11"/>
            </w:pPr>
            <w:r>
              <w:t>- D/R-systemet</w:t>
            </w:r>
          </w:p>
          <w:p w:rsidR="00164514" w:rsidRDefault="00164514" w:rsidP="00164514">
            <w:pPr>
              <w:pStyle w:val="Normal11"/>
            </w:pPr>
            <w:r>
              <w:t>- SAP38 (punkt- og miljøafgifter)</w:t>
            </w:r>
          </w:p>
          <w:p w:rsidR="00164514" w:rsidRDefault="00164514" w:rsidP="00164514">
            <w:pPr>
              <w:pStyle w:val="Normal11"/>
            </w:pPr>
            <w:r>
              <w:t>- 3S</w:t>
            </w:r>
          </w:p>
          <w:p w:rsidR="00164514" w:rsidRDefault="00164514" w:rsidP="00164514">
            <w:pPr>
              <w:pStyle w:val="Normal11"/>
            </w:pPr>
            <w:r>
              <w:t>- LetLøn</w:t>
            </w:r>
          </w:p>
          <w:p w:rsidR="00164514" w:rsidRDefault="00164514" w:rsidP="00164514">
            <w:pPr>
              <w:pStyle w:val="Normal11"/>
            </w:pPr>
            <w:r>
              <w:t>- PAL</w:t>
            </w:r>
          </w:p>
          <w:p w:rsidR="00164514" w:rsidRDefault="00164514" w:rsidP="00164514">
            <w:pPr>
              <w:pStyle w:val="Normal11"/>
            </w:pPr>
            <w:r>
              <w:t>- PAF</w:t>
            </w:r>
          </w:p>
          <w:p w:rsidR="00164514" w:rsidRPr="00164514" w:rsidRDefault="00164514" w:rsidP="00164514">
            <w:pPr>
              <w:pStyle w:val="Normal11"/>
            </w:pPr>
            <w:r>
              <w:t>- Liste/Vies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 mindst én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OpkrævningFordringHaver(1..*)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OpkrævningFordringReference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FordringReferenceNummer</w:t>
            </w:r>
            <w:r>
              <w:fldChar w:fldCharType="begin"/>
            </w:r>
            <w:r>
              <w:instrText xml:space="preserve"> XE "</w:instrText>
            </w:r>
            <w:r w:rsidRPr="00E112C6">
              <w:instrText>FordringReferenceNummer</w:instrText>
            </w:r>
            <w:r>
              <w:instrText xml:space="preserve">" </w:instrText>
            </w:r>
            <w:r>
              <w:fldChar w:fldCharType="end"/>
            </w:r>
          </w:p>
        </w:tc>
        <w:tc>
          <w:tcPr>
            <w:tcW w:w="5573" w:type="dxa"/>
          </w:tcPr>
          <w:p w:rsidR="00164514" w:rsidRDefault="00164514" w:rsidP="00164514">
            <w:pPr>
              <w:pStyle w:val="Normal11"/>
            </w:pPr>
            <w:r>
              <w:t>Lokalt referencenummer på opkrævningsfordringen i afsenderens, typisk fordringshaverens, fagsystem. Nummer er unikt for en given afsender.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OpkrævningFordringReference(0..1)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OpkrævningFordringRelation</w:t>
      </w:r>
    </w:p>
    <w:p w:rsidR="00164514" w:rsidRDefault="00164514" w:rsidP="00164514">
      <w:pPr>
        <w:pStyle w:val="Normal11"/>
      </w:pPr>
      <w:r>
        <w:t xml:space="preserve">Beskriver hvordan en instans af en fordring er forbundet med en anden fordring historisk og indholdsmæssig.  </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TekstKort</w:t>
            </w:r>
            <w:r>
              <w:fldChar w:fldCharType="begin"/>
            </w:r>
            <w:r>
              <w:instrText xml:space="preserve"> XE "</w:instrText>
            </w:r>
            <w:r w:rsidRPr="007430ED">
              <w:instrText>TekstKort</w:instrText>
            </w:r>
            <w:r>
              <w:instrText xml:space="preserve">" </w:instrText>
            </w:r>
            <w:r>
              <w:fldChar w:fldCharType="end"/>
            </w:r>
          </w:p>
        </w:tc>
        <w:tc>
          <w:tcPr>
            <w:tcW w:w="5573" w:type="dxa"/>
          </w:tcPr>
          <w:p w:rsidR="00164514" w:rsidRDefault="00164514" w:rsidP="00164514">
            <w:pPr>
              <w:pStyle w:val="Normal11"/>
            </w:pPr>
            <w:r>
              <w:t>Hvilken type relation, der er mellem den oprindelige fordringen og den afledte fordring.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forbundet med</w:t>
            </w:r>
          </w:p>
        </w:tc>
        <w:tc>
          <w:tcPr>
            <w:tcW w:w="2398" w:type="dxa"/>
          </w:tcPr>
          <w:p w:rsidR="00164514" w:rsidRDefault="00164514" w:rsidP="00164514">
            <w:pPr>
              <w:pStyle w:val="Normal11"/>
            </w:pPr>
            <w:r>
              <w:t>OpkrævningFordringRelation(0..*)</w:t>
            </w:r>
          </w:p>
          <w:p w:rsidR="00164514" w:rsidRDefault="00164514" w:rsidP="00164514">
            <w:pPr>
              <w:pStyle w:val="Normal11"/>
            </w:pPr>
            <w:r>
              <w:t>OpkrævningFordring(1)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relateret via</w:t>
            </w:r>
          </w:p>
        </w:tc>
        <w:tc>
          <w:tcPr>
            <w:tcW w:w="2398" w:type="dxa"/>
          </w:tcPr>
          <w:p w:rsidR="00164514" w:rsidRDefault="00164514" w:rsidP="00164514">
            <w:pPr>
              <w:pStyle w:val="Normal11"/>
            </w:pPr>
            <w:r>
              <w:t>OpkrævningFordring(1)</w:t>
            </w:r>
          </w:p>
          <w:p w:rsidR="00164514" w:rsidRDefault="00164514" w:rsidP="00164514">
            <w:pPr>
              <w:pStyle w:val="Normal11"/>
            </w:pPr>
            <w:r>
              <w:t>OpkrævningFordringRelation(0..*)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OpkrævningFordringType</w:t>
      </w:r>
    </w:p>
    <w:p w:rsidR="00164514" w:rsidRDefault="00164514" w:rsidP="00164514">
      <w:pPr>
        <w:pStyle w:val="Normal11"/>
      </w:pPr>
      <w:r>
        <w:t xml:space="preserve">Typen af fordring, som fx kan være moms halvår, moms halvår FF eller gebyr. </w:t>
      </w:r>
    </w:p>
    <w:p w:rsidR="00164514" w:rsidRDefault="00164514" w:rsidP="00164514">
      <w:pPr>
        <w:pStyle w:val="Normal11"/>
      </w:pPr>
    </w:p>
    <w:p w:rsidR="00164514" w:rsidRDefault="00164514" w:rsidP="00164514">
      <w:pPr>
        <w:pStyle w:val="Normal11"/>
      </w:pPr>
      <w:r>
        <w:t>For hver fordringstype er der forskellige regelsæt, som er med til at definere, hvordan en konkret fordring skal behandles.</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ID4</w:t>
            </w:r>
            <w:r>
              <w:fldChar w:fldCharType="begin"/>
            </w:r>
            <w:r>
              <w:instrText xml:space="preserve"> XE "</w:instrText>
            </w:r>
            <w:r w:rsidRPr="0081443F">
              <w:instrText>ID4</w:instrText>
            </w:r>
            <w:r>
              <w:instrText xml:space="preserve">" </w:instrText>
            </w:r>
            <w:r>
              <w:fldChar w:fldCharType="end"/>
            </w:r>
          </w:p>
        </w:tc>
        <w:tc>
          <w:tcPr>
            <w:tcW w:w="5573" w:type="dxa"/>
          </w:tcPr>
          <w:p w:rsidR="00164514" w:rsidRDefault="00164514" w:rsidP="00164514">
            <w:pPr>
              <w:pStyle w:val="Normal11"/>
            </w:pPr>
            <w:r>
              <w:t>Unik identifikation af en opkrævningsfordringstype. Nummerrækken er grupperet således:</w:t>
            </w:r>
          </w:p>
          <w:p w:rsidR="00164514" w:rsidRDefault="00164514" w:rsidP="00164514">
            <w:pPr>
              <w:pStyle w:val="Normal11"/>
            </w:pPr>
          </w:p>
          <w:p w:rsidR="00164514" w:rsidRDefault="00164514" w:rsidP="00164514">
            <w:pPr>
              <w:pStyle w:val="Normal11"/>
            </w:pPr>
            <w:r>
              <w:t>1000-1099 - Motor</w:t>
            </w:r>
          </w:p>
          <w:p w:rsidR="00164514" w:rsidRDefault="00164514" w:rsidP="00164514">
            <w:pPr>
              <w:pStyle w:val="Normal11"/>
            </w:pPr>
            <w:r>
              <w:t>1100-1199 - Askat</w:t>
            </w:r>
          </w:p>
          <w:p w:rsidR="00164514" w:rsidRDefault="00164514" w:rsidP="00164514">
            <w:pPr>
              <w:pStyle w:val="Normal11"/>
            </w:pPr>
            <w:r>
              <w:t>1200-1249 - Bøder</w:t>
            </w:r>
          </w:p>
          <w:p w:rsidR="00164514" w:rsidRDefault="00164514" w:rsidP="00164514">
            <w:pPr>
              <w:pStyle w:val="Normal11"/>
            </w:pPr>
            <w:r>
              <w:t>1250-1299 - Lønsum</w:t>
            </w:r>
          </w:p>
          <w:p w:rsidR="00164514" w:rsidRDefault="00164514" w:rsidP="00164514">
            <w:pPr>
              <w:pStyle w:val="Normal11"/>
            </w:pPr>
            <w:r>
              <w:t>1300-1399 - Moms</w:t>
            </w:r>
          </w:p>
          <w:p w:rsidR="00164514" w:rsidRDefault="00164514" w:rsidP="00164514">
            <w:pPr>
              <w:pStyle w:val="Normal11"/>
            </w:pPr>
            <w:r>
              <w:t>1400-1449 - Pensionsskat</w:t>
            </w:r>
          </w:p>
          <w:p w:rsidR="00164514" w:rsidRDefault="00164514" w:rsidP="00164514">
            <w:pPr>
              <w:pStyle w:val="Normal11"/>
            </w:pPr>
            <w:r>
              <w:t>1450-1699 - Punktafgifter</w:t>
            </w:r>
          </w:p>
          <w:p w:rsidR="00164514" w:rsidRDefault="00164514" w:rsidP="00164514">
            <w:pPr>
              <w:pStyle w:val="Normal11"/>
            </w:pPr>
            <w:r>
              <w:t>1700-1749 - Renter og gebyrer</w:t>
            </w:r>
          </w:p>
          <w:p w:rsidR="00164514" w:rsidRDefault="00164514" w:rsidP="00164514">
            <w:pPr>
              <w:pStyle w:val="Normal11"/>
            </w:pPr>
            <w:r>
              <w:t>1750-1849 - Selskabsskat</w:t>
            </w:r>
          </w:p>
          <w:p w:rsidR="00164514" w:rsidRDefault="00164514" w:rsidP="00164514">
            <w:pPr>
              <w:pStyle w:val="Normal11"/>
            </w:pPr>
            <w:r>
              <w:t>1850-1949 - Told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"Hovedtransaktion"</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8A5817">
              <w:instrText>Tekst30</w:instrText>
            </w:r>
            <w:r>
              <w:instrText xml:space="preserve">" </w:instrText>
            </w:r>
            <w:r>
              <w:fldChar w:fldCharType="end"/>
            </w:r>
          </w:p>
        </w:tc>
        <w:tc>
          <w:tcPr>
            <w:tcW w:w="5573" w:type="dxa"/>
          </w:tcPr>
          <w:p w:rsidR="00164514" w:rsidRDefault="00164514" w:rsidP="00164514">
            <w:pPr>
              <w:pStyle w:val="Normal11"/>
            </w:pPr>
            <w:r>
              <w:t>Navn på opkrævningsfordringstypen.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"Fordringstype/Profitcenter"</w:t>
            </w:r>
          </w:p>
        </w:tc>
      </w:tr>
      <w:tr w:rsidR="00164514" w:rsidTr="00164514">
        <w:tblPrEx>
          <w:tblCellMar>
            <w:top w:w="0" w:type="dxa"/>
            <w:bottom w:w="0" w:type="dxa"/>
          </w:tblCellMar>
        </w:tblPrEx>
        <w:tc>
          <w:tcPr>
            <w:tcW w:w="2625" w:type="dxa"/>
          </w:tcPr>
          <w:p w:rsidR="00164514" w:rsidRDefault="00164514" w:rsidP="00164514">
            <w:pPr>
              <w:pStyle w:val="Normal11"/>
            </w:pPr>
            <w:r>
              <w:t>OplysningRegel</w:t>
            </w:r>
          </w:p>
        </w:tc>
        <w:tc>
          <w:tcPr>
            <w:tcW w:w="1797" w:type="dxa"/>
          </w:tcPr>
          <w:p w:rsidR="00164514" w:rsidRDefault="00164514" w:rsidP="00164514">
            <w:pPr>
              <w:pStyle w:val="Normal11"/>
            </w:pPr>
            <w:r>
              <w:t>TekstLang</w:t>
            </w:r>
            <w:r>
              <w:fldChar w:fldCharType="begin"/>
            </w:r>
            <w:r>
              <w:instrText xml:space="preserve"> XE "</w:instrText>
            </w:r>
            <w:r w:rsidRPr="00A277C1">
              <w:instrText>TekstLang</w:instrText>
            </w:r>
            <w:r>
              <w:instrText xml:space="preserve">" </w:instrText>
            </w:r>
            <w:r>
              <w:fldChar w:fldCharType="end"/>
            </w:r>
          </w:p>
        </w:tc>
        <w:tc>
          <w:tcPr>
            <w:tcW w:w="5573" w:type="dxa"/>
          </w:tcPr>
          <w:p w:rsidR="00164514" w:rsidRDefault="00164514" w:rsidP="00164514">
            <w:pPr>
              <w:pStyle w:val="Normal11"/>
            </w:pPr>
            <w:r>
              <w:t>Regelsættet for hvilke oplysninger en fordringshaver skal oplyse ved oversendelse af en opkrævningsfordring ("kan- og skal-oplysninger").</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TekstLang</w:t>
            </w:r>
            <w:r>
              <w:fldChar w:fldCharType="begin"/>
            </w:r>
            <w:r>
              <w:instrText xml:space="preserve"> XE "</w:instrText>
            </w:r>
            <w:r w:rsidRPr="00563D04">
              <w:instrText>TekstLang</w:instrText>
            </w:r>
            <w:r>
              <w:instrText xml:space="preserve">" </w:instrText>
            </w:r>
            <w:r>
              <w:fldChar w:fldCharType="end"/>
            </w:r>
          </w:p>
        </w:tc>
        <w:tc>
          <w:tcPr>
            <w:tcW w:w="5573" w:type="dxa"/>
          </w:tcPr>
          <w:p w:rsidR="00164514" w:rsidRDefault="00164514" w:rsidP="00164514">
            <w:pPr>
              <w:pStyle w:val="Normal11"/>
            </w:pPr>
            <w:r>
              <w:t>Der er et bestemt sæt af regler for, hvilke og hvor mange renter der må beregnes for den enkelte opkrævningsfordringstype. Se Bilag 1.10</w:t>
            </w:r>
          </w:p>
        </w:tc>
      </w:tr>
      <w:tr w:rsidR="00164514" w:rsidTr="00164514">
        <w:tblPrEx>
          <w:tblCellMar>
            <w:top w:w="0" w:type="dxa"/>
            <w:bottom w:w="0" w:type="dxa"/>
          </w:tblCellMar>
        </w:tblPrEx>
        <w:tc>
          <w:tcPr>
            <w:tcW w:w="2625" w:type="dxa"/>
          </w:tcPr>
          <w:p w:rsidR="00164514" w:rsidRDefault="00164514" w:rsidP="00164514">
            <w:pPr>
              <w:pStyle w:val="Normal11"/>
            </w:pPr>
            <w:r>
              <w:t>RenteSats</w:t>
            </w:r>
          </w:p>
        </w:tc>
        <w:tc>
          <w:tcPr>
            <w:tcW w:w="1797" w:type="dxa"/>
          </w:tcPr>
          <w:p w:rsidR="00164514" w:rsidRDefault="00164514" w:rsidP="00164514">
            <w:pPr>
              <w:pStyle w:val="Normal11"/>
            </w:pPr>
            <w:r>
              <w:t>Procent</w:t>
            </w:r>
            <w:r>
              <w:fldChar w:fldCharType="begin"/>
            </w:r>
            <w:r>
              <w:instrText xml:space="preserve"> XE "</w:instrText>
            </w:r>
            <w:r w:rsidRPr="00D8114D">
              <w:instrText>Procent</w:instrText>
            </w:r>
            <w:r>
              <w:instrText xml:space="preserve">" </w:instrText>
            </w:r>
            <w:r>
              <w:fldChar w:fldCharType="end"/>
            </w:r>
          </w:p>
        </w:tc>
        <w:tc>
          <w:tcPr>
            <w:tcW w:w="5573" w:type="dxa"/>
          </w:tcPr>
          <w:p w:rsidR="00164514" w:rsidRDefault="00164514" w:rsidP="00164514">
            <w:pPr>
              <w:pStyle w:val="Normal11"/>
            </w:pPr>
            <w:r>
              <w:t>For de renter, som må beregnes er der bestemte procentuelle rentesatser.</w:t>
            </w:r>
          </w:p>
        </w:tc>
      </w:tr>
      <w:tr w:rsidR="00164514" w:rsidTr="00164514">
        <w:tblPrEx>
          <w:tblCellMar>
            <w:top w:w="0" w:type="dxa"/>
            <w:bottom w:w="0" w:type="dxa"/>
          </w:tblCellMar>
        </w:tblPrEx>
        <w:tc>
          <w:tcPr>
            <w:tcW w:w="2625" w:type="dxa"/>
          </w:tcPr>
          <w:p w:rsidR="00164514" w:rsidRDefault="00164514" w:rsidP="00164514">
            <w:pPr>
              <w:pStyle w:val="Normal11"/>
            </w:pPr>
            <w:r>
              <w:t>GebyrSats</w:t>
            </w:r>
          </w:p>
        </w:tc>
        <w:tc>
          <w:tcPr>
            <w:tcW w:w="1797" w:type="dxa"/>
          </w:tcPr>
          <w:p w:rsidR="00164514" w:rsidRDefault="00164514" w:rsidP="00164514">
            <w:pPr>
              <w:pStyle w:val="Normal11"/>
            </w:pPr>
            <w:r>
              <w:t>Tekst45</w:t>
            </w:r>
            <w:r>
              <w:fldChar w:fldCharType="begin"/>
            </w:r>
            <w:r>
              <w:instrText xml:space="preserve"> XE "</w:instrText>
            </w:r>
            <w:r w:rsidRPr="003E429B">
              <w:instrText>Tekst45</w:instrText>
            </w:r>
            <w:r>
              <w:instrText xml:space="preserve">" </w:instrText>
            </w:r>
            <w:r>
              <w:fldChar w:fldCharType="end"/>
            </w:r>
          </w:p>
        </w:tc>
        <w:tc>
          <w:tcPr>
            <w:tcW w:w="5573" w:type="dxa"/>
          </w:tcPr>
          <w:p w:rsidR="00164514" w:rsidRDefault="00164514" w:rsidP="00164514">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4514" w:rsidRDefault="00164514" w:rsidP="00164514">
            <w:pPr>
              <w:pStyle w:val="Normal11"/>
            </w:pPr>
          </w:p>
          <w:p w:rsidR="00164514" w:rsidRDefault="00164514" w:rsidP="00164514">
            <w:pPr>
              <w:pStyle w:val="Normal11"/>
            </w:pPr>
            <w:r>
              <w:t>Satsen hentes her ved oprettelse af den type opkrævningsfordring.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FF-gebyr - x-antal kr.</w:t>
            </w:r>
          </w:p>
          <w:p w:rsidR="00164514" w:rsidRDefault="00164514" w:rsidP="00164514">
            <w:pPr>
              <w:pStyle w:val="Normal11"/>
            </w:pPr>
            <w:r>
              <w:t>- Kreditbegrænsningsgebyr - x-antal kr.</w:t>
            </w:r>
          </w:p>
          <w:p w:rsidR="00164514" w:rsidRDefault="00164514" w:rsidP="00164514">
            <w:pPr>
              <w:pStyle w:val="Normal11"/>
            </w:pPr>
            <w:r>
              <w:t>- Rykkergebyr - x-antal kr.</w:t>
            </w:r>
          </w:p>
          <w:p w:rsidR="00164514" w:rsidRPr="00164514" w:rsidRDefault="00164514" w:rsidP="00164514">
            <w:pPr>
              <w:pStyle w:val="Normal11"/>
            </w:pPr>
            <w:r>
              <w:t>- Sikkerhedsstillelsesgebyr - x-antal kr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OpkrævningHæftelse</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Form</w:t>
            </w:r>
          </w:p>
        </w:tc>
        <w:tc>
          <w:tcPr>
            <w:tcW w:w="1797" w:type="dxa"/>
          </w:tcPr>
          <w:p w:rsidR="00164514" w:rsidRDefault="00164514" w:rsidP="00164514">
            <w:pPr>
              <w:pStyle w:val="Normal11"/>
            </w:pPr>
            <w:r>
              <w:t>Tekst30</w:t>
            </w:r>
            <w:r>
              <w:fldChar w:fldCharType="begin"/>
            </w:r>
            <w:r>
              <w:instrText xml:space="preserve"> XE "</w:instrText>
            </w:r>
            <w:r w:rsidRPr="00155890">
              <w:instrText>Tekst30</w:instrText>
            </w:r>
            <w:r>
              <w:instrText xml:space="preserve">" </w:instrText>
            </w:r>
            <w:r>
              <w:fldChar w:fldCharType="end"/>
            </w:r>
          </w:p>
        </w:tc>
        <w:tc>
          <w:tcPr>
            <w:tcW w:w="5573" w:type="dxa"/>
          </w:tcPr>
          <w:p w:rsidR="00164514" w:rsidRDefault="00164514" w:rsidP="00164514">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164514" w:rsidTr="00164514">
        <w:tblPrEx>
          <w:tblCellMar>
            <w:top w:w="0" w:type="dxa"/>
            <w:bottom w:w="0" w:type="dxa"/>
          </w:tblCellMar>
        </w:tblPrEx>
        <w:tc>
          <w:tcPr>
            <w:tcW w:w="2625" w:type="dxa"/>
          </w:tcPr>
          <w:p w:rsidR="00164514" w:rsidRDefault="00164514" w:rsidP="00164514">
            <w:pPr>
              <w:pStyle w:val="Normal11"/>
            </w:pPr>
            <w:r>
              <w:t>Procent</w:t>
            </w:r>
          </w:p>
        </w:tc>
        <w:tc>
          <w:tcPr>
            <w:tcW w:w="1797" w:type="dxa"/>
          </w:tcPr>
          <w:p w:rsidR="00164514" w:rsidRDefault="00164514" w:rsidP="00164514">
            <w:pPr>
              <w:pStyle w:val="Normal11"/>
            </w:pPr>
            <w:r>
              <w:t>Procent</w:t>
            </w:r>
            <w:r>
              <w:fldChar w:fldCharType="begin"/>
            </w:r>
            <w:r>
              <w:instrText xml:space="preserve"> XE "</w:instrText>
            </w:r>
            <w:r w:rsidRPr="00382027">
              <w:instrText>Procent</w:instrText>
            </w:r>
            <w:r>
              <w:instrText xml:space="preserve">" </w:instrText>
            </w:r>
            <w:r>
              <w:fldChar w:fldCharType="end"/>
            </w:r>
          </w:p>
        </w:tc>
        <w:tc>
          <w:tcPr>
            <w:tcW w:w="5573" w:type="dxa"/>
          </w:tcPr>
          <w:p w:rsidR="00164514" w:rsidRDefault="00164514" w:rsidP="00164514">
            <w:pPr>
              <w:pStyle w:val="Normal11"/>
            </w:pPr>
            <w:r>
              <w:t>Angiver den procentdel, hvormed kunden hæfter for den enkelte fordring.</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21383C">
              <w:instrText>Dato</w:instrText>
            </w:r>
            <w:r>
              <w:instrText xml:space="preserve">" </w:instrText>
            </w:r>
            <w:r>
              <w:fldChar w:fldCharType="end"/>
            </w:r>
          </w:p>
        </w:tc>
        <w:tc>
          <w:tcPr>
            <w:tcW w:w="5573" w:type="dxa"/>
          </w:tcPr>
          <w:p w:rsidR="00164514" w:rsidRDefault="00164514" w:rsidP="00164514">
            <w:pPr>
              <w:pStyle w:val="Normal11"/>
            </w:pPr>
            <w:r>
              <w:t>Den dato hæftelse for en fordring gælder fra.</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0E1FF2">
              <w:instrText>Dato</w:instrText>
            </w:r>
            <w:r>
              <w:instrText xml:space="preserve">" </w:instrText>
            </w:r>
            <w:r>
              <w:fldChar w:fldCharType="end"/>
            </w:r>
          </w:p>
        </w:tc>
        <w:tc>
          <w:tcPr>
            <w:tcW w:w="5573" w:type="dxa"/>
          </w:tcPr>
          <w:p w:rsidR="00164514" w:rsidRDefault="00164514" w:rsidP="00164514">
            <w:pPr>
              <w:pStyle w:val="Normal11"/>
            </w:pPr>
            <w:r>
              <w:t>Den dato hæftelse for en fordring ophører.</w:t>
            </w:r>
          </w:p>
        </w:tc>
      </w:tr>
      <w:tr w:rsidR="00164514" w:rsidTr="00164514">
        <w:tblPrEx>
          <w:tblCellMar>
            <w:top w:w="0" w:type="dxa"/>
            <w:bottom w:w="0" w:type="dxa"/>
          </w:tblCellMar>
        </w:tblPrEx>
        <w:tc>
          <w:tcPr>
            <w:tcW w:w="2625" w:type="dxa"/>
          </w:tcPr>
          <w:p w:rsidR="00164514" w:rsidRDefault="00164514" w:rsidP="00164514">
            <w:pPr>
              <w:pStyle w:val="Normal11"/>
            </w:pPr>
            <w:r>
              <w:t>ForældelseDato</w:t>
            </w:r>
          </w:p>
        </w:tc>
        <w:tc>
          <w:tcPr>
            <w:tcW w:w="1797" w:type="dxa"/>
          </w:tcPr>
          <w:p w:rsidR="00164514" w:rsidRDefault="00164514" w:rsidP="00164514">
            <w:pPr>
              <w:pStyle w:val="Normal11"/>
            </w:pPr>
            <w:r>
              <w:t>Dato</w:t>
            </w:r>
            <w:r>
              <w:fldChar w:fldCharType="begin"/>
            </w:r>
            <w:r>
              <w:instrText xml:space="preserve"> XE "</w:instrText>
            </w:r>
            <w:r w:rsidRPr="00452700">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Subsidiær</w:t>
            </w:r>
          </w:p>
        </w:tc>
        <w:tc>
          <w:tcPr>
            <w:tcW w:w="1797" w:type="dxa"/>
          </w:tcPr>
          <w:p w:rsidR="00164514" w:rsidRDefault="00164514" w:rsidP="00164514">
            <w:pPr>
              <w:pStyle w:val="Normal11"/>
            </w:pPr>
            <w:r>
              <w:t>Type</w:t>
            </w:r>
            <w:r>
              <w:fldChar w:fldCharType="begin"/>
            </w:r>
            <w:r>
              <w:instrText xml:space="preserve"> XE "</w:instrText>
            </w:r>
            <w:r w:rsidRPr="00C95817">
              <w:instrText>Type</w:instrText>
            </w:r>
            <w:r>
              <w:instrText xml:space="preserve">" </w:instrText>
            </w:r>
            <w:r>
              <w:fldChar w:fldCharType="end"/>
            </w:r>
          </w:p>
        </w:tc>
        <w:tc>
          <w:tcPr>
            <w:tcW w:w="5573" w:type="dxa"/>
          </w:tcPr>
          <w:p w:rsidR="00164514" w:rsidRDefault="00164514" w:rsidP="00164514">
            <w:pPr>
              <w:pStyle w:val="Normal11"/>
            </w:pPr>
            <w:r>
              <w:t>Subsidiær hæftelse kan antage følgende værdier.</w:t>
            </w:r>
          </w:p>
          <w:p w:rsidR="00164514" w:rsidRDefault="00164514" w:rsidP="00164514">
            <w:pPr>
              <w:pStyle w:val="Normal11"/>
            </w:pPr>
          </w:p>
          <w:p w:rsidR="00164514" w:rsidRDefault="00164514" w:rsidP="00164514">
            <w:pPr>
              <w:pStyle w:val="Normal11"/>
            </w:pPr>
            <w:r>
              <w:t>I forbindelse med HæftelsesforholdOpret:</w:t>
            </w:r>
          </w:p>
          <w:p w:rsidR="00164514" w:rsidRDefault="00164514" w:rsidP="00164514">
            <w:pPr>
              <w:pStyle w:val="Normal11"/>
            </w:pPr>
            <w:r>
              <w:t>Potentiel forhold.</w:t>
            </w:r>
          </w:p>
          <w:p w:rsidR="00164514" w:rsidRDefault="00164514" w:rsidP="00164514">
            <w:pPr>
              <w:pStyle w:val="Normal11"/>
            </w:pPr>
          </w:p>
          <w:p w:rsidR="00164514" w:rsidRDefault="00164514" w:rsidP="00164514">
            <w:pPr>
              <w:pStyle w:val="Normal11"/>
            </w:pPr>
            <w:r>
              <w:t>I forbindelse med HæftelsesforholdÆndr:</w:t>
            </w:r>
          </w:p>
          <w:p w:rsidR="00164514" w:rsidRDefault="00164514" w:rsidP="00164514">
            <w:pPr>
              <w:pStyle w:val="Normal11"/>
            </w:pPr>
            <w:r>
              <w:t>Reel forhold</w:t>
            </w:r>
          </w:p>
          <w:p w:rsidR="00164514" w:rsidRDefault="00164514" w:rsidP="00164514">
            <w:pPr>
              <w:pStyle w:val="Normal11"/>
            </w:pPr>
            <w:r>
              <w:t>Samlivsophævelse</w:t>
            </w:r>
          </w:p>
          <w:p w:rsidR="00164514" w:rsidRDefault="00164514" w:rsidP="00164514">
            <w:pPr>
              <w:pStyle w:val="Normal11"/>
            </w:pPr>
            <w:r>
              <w:t>Potentiel forhold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en eller flere medhæftere</w:t>
            </w:r>
          </w:p>
        </w:tc>
        <w:tc>
          <w:tcPr>
            <w:tcW w:w="2398" w:type="dxa"/>
          </w:tcPr>
          <w:p w:rsidR="00164514" w:rsidRDefault="00164514" w:rsidP="00164514">
            <w:pPr>
              <w:pStyle w:val="Normal11"/>
            </w:pPr>
            <w:r>
              <w:t>OpkrævningFordring(1)</w:t>
            </w:r>
          </w:p>
          <w:p w:rsidR="00164514" w:rsidRDefault="00164514" w:rsidP="00164514">
            <w:pPr>
              <w:pStyle w:val="Normal11"/>
            </w:pPr>
            <w:r>
              <w:t>OpkrævningHæftelse(0..*)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OpkrævningSpecifikationLinje</w:t>
      </w:r>
    </w:p>
    <w:p w:rsidR="00164514" w:rsidRDefault="00164514" w:rsidP="00164514">
      <w:pPr>
        <w:pStyle w:val="Normal11"/>
      </w:pPr>
      <w:r>
        <w:t>Udgør en simpel specifikationslinje i en opkrævning med tekst og beløb. Repræsenterer typisk en delfordring.</w:t>
      </w:r>
    </w:p>
    <w:p w:rsidR="00164514" w:rsidRDefault="00164514" w:rsidP="00164514">
      <w:pPr>
        <w:pStyle w:val="Normal11"/>
      </w:pPr>
    </w:p>
    <w:p w:rsidR="00164514" w:rsidRDefault="00164514" w:rsidP="00164514">
      <w:pPr>
        <w:pStyle w:val="Normal11"/>
      </w:pPr>
      <w:r>
        <w:t>Nummer er ikke obligatorisk.</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TalHel</w:t>
            </w:r>
            <w:r>
              <w:fldChar w:fldCharType="begin"/>
            </w:r>
            <w:r>
              <w:instrText xml:space="preserve"> XE "</w:instrText>
            </w:r>
            <w:r w:rsidRPr="00C2073F">
              <w:instrText>TalHel</w:instrText>
            </w:r>
            <w:r>
              <w:instrText xml:space="preserve">" </w:instrText>
            </w:r>
            <w:r>
              <w:fldChar w:fldCharType="end"/>
            </w:r>
          </w:p>
        </w:tc>
        <w:tc>
          <w:tcPr>
            <w:tcW w:w="5573" w:type="dxa"/>
          </w:tcPr>
          <w:p w:rsidR="00164514" w:rsidRDefault="00164514" w:rsidP="00164514">
            <w:pPr>
              <w:pStyle w:val="Normal11"/>
            </w:pPr>
            <w:r>
              <w:t>Brugervendt optionelt ID eller linjenummer. Bruges som hjælp til at identificere en linje.</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TekstLang</w:t>
            </w:r>
            <w:r>
              <w:fldChar w:fldCharType="begin"/>
            </w:r>
            <w:r>
              <w:instrText xml:space="preserve"> XE "</w:instrText>
            </w:r>
            <w:r w:rsidRPr="005E5CE6">
              <w:instrText>TekstLang</w:instrText>
            </w:r>
            <w:r>
              <w:instrText xml:space="preserve">" </w:instrText>
            </w:r>
            <w:r>
              <w:fldChar w:fldCharType="end"/>
            </w:r>
          </w:p>
        </w:tc>
        <w:tc>
          <w:tcPr>
            <w:tcW w:w="5573" w:type="dxa"/>
          </w:tcPr>
          <w:p w:rsidR="00164514" w:rsidRDefault="00164514" w:rsidP="00164514">
            <w:pPr>
              <w:pStyle w:val="Normal11"/>
            </w:pPr>
            <w:r>
              <w:t>Kort forklarende tekst på en specifikationslinje.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1F3A1C">
              <w:instrText>Beløb</w:instrText>
            </w:r>
            <w:r>
              <w:instrText xml:space="preserve">" </w:instrText>
            </w:r>
            <w:r>
              <w:fldChar w:fldCharType="end"/>
            </w:r>
          </w:p>
        </w:tc>
        <w:tc>
          <w:tcPr>
            <w:tcW w:w="5573" w:type="dxa"/>
          </w:tcPr>
          <w:p w:rsidR="00164514" w:rsidRDefault="00164514" w:rsidP="00164514">
            <w:pPr>
              <w:pStyle w:val="Normal11"/>
            </w:pPr>
            <w:r>
              <w:t>Indhold i et beløbsfelt i en opkrævningspecifikationskabelon.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består af mindst én</w:t>
            </w:r>
          </w:p>
        </w:tc>
        <w:tc>
          <w:tcPr>
            <w:tcW w:w="2398" w:type="dxa"/>
          </w:tcPr>
          <w:p w:rsidR="00164514" w:rsidRDefault="00164514" w:rsidP="00164514">
            <w:pPr>
              <w:pStyle w:val="Normal11"/>
            </w:pPr>
            <w:r>
              <w:t>OpkrævningSpecifikationLinje(0..1)</w:t>
            </w:r>
          </w:p>
          <w:p w:rsidR="00164514" w:rsidRDefault="00164514" w:rsidP="00164514">
            <w:pPr>
              <w:pStyle w:val="Normal11"/>
            </w:pPr>
            <w:r>
              <w:t>OpkrævningSpecifikationLinjeParameter(1..*)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 dannet på grundlag af</w:t>
            </w:r>
          </w:p>
        </w:tc>
        <w:tc>
          <w:tcPr>
            <w:tcW w:w="2398" w:type="dxa"/>
          </w:tcPr>
          <w:p w:rsidR="00164514" w:rsidRDefault="00164514" w:rsidP="00164514">
            <w:pPr>
              <w:pStyle w:val="Normal11"/>
            </w:pPr>
            <w:r>
              <w:t>OpkrævningFordring(1)</w:t>
            </w:r>
          </w:p>
          <w:p w:rsidR="00164514" w:rsidRDefault="00164514" w:rsidP="00164514">
            <w:pPr>
              <w:pStyle w:val="Normal11"/>
            </w:pPr>
            <w:r>
              <w:t>OpkrævningSpecifikationLinje(0..*)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OpkrævningSpecifikationLinjeParameter</w:t>
      </w:r>
    </w:p>
    <w:p w:rsidR="00164514" w:rsidRDefault="00164514" w:rsidP="00164514">
      <w:pPr>
        <w:pStyle w:val="Normal11"/>
      </w:pPr>
      <w:r>
        <w:t>Et antal yderligere parametre som knytter sig til en OpkrævningSpecifikationLinje. Bruges til ekstra mellemliggende kolonner ud over tekst og beløb.</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TekstKort</w:t>
            </w:r>
            <w:r>
              <w:fldChar w:fldCharType="begin"/>
            </w:r>
            <w:r>
              <w:instrText xml:space="preserve"> XE "</w:instrText>
            </w:r>
            <w:r w:rsidRPr="00451B59">
              <w:instrText>TekstKort</w:instrText>
            </w:r>
            <w:r>
              <w:instrText xml:space="preserve">" </w:instrText>
            </w:r>
            <w:r>
              <w:fldChar w:fldCharType="end"/>
            </w:r>
          </w:p>
        </w:tc>
        <w:tc>
          <w:tcPr>
            <w:tcW w:w="5573" w:type="dxa"/>
          </w:tcPr>
          <w:p w:rsidR="00164514" w:rsidRDefault="00164514" w:rsidP="00164514">
            <w:pPr>
              <w:pStyle w:val="Normal11"/>
            </w:pPr>
            <w:r>
              <w:t>Navn på en parameter på en specifikationslinje</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TekstKort</w:t>
            </w:r>
            <w:r>
              <w:fldChar w:fldCharType="begin"/>
            </w:r>
            <w:r>
              <w:instrText xml:space="preserve"> XE "</w:instrText>
            </w:r>
            <w:r w:rsidRPr="00100C01">
              <w:instrText>TekstKort</w:instrText>
            </w:r>
            <w:r>
              <w:instrText xml:space="preserve">" </w:instrText>
            </w:r>
            <w:r>
              <w:fldChar w:fldCharType="end"/>
            </w:r>
          </w:p>
        </w:tc>
        <w:tc>
          <w:tcPr>
            <w:tcW w:w="5573" w:type="dxa"/>
          </w:tcPr>
          <w:p w:rsidR="00164514" w:rsidRDefault="00164514" w:rsidP="00164514">
            <w:pPr>
              <w:pStyle w:val="Normal11"/>
            </w:pPr>
            <w:r>
              <w:t>Tekstparameter på en specifikationslinje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0E1269">
              <w:instrText>Beløb</w:instrText>
            </w:r>
            <w:r>
              <w:instrText xml:space="preserve">" </w:instrText>
            </w:r>
            <w:r>
              <w:fldChar w:fldCharType="end"/>
            </w:r>
          </w:p>
        </w:tc>
        <w:tc>
          <w:tcPr>
            <w:tcW w:w="5573" w:type="dxa"/>
          </w:tcPr>
          <w:p w:rsidR="00164514" w:rsidRDefault="00164514" w:rsidP="00164514">
            <w:pPr>
              <w:pStyle w:val="Normal11"/>
            </w:pPr>
            <w:r>
              <w:t>Beløbparameter på en specifikationslinje</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527092">
              <w:instrText>Dato</w:instrText>
            </w:r>
            <w:r>
              <w:instrText xml:space="preserve">" </w:instrText>
            </w:r>
            <w:r>
              <w:fldChar w:fldCharType="end"/>
            </w:r>
          </w:p>
        </w:tc>
        <w:tc>
          <w:tcPr>
            <w:tcW w:w="5573" w:type="dxa"/>
          </w:tcPr>
          <w:p w:rsidR="00164514" w:rsidRDefault="00164514" w:rsidP="00164514">
            <w:pPr>
              <w:pStyle w:val="Normal11"/>
            </w:pPr>
            <w:r>
              <w:t>Datoparameter på en specifikationslinje</w:t>
            </w:r>
          </w:p>
        </w:tc>
      </w:tr>
      <w:tr w:rsidR="00164514" w:rsidTr="00164514">
        <w:tblPrEx>
          <w:tblCellMar>
            <w:top w:w="0" w:type="dxa"/>
            <w:bottom w:w="0" w:type="dxa"/>
          </w:tblCellMar>
        </w:tblPrEx>
        <w:tc>
          <w:tcPr>
            <w:tcW w:w="2625" w:type="dxa"/>
          </w:tcPr>
          <w:p w:rsidR="00164514" w:rsidRDefault="00164514" w:rsidP="00164514">
            <w:pPr>
              <w:pStyle w:val="Normal11"/>
            </w:pPr>
            <w:r>
              <w:t>Sats</w:t>
            </w:r>
          </w:p>
        </w:tc>
        <w:tc>
          <w:tcPr>
            <w:tcW w:w="1797" w:type="dxa"/>
          </w:tcPr>
          <w:p w:rsidR="00164514" w:rsidRDefault="00164514" w:rsidP="00164514">
            <w:pPr>
              <w:pStyle w:val="Normal11"/>
            </w:pPr>
            <w:r>
              <w:t>Beløb</w:t>
            </w:r>
            <w:r>
              <w:fldChar w:fldCharType="begin"/>
            </w:r>
            <w:r>
              <w:instrText xml:space="preserve"> XE "</w:instrText>
            </w:r>
            <w:r w:rsidRPr="00AC40D7">
              <w:instrText>Beløb</w:instrText>
            </w:r>
            <w:r>
              <w:instrText xml:space="preserve">" </w:instrText>
            </w:r>
            <w:r>
              <w:fldChar w:fldCharType="end"/>
            </w:r>
          </w:p>
        </w:tc>
        <w:tc>
          <w:tcPr>
            <w:tcW w:w="5573" w:type="dxa"/>
          </w:tcPr>
          <w:p w:rsidR="00164514" w:rsidRDefault="00164514" w:rsidP="00164514">
            <w:pPr>
              <w:pStyle w:val="Normal11"/>
            </w:pPr>
            <w:r>
              <w:t>Indhold i en specifikationslinje i en opkrævningsmeddelelseskabelon som indholder en sats (konteksafhængig)</w:t>
            </w:r>
          </w:p>
        </w:tc>
      </w:tr>
      <w:tr w:rsidR="00164514" w:rsidTr="00164514">
        <w:tblPrEx>
          <w:tblCellMar>
            <w:top w:w="0" w:type="dxa"/>
            <w:bottom w:w="0" w:type="dxa"/>
          </w:tblCellMar>
        </w:tblPrEx>
        <w:tc>
          <w:tcPr>
            <w:tcW w:w="2625" w:type="dxa"/>
          </w:tcPr>
          <w:p w:rsidR="00164514" w:rsidRDefault="00164514" w:rsidP="00164514">
            <w:pPr>
              <w:pStyle w:val="Normal11"/>
            </w:pPr>
            <w:r>
              <w:t>Mængde</w:t>
            </w:r>
          </w:p>
        </w:tc>
        <w:tc>
          <w:tcPr>
            <w:tcW w:w="1797" w:type="dxa"/>
          </w:tcPr>
          <w:p w:rsidR="00164514" w:rsidRDefault="00164514" w:rsidP="00164514">
            <w:pPr>
              <w:pStyle w:val="Normal11"/>
            </w:pPr>
            <w:r>
              <w:t>Tekst30</w:t>
            </w:r>
            <w:r>
              <w:fldChar w:fldCharType="begin"/>
            </w:r>
            <w:r>
              <w:instrText xml:space="preserve"> XE "</w:instrText>
            </w:r>
            <w:r w:rsidRPr="00DA5A9F">
              <w:instrText>Tekst30</w:instrText>
            </w:r>
            <w:r>
              <w:instrText xml:space="preserve">" </w:instrText>
            </w:r>
            <w:r>
              <w:fldChar w:fldCharType="end"/>
            </w:r>
          </w:p>
        </w:tc>
        <w:tc>
          <w:tcPr>
            <w:tcW w:w="5573" w:type="dxa"/>
          </w:tcPr>
          <w:p w:rsidR="00164514" w:rsidRDefault="00164514" w:rsidP="00164514">
            <w:pPr>
              <w:pStyle w:val="Normal11"/>
            </w:pPr>
            <w:r>
              <w:t>Indhold i en specifikationslinje i en opkrævningsmeddelelseskabelon som indholder en mængdeangivelse (kontekstafhængig).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består af mindst én</w:t>
            </w:r>
          </w:p>
        </w:tc>
        <w:tc>
          <w:tcPr>
            <w:tcW w:w="2398" w:type="dxa"/>
          </w:tcPr>
          <w:p w:rsidR="00164514" w:rsidRDefault="00164514" w:rsidP="00164514">
            <w:pPr>
              <w:pStyle w:val="Normal11"/>
            </w:pPr>
            <w:r>
              <w:t>OpkrævningSpecifikationLinje(0..1)</w:t>
            </w:r>
          </w:p>
          <w:p w:rsidR="00164514" w:rsidRDefault="00164514" w:rsidP="00164514">
            <w:pPr>
              <w:pStyle w:val="Normal11"/>
            </w:pPr>
            <w:r>
              <w:t>OpkrævningSpecifikationLinjeParameter(1..*)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OpkrævningSpecifikationParameter</w:t>
      </w:r>
    </w:p>
    <w:p w:rsidR="00164514" w:rsidRDefault="00164514" w:rsidP="00164514">
      <w:pPr>
        <w:pStyle w:val="Normal11"/>
      </w:pPr>
      <w:r>
        <w:t>Parameter som indgår i den meddelelse som sendes til AD i en  opkrævningfordringskabelon fx navnet på modtageren.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TekstLang</w:t>
            </w:r>
            <w:r>
              <w:fldChar w:fldCharType="begin"/>
            </w:r>
            <w:r>
              <w:instrText xml:space="preserve"> XE "</w:instrText>
            </w:r>
            <w:r w:rsidRPr="00426A7A">
              <w:instrText>TekstLang</w:instrText>
            </w:r>
            <w:r>
              <w:instrText xml:space="preserve">" </w:instrText>
            </w:r>
            <w:r>
              <w:fldChar w:fldCharType="end"/>
            </w:r>
          </w:p>
        </w:tc>
        <w:tc>
          <w:tcPr>
            <w:tcW w:w="5573" w:type="dxa"/>
          </w:tcPr>
          <w:p w:rsidR="00164514" w:rsidRDefault="00164514" w:rsidP="00164514">
            <w:pPr>
              <w:pStyle w:val="Normal11"/>
            </w:pPr>
            <w:r>
              <w:t>Indhold i et felt i en opkrævningmeddelseskabelon, som indeholder fritekst</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F9091C">
              <w:instrText>Beløb</w:instrText>
            </w:r>
            <w:r>
              <w:instrText xml:space="preserve">" </w:instrText>
            </w:r>
            <w:r>
              <w:fldChar w:fldCharType="end"/>
            </w:r>
          </w:p>
        </w:tc>
        <w:tc>
          <w:tcPr>
            <w:tcW w:w="5573" w:type="dxa"/>
          </w:tcPr>
          <w:p w:rsidR="00164514" w:rsidRDefault="00164514" w:rsidP="00164514">
            <w:pPr>
              <w:pStyle w:val="Normal11"/>
            </w:pPr>
            <w:r>
              <w:t>Indhold i et parameterfelt i en opkrævningsmeddelelseskabelon som er et beløb</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BD7935">
              <w:instrText>Dato</w:instrText>
            </w:r>
            <w:r>
              <w:instrText xml:space="preserve">" </w:instrText>
            </w:r>
            <w:r>
              <w:fldChar w:fldCharType="end"/>
            </w:r>
          </w:p>
        </w:tc>
        <w:tc>
          <w:tcPr>
            <w:tcW w:w="5573" w:type="dxa"/>
          </w:tcPr>
          <w:p w:rsidR="00164514" w:rsidRDefault="00164514" w:rsidP="00164514">
            <w:pPr>
              <w:pStyle w:val="Normal11"/>
            </w:pPr>
            <w:r>
              <w:t>Indhold i et felt i en opkrævningsmeddelelseskabelon som indholder en dato</w:t>
            </w:r>
          </w:p>
        </w:tc>
      </w:tr>
      <w:tr w:rsidR="00164514" w:rsidTr="00164514">
        <w:tblPrEx>
          <w:tblCellMar>
            <w:top w:w="0" w:type="dxa"/>
            <w:bottom w:w="0" w:type="dxa"/>
          </w:tblCellMar>
        </w:tblPrEx>
        <w:tc>
          <w:tcPr>
            <w:tcW w:w="2625" w:type="dxa"/>
          </w:tcPr>
          <w:p w:rsidR="00164514" w:rsidRDefault="00164514" w:rsidP="00164514">
            <w:pPr>
              <w:pStyle w:val="Normal11"/>
            </w:pPr>
            <w:r>
              <w:t>Sats</w:t>
            </w:r>
          </w:p>
        </w:tc>
        <w:tc>
          <w:tcPr>
            <w:tcW w:w="1797" w:type="dxa"/>
          </w:tcPr>
          <w:p w:rsidR="00164514" w:rsidRDefault="00164514" w:rsidP="00164514">
            <w:pPr>
              <w:pStyle w:val="Normal11"/>
            </w:pPr>
            <w:r>
              <w:t>Beløb</w:t>
            </w:r>
            <w:r>
              <w:fldChar w:fldCharType="begin"/>
            </w:r>
            <w:r>
              <w:instrText xml:space="preserve"> XE "</w:instrText>
            </w:r>
            <w:r w:rsidRPr="008F2547">
              <w:instrText>Beløb</w:instrText>
            </w:r>
            <w:r>
              <w:instrText xml:space="preserve">" </w:instrText>
            </w:r>
            <w:r>
              <w:fldChar w:fldCharType="end"/>
            </w:r>
          </w:p>
        </w:tc>
        <w:tc>
          <w:tcPr>
            <w:tcW w:w="5573" w:type="dxa"/>
          </w:tcPr>
          <w:p w:rsidR="00164514" w:rsidRDefault="00164514" w:rsidP="00164514">
            <w:pPr>
              <w:pStyle w:val="Normal11"/>
            </w:pPr>
            <w:r>
              <w:t>Indhold i et felt i en opkrævningsmeddelelseskabelon som indholder en sats (konteksafhængig)</w:t>
            </w:r>
          </w:p>
        </w:tc>
      </w:tr>
      <w:tr w:rsidR="00164514" w:rsidTr="00164514">
        <w:tblPrEx>
          <w:tblCellMar>
            <w:top w:w="0" w:type="dxa"/>
            <w:bottom w:w="0" w:type="dxa"/>
          </w:tblCellMar>
        </w:tblPrEx>
        <w:tc>
          <w:tcPr>
            <w:tcW w:w="2625" w:type="dxa"/>
          </w:tcPr>
          <w:p w:rsidR="00164514" w:rsidRDefault="00164514" w:rsidP="00164514">
            <w:pPr>
              <w:pStyle w:val="Normal11"/>
            </w:pPr>
            <w:r>
              <w:t>Mængde</w:t>
            </w:r>
          </w:p>
        </w:tc>
        <w:tc>
          <w:tcPr>
            <w:tcW w:w="1797" w:type="dxa"/>
          </w:tcPr>
          <w:p w:rsidR="00164514" w:rsidRDefault="00164514" w:rsidP="00164514">
            <w:pPr>
              <w:pStyle w:val="Normal11"/>
            </w:pPr>
            <w:r>
              <w:t>Tekst30</w:t>
            </w:r>
            <w:r>
              <w:fldChar w:fldCharType="begin"/>
            </w:r>
            <w:r>
              <w:instrText xml:space="preserve"> XE "</w:instrText>
            </w:r>
            <w:r w:rsidRPr="00ED253F">
              <w:instrText>Tekst30</w:instrText>
            </w:r>
            <w:r>
              <w:instrText xml:space="preserve">" </w:instrText>
            </w:r>
            <w:r>
              <w:fldChar w:fldCharType="end"/>
            </w:r>
          </w:p>
        </w:tc>
        <w:tc>
          <w:tcPr>
            <w:tcW w:w="5573" w:type="dxa"/>
          </w:tcPr>
          <w:p w:rsidR="00164514" w:rsidRDefault="00164514" w:rsidP="00164514">
            <w:pPr>
              <w:pStyle w:val="Normal11"/>
            </w:pPr>
            <w:r>
              <w:t>Indhold i et felt i en opkrævningsmeddelelseskabelon som indholder en mængdeangivelse (kontekstafhængig).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 dannet på grundlag af</w:t>
            </w:r>
          </w:p>
        </w:tc>
        <w:tc>
          <w:tcPr>
            <w:tcW w:w="2398" w:type="dxa"/>
          </w:tcPr>
          <w:p w:rsidR="00164514" w:rsidRDefault="00164514" w:rsidP="00164514">
            <w:pPr>
              <w:pStyle w:val="Normal11"/>
            </w:pPr>
            <w:r>
              <w:t>OpkrævningFordring(1)</w:t>
            </w:r>
          </w:p>
          <w:p w:rsidR="00164514" w:rsidRDefault="00164514" w:rsidP="00164514">
            <w:pPr>
              <w:pStyle w:val="Normal11"/>
            </w:pPr>
            <w:r>
              <w:t>OpkrævningSpecifikationParameter(0..*)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ProduktionEnhed</w:t>
      </w:r>
    </w:p>
    <w:p w:rsidR="00164514" w:rsidRDefault="00164514" w:rsidP="00164514">
      <w:pPr>
        <w:pStyle w:val="Normal11"/>
      </w:pPr>
      <w:r>
        <w:t>En klasse, indeholdende et virksomheds tilknyttede P-enhednumre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ProduktionEnhedNummer</w:t>
            </w:r>
            <w:r>
              <w:fldChar w:fldCharType="begin"/>
            </w:r>
            <w:r>
              <w:instrText xml:space="preserve"> XE "</w:instrText>
            </w:r>
            <w:r w:rsidRPr="00ED447A">
              <w:instrText>ProduktionEnhedNummer</w:instrText>
            </w:r>
            <w:r>
              <w:instrText xml:space="preserve">" </w:instrText>
            </w:r>
            <w:r>
              <w:fldChar w:fldCharType="end"/>
            </w:r>
          </w:p>
        </w:tc>
        <w:tc>
          <w:tcPr>
            <w:tcW w:w="5573" w:type="dxa"/>
          </w:tcPr>
          <w:p w:rsidR="00164514" w:rsidRDefault="00164514" w:rsidP="00164514">
            <w:pPr>
              <w:pStyle w:val="Normal11"/>
            </w:pPr>
            <w:r>
              <w:t>Det nummer som for SKAT identificerer en produktionsenhed.</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A07E25">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A53323">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Tekst300</w:t>
            </w:r>
            <w:r>
              <w:fldChar w:fldCharType="begin"/>
            </w:r>
            <w:r>
              <w:instrText xml:space="preserve"> XE "</w:instrText>
            </w:r>
            <w:r w:rsidRPr="004215C2">
              <w:instrText>Tekst300</w:instrText>
            </w:r>
            <w:r>
              <w:instrText xml:space="preserve">" </w:instrText>
            </w:r>
            <w:r>
              <w:fldChar w:fldCharType="end"/>
            </w:r>
          </w:p>
        </w:tc>
        <w:tc>
          <w:tcPr>
            <w:tcW w:w="5573" w:type="dxa"/>
          </w:tcPr>
          <w:p w:rsidR="00164514" w:rsidRDefault="00164514" w:rsidP="00164514">
            <w:pPr>
              <w:pStyle w:val="Normal11"/>
            </w:pPr>
            <w:r>
              <w:t>Navn på produktionsenhed.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ValutaOplysning</w:t>
      </w:r>
    </w:p>
    <w:p w:rsidR="00164514" w:rsidRDefault="00164514" w:rsidP="00164514">
      <w:pPr>
        <w:pStyle w:val="Normal11"/>
      </w:pPr>
      <w:r>
        <w:t>Oplysninger om valuta såsom kurs og kursdato. Valutakurser håndteres i SAPIntern system, og her gemmes også historiske valutaoplysninger.</w:t>
      </w:r>
    </w:p>
    <w:p w:rsidR="00164514" w:rsidRDefault="00164514" w:rsidP="00164514">
      <w:pPr>
        <w:pStyle w:val="Normal11"/>
      </w:pPr>
    </w:p>
    <w:p w:rsidR="00164514" w:rsidRDefault="00164514" w:rsidP="00164514">
      <w:pPr>
        <w:pStyle w:val="Normal11"/>
      </w:pPr>
      <w:r>
        <w:t>Valutaoplysninger anvendes i flere situationer, bl.a. til at omberegne beløb fra dansk valuta til udenlandsk valuta og omvendt.</w:t>
      </w:r>
    </w:p>
    <w:p w:rsidR="00164514" w:rsidRDefault="00164514" w:rsidP="00164514">
      <w:pPr>
        <w:pStyle w:val="Normal11"/>
      </w:pPr>
    </w:p>
    <w:p w:rsidR="00164514" w:rsidRDefault="00164514" w:rsidP="00164514">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Kurs</w:t>
            </w:r>
          </w:p>
        </w:tc>
        <w:tc>
          <w:tcPr>
            <w:tcW w:w="1797" w:type="dxa"/>
          </w:tcPr>
          <w:p w:rsidR="00164514" w:rsidRDefault="00164514" w:rsidP="00164514">
            <w:pPr>
              <w:pStyle w:val="Normal11"/>
            </w:pPr>
            <w:r>
              <w:t>ValutaKurs</w:t>
            </w:r>
            <w:r>
              <w:fldChar w:fldCharType="begin"/>
            </w:r>
            <w:r>
              <w:instrText xml:space="preserve"> XE "</w:instrText>
            </w:r>
            <w:r w:rsidRPr="00A841D3">
              <w:instrText>ValutaKurs</w:instrText>
            </w:r>
            <w:r>
              <w:instrText xml:space="preserve">" </w:instrText>
            </w:r>
            <w:r>
              <w:fldChar w:fldCharType="end"/>
            </w:r>
          </w:p>
        </w:tc>
        <w:tc>
          <w:tcPr>
            <w:tcW w:w="5573" w:type="dxa"/>
          </w:tcPr>
          <w:p w:rsidR="00164514" w:rsidRDefault="00164514" w:rsidP="00164514">
            <w:pPr>
              <w:pStyle w:val="Normal11"/>
            </w:pPr>
            <w:r>
              <w:t>Kursen på den pågældende valuta på den angivne kursdato, fx. 830,91.</w:t>
            </w:r>
          </w:p>
        </w:tc>
      </w:tr>
      <w:tr w:rsidR="00164514" w:rsidTr="00164514">
        <w:tblPrEx>
          <w:tblCellMar>
            <w:top w:w="0" w:type="dxa"/>
            <w:bottom w:w="0" w:type="dxa"/>
          </w:tblCellMar>
        </w:tblPrEx>
        <w:tc>
          <w:tcPr>
            <w:tcW w:w="2625" w:type="dxa"/>
          </w:tcPr>
          <w:p w:rsidR="00164514" w:rsidRDefault="00164514" w:rsidP="00164514">
            <w:pPr>
              <w:pStyle w:val="Normal11"/>
            </w:pPr>
            <w:r>
              <w:t>KursType</w:t>
            </w:r>
          </w:p>
        </w:tc>
        <w:tc>
          <w:tcPr>
            <w:tcW w:w="1797" w:type="dxa"/>
          </w:tcPr>
          <w:p w:rsidR="00164514" w:rsidRDefault="00164514" w:rsidP="00164514">
            <w:pPr>
              <w:pStyle w:val="Normal11"/>
            </w:pPr>
            <w:r>
              <w:t>Tekst30</w:t>
            </w:r>
            <w:r>
              <w:fldChar w:fldCharType="begin"/>
            </w:r>
            <w:r>
              <w:instrText xml:space="preserve"> XE "</w:instrText>
            </w:r>
            <w:r w:rsidRPr="00512D42">
              <w:instrText>Tekst30</w:instrText>
            </w:r>
            <w:r>
              <w:instrText xml:space="preserve">" </w:instrText>
            </w:r>
            <w:r>
              <w:fldChar w:fldCharType="end"/>
            </w:r>
          </w:p>
        </w:tc>
        <w:tc>
          <w:tcPr>
            <w:tcW w:w="5573" w:type="dxa"/>
          </w:tcPr>
          <w:p w:rsidR="00164514" w:rsidRDefault="00164514" w:rsidP="00164514">
            <w:pPr>
              <w:pStyle w:val="Normal11"/>
            </w:pPr>
            <w:r>
              <w:t>Angivelse af hvorvidt kursen er: Dagskurs, Toldkurs, Officiel middelkurs eller Sælgerkurs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Dagskurs</w:t>
            </w:r>
          </w:p>
          <w:p w:rsidR="00164514" w:rsidRDefault="00164514" w:rsidP="00164514">
            <w:pPr>
              <w:pStyle w:val="Normal11"/>
            </w:pPr>
            <w:r>
              <w:t>Toldkurs</w:t>
            </w:r>
          </w:p>
          <w:p w:rsidR="00164514" w:rsidRDefault="00164514" w:rsidP="00164514">
            <w:pPr>
              <w:pStyle w:val="Normal11"/>
            </w:pPr>
            <w:r>
              <w:t>Officiel middelkurs</w:t>
            </w:r>
          </w:p>
          <w:p w:rsidR="00164514" w:rsidRPr="00164514" w:rsidRDefault="00164514" w:rsidP="00164514">
            <w:pPr>
              <w:pStyle w:val="Normal11"/>
            </w:pPr>
            <w:r>
              <w:t>Sælgerkurs</w:t>
            </w:r>
          </w:p>
        </w:tc>
      </w:tr>
      <w:tr w:rsidR="00164514" w:rsidTr="00164514">
        <w:tblPrEx>
          <w:tblCellMar>
            <w:top w:w="0" w:type="dxa"/>
            <w:bottom w:w="0" w:type="dxa"/>
          </w:tblCellMar>
        </w:tblPrEx>
        <w:tc>
          <w:tcPr>
            <w:tcW w:w="2625" w:type="dxa"/>
          </w:tcPr>
          <w:p w:rsidR="00164514" w:rsidRDefault="00164514" w:rsidP="00164514">
            <w:pPr>
              <w:pStyle w:val="Normal11"/>
            </w:pPr>
            <w:r>
              <w:t>KursDato</w:t>
            </w:r>
          </w:p>
        </w:tc>
        <w:tc>
          <w:tcPr>
            <w:tcW w:w="1797" w:type="dxa"/>
          </w:tcPr>
          <w:p w:rsidR="00164514" w:rsidRDefault="00164514" w:rsidP="00164514">
            <w:pPr>
              <w:pStyle w:val="Normal11"/>
            </w:pPr>
            <w:r>
              <w:t>DatoTid</w:t>
            </w:r>
            <w:r>
              <w:fldChar w:fldCharType="begin"/>
            </w:r>
            <w:r>
              <w:instrText xml:space="preserve"> XE "</w:instrText>
            </w:r>
            <w:r w:rsidRPr="003A2F99">
              <w:instrText>DatoTid</w:instrText>
            </w:r>
            <w:r>
              <w:instrText xml:space="preserve">" </w:instrText>
            </w:r>
            <w:r>
              <w:fldChar w:fldCharType="end"/>
            </w:r>
          </w:p>
        </w:tc>
        <w:tc>
          <w:tcPr>
            <w:tcW w:w="5573" w:type="dxa"/>
          </w:tcPr>
          <w:p w:rsidR="00164514" w:rsidRDefault="00164514" w:rsidP="00164514">
            <w:pPr>
              <w:pStyle w:val="Normal11"/>
            </w:pPr>
            <w:r>
              <w:t>Datoen for valutakursen.</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Valuta</w:t>
            </w:r>
            <w:r>
              <w:fldChar w:fldCharType="begin"/>
            </w:r>
            <w:r>
              <w:instrText xml:space="preserve"> XE "</w:instrText>
            </w:r>
            <w:r w:rsidRPr="00345D30">
              <w:instrText>Valuta</w:instrText>
            </w:r>
            <w:r>
              <w:instrText xml:space="preserve">" </w:instrText>
            </w:r>
            <w:r>
              <w:fldChar w:fldCharType="end"/>
            </w:r>
          </w:p>
        </w:tc>
        <w:tc>
          <w:tcPr>
            <w:tcW w:w="5573" w:type="dxa"/>
          </w:tcPr>
          <w:p w:rsidR="00164514" w:rsidRDefault="00164514" w:rsidP="00164514">
            <w:pPr>
              <w:pStyle w:val="Normal11"/>
            </w:pPr>
            <w:r>
              <w:t>ISO-kode for den pågældende valuta fx DKK</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Opkrævningskonto/Kunde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3360" behindDoc="1" locked="0" layoutInCell="1" allowOverlap="1" wp14:anchorId="64B5142F" wp14:editId="11D42CF6">
                  <wp:simplePos x="0" y="0"/>
                  <wp:positionH relativeFrom="column">
                    <wp:posOffset>0</wp:posOffset>
                  </wp:positionH>
                  <wp:positionV relativeFrom="paragraph">
                    <wp:posOffset>-314325</wp:posOffset>
                  </wp:positionV>
                  <wp:extent cx="6804025" cy="7333615"/>
                  <wp:effectExtent l="0" t="0" r="0" b="0"/>
                  <wp:wrapTight wrapText="bothSides">
                    <wp:wrapPolygon edited="0">
                      <wp:start x="15663" y="561"/>
                      <wp:lineTo x="15663" y="1571"/>
                      <wp:lineTo x="4294" y="1964"/>
                      <wp:lineTo x="1210" y="2132"/>
                      <wp:lineTo x="1210" y="3310"/>
                      <wp:lineTo x="1391" y="3367"/>
                      <wp:lineTo x="6229" y="3367"/>
                      <wp:lineTo x="6229" y="4264"/>
                      <wp:lineTo x="3447" y="4545"/>
                      <wp:lineTo x="2238" y="4825"/>
                      <wp:lineTo x="2298" y="6060"/>
                      <wp:lineTo x="3568" y="6957"/>
                      <wp:lineTo x="1754" y="7294"/>
                      <wp:lineTo x="1451" y="7406"/>
                      <wp:lineTo x="1451" y="7855"/>
                      <wp:lineTo x="968" y="8360"/>
                      <wp:lineTo x="847" y="8529"/>
                      <wp:lineTo x="847" y="20704"/>
                      <wp:lineTo x="10039" y="20704"/>
                      <wp:lineTo x="15240" y="20424"/>
                      <wp:lineTo x="19655" y="20031"/>
                      <wp:lineTo x="19594" y="19526"/>
                      <wp:lineTo x="19897" y="18572"/>
                      <wp:lineTo x="19292" y="18291"/>
                      <wp:lineTo x="18022" y="17730"/>
                      <wp:lineTo x="18989" y="17730"/>
                      <wp:lineTo x="19776" y="17338"/>
                      <wp:lineTo x="20018" y="16215"/>
                      <wp:lineTo x="20138" y="8248"/>
                      <wp:lineTo x="19957" y="7855"/>
                      <wp:lineTo x="21106" y="7070"/>
                      <wp:lineTo x="20864" y="7014"/>
                      <wp:lineTo x="19897" y="6845"/>
                      <wp:lineTo x="19776" y="6060"/>
                      <wp:lineTo x="20199" y="5499"/>
                      <wp:lineTo x="19836" y="5330"/>
                      <wp:lineTo x="18324" y="5162"/>
                      <wp:lineTo x="19957" y="4601"/>
                      <wp:lineTo x="20018" y="2300"/>
                      <wp:lineTo x="17961" y="1571"/>
                      <wp:lineTo x="17961" y="561"/>
                      <wp:lineTo x="15663" y="561"/>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04025" cy="7333615"/>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Adresse</w:t>
      </w:r>
    </w:p>
    <w:p w:rsidR="00164514" w:rsidRDefault="00164514" w:rsidP="00164514">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FortløbendeNummer</w:t>
            </w:r>
          </w:p>
        </w:tc>
        <w:tc>
          <w:tcPr>
            <w:tcW w:w="1797" w:type="dxa"/>
          </w:tcPr>
          <w:p w:rsidR="00164514" w:rsidRDefault="00164514" w:rsidP="00164514">
            <w:pPr>
              <w:pStyle w:val="Normal11"/>
            </w:pPr>
            <w:r>
              <w:t>VirksomhedAdresseLøbeNummer</w:t>
            </w:r>
            <w:r>
              <w:fldChar w:fldCharType="begin"/>
            </w:r>
            <w:r>
              <w:instrText xml:space="preserve"> XE "</w:instrText>
            </w:r>
            <w:r w:rsidRPr="007A5FC4">
              <w:instrText>VirksomhedAdresseLøbeNummer</w:instrText>
            </w:r>
            <w:r>
              <w:instrText xml:space="preserve">" </w:instrText>
            </w:r>
            <w:r>
              <w:fldChar w:fldCharType="end"/>
            </w:r>
          </w:p>
        </w:tc>
        <w:tc>
          <w:tcPr>
            <w:tcW w:w="5573" w:type="dxa"/>
          </w:tcPr>
          <w:p w:rsidR="00164514" w:rsidRDefault="00164514" w:rsidP="00164514">
            <w:pPr>
              <w:pStyle w:val="Normal11"/>
            </w:pPr>
            <w:r>
              <w:t>Angiver fortløbende nummerering ved flere adresser af samme type og på samme tidspunkt.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00000 - 99999</w:t>
            </w:r>
          </w:p>
        </w:tc>
      </w:tr>
      <w:tr w:rsidR="00164514" w:rsidTr="00164514">
        <w:tblPrEx>
          <w:tblCellMar>
            <w:top w:w="0" w:type="dxa"/>
            <w:bottom w:w="0" w:type="dxa"/>
          </w:tblCellMar>
        </w:tblPrEx>
        <w:tc>
          <w:tcPr>
            <w:tcW w:w="2625" w:type="dxa"/>
          </w:tcPr>
          <w:p w:rsidR="00164514" w:rsidRDefault="00164514" w:rsidP="00164514">
            <w:pPr>
              <w:pStyle w:val="Normal11"/>
            </w:pPr>
            <w:r>
              <w:t>AnvendelseKode</w:t>
            </w:r>
          </w:p>
        </w:tc>
        <w:tc>
          <w:tcPr>
            <w:tcW w:w="1797" w:type="dxa"/>
          </w:tcPr>
          <w:p w:rsidR="00164514" w:rsidRDefault="00164514" w:rsidP="00164514">
            <w:pPr>
              <w:pStyle w:val="Normal11"/>
            </w:pPr>
            <w:r>
              <w:t>AdresseAnvendelseKode</w:t>
            </w:r>
            <w:r>
              <w:fldChar w:fldCharType="begin"/>
            </w:r>
            <w:r>
              <w:instrText xml:space="preserve"> XE "</w:instrText>
            </w:r>
            <w:r w:rsidRPr="00922389">
              <w:instrText>AdresseAnvendelseKode</w:instrText>
            </w:r>
            <w:r>
              <w:instrText xml:space="preserve">" </w:instrText>
            </w:r>
            <w:r>
              <w:fldChar w:fldCharType="end"/>
            </w:r>
          </w:p>
        </w:tc>
        <w:tc>
          <w:tcPr>
            <w:tcW w:w="5573" w:type="dxa"/>
          </w:tcPr>
          <w:p w:rsidR="00164514" w:rsidRDefault="00164514" w:rsidP="00164514">
            <w:pPr>
              <w:pStyle w:val="Normal11"/>
            </w:pPr>
            <w:r>
              <w:t>Kode som angiver adresseringsmuligheder.</w:t>
            </w:r>
          </w:p>
        </w:tc>
      </w:tr>
      <w:tr w:rsidR="00164514" w:rsidTr="00164514">
        <w:tblPrEx>
          <w:tblCellMar>
            <w:top w:w="0" w:type="dxa"/>
            <w:bottom w:w="0" w:type="dxa"/>
          </w:tblCellMar>
        </w:tblPrEx>
        <w:tc>
          <w:tcPr>
            <w:tcW w:w="2625" w:type="dxa"/>
          </w:tcPr>
          <w:p w:rsidR="00164514" w:rsidRDefault="00164514" w:rsidP="00164514">
            <w:pPr>
              <w:pStyle w:val="Normal11"/>
            </w:pPr>
            <w:r>
              <w:t>VejNavn</w:t>
            </w:r>
          </w:p>
        </w:tc>
        <w:tc>
          <w:tcPr>
            <w:tcW w:w="1797" w:type="dxa"/>
          </w:tcPr>
          <w:p w:rsidR="00164514" w:rsidRDefault="00164514" w:rsidP="00164514">
            <w:pPr>
              <w:pStyle w:val="Normal11"/>
            </w:pPr>
            <w:r>
              <w:t>TekstKort</w:t>
            </w:r>
            <w:r>
              <w:fldChar w:fldCharType="begin"/>
            </w:r>
            <w:r>
              <w:instrText xml:space="preserve"> XE "</w:instrText>
            </w:r>
            <w:r w:rsidRPr="00AA6584">
              <w:instrText>TekstKort</w:instrText>
            </w:r>
            <w:r>
              <w:instrText xml:space="preserve">" </w:instrText>
            </w:r>
            <w:r>
              <w:fldChar w:fldCharType="end"/>
            </w:r>
          </w:p>
        </w:tc>
        <w:tc>
          <w:tcPr>
            <w:tcW w:w="5573" w:type="dxa"/>
          </w:tcPr>
          <w:p w:rsidR="00164514" w:rsidRDefault="00164514" w:rsidP="00164514">
            <w:pPr>
              <w:pStyle w:val="Normal11"/>
            </w:pPr>
            <w:r>
              <w:t>Angiver navnet  på en vej/gade  i Danmark</w:t>
            </w:r>
          </w:p>
        </w:tc>
      </w:tr>
      <w:tr w:rsidR="00164514" w:rsidTr="00164514">
        <w:tblPrEx>
          <w:tblCellMar>
            <w:top w:w="0" w:type="dxa"/>
            <w:bottom w:w="0" w:type="dxa"/>
          </w:tblCellMar>
        </w:tblPrEx>
        <w:tc>
          <w:tcPr>
            <w:tcW w:w="2625" w:type="dxa"/>
          </w:tcPr>
          <w:p w:rsidR="00164514" w:rsidRDefault="00164514" w:rsidP="00164514">
            <w:pPr>
              <w:pStyle w:val="Normal11"/>
            </w:pPr>
            <w:r>
              <w:t>VejKode</w:t>
            </w:r>
          </w:p>
        </w:tc>
        <w:tc>
          <w:tcPr>
            <w:tcW w:w="1797" w:type="dxa"/>
          </w:tcPr>
          <w:p w:rsidR="00164514" w:rsidRDefault="00164514" w:rsidP="00164514">
            <w:pPr>
              <w:pStyle w:val="Normal11"/>
            </w:pPr>
            <w:r>
              <w:t>VejKode</w:t>
            </w:r>
            <w:r>
              <w:fldChar w:fldCharType="begin"/>
            </w:r>
            <w:r>
              <w:instrText xml:space="preserve"> XE "</w:instrText>
            </w:r>
            <w:r w:rsidRPr="00001AEA">
              <w:instrText>VejKode</w:instrText>
            </w:r>
            <w:r>
              <w:instrText xml:space="preserve">" </w:instrText>
            </w:r>
            <w:r>
              <w:fldChar w:fldCharType="end"/>
            </w:r>
          </w:p>
        </w:tc>
        <w:tc>
          <w:tcPr>
            <w:tcW w:w="5573" w:type="dxa"/>
          </w:tcPr>
          <w:p w:rsidR="00164514" w:rsidRDefault="00164514" w:rsidP="00164514">
            <w:pPr>
              <w:pStyle w:val="Normal11"/>
            </w:pPr>
            <w:r>
              <w:t>Kode der sammen med kommunenummer entydigt identificerer en vej eller en del af en vej i Danmark.</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0000 - 9999</w:t>
            </w:r>
          </w:p>
        </w:tc>
      </w:tr>
      <w:tr w:rsidR="00164514" w:rsidTr="00164514">
        <w:tblPrEx>
          <w:tblCellMar>
            <w:top w:w="0" w:type="dxa"/>
            <w:bottom w:w="0" w:type="dxa"/>
          </w:tblCellMar>
        </w:tblPrEx>
        <w:tc>
          <w:tcPr>
            <w:tcW w:w="2625" w:type="dxa"/>
          </w:tcPr>
          <w:p w:rsidR="00164514" w:rsidRDefault="00164514" w:rsidP="00164514">
            <w:pPr>
              <w:pStyle w:val="Normal11"/>
            </w:pPr>
            <w:r>
              <w:t>FraHusNummer</w:t>
            </w:r>
          </w:p>
        </w:tc>
        <w:tc>
          <w:tcPr>
            <w:tcW w:w="1797" w:type="dxa"/>
          </w:tcPr>
          <w:p w:rsidR="00164514" w:rsidRDefault="00164514" w:rsidP="00164514">
            <w:pPr>
              <w:pStyle w:val="Normal11"/>
            </w:pPr>
            <w:r>
              <w:t>HusNummer</w:t>
            </w:r>
            <w:r>
              <w:fldChar w:fldCharType="begin"/>
            </w:r>
            <w:r>
              <w:instrText xml:space="preserve"> XE "</w:instrText>
            </w:r>
            <w:r w:rsidRPr="00D526CE">
              <w:instrText>HusNummer</w:instrText>
            </w:r>
            <w:r>
              <w:instrText xml:space="preserve">" </w:instrText>
            </w:r>
            <w:r>
              <w:fldChar w:fldCharType="end"/>
            </w:r>
          </w:p>
        </w:tc>
        <w:tc>
          <w:tcPr>
            <w:tcW w:w="5573" w:type="dxa"/>
          </w:tcPr>
          <w:p w:rsidR="00164514" w:rsidRDefault="00164514" w:rsidP="00164514">
            <w:pPr>
              <w:pStyle w:val="Normal11"/>
            </w:pPr>
            <w:r>
              <w:t>Angiver 1. husnummer i et vejafsnit i gaden eller på vejen.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000 - 999</w:t>
            </w:r>
          </w:p>
        </w:tc>
      </w:tr>
      <w:tr w:rsidR="00164514" w:rsidTr="00164514">
        <w:tblPrEx>
          <w:tblCellMar>
            <w:top w:w="0" w:type="dxa"/>
            <w:bottom w:w="0" w:type="dxa"/>
          </w:tblCellMar>
        </w:tblPrEx>
        <w:tc>
          <w:tcPr>
            <w:tcW w:w="2625" w:type="dxa"/>
          </w:tcPr>
          <w:p w:rsidR="00164514" w:rsidRDefault="00164514" w:rsidP="00164514">
            <w:pPr>
              <w:pStyle w:val="Normal11"/>
            </w:pPr>
            <w:r>
              <w:t>FraHusBogstav</w:t>
            </w:r>
          </w:p>
        </w:tc>
        <w:tc>
          <w:tcPr>
            <w:tcW w:w="1797" w:type="dxa"/>
          </w:tcPr>
          <w:p w:rsidR="00164514" w:rsidRDefault="00164514" w:rsidP="00164514">
            <w:pPr>
              <w:pStyle w:val="Normal11"/>
            </w:pPr>
            <w:r>
              <w:t>HusBogstav</w:t>
            </w:r>
            <w:r>
              <w:fldChar w:fldCharType="begin"/>
            </w:r>
            <w:r>
              <w:instrText xml:space="preserve"> XE "</w:instrText>
            </w:r>
            <w:r w:rsidRPr="00522992">
              <w:instrText>HusBogstav</w:instrText>
            </w:r>
            <w:r>
              <w:instrText xml:space="preserve">" </w:instrText>
            </w:r>
            <w:r>
              <w:fldChar w:fldCharType="end"/>
            </w:r>
          </w:p>
        </w:tc>
        <w:tc>
          <w:tcPr>
            <w:tcW w:w="5573" w:type="dxa"/>
          </w:tcPr>
          <w:p w:rsidR="00164514" w:rsidRDefault="00164514" w:rsidP="00164514">
            <w:pPr>
              <w:pStyle w:val="Normal11"/>
            </w:pPr>
            <w:r>
              <w:t>Angiver bogstav tilknyttet husnummeret.</w:t>
            </w:r>
          </w:p>
          <w:p w:rsidR="00164514" w:rsidRDefault="00164514" w:rsidP="00164514">
            <w:pPr>
              <w:pStyle w:val="Normal11"/>
            </w:pPr>
          </w:p>
          <w:p w:rsidR="00164514" w:rsidRDefault="00164514" w:rsidP="00164514">
            <w:pPr>
              <w:pStyle w:val="Normal11"/>
            </w:pPr>
            <w:r>
              <w:t>Ifølge bekendtgørelse om vejnavne og adresser må kun værdierne A-Z benyttes. På grund af risikoen for forveksling bør bogstaverne I, J, O og Q dog ikke benyttes</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A - Å</w:t>
            </w:r>
          </w:p>
        </w:tc>
      </w:tr>
      <w:tr w:rsidR="00164514" w:rsidTr="00164514">
        <w:tblPrEx>
          <w:tblCellMar>
            <w:top w:w="0" w:type="dxa"/>
            <w:bottom w:w="0" w:type="dxa"/>
          </w:tblCellMar>
        </w:tblPrEx>
        <w:tc>
          <w:tcPr>
            <w:tcW w:w="2625" w:type="dxa"/>
          </w:tcPr>
          <w:p w:rsidR="00164514" w:rsidRDefault="00164514" w:rsidP="00164514">
            <w:pPr>
              <w:pStyle w:val="Normal11"/>
            </w:pPr>
            <w:r>
              <w:t>TilHusNummer</w:t>
            </w:r>
          </w:p>
        </w:tc>
        <w:tc>
          <w:tcPr>
            <w:tcW w:w="1797" w:type="dxa"/>
          </w:tcPr>
          <w:p w:rsidR="00164514" w:rsidRDefault="00164514" w:rsidP="00164514">
            <w:pPr>
              <w:pStyle w:val="Normal11"/>
            </w:pPr>
            <w:r>
              <w:t>HusNummer</w:t>
            </w:r>
            <w:r>
              <w:fldChar w:fldCharType="begin"/>
            </w:r>
            <w:r>
              <w:instrText xml:space="preserve"> XE "</w:instrText>
            </w:r>
            <w:r w:rsidRPr="00525459">
              <w:instrText>HusNummer</w:instrText>
            </w:r>
            <w:r>
              <w:instrText xml:space="preserve">" </w:instrText>
            </w:r>
            <w:r>
              <w:fldChar w:fldCharType="end"/>
            </w:r>
          </w:p>
        </w:tc>
        <w:tc>
          <w:tcPr>
            <w:tcW w:w="5573" w:type="dxa"/>
          </w:tcPr>
          <w:p w:rsidR="00164514" w:rsidRDefault="00164514" w:rsidP="00164514">
            <w:pPr>
              <w:pStyle w:val="Normal11"/>
            </w:pPr>
            <w:r>
              <w:t>Angiver sidste lige husnummer i et vejafsnit i gaden eller på vejen.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000 - 999</w:t>
            </w:r>
          </w:p>
        </w:tc>
      </w:tr>
      <w:tr w:rsidR="00164514" w:rsidTr="00164514">
        <w:tblPrEx>
          <w:tblCellMar>
            <w:top w:w="0" w:type="dxa"/>
            <w:bottom w:w="0" w:type="dxa"/>
          </w:tblCellMar>
        </w:tblPrEx>
        <w:tc>
          <w:tcPr>
            <w:tcW w:w="2625" w:type="dxa"/>
          </w:tcPr>
          <w:p w:rsidR="00164514" w:rsidRDefault="00164514" w:rsidP="00164514">
            <w:pPr>
              <w:pStyle w:val="Normal11"/>
            </w:pPr>
            <w:r>
              <w:t>TilHusBogstav</w:t>
            </w:r>
          </w:p>
        </w:tc>
        <w:tc>
          <w:tcPr>
            <w:tcW w:w="1797" w:type="dxa"/>
          </w:tcPr>
          <w:p w:rsidR="00164514" w:rsidRDefault="00164514" w:rsidP="00164514">
            <w:pPr>
              <w:pStyle w:val="Normal11"/>
            </w:pPr>
            <w:r>
              <w:t>HusBogstav</w:t>
            </w:r>
            <w:r>
              <w:fldChar w:fldCharType="begin"/>
            </w:r>
            <w:r>
              <w:instrText xml:space="preserve"> XE "</w:instrText>
            </w:r>
            <w:r w:rsidRPr="00F75A38">
              <w:instrText>HusBogstav</w:instrText>
            </w:r>
            <w:r>
              <w:instrText xml:space="preserve">" </w:instrText>
            </w:r>
            <w:r>
              <w:fldChar w:fldCharType="end"/>
            </w:r>
          </w:p>
        </w:tc>
        <w:tc>
          <w:tcPr>
            <w:tcW w:w="5573" w:type="dxa"/>
          </w:tcPr>
          <w:p w:rsidR="00164514" w:rsidRDefault="00164514" w:rsidP="00164514">
            <w:pPr>
              <w:pStyle w:val="Normal11"/>
            </w:pPr>
            <w:r>
              <w:t>Angiver bogstav tilknyttet husnummeret.</w:t>
            </w:r>
          </w:p>
          <w:p w:rsidR="00164514" w:rsidRDefault="00164514" w:rsidP="00164514">
            <w:pPr>
              <w:pStyle w:val="Normal11"/>
            </w:pPr>
          </w:p>
          <w:p w:rsidR="00164514" w:rsidRDefault="00164514" w:rsidP="00164514">
            <w:pPr>
              <w:pStyle w:val="Normal11"/>
            </w:pPr>
            <w:r>
              <w:t>Ifølge bekendtgørelse om vejnavne og adresser må kun værdierne A-Z benyttes. På grund af risikoen for forveksling bør bogstaverne I, J, O og Q dog ikke benyttes</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A - Å</w:t>
            </w:r>
          </w:p>
        </w:tc>
      </w:tr>
      <w:tr w:rsidR="00164514" w:rsidTr="00164514">
        <w:tblPrEx>
          <w:tblCellMar>
            <w:top w:w="0" w:type="dxa"/>
            <w:bottom w:w="0" w:type="dxa"/>
          </w:tblCellMar>
        </w:tblPrEx>
        <w:tc>
          <w:tcPr>
            <w:tcW w:w="2625" w:type="dxa"/>
          </w:tcPr>
          <w:p w:rsidR="00164514" w:rsidRDefault="00164514" w:rsidP="00164514">
            <w:pPr>
              <w:pStyle w:val="Normal11"/>
            </w:pPr>
            <w:r>
              <w:t>LigeUlige</w:t>
            </w:r>
          </w:p>
        </w:tc>
        <w:tc>
          <w:tcPr>
            <w:tcW w:w="1797" w:type="dxa"/>
          </w:tcPr>
          <w:p w:rsidR="00164514" w:rsidRDefault="00164514" w:rsidP="00164514">
            <w:pPr>
              <w:pStyle w:val="Normal11"/>
            </w:pPr>
            <w:r>
              <w:t>LigeUlige</w:t>
            </w:r>
            <w:r>
              <w:fldChar w:fldCharType="begin"/>
            </w:r>
            <w:r>
              <w:instrText xml:space="preserve"> XE "</w:instrText>
            </w:r>
            <w:r w:rsidRPr="00F04BB8">
              <w:instrText>LigeUlige</w:instrText>
            </w:r>
            <w:r>
              <w:instrText xml:space="preserve">" </w:instrText>
            </w:r>
            <w:r>
              <w:fldChar w:fldCharType="end"/>
            </w:r>
          </w:p>
        </w:tc>
        <w:tc>
          <w:tcPr>
            <w:tcW w:w="5573" w:type="dxa"/>
          </w:tcPr>
          <w:p w:rsidR="00164514" w:rsidRDefault="00164514" w:rsidP="00164514">
            <w:pPr>
              <w:pStyle w:val="Normal11"/>
            </w:pPr>
            <w:r>
              <w:t>Angivelse om tal er lige eller ulige.</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 xml:space="preserve">Lige </w:t>
            </w:r>
          </w:p>
          <w:p w:rsidR="00164514" w:rsidRPr="00164514" w:rsidRDefault="00164514" w:rsidP="00164514">
            <w:pPr>
              <w:pStyle w:val="Normal11"/>
            </w:pPr>
            <w:r>
              <w:t>Ulige</w:t>
            </w:r>
          </w:p>
        </w:tc>
      </w:tr>
      <w:tr w:rsidR="00164514" w:rsidTr="00164514">
        <w:tblPrEx>
          <w:tblCellMar>
            <w:top w:w="0" w:type="dxa"/>
            <w:bottom w:w="0" w:type="dxa"/>
          </w:tblCellMar>
        </w:tblPrEx>
        <w:tc>
          <w:tcPr>
            <w:tcW w:w="2625" w:type="dxa"/>
          </w:tcPr>
          <w:p w:rsidR="00164514" w:rsidRDefault="00164514" w:rsidP="00164514">
            <w:pPr>
              <w:pStyle w:val="Normal11"/>
            </w:pPr>
            <w:r>
              <w:t>LejlighedNummer</w:t>
            </w:r>
          </w:p>
        </w:tc>
        <w:tc>
          <w:tcPr>
            <w:tcW w:w="1797" w:type="dxa"/>
          </w:tcPr>
          <w:p w:rsidR="00164514" w:rsidRDefault="00164514" w:rsidP="00164514">
            <w:pPr>
              <w:pStyle w:val="Normal11"/>
            </w:pPr>
            <w:r>
              <w:t>HusNummer</w:t>
            </w:r>
            <w:r>
              <w:fldChar w:fldCharType="begin"/>
            </w:r>
            <w:r>
              <w:instrText xml:space="preserve"> XE "</w:instrText>
            </w:r>
            <w:r w:rsidRPr="00B25C30">
              <w:instrText>HusNummer</w:instrText>
            </w:r>
            <w:r>
              <w:instrText xml:space="preserve">" </w:instrText>
            </w:r>
            <w:r>
              <w:fldChar w:fldCharType="end"/>
            </w:r>
          </w:p>
        </w:tc>
        <w:tc>
          <w:tcPr>
            <w:tcW w:w="5573" w:type="dxa"/>
          </w:tcPr>
          <w:p w:rsidR="00164514" w:rsidRDefault="00164514" w:rsidP="00164514">
            <w:pPr>
              <w:pStyle w:val="Normal11"/>
            </w:pPr>
            <w:r>
              <w:t>Angiver et husnummer i et vejafsnit i gaden eller på vejen.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000 - 999</w:t>
            </w:r>
          </w:p>
        </w:tc>
      </w:tr>
      <w:tr w:rsidR="00164514" w:rsidTr="00164514">
        <w:tblPrEx>
          <w:tblCellMar>
            <w:top w:w="0" w:type="dxa"/>
            <w:bottom w:w="0" w:type="dxa"/>
          </w:tblCellMar>
        </w:tblPrEx>
        <w:tc>
          <w:tcPr>
            <w:tcW w:w="2625" w:type="dxa"/>
          </w:tcPr>
          <w:p w:rsidR="00164514" w:rsidRDefault="00164514" w:rsidP="00164514">
            <w:pPr>
              <w:pStyle w:val="Normal11"/>
            </w:pPr>
            <w:r>
              <w:t>HusNavn</w:t>
            </w:r>
          </w:p>
        </w:tc>
        <w:tc>
          <w:tcPr>
            <w:tcW w:w="1797" w:type="dxa"/>
          </w:tcPr>
          <w:p w:rsidR="00164514" w:rsidRDefault="00164514" w:rsidP="00164514">
            <w:pPr>
              <w:pStyle w:val="Normal11"/>
            </w:pPr>
            <w:r>
              <w:t>Navn</w:t>
            </w:r>
            <w:r>
              <w:fldChar w:fldCharType="begin"/>
            </w:r>
            <w:r>
              <w:instrText xml:space="preserve"> XE "</w:instrText>
            </w:r>
            <w:r w:rsidRPr="005A3635">
              <w:instrText>Navn</w:instrText>
            </w:r>
            <w:r>
              <w:instrText xml:space="preserve">" </w:instrText>
            </w:r>
            <w:r>
              <w:fldChar w:fldCharType="end"/>
            </w:r>
          </w:p>
        </w:tc>
        <w:tc>
          <w:tcPr>
            <w:tcW w:w="5573" w:type="dxa"/>
          </w:tcPr>
          <w:p w:rsidR="00164514" w:rsidRDefault="00164514" w:rsidP="00164514">
            <w:pPr>
              <w:pStyle w:val="Normal11"/>
            </w:pPr>
            <w:r>
              <w:t>Generisk navnefelt.</w:t>
            </w:r>
          </w:p>
          <w:p w:rsidR="00164514" w:rsidRDefault="00164514" w:rsidP="00164514">
            <w:pPr>
              <w:pStyle w:val="Normal11"/>
            </w:pPr>
            <w:r>
              <w:t>Bruges til personnavne og virksomhedsnavne m.m.</w:t>
            </w:r>
          </w:p>
        </w:tc>
      </w:tr>
      <w:tr w:rsidR="00164514" w:rsidTr="00164514">
        <w:tblPrEx>
          <w:tblCellMar>
            <w:top w:w="0" w:type="dxa"/>
            <w:bottom w:w="0" w:type="dxa"/>
          </w:tblCellMar>
        </w:tblPrEx>
        <w:tc>
          <w:tcPr>
            <w:tcW w:w="2625" w:type="dxa"/>
          </w:tcPr>
          <w:p w:rsidR="00164514" w:rsidRDefault="00164514" w:rsidP="00164514">
            <w:pPr>
              <w:pStyle w:val="Normal11"/>
            </w:pPr>
            <w:r>
              <w:t>Etage</w:t>
            </w:r>
          </w:p>
        </w:tc>
        <w:tc>
          <w:tcPr>
            <w:tcW w:w="1797" w:type="dxa"/>
          </w:tcPr>
          <w:p w:rsidR="00164514" w:rsidRDefault="00164514" w:rsidP="00164514">
            <w:pPr>
              <w:pStyle w:val="Normal11"/>
            </w:pPr>
            <w:r>
              <w:t>Etage</w:t>
            </w:r>
            <w:r>
              <w:fldChar w:fldCharType="begin"/>
            </w:r>
            <w:r>
              <w:instrText xml:space="preserve"> XE "</w:instrText>
            </w:r>
            <w:r w:rsidRPr="008F7142">
              <w:instrText>Etage</w:instrText>
            </w:r>
            <w:r>
              <w:instrText xml:space="preserve">" </w:instrText>
            </w:r>
            <w:r>
              <w:fldChar w:fldCharType="end"/>
            </w:r>
          </w:p>
        </w:tc>
        <w:tc>
          <w:tcPr>
            <w:tcW w:w="5573" w:type="dxa"/>
          </w:tcPr>
          <w:p w:rsidR="00164514" w:rsidRDefault="00164514" w:rsidP="00164514">
            <w:pPr>
              <w:pStyle w:val="Normal11"/>
            </w:pPr>
            <w:r>
              <w:t>Beskriver etage - stuen, 1, 2, 3.</w:t>
            </w:r>
          </w:p>
          <w:p w:rsidR="00164514" w:rsidRDefault="00164514" w:rsidP="00164514">
            <w:pPr>
              <w:pStyle w:val="Normal11"/>
            </w:pPr>
            <w:r>
              <w:t>Oprettet i forbindelse med CPS og udenlandsk pension.</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EtageTekst</w:t>
            </w:r>
          </w:p>
        </w:tc>
        <w:tc>
          <w:tcPr>
            <w:tcW w:w="1797" w:type="dxa"/>
          </w:tcPr>
          <w:p w:rsidR="00164514" w:rsidRDefault="00164514" w:rsidP="00164514">
            <w:pPr>
              <w:pStyle w:val="Normal11"/>
            </w:pPr>
            <w:r>
              <w:t>EtageTekst</w:t>
            </w:r>
            <w:r>
              <w:fldChar w:fldCharType="begin"/>
            </w:r>
            <w:r>
              <w:instrText xml:space="preserve"> XE "</w:instrText>
            </w:r>
            <w:r w:rsidRPr="00A01F3E">
              <w:instrText>EtageTekst</w:instrText>
            </w:r>
            <w:r>
              <w:instrText xml:space="preserve">" </w:instrText>
            </w:r>
            <w:r>
              <w:fldChar w:fldCharType="end"/>
            </w:r>
          </w:p>
        </w:tc>
        <w:tc>
          <w:tcPr>
            <w:tcW w:w="5573" w:type="dxa"/>
          </w:tcPr>
          <w:p w:rsidR="00164514" w:rsidRDefault="00164514" w:rsidP="00164514">
            <w:pPr>
              <w:pStyle w:val="Normal11"/>
            </w:pPr>
            <w:r>
              <w:t>Angiver etagen tilknyttet husnummer/husbogstav</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00 - 99</w:t>
            </w:r>
          </w:p>
        </w:tc>
      </w:tr>
      <w:tr w:rsidR="00164514" w:rsidTr="00164514">
        <w:tblPrEx>
          <w:tblCellMar>
            <w:top w:w="0" w:type="dxa"/>
            <w:bottom w:w="0" w:type="dxa"/>
          </w:tblCellMar>
        </w:tblPrEx>
        <w:tc>
          <w:tcPr>
            <w:tcW w:w="2625" w:type="dxa"/>
          </w:tcPr>
          <w:p w:rsidR="00164514" w:rsidRDefault="00164514" w:rsidP="00164514">
            <w:pPr>
              <w:pStyle w:val="Normal11"/>
            </w:pPr>
            <w:r>
              <w:t>SideDørTekst</w:t>
            </w:r>
          </w:p>
        </w:tc>
        <w:tc>
          <w:tcPr>
            <w:tcW w:w="1797" w:type="dxa"/>
          </w:tcPr>
          <w:p w:rsidR="00164514" w:rsidRDefault="00164514" w:rsidP="00164514">
            <w:pPr>
              <w:pStyle w:val="Normal11"/>
            </w:pPr>
            <w:r>
              <w:t>SideDørTekst</w:t>
            </w:r>
            <w:r>
              <w:fldChar w:fldCharType="begin"/>
            </w:r>
            <w:r>
              <w:instrText xml:space="preserve"> XE "</w:instrText>
            </w:r>
            <w:r w:rsidRPr="00EB52F9">
              <w:instrText>SideDørTekst</w:instrText>
            </w:r>
            <w:r>
              <w:instrText xml:space="preserve">" </w:instrText>
            </w:r>
            <w:r>
              <w:fldChar w:fldCharType="end"/>
            </w:r>
          </w:p>
        </w:tc>
        <w:tc>
          <w:tcPr>
            <w:tcW w:w="5573" w:type="dxa"/>
          </w:tcPr>
          <w:p w:rsidR="00164514" w:rsidRDefault="00164514" w:rsidP="00164514">
            <w:pPr>
              <w:pStyle w:val="Normal11"/>
            </w:pPr>
            <w:r>
              <w:t>Angiver side/dør tilknyttet husnummer/husbogstav</w:t>
            </w:r>
          </w:p>
        </w:tc>
      </w:tr>
      <w:tr w:rsidR="00164514" w:rsidTr="00164514">
        <w:tblPrEx>
          <w:tblCellMar>
            <w:top w:w="0" w:type="dxa"/>
            <w:bottom w:w="0" w:type="dxa"/>
          </w:tblCellMar>
        </w:tblPrEx>
        <w:tc>
          <w:tcPr>
            <w:tcW w:w="2625" w:type="dxa"/>
          </w:tcPr>
          <w:p w:rsidR="00164514" w:rsidRDefault="00164514" w:rsidP="00164514">
            <w:pPr>
              <w:pStyle w:val="Normal11"/>
            </w:pPr>
            <w:r>
              <w:t>CONavn</w:t>
            </w:r>
          </w:p>
        </w:tc>
        <w:tc>
          <w:tcPr>
            <w:tcW w:w="1797" w:type="dxa"/>
          </w:tcPr>
          <w:p w:rsidR="00164514" w:rsidRDefault="00164514" w:rsidP="00164514">
            <w:pPr>
              <w:pStyle w:val="Normal11"/>
            </w:pPr>
            <w:r>
              <w:t>Navn</w:t>
            </w:r>
            <w:r>
              <w:fldChar w:fldCharType="begin"/>
            </w:r>
            <w:r>
              <w:instrText xml:space="preserve"> XE "</w:instrText>
            </w:r>
            <w:r w:rsidRPr="0061156C">
              <w:instrText>Navn</w:instrText>
            </w:r>
            <w:r>
              <w:instrText xml:space="preserve">" </w:instrText>
            </w:r>
            <w:r>
              <w:fldChar w:fldCharType="end"/>
            </w:r>
          </w:p>
        </w:tc>
        <w:tc>
          <w:tcPr>
            <w:tcW w:w="5573" w:type="dxa"/>
          </w:tcPr>
          <w:p w:rsidR="00164514" w:rsidRDefault="00164514" w:rsidP="00164514">
            <w:pPr>
              <w:pStyle w:val="Normal11"/>
            </w:pPr>
            <w:r>
              <w:t>Angiver navn for en CO-adresse (for virksomheder)</w:t>
            </w:r>
          </w:p>
        </w:tc>
      </w:tr>
      <w:tr w:rsidR="00164514" w:rsidTr="00164514">
        <w:tblPrEx>
          <w:tblCellMar>
            <w:top w:w="0" w:type="dxa"/>
            <w:bottom w:w="0" w:type="dxa"/>
          </w:tblCellMar>
        </w:tblPrEx>
        <w:tc>
          <w:tcPr>
            <w:tcW w:w="2625" w:type="dxa"/>
          </w:tcPr>
          <w:p w:rsidR="00164514" w:rsidRDefault="00164514" w:rsidP="00164514">
            <w:pPr>
              <w:pStyle w:val="Normal11"/>
            </w:pPr>
            <w:r>
              <w:t>PostNummer</w:t>
            </w:r>
          </w:p>
        </w:tc>
        <w:tc>
          <w:tcPr>
            <w:tcW w:w="1797" w:type="dxa"/>
          </w:tcPr>
          <w:p w:rsidR="00164514" w:rsidRDefault="00164514" w:rsidP="00164514">
            <w:pPr>
              <w:pStyle w:val="Normal11"/>
            </w:pPr>
            <w:r>
              <w:t>PostNummer</w:t>
            </w:r>
            <w:r>
              <w:fldChar w:fldCharType="begin"/>
            </w:r>
            <w:r>
              <w:instrText xml:space="preserve"> XE "</w:instrText>
            </w:r>
            <w:r w:rsidRPr="00821623">
              <w:instrText>PostNummer</w:instrText>
            </w:r>
            <w:r>
              <w:instrText xml:space="preserve">" </w:instrText>
            </w:r>
            <w:r>
              <w:fldChar w:fldCharType="end"/>
            </w:r>
          </w:p>
        </w:tc>
        <w:tc>
          <w:tcPr>
            <w:tcW w:w="5573" w:type="dxa"/>
          </w:tcPr>
          <w:p w:rsidR="00164514" w:rsidRDefault="00164514" w:rsidP="00164514">
            <w:pPr>
              <w:pStyle w:val="Normal11"/>
            </w:pPr>
            <w:r>
              <w:t>Angiver postnummer (4-cifre)</w:t>
            </w:r>
          </w:p>
        </w:tc>
      </w:tr>
      <w:tr w:rsidR="00164514" w:rsidTr="00164514">
        <w:tblPrEx>
          <w:tblCellMar>
            <w:top w:w="0" w:type="dxa"/>
            <w:bottom w:w="0" w:type="dxa"/>
          </w:tblCellMar>
        </w:tblPrEx>
        <w:tc>
          <w:tcPr>
            <w:tcW w:w="2625" w:type="dxa"/>
          </w:tcPr>
          <w:p w:rsidR="00164514" w:rsidRDefault="00164514" w:rsidP="00164514">
            <w:pPr>
              <w:pStyle w:val="Normal11"/>
            </w:pPr>
            <w:r>
              <w:t>PostDistrikt</w:t>
            </w:r>
          </w:p>
        </w:tc>
        <w:tc>
          <w:tcPr>
            <w:tcW w:w="1797" w:type="dxa"/>
          </w:tcPr>
          <w:p w:rsidR="00164514" w:rsidRDefault="00164514" w:rsidP="00164514">
            <w:pPr>
              <w:pStyle w:val="Normal11"/>
            </w:pPr>
            <w:r>
              <w:t>PostDistrikt</w:t>
            </w:r>
            <w:r>
              <w:fldChar w:fldCharType="begin"/>
            </w:r>
            <w:r>
              <w:instrText xml:space="preserve"> XE "</w:instrText>
            </w:r>
            <w:r w:rsidRPr="004601F3">
              <w:instrText>PostDistrikt</w:instrText>
            </w:r>
            <w:r>
              <w:instrText xml:space="preserve">" </w:instrText>
            </w:r>
            <w:r>
              <w:fldChar w:fldCharType="end"/>
            </w:r>
          </w:p>
        </w:tc>
        <w:tc>
          <w:tcPr>
            <w:tcW w:w="5573" w:type="dxa"/>
          </w:tcPr>
          <w:p w:rsidR="00164514" w:rsidRDefault="00164514" w:rsidP="00164514">
            <w:pPr>
              <w:pStyle w:val="Normal11"/>
            </w:pPr>
            <w:r>
              <w:t>Angiver postdistriktnavn for postnummer</w:t>
            </w:r>
          </w:p>
        </w:tc>
      </w:tr>
      <w:tr w:rsidR="00164514" w:rsidTr="00164514">
        <w:tblPrEx>
          <w:tblCellMar>
            <w:top w:w="0" w:type="dxa"/>
            <w:bottom w:w="0" w:type="dxa"/>
          </w:tblCellMar>
        </w:tblPrEx>
        <w:tc>
          <w:tcPr>
            <w:tcW w:w="2625" w:type="dxa"/>
          </w:tcPr>
          <w:p w:rsidR="00164514" w:rsidRDefault="00164514" w:rsidP="00164514">
            <w:pPr>
              <w:pStyle w:val="Normal11"/>
            </w:pPr>
            <w:r>
              <w:t>LandsBy</w:t>
            </w:r>
          </w:p>
        </w:tc>
        <w:tc>
          <w:tcPr>
            <w:tcW w:w="1797" w:type="dxa"/>
          </w:tcPr>
          <w:p w:rsidR="00164514" w:rsidRDefault="00164514" w:rsidP="00164514">
            <w:pPr>
              <w:pStyle w:val="Normal11"/>
            </w:pPr>
            <w:r>
              <w:t>Navn</w:t>
            </w:r>
            <w:r>
              <w:fldChar w:fldCharType="begin"/>
            </w:r>
            <w:r>
              <w:instrText xml:space="preserve"> XE "</w:instrText>
            </w:r>
            <w:r w:rsidRPr="002E399F">
              <w:instrText>Navn</w:instrText>
            </w:r>
            <w:r>
              <w:instrText xml:space="preserve">" </w:instrText>
            </w:r>
            <w:r>
              <w:fldChar w:fldCharType="end"/>
            </w:r>
          </w:p>
        </w:tc>
        <w:tc>
          <w:tcPr>
            <w:tcW w:w="5573" w:type="dxa"/>
          </w:tcPr>
          <w:p w:rsidR="00164514" w:rsidRDefault="00164514" w:rsidP="00164514">
            <w:pPr>
              <w:pStyle w:val="Normal11"/>
            </w:pPr>
            <w:r>
              <w:t>Generisk navnefelt.</w:t>
            </w:r>
          </w:p>
          <w:p w:rsidR="00164514" w:rsidRDefault="00164514" w:rsidP="00164514">
            <w:pPr>
              <w:pStyle w:val="Normal11"/>
            </w:pPr>
            <w:r>
              <w:t>Bruges til personnavne og virksomhedsnavne m.m.</w:t>
            </w:r>
          </w:p>
        </w:tc>
      </w:tr>
      <w:tr w:rsidR="00164514" w:rsidTr="00164514">
        <w:tblPrEx>
          <w:tblCellMar>
            <w:top w:w="0" w:type="dxa"/>
            <w:bottom w:w="0" w:type="dxa"/>
          </w:tblCellMar>
        </w:tblPrEx>
        <w:tc>
          <w:tcPr>
            <w:tcW w:w="2625" w:type="dxa"/>
          </w:tcPr>
          <w:p w:rsidR="00164514" w:rsidRDefault="00164514" w:rsidP="00164514">
            <w:pPr>
              <w:pStyle w:val="Normal11"/>
            </w:pPr>
            <w:r>
              <w:t>ByNavn</w:t>
            </w:r>
          </w:p>
        </w:tc>
        <w:tc>
          <w:tcPr>
            <w:tcW w:w="1797" w:type="dxa"/>
          </w:tcPr>
          <w:p w:rsidR="00164514" w:rsidRDefault="00164514" w:rsidP="00164514">
            <w:pPr>
              <w:pStyle w:val="Normal11"/>
            </w:pPr>
            <w:r>
              <w:t>Navn</w:t>
            </w:r>
            <w:r>
              <w:fldChar w:fldCharType="begin"/>
            </w:r>
            <w:r>
              <w:instrText xml:space="preserve"> XE "</w:instrText>
            </w:r>
            <w:r w:rsidRPr="00981663">
              <w:instrText>Navn</w:instrText>
            </w:r>
            <w:r>
              <w:instrText xml:space="preserve">" </w:instrText>
            </w:r>
            <w:r>
              <w:fldChar w:fldCharType="end"/>
            </w:r>
          </w:p>
        </w:tc>
        <w:tc>
          <w:tcPr>
            <w:tcW w:w="5573" w:type="dxa"/>
          </w:tcPr>
          <w:p w:rsidR="00164514" w:rsidRDefault="00164514" w:rsidP="00164514">
            <w:pPr>
              <w:pStyle w:val="Normal11"/>
            </w:pPr>
            <w:r>
              <w:t>Angiver bynavn (lokalt stednavn)</w:t>
            </w:r>
          </w:p>
        </w:tc>
      </w:tr>
      <w:tr w:rsidR="00164514" w:rsidTr="00164514">
        <w:tblPrEx>
          <w:tblCellMar>
            <w:top w:w="0" w:type="dxa"/>
            <w:bottom w:w="0" w:type="dxa"/>
          </w:tblCellMar>
        </w:tblPrEx>
        <w:tc>
          <w:tcPr>
            <w:tcW w:w="2625" w:type="dxa"/>
          </w:tcPr>
          <w:p w:rsidR="00164514" w:rsidRDefault="00164514" w:rsidP="00164514">
            <w:pPr>
              <w:pStyle w:val="Normal11"/>
            </w:pPr>
            <w:r>
              <w:t>LandsDel</w:t>
            </w:r>
          </w:p>
        </w:tc>
        <w:tc>
          <w:tcPr>
            <w:tcW w:w="1797" w:type="dxa"/>
          </w:tcPr>
          <w:p w:rsidR="00164514" w:rsidRDefault="00164514" w:rsidP="00164514">
            <w:pPr>
              <w:pStyle w:val="Normal11"/>
            </w:pPr>
            <w:r>
              <w:t>LandsDel</w:t>
            </w:r>
            <w:r>
              <w:fldChar w:fldCharType="begin"/>
            </w:r>
            <w:r>
              <w:instrText xml:space="preserve"> XE "</w:instrText>
            </w:r>
            <w:r w:rsidRPr="00795638">
              <w:instrText>LandsDel</w:instrText>
            </w:r>
            <w:r>
              <w:instrText xml:space="preserve">" </w:instrText>
            </w:r>
            <w:r>
              <w:fldChar w:fldCharType="end"/>
            </w:r>
          </w:p>
        </w:tc>
        <w:tc>
          <w:tcPr>
            <w:tcW w:w="5573" w:type="dxa"/>
          </w:tcPr>
          <w:p w:rsidR="00164514" w:rsidRDefault="00164514" w:rsidP="00164514">
            <w:pPr>
              <w:pStyle w:val="Normal11"/>
            </w:pPr>
            <w:r>
              <w:t>Beskriver hvilken landsdel en person bor i. Domain oprettet i forbindelse med CPS og udenlandsk pension.</w:t>
            </w:r>
          </w:p>
        </w:tc>
      </w:tr>
      <w:tr w:rsidR="00164514" w:rsidTr="00164514">
        <w:tblPrEx>
          <w:tblCellMar>
            <w:top w:w="0" w:type="dxa"/>
            <w:bottom w:w="0" w:type="dxa"/>
          </w:tblCellMar>
        </w:tblPrEx>
        <w:tc>
          <w:tcPr>
            <w:tcW w:w="2625" w:type="dxa"/>
          </w:tcPr>
          <w:p w:rsidR="00164514" w:rsidRDefault="00164514" w:rsidP="00164514">
            <w:pPr>
              <w:pStyle w:val="Normal11"/>
            </w:pPr>
            <w:r>
              <w:t>PostBox</w:t>
            </w:r>
          </w:p>
        </w:tc>
        <w:tc>
          <w:tcPr>
            <w:tcW w:w="1797" w:type="dxa"/>
          </w:tcPr>
          <w:p w:rsidR="00164514" w:rsidRDefault="00164514" w:rsidP="00164514">
            <w:pPr>
              <w:pStyle w:val="Normal11"/>
            </w:pPr>
            <w:r>
              <w:t>PostBoksNummer</w:t>
            </w:r>
            <w:r>
              <w:fldChar w:fldCharType="begin"/>
            </w:r>
            <w:r>
              <w:instrText xml:space="preserve"> XE "</w:instrText>
            </w:r>
            <w:r w:rsidRPr="00231D2A">
              <w:instrText>PostBoksNummer</w:instrText>
            </w:r>
            <w:r>
              <w:instrText xml:space="preserve">" </w:instrText>
            </w:r>
            <w:r>
              <w:fldChar w:fldCharType="end"/>
            </w:r>
          </w:p>
        </w:tc>
        <w:tc>
          <w:tcPr>
            <w:tcW w:w="5573" w:type="dxa"/>
          </w:tcPr>
          <w:p w:rsidR="00164514" w:rsidRDefault="00164514" w:rsidP="00164514">
            <w:pPr>
              <w:pStyle w:val="Normal11"/>
            </w:pPr>
            <w:r>
              <w:t>Angiver postboksnummer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0000 - 9999</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02076B">
              <w:instrText>Dato</w:instrText>
            </w:r>
            <w:r>
              <w:instrText xml:space="preserve">" </w:instrText>
            </w:r>
            <w:r>
              <w:fldChar w:fldCharType="end"/>
            </w:r>
          </w:p>
        </w:tc>
        <w:tc>
          <w:tcPr>
            <w:tcW w:w="5573" w:type="dxa"/>
          </w:tcPr>
          <w:p w:rsidR="00164514" w:rsidRDefault="00164514" w:rsidP="00164514">
            <w:pPr>
              <w:pStyle w:val="Normal11"/>
            </w:pPr>
            <w:r>
              <w:t>Angiver startdato for adresse (år md dg)</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4B1762">
              <w:instrText>Dato</w:instrText>
            </w:r>
            <w:r>
              <w:instrText xml:space="preserve">" </w:instrText>
            </w:r>
            <w:r>
              <w:fldChar w:fldCharType="end"/>
            </w:r>
          </w:p>
        </w:tc>
        <w:tc>
          <w:tcPr>
            <w:tcW w:w="5573" w:type="dxa"/>
          </w:tcPr>
          <w:p w:rsidR="00164514" w:rsidRDefault="00164514" w:rsidP="00164514">
            <w:pPr>
              <w:pStyle w:val="Normal11"/>
            </w:pPr>
            <w:r>
              <w:t>Angiver slutdato for adressen (år md dg)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Virksomhed(1)</w:t>
            </w:r>
          </w:p>
          <w:p w:rsidR="00164514" w:rsidRDefault="00164514" w:rsidP="00164514">
            <w:pPr>
              <w:pStyle w:val="Normal11"/>
            </w:pPr>
            <w:r>
              <w:t>Adresse(1..*)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Person(1)</w:t>
            </w:r>
          </w:p>
          <w:p w:rsidR="00164514" w:rsidRDefault="00164514" w:rsidP="00164514">
            <w:pPr>
              <w:pStyle w:val="Normal11"/>
            </w:pPr>
            <w:r>
              <w:t>Adresse(1..*)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Land(1)</w:t>
            </w:r>
          </w:p>
          <w:p w:rsidR="00164514" w:rsidRDefault="00164514" w:rsidP="00164514">
            <w:pPr>
              <w:pStyle w:val="Normal11"/>
            </w:pPr>
            <w:r>
              <w:t>Adresse(0..*)</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Adresse arver fra/er en specialisering af KontaktOplysning</w:t>
            </w:r>
          </w:p>
        </w:tc>
        <w:tc>
          <w:tcPr>
            <w:tcW w:w="5879" w:type="dxa"/>
          </w:tcPr>
          <w:p w:rsidR="00164514" w:rsidRDefault="00164514" w:rsidP="00164514">
            <w:pPr>
              <w:pStyle w:val="Normal11"/>
            </w:pPr>
            <w:r>
              <w:t>En adresse kan udgøre en del af kontaktoplysningen for en person og virksomhed.</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AlternativAdresse</w:t>
      </w:r>
    </w:p>
    <w:p w:rsidR="00164514" w:rsidRDefault="00164514" w:rsidP="00164514">
      <w:pPr>
        <w:pStyle w:val="Normal11"/>
      </w:pPr>
      <w:r>
        <w:t xml:space="preserve">Indeholder en ustruktureret adresse/fritekstadresse. </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FortløbendeNummer</w:t>
            </w:r>
          </w:p>
        </w:tc>
        <w:tc>
          <w:tcPr>
            <w:tcW w:w="1797" w:type="dxa"/>
          </w:tcPr>
          <w:p w:rsidR="00164514" w:rsidRDefault="00164514" w:rsidP="00164514">
            <w:pPr>
              <w:pStyle w:val="Normal11"/>
            </w:pPr>
            <w:r>
              <w:t>IdentifikationNummer</w:t>
            </w:r>
            <w:r>
              <w:fldChar w:fldCharType="begin"/>
            </w:r>
            <w:r>
              <w:instrText xml:space="preserve"> XE "</w:instrText>
            </w:r>
            <w:r w:rsidRPr="00630EB1">
              <w:instrText>IdentifikationNummer</w:instrText>
            </w:r>
            <w:r>
              <w:instrText xml:space="preserve">" </w:instrText>
            </w:r>
            <w:r>
              <w:fldChar w:fldCharType="end"/>
            </w:r>
          </w:p>
        </w:tc>
        <w:tc>
          <w:tcPr>
            <w:tcW w:w="5573" w:type="dxa"/>
          </w:tcPr>
          <w:p w:rsidR="00164514" w:rsidRDefault="00164514" w:rsidP="00164514">
            <w:pPr>
              <w:pStyle w:val="Normal11"/>
            </w:pPr>
            <w:r>
              <w:t>Angiver fortløbende nummerering ved flere adresser af samme type og på samme tidspunkt. Indikerer prioritet.</w:t>
            </w:r>
          </w:p>
        </w:tc>
      </w:tr>
      <w:tr w:rsidR="00164514" w:rsidTr="00164514">
        <w:tblPrEx>
          <w:tblCellMar>
            <w:top w:w="0" w:type="dxa"/>
            <w:bottom w:w="0" w:type="dxa"/>
          </w:tblCellMar>
        </w:tblPrEx>
        <w:tc>
          <w:tcPr>
            <w:tcW w:w="2625" w:type="dxa"/>
          </w:tcPr>
          <w:p w:rsidR="00164514" w:rsidRDefault="00164514" w:rsidP="00164514">
            <w:pPr>
              <w:pStyle w:val="Normal11"/>
            </w:pPr>
            <w:r>
              <w:t>AnvendelseKode</w:t>
            </w:r>
          </w:p>
        </w:tc>
        <w:tc>
          <w:tcPr>
            <w:tcW w:w="1797" w:type="dxa"/>
          </w:tcPr>
          <w:p w:rsidR="00164514" w:rsidRDefault="00164514" w:rsidP="00164514">
            <w:pPr>
              <w:pStyle w:val="Normal11"/>
            </w:pPr>
            <w:r>
              <w:t>AdresseAnvendelseKode</w:t>
            </w:r>
            <w:r>
              <w:fldChar w:fldCharType="begin"/>
            </w:r>
            <w:r>
              <w:instrText xml:space="preserve"> XE "</w:instrText>
            </w:r>
            <w:r w:rsidRPr="00A70657">
              <w:instrText>AdresseAnvendelseKode</w:instrText>
            </w:r>
            <w:r>
              <w:instrText xml:space="preserve">" </w:instrText>
            </w:r>
            <w:r>
              <w:fldChar w:fldCharType="end"/>
            </w:r>
          </w:p>
        </w:tc>
        <w:tc>
          <w:tcPr>
            <w:tcW w:w="5573" w:type="dxa"/>
          </w:tcPr>
          <w:p w:rsidR="00164514" w:rsidRDefault="00164514" w:rsidP="00164514">
            <w:pPr>
              <w:pStyle w:val="Normal11"/>
            </w:pPr>
            <w:r>
              <w:t>Beskriver adresseringsmuligheder</w:t>
            </w:r>
          </w:p>
        </w:tc>
      </w:tr>
      <w:tr w:rsidR="00164514" w:rsidTr="00164514">
        <w:tblPrEx>
          <w:tblCellMar>
            <w:top w:w="0" w:type="dxa"/>
            <w:bottom w:w="0" w:type="dxa"/>
          </w:tblCellMar>
        </w:tblPrEx>
        <w:tc>
          <w:tcPr>
            <w:tcW w:w="2625" w:type="dxa"/>
          </w:tcPr>
          <w:p w:rsidR="00164514" w:rsidRDefault="00164514" w:rsidP="00164514">
            <w:pPr>
              <w:pStyle w:val="Normal11"/>
            </w:pPr>
            <w:r>
              <w:t>AdresseLinie1</w:t>
            </w:r>
          </w:p>
        </w:tc>
        <w:tc>
          <w:tcPr>
            <w:tcW w:w="1797" w:type="dxa"/>
          </w:tcPr>
          <w:p w:rsidR="00164514" w:rsidRDefault="00164514" w:rsidP="00164514">
            <w:pPr>
              <w:pStyle w:val="Normal11"/>
            </w:pPr>
            <w:r>
              <w:t>AdresseLinie</w:t>
            </w:r>
            <w:r>
              <w:fldChar w:fldCharType="begin"/>
            </w:r>
            <w:r>
              <w:instrText xml:space="preserve"> XE "</w:instrText>
            </w:r>
            <w:r w:rsidRPr="002A3052">
              <w:instrText>AdresseLinie</w:instrText>
            </w:r>
            <w:r>
              <w:instrText xml:space="preserve">" </w:instrText>
            </w:r>
            <w:r>
              <w:fldChar w:fldCharType="end"/>
            </w:r>
          </w:p>
        </w:tc>
        <w:tc>
          <w:tcPr>
            <w:tcW w:w="5573" w:type="dxa"/>
          </w:tcPr>
          <w:p w:rsidR="00164514" w:rsidRDefault="00164514" w:rsidP="00164514">
            <w:pPr>
              <w:pStyle w:val="Normal11"/>
            </w:pPr>
            <w:r>
              <w:t>Adresselinje 1</w:t>
            </w:r>
          </w:p>
        </w:tc>
      </w:tr>
      <w:tr w:rsidR="00164514" w:rsidTr="00164514">
        <w:tblPrEx>
          <w:tblCellMar>
            <w:top w:w="0" w:type="dxa"/>
            <w:bottom w:w="0" w:type="dxa"/>
          </w:tblCellMar>
        </w:tblPrEx>
        <w:tc>
          <w:tcPr>
            <w:tcW w:w="2625" w:type="dxa"/>
          </w:tcPr>
          <w:p w:rsidR="00164514" w:rsidRDefault="00164514" w:rsidP="00164514">
            <w:pPr>
              <w:pStyle w:val="Normal11"/>
            </w:pPr>
            <w:r>
              <w:t>AdresseLinie2</w:t>
            </w:r>
          </w:p>
        </w:tc>
        <w:tc>
          <w:tcPr>
            <w:tcW w:w="1797" w:type="dxa"/>
          </w:tcPr>
          <w:p w:rsidR="00164514" w:rsidRDefault="00164514" w:rsidP="00164514">
            <w:pPr>
              <w:pStyle w:val="Normal11"/>
            </w:pPr>
            <w:r>
              <w:t>AdresseLinie</w:t>
            </w:r>
            <w:r>
              <w:fldChar w:fldCharType="begin"/>
            </w:r>
            <w:r>
              <w:instrText xml:space="preserve"> XE "</w:instrText>
            </w:r>
            <w:r w:rsidRPr="00D71847">
              <w:instrText>AdresseLinie</w:instrText>
            </w:r>
            <w:r>
              <w:instrText xml:space="preserve">" </w:instrText>
            </w:r>
            <w:r>
              <w:fldChar w:fldCharType="end"/>
            </w:r>
          </w:p>
        </w:tc>
        <w:tc>
          <w:tcPr>
            <w:tcW w:w="5573" w:type="dxa"/>
          </w:tcPr>
          <w:p w:rsidR="00164514" w:rsidRDefault="00164514" w:rsidP="00164514">
            <w:pPr>
              <w:pStyle w:val="Normal11"/>
            </w:pPr>
            <w:r>
              <w:t>Adresselinie 2</w:t>
            </w:r>
          </w:p>
        </w:tc>
      </w:tr>
      <w:tr w:rsidR="00164514" w:rsidTr="00164514">
        <w:tblPrEx>
          <w:tblCellMar>
            <w:top w:w="0" w:type="dxa"/>
            <w:bottom w:w="0" w:type="dxa"/>
          </w:tblCellMar>
        </w:tblPrEx>
        <w:tc>
          <w:tcPr>
            <w:tcW w:w="2625" w:type="dxa"/>
          </w:tcPr>
          <w:p w:rsidR="00164514" w:rsidRDefault="00164514" w:rsidP="00164514">
            <w:pPr>
              <w:pStyle w:val="Normal11"/>
            </w:pPr>
            <w:r>
              <w:t>AdresseLinie3</w:t>
            </w:r>
          </w:p>
        </w:tc>
        <w:tc>
          <w:tcPr>
            <w:tcW w:w="1797" w:type="dxa"/>
          </w:tcPr>
          <w:p w:rsidR="00164514" w:rsidRDefault="00164514" w:rsidP="00164514">
            <w:pPr>
              <w:pStyle w:val="Normal11"/>
            </w:pPr>
            <w:r>
              <w:t>AdresseLinie</w:t>
            </w:r>
            <w:r>
              <w:fldChar w:fldCharType="begin"/>
            </w:r>
            <w:r>
              <w:instrText xml:space="preserve"> XE "</w:instrText>
            </w:r>
            <w:r w:rsidRPr="005F59A9">
              <w:instrText>AdresseLinie</w:instrText>
            </w:r>
            <w:r>
              <w:instrText xml:space="preserve">" </w:instrText>
            </w:r>
            <w:r>
              <w:fldChar w:fldCharType="end"/>
            </w:r>
          </w:p>
        </w:tc>
        <w:tc>
          <w:tcPr>
            <w:tcW w:w="5573" w:type="dxa"/>
          </w:tcPr>
          <w:p w:rsidR="00164514" w:rsidRDefault="00164514" w:rsidP="00164514">
            <w:pPr>
              <w:pStyle w:val="Normal11"/>
            </w:pPr>
            <w:r>
              <w:t>Adresselinie 3</w:t>
            </w:r>
          </w:p>
        </w:tc>
      </w:tr>
      <w:tr w:rsidR="00164514" w:rsidTr="00164514">
        <w:tblPrEx>
          <w:tblCellMar>
            <w:top w:w="0" w:type="dxa"/>
            <w:bottom w:w="0" w:type="dxa"/>
          </w:tblCellMar>
        </w:tblPrEx>
        <w:tc>
          <w:tcPr>
            <w:tcW w:w="2625" w:type="dxa"/>
          </w:tcPr>
          <w:p w:rsidR="00164514" w:rsidRDefault="00164514" w:rsidP="00164514">
            <w:pPr>
              <w:pStyle w:val="Normal11"/>
            </w:pPr>
            <w:r>
              <w:t>AdresseLinie4</w:t>
            </w:r>
          </w:p>
        </w:tc>
        <w:tc>
          <w:tcPr>
            <w:tcW w:w="1797" w:type="dxa"/>
          </w:tcPr>
          <w:p w:rsidR="00164514" w:rsidRDefault="00164514" w:rsidP="00164514">
            <w:pPr>
              <w:pStyle w:val="Normal11"/>
            </w:pPr>
            <w:r>
              <w:t>AdresseLinie</w:t>
            </w:r>
            <w:r>
              <w:fldChar w:fldCharType="begin"/>
            </w:r>
            <w:r>
              <w:instrText xml:space="preserve"> XE "</w:instrText>
            </w:r>
            <w:r w:rsidRPr="004C6039">
              <w:instrText>AdresseLinie</w:instrText>
            </w:r>
            <w:r>
              <w:instrText xml:space="preserve">" </w:instrText>
            </w:r>
            <w:r>
              <w:fldChar w:fldCharType="end"/>
            </w:r>
          </w:p>
        </w:tc>
        <w:tc>
          <w:tcPr>
            <w:tcW w:w="5573" w:type="dxa"/>
          </w:tcPr>
          <w:p w:rsidR="00164514" w:rsidRDefault="00164514" w:rsidP="00164514">
            <w:pPr>
              <w:pStyle w:val="Normal11"/>
            </w:pPr>
            <w:r>
              <w:t>Adresselinie 4</w:t>
            </w:r>
          </w:p>
        </w:tc>
      </w:tr>
      <w:tr w:rsidR="00164514" w:rsidTr="00164514">
        <w:tblPrEx>
          <w:tblCellMar>
            <w:top w:w="0" w:type="dxa"/>
            <w:bottom w:w="0" w:type="dxa"/>
          </w:tblCellMar>
        </w:tblPrEx>
        <w:tc>
          <w:tcPr>
            <w:tcW w:w="2625" w:type="dxa"/>
          </w:tcPr>
          <w:p w:rsidR="00164514" w:rsidRDefault="00164514" w:rsidP="00164514">
            <w:pPr>
              <w:pStyle w:val="Normal11"/>
            </w:pPr>
            <w:r>
              <w:t>AdresseLinie5</w:t>
            </w:r>
          </w:p>
        </w:tc>
        <w:tc>
          <w:tcPr>
            <w:tcW w:w="1797" w:type="dxa"/>
          </w:tcPr>
          <w:p w:rsidR="00164514" w:rsidRDefault="00164514" w:rsidP="00164514">
            <w:pPr>
              <w:pStyle w:val="Normal11"/>
            </w:pPr>
            <w:r>
              <w:t>AdresseLinie</w:t>
            </w:r>
            <w:r>
              <w:fldChar w:fldCharType="begin"/>
            </w:r>
            <w:r>
              <w:instrText xml:space="preserve"> XE "</w:instrText>
            </w:r>
            <w:r w:rsidRPr="002C7982">
              <w:instrText>AdresseLinie</w:instrText>
            </w:r>
            <w:r>
              <w:instrText xml:space="preserve">" </w:instrText>
            </w:r>
            <w:r>
              <w:fldChar w:fldCharType="end"/>
            </w:r>
          </w:p>
        </w:tc>
        <w:tc>
          <w:tcPr>
            <w:tcW w:w="5573" w:type="dxa"/>
          </w:tcPr>
          <w:p w:rsidR="00164514" w:rsidRDefault="00164514" w:rsidP="00164514">
            <w:pPr>
              <w:pStyle w:val="Normal11"/>
            </w:pPr>
            <w:r>
              <w:t>Adresselinie 5</w:t>
            </w:r>
          </w:p>
        </w:tc>
      </w:tr>
      <w:tr w:rsidR="00164514" w:rsidTr="00164514">
        <w:tblPrEx>
          <w:tblCellMar>
            <w:top w:w="0" w:type="dxa"/>
            <w:bottom w:w="0" w:type="dxa"/>
          </w:tblCellMar>
        </w:tblPrEx>
        <w:tc>
          <w:tcPr>
            <w:tcW w:w="2625" w:type="dxa"/>
          </w:tcPr>
          <w:p w:rsidR="00164514" w:rsidRDefault="00164514" w:rsidP="00164514">
            <w:pPr>
              <w:pStyle w:val="Normal11"/>
            </w:pPr>
            <w:r>
              <w:t>AdresseLinie6</w:t>
            </w:r>
          </w:p>
        </w:tc>
        <w:tc>
          <w:tcPr>
            <w:tcW w:w="1797" w:type="dxa"/>
          </w:tcPr>
          <w:p w:rsidR="00164514" w:rsidRDefault="00164514" w:rsidP="00164514">
            <w:pPr>
              <w:pStyle w:val="Normal11"/>
            </w:pPr>
            <w:r>
              <w:t>AdresseLinie</w:t>
            </w:r>
            <w:r>
              <w:fldChar w:fldCharType="begin"/>
            </w:r>
            <w:r>
              <w:instrText xml:space="preserve"> XE "</w:instrText>
            </w:r>
            <w:r w:rsidRPr="00113E8C">
              <w:instrText>AdresseLinie</w:instrText>
            </w:r>
            <w:r>
              <w:instrText xml:space="preserve">" </w:instrText>
            </w:r>
            <w:r>
              <w:fldChar w:fldCharType="end"/>
            </w:r>
          </w:p>
        </w:tc>
        <w:tc>
          <w:tcPr>
            <w:tcW w:w="5573" w:type="dxa"/>
          </w:tcPr>
          <w:p w:rsidR="00164514" w:rsidRDefault="00164514" w:rsidP="00164514">
            <w:pPr>
              <w:pStyle w:val="Normal11"/>
            </w:pPr>
            <w:r>
              <w:t>Adresselinie 6</w:t>
            </w:r>
          </w:p>
        </w:tc>
      </w:tr>
      <w:tr w:rsidR="00164514" w:rsidTr="00164514">
        <w:tblPrEx>
          <w:tblCellMar>
            <w:top w:w="0" w:type="dxa"/>
            <w:bottom w:w="0" w:type="dxa"/>
          </w:tblCellMar>
        </w:tblPrEx>
        <w:tc>
          <w:tcPr>
            <w:tcW w:w="2625" w:type="dxa"/>
          </w:tcPr>
          <w:p w:rsidR="00164514" w:rsidRDefault="00164514" w:rsidP="00164514">
            <w:pPr>
              <w:pStyle w:val="Normal11"/>
            </w:pPr>
            <w:r>
              <w:t>AdresseLinie7</w:t>
            </w:r>
          </w:p>
        </w:tc>
        <w:tc>
          <w:tcPr>
            <w:tcW w:w="1797" w:type="dxa"/>
          </w:tcPr>
          <w:p w:rsidR="00164514" w:rsidRDefault="00164514" w:rsidP="00164514">
            <w:pPr>
              <w:pStyle w:val="Normal11"/>
            </w:pPr>
            <w:r>
              <w:t>AdresseLinie</w:t>
            </w:r>
            <w:r>
              <w:fldChar w:fldCharType="begin"/>
            </w:r>
            <w:r>
              <w:instrText xml:space="preserve"> XE "</w:instrText>
            </w:r>
            <w:r w:rsidRPr="00447294">
              <w:instrText>AdresseLinie</w:instrText>
            </w:r>
            <w:r>
              <w:instrText xml:space="preserve">" </w:instrText>
            </w:r>
            <w:r>
              <w:fldChar w:fldCharType="end"/>
            </w:r>
          </w:p>
        </w:tc>
        <w:tc>
          <w:tcPr>
            <w:tcW w:w="5573" w:type="dxa"/>
          </w:tcPr>
          <w:p w:rsidR="00164514" w:rsidRDefault="00164514" w:rsidP="00164514">
            <w:pPr>
              <w:pStyle w:val="Normal11"/>
            </w:pPr>
            <w:r>
              <w:t>Adresselinie 7</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945B4E">
              <w:instrText>Dato</w:instrText>
            </w:r>
            <w:r>
              <w:instrText xml:space="preserve">" </w:instrText>
            </w:r>
            <w:r>
              <w:fldChar w:fldCharType="end"/>
            </w:r>
          </w:p>
        </w:tc>
        <w:tc>
          <w:tcPr>
            <w:tcW w:w="5573" w:type="dxa"/>
          </w:tcPr>
          <w:p w:rsidR="00164514" w:rsidRDefault="00164514" w:rsidP="00164514">
            <w:pPr>
              <w:pStyle w:val="Normal11"/>
            </w:pPr>
            <w:r>
              <w:t>Specifik dato (uden start og slutangivelse).</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9A6838">
              <w:instrText>Dato</w:instrText>
            </w:r>
            <w:r>
              <w:instrText xml:space="preserve">" </w:instrText>
            </w:r>
            <w:r>
              <w:fldChar w:fldCharType="end"/>
            </w:r>
          </w:p>
        </w:tc>
        <w:tc>
          <w:tcPr>
            <w:tcW w:w="5573" w:type="dxa"/>
          </w:tcPr>
          <w:p w:rsidR="00164514" w:rsidRDefault="00164514" w:rsidP="00164514">
            <w:pPr>
              <w:pStyle w:val="Normal11"/>
            </w:pPr>
            <w:r>
              <w:t>Specifik dato (uden start og slutangivelse).</w:t>
            </w:r>
          </w:p>
        </w:tc>
      </w:tr>
      <w:tr w:rsidR="00164514" w:rsidTr="00164514">
        <w:tblPrEx>
          <w:tblCellMar>
            <w:top w:w="0" w:type="dxa"/>
            <w:bottom w:w="0" w:type="dxa"/>
          </w:tblCellMar>
        </w:tblPrEx>
        <w:tc>
          <w:tcPr>
            <w:tcW w:w="2625" w:type="dxa"/>
          </w:tcPr>
          <w:p w:rsidR="00164514" w:rsidRDefault="00164514" w:rsidP="00164514">
            <w:pPr>
              <w:pStyle w:val="Normal11"/>
            </w:pPr>
            <w:r>
              <w:t>ReferenceNummer</w:t>
            </w:r>
          </w:p>
        </w:tc>
        <w:tc>
          <w:tcPr>
            <w:tcW w:w="1797" w:type="dxa"/>
          </w:tcPr>
          <w:p w:rsidR="00164514" w:rsidRDefault="00164514" w:rsidP="00164514">
            <w:pPr>
              <w:pStyle w:val="Normal11"/>
            </w:pPr>
            <w:r>
              <w:t>UdenlandskKundeIdent</w:t>
            </w:r>
            <w:r>
              <w:fldChar w:fldCharType="begin"/>
            </w:r>
            <w:r>
              <w:instrText xml:space="preserve"> XE "</w:instrText>
            </w:r>
            <w:r w:rsidRPr="00A41C87">
              <w:instrText>UdenlandskKundeIdent</w:instrText>
            </w:r>
            <w:r>
              <w:instrText xml:space="preserve">" </w:instrText>
            </w:r>
            <w:r>
              <w:fldChar w:fldCharType="end"/>
            </w:r>
          </w:p>
        </w:tc>
        <w:tc>
          <w:tcPr>
            <w:tcW w:w="5573" w:type="dxa"/>
          </w:tcPr>
          <w:p w:rsidR="00164514" w:rsidRDefault="00164514" w:rsidP="00164514">
            <w:pPr>
              <w:pStyle w:val="Normal11"/>
            </w:pPr>
            <w:r>
              <w:t>Anvendes kun for udenlandske kunder og er her optionel. Skal anvendes som en identifikation af kunden i forbindelse med kommunikation med udlandet. Referencenr. kan eksempelvis være et pasnummer.</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registeret på</w:t>
            </w:r>
          </w:p>
        </w:tc>
        <w:tc>
          <w:tcPr>
            <w:tcW w:w="2398" w:type="dxa"/>
          </w:tcPr>
          <w:p w:rsidR="00164514" w:rsidRDefault="00164514" w:rsidP="00164514">
            <w:pPr>
              <w:pStyle w:val="Normal11"/>
            </w:pPr>
            <w:r>
              <w:t>UdenlandskVirksomhed()</w:t>
            </w:r>
          </w:p>
          <w:p w:rsidR="00164514" w:rsidRDefault="00164514" w:rsidP="00164514">
            <w:pPr>
              <w:pStyle w:val="Normal11"/>
            </w:pPr>
            <w:r>
              <w:t>AlternativAdresse()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UdenlandskPerson(0..*)</w:t>
            </w:r>
          </w:p>
          <w:p w:rsidR="00164514" w:rsidRDefault="00164514" w:rsidP="00164514">
            <w:pPr>
              <w:pStyle w:val="Normal11"/>
            </w:pPr>
            <w:r>
              <w:t>AlternativAdresse(0..1)</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AlternativAdresse arver fra/er en specialisering af KontaktOplysning</w:t>
            </w:r>
          </w:p>
        </w:tc>
        <w:tc>
          <w:tcPr>
            <w:tcW w:w="5879" w:type="dxa"/>
          </w:tcPr>
          <w:p w:rsidR="00164514" w:rsidRDefault="00164514" w:rsidP="00164514">
            <w:pPr>
              <w:pStyle w:val="Normal11"/>
            </w:pPr>
            <w:r>
              <w:t>En alternativ adresse kan udgøre en del af kontaktoplysningen for en person og virksomhed.</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Civilstand</w:t>
      </w:r>
    </w:p>
    <w:p w:rsidR="00164514" w:rsidRDefault="00164514" w:rsidP="00164514">
      <w:pPr>
        <w:pStyle w:val="Normal11"/>
      </w:pPr>
      <w:r>
        <w:t>Indeholder oplysning om en persons civilstand, det vil sige de forhold, der gør sig gældende om en persons ægteskab og samliv .</w:t>
      </w:r>
    </w:p>
    <w:p w:rsidR="00164514" w:rsidRDefault="00164514" w:rsidP="00164514">
      <w:pPr>
        <w:pStyle w:val="Normal11"/>
      </w:pPr>
      <w:r>
        <w:t xml:space="preserve">Fra CSR-P: </w:t>
      </w:r>
    </w:p>
    <w:p w:rsidR="00164514" w:rsidRDefault="00164514" w:rsidP="00164514">
      <w:pPr>
        <w:pStyle w:val="Normal11"/>
      </w:pPr>
      <w:r>
        <w:t xml:space="preserve">Oplysning om hvorvidt en person er </w:t>
      </w:r>
    </w:p>
    <w:p w:rsidR="00164514" w:rsidRDefault="00164514" w:rsidP="00164514">
      <w:pPr>
        <w:pStyle w:val="Normal11"/>
      </w:pPr>
      <w:r>
        <w:t>- ugift</w:t>
      </w:r>
    </w:p>
    <w:p w:rsidR="00164514" w:rsidRDefault="00164514" w:rsidP="00164514">
      <w:pPr>
        <w:pStyle w:val="Normal11"/>
      </w:pPr>
      <w:r>
        <w:t>- gift</w:t>
      </w:r>
    </w:p>
    <w:p w:rsidR="00164514" w:rsidRDefault="00164514" w:rsidP="00164514">
      <w:pPr>
        <w:pStyle w:val="Normal11"/>
      </w:pPr>
      <w:r>
        <w:t>- i registreret partnerskab</w:t>
      </w:r>
    </w:p>
    <w:p w:rsidR="00164514" w:rsidRDefault="00164514" w:rsidP="00164514">
      <w:pPr>
        <w:pStyle w:val="Normal11"/>
      </w:pPr>
      <w:r>
        <w:t>- separeret</w:t>
      </w:r>
    </w:p>
    <w:p w:rsidR="00164514" w:rsidRDefault="00164514" w:rsidP="00164514">
      <w:pPr>
        <w:pStyle w:val="Normal11"/>
      </w:pPr>
      <w:r>
        <w:t>- fraskilt</w:t>
      </w:r>
    </w:p>
    <w:p w:rsidR="00164514" w:rsidRDefault="00164514" w:rsidP="00164514">
      <w:pPr>
        <w:pStyle w:val="Normal11"/>
      </w:pPr>
      <w:r>
        <w:t>- har fået opløst et registreret partnerskab</w:t>
      </w:r>
    </w:p>
    <w:p w:rsidR="00164514" w:rsidRDefault="00164514" w:rsidP="00164514">
      <w:pPr>
        <w:pStyle w:val="Normal11"/>
      </w:pPr>
      <w:r>
        <w:t xml:space="preserve">- enke eller enkemand, </w:t>
      </w:r>
    </w:p>
    <w:p w:rsidR="00164514" w:rsidRDefault="00164514" w:rsidP="00164514">
      <w:pPr>
        <w:pStyle w:val="Normal11"/>
      </w:pPr>
      <w:r>
        <w:t xml:space="preserve">- den længstlevende partner </w:t>
      </w:r>
    </w:p>
    <w:p w:rsidR="00164514" w:rsidRDefault="00164514" w:rsidP="00164514">
      <w:pPr>
        <w:pStyle w:val="Normal11"/>
      </w:pPr>
    </w:p>
    <w:p w:rsidR="00164514" w:rsidRDefault="00164514" w:rsidP="00164514">
      <w:pPr>
        <w:pStyle w:val="Normal11"/>
      </w:pPr>
      <w:r>
        <w:t xml:space="preserve">Død er ikke en civilstandskode i CSR-P. </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CivilstandKode</w:t>
            </w:r>
            <w:r>
              <w:fldChar w:fldCharType="begin"/>
            </w:r>
            <w:r>
              <w:instrText xml:space="preserve"> XE "</w:instrText>
            </w:r>
            <w:r w:rsidRPr="00072EB9">
              <w:instrText>CivilstandKode</w:instrText>
            </w:r>
            <w:r>
              <w:instrText xml:space="preserve">" </w:instrText>
            </w:r>
            <w:r>
              <w:fldChar w:fldCharType="end"/>
            </w:r>
          </w:p>
        </w:tc>
        <w:tc>
          <w:tcPr>
            <w:tcW w:w="5573" w:type="dxa"/>
          </w:tcPr>
          <w:p w:rsidR="00164514" w:rsidRDefault="00164514" w:rsidP="00164514">
            <w:pPr>
              <w:pStyle w:val="Normal11"/>
            </w:pPr>
            <w:r>
              <w:t>Kode for en persons civilstand, det vil sige de forhold, der gør sig gældende om en persons ægteskab og samliv .</w:t>
            </w:r>
          </w:p>
          <w:p w:rsidR="00164514" w:rsidRDefault="00164514" w:rsidP="00164514">
            <w:pPr>
              <w:pStyle w:val="Normal11"/>
            </w:pPr>
          </w:p>
          <w:p w:rsidR="00164514" w:rsidRDefault="00164514" w:rsidP="00164514">
            <w:pPr>
              <w:pStyle w:val="Normal11"/>
            </w:pPr>
            <w:r>
              <w:t xml:space="preserve">Fra CSR-P: </w:t>
            </w:r>
          </w:p>
          <w:p w:rsidR="00164514" w:rsidRDefault="00164514" w:rsidP="00164514">
            <w:pPr>
              <w:pStyle w:val="Normal11"/>
            </w:pPr>
            <w:r>
              <w:t>U = ugift</w:t>
            </w:r>
          </w:p>
          <w:p w:rsidR="00164514" w:rsidRDefault="00164514" w:rsidP="00164514">
            <w:pPr>
              <w:pStyle w:val="Normal11"/>
            </w:pPr>
            <w:r>
              <w:t>G = gift</w:t>
            </w:r>
          </w:p>
          <w:p w:rsidR="00164514" w:rsidRDefault="00164514" w:rsidP="00164514">
            <w:pPr>
              <w:pStyle w:val="Normal11"/>
            </w:pPr>
            <w:r>
              <w:t>P = i registreret partnerskab</w:t>
            </w:r>
          </w:p>
          <w:p w:rsidR="00164514" w:rsidRDefault="00164514" w:rsidP="00164514">
            <w:pPr>
              <w:pStyle w:val="Normal11"/>
            </w:pPr>
            <w:r>
              <w:t>S = separeret</w:t>
            </w:r>
          </w:p>
          <w:p w:rsidR="00164514" w:rsidRDefault="00164514" w:rsidP="00164514">
            <w:pPr>
              <w:pStyle w:val="Normal11"/>
            </w:pPr>
            <w:r>
              <w:t>F = fraskilt</w:t>
            </w:r>
          </w:p>
          <w:p w:rsidR="00164514" w:rsidRDefault="00164514" w:rsidP="00164514">
            <w:pPr>
              <w:pStyle w:val="Normal11"/>
            </w:pPr>
            <w:r>
              <w:t>O = har fået opløst et registreret partnerskab</w:t>
            </w:r>
          </w:p>
          <w:p w:rsidR="00164514" w:rsidRDefault="00164514" w:rsidP="00164514">
            <w:pPr>
              <w:pStyle w:val="Normal11"/>
            </w:pPr>
            <w:r>
              <w:t xml:space="preserve">E = enke eller enkemand, </w:t>
            </w:r>
          </w:p>
          <w:p w:rsidR="00164514" w:rsidRDefault="00164514" w:rsidP="00164514">
            <w:pPr>
              <w:pStyle w:val="Normal11"/>
            </w:pPr>
            <w:r>
              <w:t xml:space="preserve">L = den længstlevende partner </w:t>
            </w:r>
          </w:p>
          <w:p w:rsidR="00164514" w:rsidRDefault="00164514" w:rsidP="00164514">
            <w:pPr>
              <w:pStyle w:val="Normal11"/>
            </w:pPr>
          </w:p>
          <w:p w:rsidR="00164514" w:rsidRDefault="00164514" w:rsidP="00164514">
            <w:pPr>
              <w:pStyle w:val="Normal11"/>
            </w:pPr>
            <w:r>
              <w:t xml:space="preserve">Død er ikke en civilstandskode i CSR-P. </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U</w:t>
            </w:r>
          </w:p>
          <w:p w:rsidR="00164514" w:rsidRDefault="00164514" w:rsidP="00164514">
            <w:pPr>
              <w:pStyle w:val="Normal11"/>
            </w:pPr>
            <w:r>
              <w:t>G</w:t>
            </w:r>
          </w:p>
          <w:p w:rsidR="00164514" w:rsidRDefault="00164514" w:rsidP="00164514">
            <w:pPr>
              <w:pStyle w:val="Normal11"/>
            </w:pPr>
            <w:r>
              <w:t>P</w:t>
            </w:r>
          </w:p>
          <w:p w:rsidR="00164514" w:rsidRDefault="00164514" w:rsidP="00164514">
            <w:pPr>
              <w:pStyle w:val="Normal11"/>
            </w:pPr>
            <w:r>
              <w:t>S</w:t>
            </w:r>
          </w:p>
          <w:p w:rsidR="00164514" w:rsidRDefault="00164514" w:rsidP="00164514">
            <w:pPr>
              <w:pStyle w:val="Normal11"/>
            </w:pPr>
            <w:r>
              <w:t>F</w:t>
            </w:r>
          </w:p>
          <w:p w:rsidR="00164514" w:rsidRDefault="00164514" w:rsidP="00164514">
            <w:pPr>
              <w:pStyle w:val="Normal11"/>
            </w:pPr>
            <w:r>
              <w:t>E</w:t>
            </w:r>
          </w:p>
          <w:p w:rsidR="00164514" w:rsidRPr="00164514" w:rsidRDefault="00164514" w:rsidP="00164514">
            <w:pPr>
              <w:pStyle w:val="Normal11"/>
            </w:pPr>
            <w:r>
              <w:t>L</w:t>
            </w:r>
          </w:p>
        </w:tc>
      </w:tr>
      <w:tr w:rsidR="00164514" w:rsidTr="00164514">
        <w:tblPrEx>
          <w:tblCellMar>
            <w:top w:w="0" w:type="dxa"/>
            <w:bottom w:w="0" w:type="dxa"/>
          </w:tblCellMar>
        </w:tblPrEx>
        <w:tc>
          <w:tcPr>
            <w:tcW w:w="2625" w:type="dxa"/>
          </w:tcPr>
          <w:p w:rsidR="00164514" w:rsidRDefault="00164514" w:rsidP="00164514">
            <w:pPr>
              <w:pStyle w:val="Normal11"/>
            </w:pPr>
            <w:r>
              <w:t>StatusDato</w:t>
            </w:r>
          </w:p>
        </w:tc>
        <w:tc>
          <w:tcPr>
            <w:tcW w:w="1797" w:type="dxa"/>
          </w:tcPr>
          <w:p w:rsidR="00164514" w:rsidRDefault="00164514" w:rsidP="00164514">
            <w:pPr>
              <w:pStyle w:val="Normal11"/>
            </w:pPr>
            <w:r>
              <w:t>Dato</w:t>
            </w:r>
            <w:r>
              <w:fldChar w:fldCharType="begin"/>
            </w:r>
            <w:r>
              <w:instrText xml:space="preserve"> XE "</w:instrText>
            </w:r>
            <w:r w:rsidRPr="00340A19">
              <w:instrText>Dato</w:instrText>
            </w:r>
            <w:r>
              <w:instrText xml:space="preserve">" </w:instrText>
            </w:r>
            <w:r>
              <w:fldChar w:fldCharType="end"/>
            </w:r>
          </w:p>
        </w:tc>
        <w:tc>
          <w:tcPr>
            <w:tcW w:w="5573" w:type="dxa"/>
          </w:tcPr>
          <w:p w:rsidR="00164514" w:rsidRDefault="00164514" w:rsidP="00164514">
            <w:pPr>
              <w:pStyle w:val="Normal11"/>
            </w:pPr>
            <w:r>
              <w:t>Angiver datoen for civilstandens ikrafttrædelse - fx vielsesdato.</w:t>
            </w:r>
          </w:p>
          <w:p w:rsidR="00164514" w:rsidRDefault="00164514" w:rsidP="00164514">
            <w:pPr>
              <w:pStyle w:val="Normal11"/>
            </w:pPr>
            <w:r>
              <w:t>Der er ingen CivilstandStatusDato på Kodeværdien U = ugift.</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oplysninger om</w:t>
            </w:r>
          </w:p>
        </w:tc>
        <w:tc>
          <w:tcPr>
            <w:tcW w:w="2398" w:type="dxa"/>
          </w:tcPr>
          <w:p w:rsidR="00164514" w:rsidRDefault="00164514" w:rsidP="00164514">
            <w:pPr>
              <w:pStyle w:val="Normal11"/>
            </w:pPr>
            <w:r>
              <w:t>Person(1)</w:t>
            </w:r>
          </w:p>
          <w:p w:rsidR="00164514" w:rsidRDefault="00164514" w:rsidP="00164514">
            <w:pPr>
              <w:pStyle w:val="Normal11"/>
            </w:pPr>
            <w:r>
              <w:t>Civilstand(0..*)</w:t>
            </w:r>
          </w:p>
        </w:tc>
        <w:tc>
          <w:tcPr>
            <w:tcW w:w="5879" w:type="dxa"/>
          </w:tcPr>
          <w:p w:rsidR="00164514" w:rsidRDefault="00164514" w:rsidP="00164514">
            <w:pPr>
              <w:pStyle w:val="Normal11"/>
            </w:pPr>
            <w:r>
              <w:t>For en person kan der være oplysninger om personens civilstand.</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EAN</w:t>
      </w:r>
    </w:p>
    <w:p w:rsidR="00164514" w:rsidRDefault="00164514" w:rsidP="00164514">
      <w:pPr>
        <w:pStyle w:val="Normal11"/>
      </w:pPr>
      <w:r>
        <w:t>En persons eller virksomheds EAN nummer, som bruges i forbindelse med elektronisk fakturering.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EANNummer</w:t>
            </w:r>
            <w:r>
              <w:fldChar w:fldCharType="begin"/>
            </w:r>
            <w:r>
              <w:instrText xml:space="preserve"> XE "</w:instrText>
            </w:r>
            <w:r w:rsidRPr="007F608B">
              <w:instrText>EANNummer</w:instrText>
            </w:r>
            <w:r>
              <w:instrText xml:space="preserve">" </w:instrText>
            </w:r>
            <w:r>
              <w:fldChar w:fldCharType="end"/>
            </w:r>
          </w:p>
        </w:tc>
        <w:tc>
          <w:tcPr>
            <w:tcW w:w="5573" w:type="dxa"/>
          </w:tcPr>
          <w:p w:rsidR="00164514" w:rsidRDefault="00164514" w:rsidP="00164514">
            <w:pPr>
              <w:pStyle w:val="Normal11"/>
            </w:pPr>
            <w:r>
              <w:t>EAN-nummeret skal altid med på en e-faktura. EAN-nummeret er et 13-cifret nummer, der entydigt identificerer den enkelte offentlige myndighed og sikrer, at regningen når frem til rette sted.</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4514" w:rsidRDefault="00164514" w:rsidP="00164514">
            <w:pPr>
              <w:pStyle w:val="Normal11"/>
            </w:pPr>
          </w:p>
          <w:p w:rsidR="00164514" w:rsidRPr="00164514" w:rsidRDefault="00164514" w:rsidP="00164514">
            <w:pPr>
              <w:pStyle w:val="Normal11"/>
            </w:pPr>
            <w:r>
              <w:t>http://www.ean.dk/EAN_sys/adc/EAN_hfor.htm</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B53088">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832E5A">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OrdreNummer</w:t>
            </w:r>
          </w:p>
        </w:tc>
        <w:tc>
          <w:tcPr>
            <w:tcW w:w="1797" w:type="dxa"/>
          </w:tcPr>
          <w:p w:rsidR="00164514" w:rsidRDefault="00164514" w:rsidP="00164514">
            <w:pPr>
              <w:pStyle w:val="Normal11"/>
            </w:pPr>
            <w:r>
              <w:t>Tekst45</w:t>
            </w:r>
            <w:r>
              <w:fldChar w:fldCharType="begin"/>
            </w:r>
            <w:r>
              <w:instrText xml:space="preserve"> XE "</w:instrText>
            </w:r>
            <w:r w:rsidRPr="00DC6842">
              <w:instrText>Tekst45</w:instrText>
            </w:r>
            <w:r>
              <w:instrText xml:space="preserve">" </w:instrText>
            </w:r>
            <w:r>
              <w:fldChar w:fldCharType="end"/>
            </w:r>
          </w:p>
        </w:tc>
        <w:tc>
          <w:tcPr>
            <w:tcW w:w="5573" w:type="dxa"/>
          </w:tcPr>
          <w:p w:rsidR="00164514" w:rsidRDefault="00164514" w:rsidP="00164514">
            <w:pPr>
              <w:pStyle w:val="Normal11"/>
            </w:pPr>
            <w:r>
              <w:t>Den offentlige myndighed skal ved regsitrering eller ejer/brugerskifte af et køretøj, hvor der opkræves periodiske afgifter, oplyse ordrenummer.</w:t>
            </w:r>
          </w:p>
        </w:tc>
      </w:tr>
      <w:tr w:rsidR="00164514" w:rsidTr="00164514">
        <w:tblPrEx>
          <w:tblCellMar>
            <w:top w:w="0" w:type="dxa"/>
            <w:bottom w:w="0" w:type="dxa"/>
          </w:tblCellMar>
        </w:tblPrEx>
        <w:tc>
          <w:tcPr>
            <w:tcW w:w="2625" w:type="dxa"/>
          </w:tcPr>
          <w:p w:rsidR="00164514" w:rsidRDefault="00164514" w:rsidP="00164514">
            <w:pPr>
              <w:pStyle w:val="Normal11"/>
            </w:pPr>
            <w:r>
              <w:t>KontoNummer</w:t>
            </w:r>
          </w:p>
        </w:tc>
        <w:tc>
          <w:tcPr>
            <w:tcW w:w="1797" w:type="dxa"/>
          </w:tcPr>
          <w:p w:rsidR="00164514" w:rsidRDefault="00164514" w:rsidP="00164514">
            <w:pPr>
              <w:pStyle w:val="Normal11"/>
            </w:pPr>
            <w:r>
              <w:t>Tekst45</w:t>
            </w:r>
            <w:r>
              <w:fldChar w:fldCharType="begin"/>
            </w:r>
            <w:r>
              <w:instrText xml:space="preserve"> XE "</w:instrText>
            </w:r>
            <w:r w:rsidRPr="00A45D2D">
              <w:instrText>Tekst45</w:instrText>
            </w:r>
            <w:r>
              <w:instrText xml:space="preserve">" </w:instrText>
            </w:r>
            <w:r>
              <w:fldChar w:fldCharType="end"/>
            </w:r>
          </w:p>
        </w:tc>
        <w:tc>
          <w:tcPr>
            <w:tcW w:w="5573" w:type="dxa"/>
          </w:tcPr>
          <w:p w:rsidR="00164514" w:rsidRDefault="00164514" w:rsidP="00164514">
            <w:pPr>
              <w:pStyle w:val="Normal11"/>
            </w:pPr>
            <w:r>
              <w:t>Her kan den offentlige myndighed oplyse til interne kontostreng.</w:t>
            </w:r>
          </w:p>
        </w:tc>
      </w:tr>
      <w:tr w:rsidR="00164514" w:rsidTr="00164514">
        <w:tblPrEx>
          <w:tblCellMar>
            <w:top w:w="0" w:type="dxa"/>
            <w:bottom w:w="0" w:type="dxa"/>
          </w:tblCellMar>
        </w:tblPrEx>
        <w:tc>
          <w:tcPr>
            <w:tcW w:w="2625" w:type="dxa"/>
          </w:tcPr>
          <w:p w:rsidR="00164514" w:rsidRDefault="00164514" w:rsidP="00164514">
            <w:pPr>
              <w:pStyle w:val="Normal11"/>
            </w:pPr>
            <w:r>
              <w:t>Kontakt</w:t>
            </w:r>
          </w:p>
        </w:tc>
        <w:tc>
          <w:tcPr>
            <w:tcW w:w="1797" w:type="dxa"/>
          </w:tcPr>
          <w:p w:rsidR="00164514" w:rsidRDefault="00164514" w:rsidP="00164514">
            <w:pPr>
              <w:pStyle w:val="Normal11"/>
            </w:pPr>
            <w:r>
              <w:t>TekstKort</w:t>
            </w:r>
            <w:r>
              <w:fldChar w:fldCharType="begin"/>
            </w:r>
            <w:r>
              <w:instrText xml:space="preserve"> XE "</w:instrText>
            </w:r>
            <w:r w:rsidRPr="00C40559">
              <w:instrText>TekstKort</w:instrText>
            </w:r>
            <w:r>
              <w:instrText xml:space="preserve">" </w:instrText>
            </w:r>
            <w:r>
              <w:fldChar w:fldCharType="end"/>
            </w:r>
          </w:p>
        </w:tc>
        <w:tc>
          <w:tcPr>
            <w:tcW w:w="5573" w:type="dxa"/>
          </w:tcPr>
          <w:p w:rsidR="00164514" w:rsidRDefault="00164514" w:rsidP="00164514">
            <w:pPr>
              <w:pStyle w:val="Normal11"/>
            </w:pPr>
            <w:r>
              <w:t>Den offentlige myndigheds kontaktperson.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EAN arver fra/er en specialisering af KontaktOplysning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KontaktOplysning</w:t>
      </w:r>
    </w:p>
    <w:p w:rsidR="00164514" w:rsidRDefault="00164514" w:rsidP="00164514">
      <w:pPr>
        <w:pStyle w:val="Normal11"/>
      </w:pPr>
      <w:r>
        <w:t>En generalisering af kontaktoplysning, såsom e-mail, adresse, telefonnummer mv.</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KontaktPerson</w:t>
            </w:r>
          </w:p>
        </w:tc>
        <w:tc>
          <w:tcPr>
            <w:tcW w:w="1797" w:type="dxa"/>
          </w:tcPr>
          <w:p w:rsidR="00164514" w:rsidRDefault="00164514" w:rsidP="00164514">
            <w:pPr>
              <w:pStyle w:val="Normal11"/>
            </w:pPr>
            <w:r>
              <w:t>Navn</w:t>
            </w:r>
            <w:r>
              <w:fldChar w:fldCharType="begin"/>
            </w:r>
            <w:r>
              <w:instrText xml:space="preserve"> XE "</w:instrText>
            </w:r>
            <w:r w:rsidRPr="00AE37A0">
              <w:instrText>Navn</w:instrText>
            </w:r>
            <w:r>
              <w:instrText xml:space="preserve">" </w:instrText>
            </w:r>
            <w:r>
              <w:fldChar w:fldCharType="end"/>
            </w:r>
          </w:p>
        </w:tc>
        <w:tc>
          <w:tcPr>
            <w:tcW w:w="5573" w:type="dxa"/>
          </w:tcPr>
          <w:p w:rsidR="00164514" w:rsidRDefault="00164514" w:rsidP="00164514">
            <w:pPr>
              <w:pStyle w:val="Normal11"/>
            </w:pPr>
            <w:r>
              <w:t>Her kan angives den kontaktperson, som man kan kontakte direkte. Det kan fx være en sagsbehandler i en kommune. En kontaktperson kan også have telefonnr. og E-mail.</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A66870">
              <w:instrText>Dato</w:instrText>
            </w:r>
            <w:r>
              <w:instrText xml:space="preserve">" </w:instrText>
            </w:r>
            <w:r>
              <w:fldChar w:fldCharType="end"/>
            </w:r>
          </w:p>
        </w:tc>
        <w:tc>
          <w:tcPr>
            <w:tcW w:w="5573" w:type="dxa"/>
          </w:tcPr>
          <w:p w:rsidR="00164514" w:rsidRDefault="00164514" w:rsidP="00164514">
            <w:pPr>
              <w:pStyle w:val="Normal11"/>
            </w:pPr>
            <w:r>
              <w:t>Datoen hvorfra kontaktoplysningen er gyldig.</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727BE3">
              <w:instrText>Dato</w:instrText>
            </w:r>
            <w:r>
              <w:instrText xml:space="preserve">" </w:instrText>
            </w:r>
            <w:r>
              <w:fldChar w:fldCharType="end"/>
            </w:r>
          </w:p>
        </w:tc>
        <w:tc>
          <w:tcPr>
            <w:tcW w:w="5573" w:type="dxa"/>
          </w:tcPr>
          <w:p w:rsidR="00164514" w:rsidRDefault="00164514" w:rsidP="00164514">
            <w:pPr>
              <w:pStyle w:val="Normal11"/>
            </w:pPr>
            <w:r>
              <w:t>Datoen hvortil kontaktoplysningen er gyldig.</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TekstLang</w:t>
            </w:r>
            <w:r>
              <w:fldChar w:fldCharType="begin"/>
            </w:r>
            <w:r>
              <w:instrText xml:space="preserve"> XE "</w:instrText>
            </w:r>
            <w:r w:rsidRPr="00513BB9">
              <w:instrText>TekstLang</w:instrText>
            </w:r>
            <w:r>
              <w:instrText xml:space="preserve">" </w:instrText>
            </w:r>
            <w:r>
              <w:fldChar w:fldCharType="end"/>
            </w:r>
          </w:p>
        </w:tc>
        <w:tc>
          <w:tcPr>
            <w:tcW w:w="5573" w:type="dxa"/>
          </w:tcPr>
          <w:p w:rsidR="00164514" w:rsidRDefault="00164514" w:rsidP="00164514">
            <w:pPr>
              <w:pStyle w:val="Normal11"/>
            </w:pPr>
            <w:r>
              <w:t>Her kan angives årsagen til at kontaktoplysningen er indsat.</w:t>
            </w:r>
          </w:p>
        </w:tc>
      </w:tr>
      <w:tr w:rsidR="00164514" w:rsidTr="00164514">
        <w:tblPrEx>
          <w:tblCellMar>
            <w:top w:w="0" w:type="dxa"/>
            <w:bottom w:w="0" w:type="dxa"/>
          </w:tblCellMar>
        </w:tblPrEx>
        <w:tc>
          <w:tcPr>
            <w:tcW w:w="2625" w:type="dxa"/>
          </w:tcPr>
          <w:p w:rsidR="00164514" w:rsidRDefault="00164514" w:rsidP="00164514">
            <w:pPr>
              <w:pStyle w:val="Normal11"/>
            </w:pPr>
            <w:r>
              <w:t>Skjult</w:t>
            </w:r>
          </w:p>
        </w:tc>
        <w:tc>
          <w:tcPr>
            <w:tcW w:w="1797" w:type="dxa"/>
          </w:tcPr>
          <w:p w:rsidR="00164514" w:rsidRDefault="00164514" w:rsidP="00164514">
            <w:pPr>
              <w:pStyle w:val="Normal11"/>
            </w:pPr>
            <w:r>
              <w:t>JaNej</w:t>
            </w:r>
            <w:r>
              <w:fldChar w:fldCharType="begin"/>
            </w:r>
            <w:r>
              <w:instrText xml:space="preserve"> XE "</w:instrText>
            </w:r>
            <w:r w:rsidRPr="00DF1576">
              <w:instrText>JaNej</w:instrText>
            </w:r>
            <w:r>
              <w:instrText xml:space="preserve">" </w:instrText>
            </w:r>
            <w:r>
              <w:fldChar w:fldCharType="end"/>
            </w:r>
          </w:p>
        </w:tc>
        <w:tc>
          <w:tcPr>
            <w:tcW w:w="5573" w:type="dxa"/>
          </w:tcPr>
          <w:p w:rsidR="00164514" w:rsidRDefault="00164514" w:rsidP="00164514">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Adresse arver fra/er en specialisering af KontaktOplysning</w:t>
            </w:r>
          </w:p>
        </w:tc>
        <w:tc>
          <w:tcPr>
            <w:tcW w:w="5879" w:type="dxa"/>
          </w:tcPr>
          <w:p w:rsidR="00164514" w:rsidRDefault="00164514" w:rsidP="00164514">
            <w:pPr>
              <w:pStyle w:val="Normal11"/>
            </w:pPr>
            <w:r>
              <w:t>En adresse kan udgøre en del af kontaktoplysningen for en person og virksomhed.</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AlternativAdresse arver fra/er en specialisering af KontaktOplysning</w:t>
            </w:r>
          </w:p>
        </w:tc>
        <w:tc>
          <w:tcPr>
            <w:tcW w:w="5879" w:type="dxa"/>
          </w:tcPr>
          <w:p w:rsidR="00164514" w:rsidRDefault="00164514" w:rsidP="00164514">
            <w:pPr>
              <w:pStyle w:val="Normal11"/>
            </w:pPr>
            <w:r>
              <w:t>En alternativ adresse kan udgøre en del af kontaktoplysningen for en person og virksomhed.</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EAN arver fra/er en specialisering af KontaktOplysning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w:t>
      </w:r>
    </w:p>
    <w:p w:rsidR="00164514" w:rsidRDefault="00164514" w:rsidP="00164514">
      <w:pPr>
        <w:pStyle w:val="Normal11"/>
      </w:pPr>
      <w:r>
        <w:t>En kunde er enten en person eller virksomhed, der har en relation til SKAT. For både personer og virksomheder findes der flere typer. Se under KundeType.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DB7BC0">
              <w:instrText>KundeNummer</w:instrText>
            </w:r>
            <w:r>
              <w:instrText xml:space="preserve">" </w:instrText>
            </w:r>
            <w:r>
              <w:fldChar w:fldCharType="end"/>
            </w:r>
          </w:p>
        </w:tc>
        <w:tc>
          <w:tcPr>
            <w:tcW w:w="5573" w:type="dxa"/>
          </w:tcPr>
          <w:p w:rsidR="00164514" w:rsidRDefault="00164514" w:rsidP="00164514">
            <w:pPr>
              <w:pStyle w:val="Normal11"/>
            </w:pPr>
            <w:r>
              <w:t>Identifikationen af kunden i form af CVR/SE nr. for virksomheder, CPR for personer og journalnr. for dem, som ikke har et af de 2 andre typer.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FE4046">
              <w:instrText>Navn</w:instrText>
            </w:r>
            <w:r>
              <w:instrText xml:space="preserve">" </w:instrText>
            </w:r>
            <w:r>
              <w:fldChar w:fldCharType="end"/>
            </w:r>
          </w:p>
        </w:tc>
        <w:tc>
          <w:tcPr>
            <w:tcW w:w="5573" w:type="dxa"/>
          </w:tcPr>
          <w:p w:rsidR="00164514" w:rsidRDefault="00164514" w:rsidP="00164514">
            <w:pPr>
              <w:pStyle w:val="Normal11"/>
            </w:pPr>
            <w:r>
              <w:t>Navn på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BB5E04">
              <w:instrText>Tekst30</w:instrText>
            </w:r>
            <w:r>
              <w:instrText xml:space="preserve">" </w:instrText>
            </w:r>
            <w:r>
              <w:fldChar w:fldCharType="end"/>
            </w:r>
          </w:p>
        </w:tc>
        <w:tc>
          <w:tcPr>
            <w:tcW w:w="5573" w:type="dxa"/>
          </w:tcPr>
          <w:p w:rsidR="00164514" w:rsidRDefault="00164514" w:rsidP="00164514">
            <w:pPr>
              <w:pStyle w:val="Normal11"/>
            </w:pPr>
            <w:r>
              <w:t>Identificere typen kunde, dvs. hvad KundeNummer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relatere sig til en anden kunde</w:t>
            </w:r>
          </w:p>
        </w:tc>
        <w:tc>
          <w:tcPr>
            <w:tcW w:w="2398" w:type="dxa"/>
          </w:tcPr>
          <w:p w:rsidR="00164514" w:rsidRDefault="00164514" w:rsidP="00164514">
            <w:pPr>
              <w:pStyle w:val="Normal11"/>
            </w:pPr>
            <w:r>
              <w:t>Kunde(1)</w:t>
            </w:r>
          </w:p>
          <w:p w:rsidR="00164514" w:rsidRDefault="00164514" w:rsidP="00164514">
            <w:pPr>
              <w:pStyle w:val="Normal11"/>
            </w:pPr>
            <w:r>
              <w:t>Kunde(0..*)</w:t>
            </w:r>
          </w:p>
          <w:p w:rsidR="00164514" w:rsidRDefault="00164514" w:rsidP="00164514">
            <w:pPr>
              <w:pStyle w:val="Normal11"/>
            </w:pPr>
            <w:r>
              <w:t xml:space="preserve"> via KundeRelation</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 arver fra/er en specialisering af Kunde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Person arver fra/er en specialisering af Kunde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UdenlandskVirksomhed arver fra/er en specialisering af Kunde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UdenlandskPerson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KundeRelation</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Betegnelse</w:t>
            </w:r>
          </w:p>
        </w:tc>
        <w:tc>
          <w:tcPr>
            <w:tcW w:w="1797" w:type="dxa"/>
          </w:tcPr>
          <w:p w:rsidR="00164514" w:rsidRDefault="00164514" w:rsidP="00164514">
            <w:pPr>
              <w:pStyle w:val="Normal11"/>
            </w:pPr>
            <w:r>
              <w:t>Tekst30</w:t>
            </w:r>
            <w:r>
              <w:fldChar w:fldCharType="begin"/>
            </w:r>
            <w:r>
              <w:instrText xml:space="preserve"> XE "</w:instrText>
            </w:r>
            <w:r w:rsidRPr="00DD3845">
              <w:instrText>Tekst30</w:instrText>
            </w:r>
            <w:r>
              <w:instrText xml:space="preserve">" </w:instrText>
            </w:r>
            <w:r>
              <w:fldChar w:fldCharType="end"/>
            </w:r>
          </w:p>
        </w:tc>
        <w:tc>
          <w:tcPr>
            <w:tcW w:w="5573" w:type="dxa"/>
          </w:tcPr>
          <w:p w:rsidR="00164514" w:rsidRDefault="00164514" w:rsidP="00164514">
            <w:pPr>
              <w:pStyle w:val="Normal11"/>
            </w:pPr>
            <w:r>
              <w:t>Angiver hvilken type relation en kunde kan have til en anden kunde.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Land</w:t>
      </w:r>
    </w:p>
    <w:p w:rsidR="00164514" w:rsidRDefault="00164514" w:rsidP="00164514">
      <w:pPr>
        <w:pStyle w:val="Normal11"/>
      </w:pPr>
      <w:r>
        <w:t>Indeholder oplysninger som identificerer et land.</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AdresseLandKode</w:t>
            </w:r>
            <w:r>
              <w:fldChar w:fldCharType="begin"/>
            </w:r>
            <w:r>
              <w:instrText xml:space="preserve"> XE "</w:instrText>
            </w:r>
            <w:r w:rsidRPr="009A3C30">
              <w:instrText>AdresseLandKode</w:instrText>
            </w:r>
            <w:r>
              <w:instrText xml:space="preserve">" </w:instrText>
            </w:r>
            <w:r>
              <w:fldChar w:fldCharType="end"/>
            </w:r>
          </w:p>
        </w:tc>
        <w:tc>
          <w:tcPr>
            <w:tcW w:w="5573" w:type="dxa"/>
          </w:tcPr>
          <w:p w:rsidR="00164514" w:rsidRDefault="00164514" w:rsidP="00164514">
            <w:pPr>
              <w:pStyle w:val="Normal11"/>
            </w:pPr>
            <w:r>
              <w:t>Landekode</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Feltet skal altid være udfyldt.</w:t>
            </w:r>
          </w:p>
          <w:p w:rsidR="00164514" w:rsidRDefault="00164514" w:rsidP="00164514">
            <w:pPr>
              <w:pStyle w:val="Normal11"/>
            </w:pPr>
          </w:p>
          <w:p w:rsidR="00164514" w:rsidRDefault="00164514" w:rsidP="00164514">
            <w:pPr>
              <w:pStyle w:val="Normal11"/>
            </w:pPr>
            <w:r>
              <w:t>ISO-standard, som hentes/valideres i Erhvervssystemets værdisæt for Lande, = elementet Land_nvn_kort.</w:t>
            </w:r>
          </w:p>
          <w:p w:rsidR="00164514" w:rsidRDefault="00164514" w:rsidP="00164514">
            <w:pPr>
              <w:pStyle w:val="Normal11"/>
            </w:pPr>
          </w:p>
          <w:p w:rsidR="00164514" w:rsidRPr="00164514" w:rsidRDefault="00164514" w:rsidP="00164514">
            <w:pPr>
              <w:pStyle w:val="Normal11"/>
            </w:pPr>
            <w:r>
              <w:t>Undtagelse er dog Grækenland, som er dispenseret fra ordningen og må bruge "EL".</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TekstKort</w:t>
            </w:r>
            <w:r>
              <w:fldChar w:fldCharType="begin"/>
            </w:r>
            <w:r>
              <w:instrText xml:space="preserve"> XE "</w:instrText>
            </w:r>
            <w:r w:rsidRPr="00C0437C">
              <w:instrText>TekstKort</w:instrText>
            </w:r>
            <w:r>
              <w:instrText xml:space="preserve">" </w:instrText>
            </w:r>
            <w:r>
              <w:fldChar w:fldCharType="end"/>
            </w:r>
          </w:p>
        </w:tc>
        <w:tc>
          <w:tcPr>
            <w:tcW w:w="5573" w:type="dxa"/>
          </w:tcPr>
          <w:p w:rsidR="00164514" w:rsidRDefault="00164514" w:rsidP="00164514">
            <w:pPr>
              <w:pStyle w:val="Normal11"/>
            </w:pPr>
            <w:r>
              <w:t>Navnet på landet</w:t>
            </w:r>
          </w:p>
        </w:tc>
      </w:tr>
      <w:tr w:rsidR="00164514" w:rsidTr="00164514">
        <w:tblPrEx>
          <w:tblCellMar>
            <w:top w:w="0" w:type="dxa"/>
            <w:bottom w:w="0" w:type="dxa"/>
          </w:tblCellMar>
        </w:tblPrEx>
        <w:tc>
          <w:tcPr>
            <w:tcW w:w="2625" w:type="dxa"/>
          </w:tcPr>
          <w:p w:rsidR="00164514" w:rsidRDefault="00164514" w:rsidP="00164514">
            <w:pPr>
              <w:pStyle w:val="Normal11"/>
            </w:pPr>
            <w:r>
              <w:t>NummerKode</w:t>
            </w:r>
          </w:p>
        </w:tc>
        <w:tc>
          <w:tcPr>
            <w:tcW w:w="1797" w:type="dxa"/>
          </w:tcPr>
          <w:p w:rsidR="00164514" w:rsidRDefault="00164514" w:rsidP="00164514">
            <w:pPr>
              <w:pStyle w:val="Normal11"/>
            </w:pPr>
            <w:r>
              <w:t>LandeNummerKode</w:t>
            </w:r>
            <w:r>
              <w:fldChar w:fldCharType="begin"/>
            </w:r>
            <w:r>
              <w:instrText xml:space="preserve"> XE "</w:instrText>
            </w:r>
            <w:r w:rsidRPr="00966489">
              <w:instrText>LandeNummerKode</w:instrText>
            </w:r>
            <w:r>
              <w:instrText xml:space="preserve">" </w:instrText>
            </w:r>
            <w:r>
              <w:fldChar w:fldCharType="end"/>
            </w:r>
          </w:p>
        </w:tc>
        <w:tc>
          <w:tcPr>
            <w:tcW w:w="5573" w:type="dxa"/>
          </w:tcPr>
          <w:p w:rsidR="00164514" w:rsidRDefault="00164514" w:rsidP="00164514">
            <w:pPr>
              <w:pStyle w:val="Normal11"/>
            </w:pPr>
            <w:r>
              <w:t>Landenummerkode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Land(1)</w:t>
            </w:r>
          </w:p>
          <w:p w:rsidR="00164514" w:rsidRDefault="00164514" w:rsidP="00164514">
            <w:pPr>
              <w:pStyle w:val="Normal11"/>
            </w:pPr>
            <w:r>
              <w:t>Adresse(0..*)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Land(1)</w:t>
            </w:r>
          </w:p>
          <w:p w:rsidR="00164514" w:rsidRDefault="00164514" w:rsidP="00164514">
            <w:pPr>
              <w:pStyle w:val="Normal11"/>
            </w:pPr>
            <w:r>
              <w:t>Land(0..*)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w:t>
      </w:r>
    </w:p>
    <w:p w:rsidR="00164514" w:rsidRDefault="00164514" w:rsidP="00164514">
      <w:pPr>
        <w:pStyle w:val="Normal11"/>
      </w:pPr>
      <w:r>
        <w:t xml:space="preserve">Opkrævningskonto håndterer alle debiteringer, krediteringer samt diverse regler for renter, gebyrer, fordringstyper og inddrivelse mv. </w:t>
      </w:r>
    </w:p>
    <w:p w:rsidR="00164514" w:rsidRDefault="00164514" w:rsidP="00164514">
      <w:pPr>
        <w:pStyle w:val="Normal11"/>
      </w:pPr>
    </w:p>
    <w:p w:rsidR="00164514" w:rsidRDefault="00164514" w:rsidP="00164514">
      <w:pPr>
        <w:pStyle w:val="Normal11"/>
      </w:pPr>
      <w:r>
        <w:t>En Kunde (virksomhed eller borger) har én Opkrævningskonto.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522690">
              <w:instrText>Dato</w:instrText>
            </w:r>
            <w:r>
              <w:instrText xml:space="preserve">" </w:instrText>
            </w:r>
            <w:r>
              <w:fldChar w:fldCharType="end"/>
            </w:r>
          </w:p>
        </w:tc>
        <w:tc>
          <w:tcPr>
            <w:tcW w:w="5573" w:type="dxa"/>
          </w:tcPr>
          <w:p w:rsidR="00164514" w:rsidRDefault="00164514" w:rsidP="00164514">
            <w:pPr>
              <w:pStyle w:val="Normal11"/>
            </w:pPr>
            <w:r>
              <w:t>Dato for hvornår en opkrævningskonto er oprettet i DMO.</w:t>
            </w:r>
          </w:p>
          <w:p w:rsidR="00164514" w:rsidRDefault="00164514" w:rsidP="00164514">
            <w:pPr>
              <w:pStyle w:val="Normal11"/>
            </w:pPr>
          </w:p>
          <w:p w:rsidR="00164514" w:rsidRDefault="00164514" w:rsidP="00164514">
            <w:pPr>
              <w:pStyle w:val="Normal11"/>
            </w:pPr>
            <w:r>
              <w:t>For personer:</w:t>
            </w:r>
          </w:p>
          <w:p w:rsidR="00164514" w:rsidRDefault="00164514" w:rsidP="00164514">
            <w:pPr>
              <w:pStyle w:val="Normal11"/>
            </w:pPr>
            <w:r>
              <w:t>OpkrævningKontoStartDato er den dato, når en Person fylder 15 år eller i øvrigt bliver skattepligtig.</w:t>
            </w:r>
          </w:p>
          <w:p w:rsidR="00164514" w:rsidRDefault="00164514" w:rsidP="00164514">
            <w:pPr>
              <w:pStyle w:val="Normal11"/>
            </w:pPr>
          </w:p>
          <w:p w:rsidR="00164514" w:rsidRDefault="00164514" w:rsidP="00164514">
            <w:pPr>
              <w:pStyle w:val="Normal11"/>
            </w:pPr>
            <w:r>
              <w:t>For virksomheder:</w:t>
            </w:r>
          </w:p>
          <w:p w:rsidR="00164514" w:rsidRDefault="00164514" w:rsidP="00164514">
            <w:pPr>
              <w:pStyle w:val="Normal11"/>
            </w:pPr>
            <w:r>
              <w:t>OpkrævningKontoStartDato er den dato, når en virksomheds er registreringsforhold er oprettet.</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B2598A">
              <w:instrText>Dato</w:instrText>
            </w:r>
            <w:r>
              <w:instrText xml:space="preserve">" </w:instrText>
            </w:r>
            <w:r>
              <w:fldChar w:fldCharType="end"/>
            </w:r>
          </w:p>
        </w:tc>
        <w:tc>
          <w:tcPr>
            <w:tcW w:w="5573" w:type="dxa"/>
          </w:tcPr>
          <w:p w:rsidR="00164514" w:rsidRDefault="00164514" w:rsidP="00164514">
            <w:pPr>
              <w:pStyle w:val="Normal11"/>
            </w:pPr>
            <w:r>
              <w:t xml:space="preserve">Dato for hvornår enten: </w:t>
            </w:r>
          </w:p>
          <w:p w:rsidR="00164514" w:rsidRDefault="00164514" w:rsidP="00164514">
            <w:pPr>
              <w:pStyle w:val="Normal11"/>
            </w:pPr>
          </w:p>
          <w:p w:rsidR="00164514" w:rsidRDefault="00164514" w:rsidP="00164514">
            <w:pPr>
              <w:pStyle w:val="Normal11"/>
            </w:pPr>
            <w:r>
              <w:t>- en person er død</w:t>
            </w:r>
          </w:p>
          <w:p w:rsidR="00164514" w:rsidRDefault="00164514" w:rsidP="00164514">
            <w:pPr>
              <w:pStyle w:val="Normal11"/>
            </w:pPr>
            <w:r>
              <w:t>- en virksomheds registreringsforhold er afsluttet og afmeldt</w:t>
            </w:r>
          </w:p>
        </w:tc>
      </w:tr>
      <w:tr w:rsidR="00164514" w:rsidTr="00164514">
        <w:tblPrEx>
          <w:tblCellMar>
            <w:top w:w="0" w:type="dxa"/>
            <w:bottom w:w="0" w:type="dxa"/>
          </w:tblCellMar>
        </w:tblPrEx>
        <w:tc>
          <w:tcPr>
            <w:tcW w:w="2625" w:type="dxa"/>
          </w:tcPr>
          <w:p w:rsidR="00164514" w:rsidRDefault="00164514" w:rsidP="00164514">
            <w:pPr>
              <w:pStyle w:val="Normal11"/>
            </w:pPr>
            <w:r>
              <w:t>SidsteBevægelseDatoTid</w:t>
            </w:r>
          </w:p>
        </w:tc>
        <w:tc>
          <w:tcPr>
            <w:tcW w:w="1797" w:type="dxa"/>
          </w:tcPr>
          <w:p w:rsidR="00164514" w:rsidRDefault="00164514" w:rsidP="00164514">
            <w:pPr>
              <w:pStyle w:val="Normal11"/>
            </w:pPr>
            <w:r>
              <w:t>DatoTid</w:t>
            </w:r>
            <w:r>
              <w:fldChar w:fldCharType="begin"/>
            </w:r>
            <w:r>
              <w:instrText xml:space="preserve"> XE "</w:instrText>
            </w:r>
            <w:r w:rsidRPr="00D80D41">
              <w:instrText>DatoTid</w:instrText>
            </w:r>
            <w:r>
              <w:instrText xml:space="preserve">" </w:instrText>
            </w:r>
            <w:r>
              <w:fldChar w:fldCharType="end"/>
            </w:r>
          </w:p>
        </w:tc>
        <w:tc>
          <w:tcPr>
            <w:tcW w:w="5573" w:type="dxa"/>
          </w:tcPr>
          <w:p w:rsidR="00164514" w:rsidRDefault="00164514" w:rsidP="00164514">
            <w:pPr>
              <w:pStyle w:val="Normal11"/>
            </w:pPr>
            <w:r>
              <w:t>Dato og tidspunkt for opkrævningskontoens seneste bevægelse.</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w:t>
            </w:r>
          </w:p>
        </w:tc>
        <w:tc>
          <w:tcPr>
            <w:tcW w:w="1797" w:type="dxa"/>
          </w:tcPr>
          <w:p w:rsidR="00164514" w:rsidRDefault="00164514" w:rsidP="00164514">
            <w:pPr>
              <w:pStyle w:val="Normal11"/>
            </w:pPr>
            <w:r>
              <w:t>Beløb</w:t>
            </w:r>
            <w:r>
              <w:fldChar w:fldCharType="begin"/>
            </w:r>
            <w:r>
              <w:instrText xml:space="preserve"> XE "</w:instrText>
            </w:r>
            <w:r w:rsidRPr="000D38C4">
              <w:instrText>Beløb</w:instrText>
            </w:r>
            <w:r>
              <w:instrText xml:space="preserve">" </w:instrText>
            </w:r>
            <w:r>
              <w:fldChar w:fldCharType="end"/>
            </w:r>
          </w:p>
        </w:tc>
        <w:tc>
          <w:tcPr>
            <w:tcW w:w="5573" w:type="dxa"/>
          </w:tcPr>
          <w:p w:rsidR="00164514" w:rsidRDefault="00164514" w:rsidP="00164514">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4514" w:rsidRDefault="00164514" w:rsidP="00164514">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UdbetalingGrænseBeløbDatoTid</w:t>
            </w:r>
          </w:p>
        </w:tc>
        <w:tc>
          <w:tcPr>
            <w:tcW w:w="1797" w:type="dxa"/>
          </w:tcPr>
          <w:p w:rsidR="00164514" w:rsidRDefault="00164514" w:rsidP="00164514">
            <w:pPr>
              <w:pStyle w:val="Normal11"/>
            </w:pPr>
            <w:r>
              <w:t>DatoTid</w:t>
            </w:r>
            <w:r>
              <w:fldChar w:fldCharType="begin"/>
            </w:r>
            <w:r>
              <w:instrText xml:space="preserve"> XE "</w:instrText>
            </w:r>
            <w:r w:rsidRPr="00CB39A4">
              <w:instrText>DatoTid</w:instrText>
            </w:r>
            <w:r>
              <w:instrText xml:space="preserve">" </w:instrText>
            </w:r>
            <w:r>
              <w:fldChar w:fldCharType="end"/>
            </w:r>
          </w:p>
        </w:tc>
        <w:tc>
          <w:tcPr>
            <w:tcW w:w="5573" w:type="dxa"/>
          </w:tcPr>
          <w:p w:rsidR="00164514" w:rsidRDefault="00164514" w:rsidP="00164514">
            <w:pPr>
              <w:pStyle w:val="Normal11"/>
            </w:pPr>
            <w:r>
              <w:t>viser dag og tid for, hvornår kontoens udbetalingsgrænse sidst er opdateret.</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BC07E1">
              <w:instrText>Kode</w:instrText>
            </w:r>
            <w:r>
              <w:instrText xml:space="preserve">" </w:instrText>
            </w:r>
            <w:r>
              <w:fldChar w:fldCharType="end"/>
            </w:r>
          </w:p>
        </w:tc>
        <w:tc>
          <w:tcPr>
            <w:tcW w:w="5573" w:type="dxa"/>
          </w:tcPr>
          <w:p w:rsidR="00164514" w:rsidRDefault="00164514" w:rsidP="00164514">
            <w:pPr>
              <w:pStyle w:val="Normal11"/>
            </w:pPr>
            <w:r>
              <w:t>Bestemmer hvilken handling der skal foretages ved næste rykkerkørsel. Rykkerniveau anvendes bl.a. til styring af overdragelse til Inddrivelse.</w:t>
            </w:r>
          </w:p>
          <w:p w:rsidR="00164514" w:rsidRDefault="00164514" w:rsidP="00164514">
            <w:pPr>
              <w:pStyle w:val="Normal11"/>
            </w:pPr>
          </w:p>
          <w:p w:rsidR="00164514" w:rsidRDefault="00164514" w:rsidP="00164514">
            <w:pPr>
              <w:pStyle w:val="Normal11"/>
            </w:pPr>
            <w:r>
              <w:t>Der er tale om flere rykkerniveauer:</w:t>
            </w:r>
          </w:p>
          <w:p w:rsidR="00164514" w:rsidRDefault="00164514" w:rsidP="00164514">
            <w:pPr>
              <w:pStyle w:val="Normal11"/>
            </w:pPr>
          </w:p>
          <w:p w:rsidR="00164514" w:rsidRDefault="00164514" w:rsidP="00164514">
            <w:pPr>
              <w:pStyle w:val="Normal11"/>
            </w:pPr>
            <w:r>
              <w:t>1 (første rykker)</w:t>
            </w:r>
          </w:p>
          <w:p w:rsidR="00164514" w:rsidRDefault="00164514" w:rsidP="00164514">
            <w:pPr>
              <w:pStyle w:val="Normal11"/>
            </w:pPr>
            <w:r>
              <w:t>2 (anden rykker inden overdragelse til Inddrivelse)</w:t>
            </w:r>
          </w:p>
        </w:tc>
      </w:tr>
      <w:tr w:rsidR="00164514" w:rsidTr="00164514">
        <w:tblPrEx>
          <w:tblCellMar>
            <w:top w:w="0" w:type="dxa"/>
            <w:bottom w:w="0" w:type="dxa"/>
          </w:tblCellMar>
        </w:tblPrEx>
        <w:tc>
          <w:tcPr>
            <w:tcW w:w="2625" w:type="dxa"/>
          </w:tcPr>
          <w:p w:rsidR="00164514" w:rsidRDefault="00164514" w:rsidP="00164514">
            <w:pPr>
              <w:pStyle w:val="Normal11"/>
            </w:pPr>
            <w:r>
              <w:t>Rykkerprocedure</w:t>
            </w:r>
          </w:p>
        </w:tc>
        <w:tc>
          <w:tcPr>
            <w:tcW w:w="1797" w:type="dxa"/>
          </w:tcPr>
          <w:p w:rsidR="00164514" w:rsidRDefault="00164514" w:rsidP="00164514">
            <w:pPr>
              <w:pStyle w:val="Normal11"/>
            </w:pPr>
            <w:r>
              <w:t>Type</w:t>
            </w:r>
            <w:r>
              <w:fldChar w:fldCharType="begin"/>
            </w:r>
            <w:r>
              <w:instrText xml:space="preserve"> XE "</w:instrText>
            </w:r>
            <w:r w:rsidRPr="002E35C3">
              <w:instrText>Type</w:instrText>
            </w:r>
            <w:r>
              <w:instrText xml:space="preserve">" </w:instrText>
            </w:r>
            <w:r>
              <w:fldChar w:fldCharType="end"/>
            </w:r>
          </w:p>
        </w:tc>
        <w:tc>
          <w:tcPr>
            <w:tcW w:w="5573" w:type="dxa"/>
          </w:tcPr>
          <w:p w:rsidR="00164514" w:rsidRDefault="00164514" w:rsidP="00164514">
            <w:pPr>
              <w:pStyle w:val="Normal11"/>
            </w:pPr>
            <w:r>
              <w:t>Regelsættet for hvordan der må rykkes for saldoen på kontoen.</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Rentesats</w:t>
            </w:r>
            <w:r>
              <w:fldChar w:fldCharType="begin"/>
            </w:r>
            <w:r>
              <w:instrText xml:space="preserve"> XE "</w:instrText>
            </w:r>
            <w:r w:rsidRPr="007F7EE0">
              <w:instrText>Rentesats</w:instrText>
            </w:r>
            <w:r>
              <w:instrText xml:space="preserve">" </w:instrText>
            </w:r>
            <w:r>
              <w:fldChar w:fldCharType="end"/>
            </w:r>
          </w:p>
        </w:tc>
        <w:tc>
          <w:tcPr>
            <w:tcW w:w="5573" w:type="dxa"/>
          </w:tcPr>
          <w:p w:rsidR="00164514" w:rsidRDefault="00164514" w:rsidP="00164514">
            <w:pPr>
              <w:pStyle w:val="Normal11"/>
            </w:pPr>
            <w:r>
              <w:t>Regel for rente på kontoen.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RenteBeløb</w:t>
            </w:r>
          </w:p>
        </w:tc>
        <w:tc>
          <w:tcPr>
            <w:tcW w:w="1797" w:type="dxa"/>
          </w:tcPr>
          <w:p w:rsidR="00164514" w:rsidRDefault="00164514" w:rsidP="00164514">
            <w:pPr>
              <w:pStyle w:val="Normal11"/>
            </w:pPr>
            <w:r>
              <w:t>Beløb</w:t>
            </w:r>
            <w:r>
              <w:fldChar w:fldCharType="begin"/>
            </w:r>
            <w:r>
              <w:instrText xml:space="preserve"> XE "</w:instrText>
            </w:r>
            <w:r w:rsidRPr="003538AE">
              <w:instrText>Beløb</w:instrText>
            </w:r>
            <w:r>
              <w:instrText xml:space="preserve">" </w:instrText>
            </w:r>
            <w:r>
              <w:fldChar w:fldCharType="end"/>
            </w:r>
          </w:p>
        </w:tc>
        <w:tc>
          <w:tcPr>
            <w:tcW w:w="5573" w:type="dxa"/>
          </w:tcPr>
          <w:p w:rsidR="00164514" w:rsidRDefault="00164514" w:rsidP="00164514">
            <w:pPr>
              <w:pStyle w:val="Normal11"/>
            </w:pPr>
            <w:r>
              <w:t>Rente for saldoen på kontoen, beregnet med den aktuelle rentesats.</w:t>
            </w:r>
          </w:p>
          <w:p w:rsidR="00164514" w:rsidRDefault="00164514" w:rsidP="00164514">
            <w:pPr>
              <w:pStyle w:val="Normal11"/>
            </w:pPr>
          </w:p>
          <w:p w:rsidR="00164514" w:rsidRDefault="00164514" w:rsidP="00164514">
            <w:pPr>
              <w:pStyle w:val="Normal11"/>
            </w:pPr>
            <w:r>
              <w:t xml:space="preserve">Debitrenter på fordringer tilskrives ikke her, men tilskrives </w:t>
            </w:r>
            <w:r>
              <w:lastRenderedPageBreak/>
              <w:t>fordringen og oprettes selv som en fordring knyttet til den oprindelige fordring.</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PosteringerTilGodkendelseMarkering</w:t>
            </w:r>
          </w:p>
        </w:tc>
        <w:tc>
          <w:tcPr>
            <w:tcW w:w="1797" w:type="dxa"/>
          </w:tcPr>
          <w:p w:rsidR="00164514" w:rsidRDefault="00164514" w:rsidP="00164514">
            <w:pPr>
              <w:pStyle w:val="Normal11"/>
            </w:pPr>
            <w:r>
              <w:t>Markering</w:t>
            </w:r>
            <w:r>
              <w:fldChar w:fldCharType="begin"/>
            </w:r>
            <w:r>
              <w:instrText xml:space="preserve"> XE "</w:instrText>
            </w:r>
            <w:r w:rsidRPr="0066183B">
              <w:instrText>Markering</w:instrText>
            </w:r>
            <w:r>
              <w:instrText xml:space="preserve">" </w:instrText>
            </w:r>
            <w:r>
              <w:fldChar w:fldCharType="end"/>
            </w:r>
          </w:p>
        </w:tc>
        <w:tc>
          <w:tcPr>
            <w:tcW w:w="5573" w:type="dxa"/>
          </w:tcPr>
          <w:p w:rsidR="00164514" w:rsidRDefault="00164514" w:rsidP="00164514">
            <w:pPr>
              <w:pStyle w:val="Normal11"/>
            </w:pPr>
            <w:r>
              <w:t>Markiering af hvorvidt der er posteringer, der venter godkendelse,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SikkerhedstillelseMarkering</w:t>
            </w:r>
          </w:p>
        </w:tc>
        <w:tc>
          <w:tcPr>
            <w:tcW w:w="1797" w:type="dxa"/>
          </w:tcPr>
          <w:p w:rsidR="00164514" w:rsidRDefault="00164514" w:rsidP="00164514">
            <w:pPr>
              <w:pStyle w:val="Normal11"/>
            </w:pPr>
            <w:r>
              <w:t>Markering</w:t>
            </w:r>
            <w:r>
              <w:fldChar w:fldCharType="begin"/>
            </w:r>
            <w:r>
              <w:instrText xml:space="preserve"> XE "</w:instrText>
            </w:r>
            <w:r w:rsidRPr="00F80D97">
              <w:instrText>Markering</w:instrText>
            </w:r>
            <w:r>
              <w:instrText xml:space="preserve">" </w:instrText>
            </w:r>
            <w:r>
              <w:fldChar w:fldCharType="end"/>
            </w:r>
          </w:p>
        </w:tc>
        <w:tc>
          <w:tcPr>
            <w:tcW w:w="5573" w:type="dxa"/>
          </w:tcPr>
          <w:p w:rsidR="00164514" w:rsidRDefault="00164514" w:rsidP="00164514">
            <w:pPr>
              <w:pStyle w:val="Normal11"/>
            </w:pPr>
            <w:r>
              <w:t>Markiering af hvorvidt der er sikkkerhedstillelse,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8F6864">
              <w:instrText>Markering</w:instrText>
            </w:r>
            <w:r>
              <w:instrText xml:space="preserve">" </w:instrText>
            </w:r>
            <w:r>
              <w:fldChar w:fldCharType="end"/>
            </w:r>
          </w:p>
        </w:tc>
        <w:tc>
          <w:tcPr>
            <w:tcW w:w="5573" w:type="dxa"/>
          </w:tcPr>
          <w:p w:rsidR="00164514" w:rsidRDefault="00164514" w:rsidP="00164514">
            <w:pPr>
              <w:pStyle w:val="Normal11"/>
            </w:pPr>
            <w:r>
              <w:t>Markering af hvorvidt der er en eller flere betalingsordninger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AdministrativTiltagMarkering</w:t>
            </w:r>
          </w:p>
        </w:tc>
        <w:tc>
          <w:tcPr>
            <w:tcW w:w="1797" w:type="dxa"/>
          </w:tcPr>
          <w:p w:rsidR="00164514" w:rsidRDefault="00164514" w:rsidP="00164514">
            <w:pPr>
              <w:pStyle w:val="Normal11"/>
            </w:pPr>
            <w:r>
              <w:t>Markering</w:t>
            </w:r>
            <w:r>
              <w:fldChar w:fldCharType="begin"/>
            </w:r>
            <w:r>
              <w:instrText xml:space="preserve"> XE "</w:instrText>
            </w:r>
            <w:r w:rsidRPr="00F91EB0">
              <w:instrText>Markering</w:instrText>
            </w:r>
            <w:r>
              <w:instrText xml:space="preserve">" </w:instrText>
            </w:r>
            <w:r>
              <w:fldChar w:fldCharType="end"/>
            </w:r>
          </w:p>
        </w:tc>
        <w:tc>
          <w:tcPr>
            <w:tcW w:w="5573" w:type="dxa"/>
          </w:tcPr>
          <w:p w:rsidR="00164514" w:rsidRDefault="00164514" w:rsidP="00164514">
            <w:pPr>
              <w:pStyle w:val="Normal11"/>
            </w:pPr>
            <w:r>
              <w:t>Markering af hvorvidt der findes et administrativt tiltag på kontoen.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OpkrævningKonto(1)</w:t>
            </w:r>
          </w:p>
          <w:p w:rsidR="00164514" w:rsidRDefault="00164514" w:rsidP="00164514">
            <w:pPr>
              <w:pStyle w:val="Normal11"/>
            </w:pPr>
            <w:r>
              <w:t>OpkrævningKontoPostering(0..*)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Kunde(1)</w:t>
            </w:r>
          </w:p>
          <w:p w:rsidR="00164514" w:rsidRDefault="00164514" w:rsidP="00164514">
            <w:pPr>
              <w:pStyle w:val="Normal11"/>
            </w:pPr>
            <w:r>
              <w:t>OpkrævningKonto(0..1)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OpkrævningKontoPostering</w:t>
      </w:r>
    </w:p>
    <w:p w:rsidR="00164514" w:rsidRDefault="00164514" w:rsidP="00164514">
      <w:pPr>
        <w:pStyle w:val="Normal11"/>
      </w:pPr>
      <w:r>
        <w:t xml:space="preserve">En opkrævningskontopostering er den enkelte bevægelse på Kundens konto (virksomhed/borger). </w:t>
      </w:r>
    </w:p>
    <w:p w:rsidR="00164514" w:rsidRDefault="00164514" w:rsidP="00164514">
      <w:pPr>
        <w:pStyle w:val="Normal11"/>
      </w:pPr>
    </w:p>
    <w:p w:rsidR="00164514" w:rsidRDefault="00164514" w:rsidP="00164514">
      <w:pPr>
        <w:pStyle w:val="Normal11"/>
      </w:pPr>
      <w:r>
        <w:t>Opkrævningskontoposteringer vil fremgå af Kundens kontostatus, som kan tilgås af kunden selv eller en medarbejder hos SKAT- og har til formål at give et samlet overblik over bevægelserne på kontoen.</w:t>
      </w:r>
    </w:p>
    <w:p w:rsidR="00164514" w:rsidRDefault="00164514" w:rsidP="00164514">
      <w:pPr>
        <w:pStyle w:val="Normal11"/>
      </w:pPr>
      <w:r>
        <w:t>(Det kan sammenlignes med bevægelser på et bankkontoudtog.)</w:t>
      </w:r>
    </w:p>
    <w:p w:rsidR="00164514" w:rsidRDefault="00164514" w:rsidP="00164514">
      <w:pPr>
        <w:pStyle w:val="Normal11"/>
      </w:pPr>
    </w:p>
    <w:p w:rsidR="00164514" w:rsidRDefault="00164514" w:rsidP="00164514">
      <w:pPr>
        <w:pStyle w:val="Normal11"/>
      </w:pPr>
      <w:r>
        <w:t>En Kunde (virksomhed eller borger) vil have ingen (hovedsaglig nyoprettede) eller en til mange posteringer på sin opkrævningskonto.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DB3EB2">
              <w:instrText>Tekst30</w:instrText>
            </w:r>
            <w:r>
              <w:instrText xml:space="preserve">" </w:instrText>
            </w:r>
            <w:r>
              <w:fldChar w:fldCharType="end"/>
            </w:r>
          </w:p>
        </w:tc>
        <w:tc>
          <w:tcPr>
            <w:tcW w:w="5573" w:type="dxa"/>
          </w:tcPr>
          <w:p w:rsidR="00164514" w:rsidRDefault="00164514" w:rsidP="00164514">
            <w:pPr>
              <w:pStyle w:val="Normal11"/>
            </w:pPr>
            <w:r>
              <w:t>Angiver hvilken postering, der er tale om, dvs. om det fx er af typen: Indbetaling, Udbetaling, Afskrivning eller Tilbagekaldelse/Annullering.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Indbetaling</w:t>
            </w:r>
          </w:p>
          <w:p w:rsidR="00164514" w:rsidRDefault="00164514" w:rsidP="00164514">
            <w:pPr>
              <w:pStyle w:val="Normal11"/>
            </w:pPr>
            <w:r>
              <w:t>Udbetaling</w:t>
            </w:r>
          </w:p>
          <w:p w:rsidR="00164514" w:rsidRDefault="00164514" w:rsidP="00164514">
            <w:pPr>
              <w:pStyle w:val="Normal11"/>
            </w:pPr>
            <w:r>
              <w:t>Afskrivning</w:t>
            </w:r>
          </w:p>
          <w:p w:rsidR="00164514" w:rsidRDefault="00164514" w:rsidP="00164514">
            <w:pPr>
              <w:pStyle w:val="Normal11"/>
            </w:pPr>
            <w:r>
              <w:t>Tilbagekaldelse</w:t>
            </w:r>
          </w:p>
          <w:p w:rsidR="00164514" w:rsidRPr="00164514" w:rsidRDefault="00164514" w:rsidP="00164514">
            <w:pPr>
              <w:pStyle w:val="Normal11"/>
            </w:pPr>
            <w:r>
              <w:t>Modregning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OpkrævningKonto(1)</w:t>
            </w:r>
          </w:p>
          <w:p w:rsidR="00164514" w:rsidRDefault="00164514" w:rsidP="00164514">
            <w:pPr>
              <w:pStyle w:val="Normal11"/>
            </w:pPr>
            <w:r>
              <w:t>OpkrævningKontoPostering(0..*)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OrganisatoriskEnhed</w:t>
      </w:r>
    </w:p>
    <w:p w:rsidR="00164514" w:rsidRDefault="00164514" w:rsidP="00164514">
      <w:pPr>
        <w:pStyle w:val="Normal11"/>
      </w:pPr>
      <w:r>
        <w:t>En organisatorisk enhed i SKAT dækker over skattecentre, faglige søjler og enheder.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Type</w:t>
            </w:r>
            <w:r>
              <w:fldChar w:fldCharType="begin"/>
            </w:r>
            <w:r>
              <w:instrText xml:space="preserve"> XE "</w:instrText>
            </w:r>
            <w:r w:rsidRPr="00747161">
              <w:instrText>Type</w:instrText>
            </w:r>
            <w:r>
              <w:instrText xml:space="preserve">" </w:instrText>
            </w:r>
            <w:r>
              <w:fldChar w:fldCharType="end"/>
            </w:r>
          </w:p>
        </w:tc>
        <w:tc>
          <w:tcPr>
            <w:tcW w:w="5573" w:type="dxa"/>
          </w:tcPr>
          <w:p w:rsidR="00164514" w:rsidRDefault="00164514" w:rsidP="00164514">
            <w:pPr>
              <w:pStyle w:val="Normal11"/>
            </w:pPr>
            <w:r>
              <w:t>Navnet på den organisatoriske enhed, f.eks. skattecentrets navn.</w:t>
            </w:r>
          </w:p>
          <w:p w:rsidR="00164514" w:rsidRDefault="00164514" w:rsidP="00164514">
            <w:pPr>
              <w:pStyle w:val="Normal11"/>
            </w:pPr>
            <w:r>
              <w:t>Eksempel: Hvis typen af organisation er Kundecenter, så vil navnet være Roskilde, så det er Kundecenter Roskilde.</w:t>
            </w: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Inddrivelsescentret</w:t>
            </w:r>
          </w:p>
          <w:p w:rsidR="00164514" w:rsidRDefault="00164514" w:rsidP="00164514">
            <w:pPr>
              <w:pStyle w:val="Normal11"/>
            </w:pPr>
            <w:r>
              <w:t>- IT-service</w:t>
            </w:r>
          </w:p>
          <w:p w:rsidR="00164514" w:rsidRDefault="00164514" w:rsidP="00164514">
            <w:pPr>
              <w:pStyle w:val="Normal11"/>
            </w:pPr>
            <w:r>
              <w:t>- Projektenhed</w:t>
            </w:r>
          </w:p>
          <w:p w:rsidR="00164514" w:rsidRDefault="00164514" w:rsidP="00164514">
            <w:pPr>
              <w:pStyle w:val="Normal11"/>
            </w:pPr>
            <w:r>
              <w:t>- SC Holbæk</w:t>
            </w:r>
          </w:p>
          <w:p w:rsidR="00164514" w:rsidRDefault="00164514" w:rsidP="00164514">
            <w:pPr>
              <w:pStyle w:val="Normal11"/>
            </w:pPr>
            <w:r>
              <w:t>- ...</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OrganisatoriskEnhedNummer</w:t>
            </w:r>
            <w:r>
              <w:fldChar w:fldCharType="begin"/>
            </w:r>
            <w:r>
              <w:instrText xml:space="preserve"> XE "</w:instrText>
            </w:r>
            <w:r w:rsidRPr="00C90B1E">
              <w:instrText>OrganisatoriskEnhedNummer</w:instrText>
            </w:r>
            <w:r>
              <w:instrText xml:space="preserve">" </w:instrText>
            </w:r>
            <w:r>
              <w:fldChar w:fldCharType="end"/>
            </w:r>
          </w:p>
        </w:tc>
        <w:tc>
          <w:tcPr>
            <w:tcW w:w="5573" w:type="dxa"/>
          </w:tcPr>
          <w:p w:rsidR="00164514" w:rsidRDefault="00164514" w:rsidP="00164514">
            <w:pPr>
              <w:pStyle w:val="Normal11"/>
            </w:pPr>
            <w:r>
              <w:t>Dette er nummeret på den organisatoriske enhed, f.eks. nummeret på Skattecenteret.</w:t>
            </w:r>
          </w:p>
        </w:tc>
      </w:tr>
      <w:tr w:rsidR="00164514" w:rsidTr="00164514">
        <w:tblPrEx>
          <w:tblCellMar>
            <w:top w:w="0" w:type="dxa"/>
            <w:bottom w:w="0" w:type="dxa"/>
          </w:tblCellMar>
        </w:tblPrEx>
        <w:tc>
          <w:tcPr>
            <w:tcW w:w="2625" w:type="dxa"/>
          </w:tcPr>
          <w:p w:rsidR="00164514" w:rsidRDefault="00164514" w:rsidP="00164514">
            <w:pPr>
              <w:pStyle w:val="Normal11"/>
            </w:pPr>
            <w:r>
              <w:t>ÅbningTid</w:t>
            </w:r>
          </w:p>
        </w:tc>
        <w:tc>
          <w:tcPr>
            <w:tcW w:w="1797" w:type="dxa"/>
          </w:tcPr>
          <w:p w:rsidR="00164514" w:rsidRDefault="00164514" w:rsidP="00164514">
            <w:pPr>
              <w:pStyle w:val="Normal11"/>
            </w:pPr>
            <w:r>
              <w:t>ÅbningTid</w:t>
            </w:r>
            <w:r>
              <w:fldChar w:fldCharType="begin"/>
            </w:r>
            <w:r>
              <w:instrText xml:space="preserve"> XE "</w:instrText>
            </w:r>
            <w:r w:rsidRPr="0013486C">
              <w:instrText>ÅbningTid</w:instrText>
            </w:r>
            <w:r>
              <w:instrText xml:space="preserve">" </w:instrText>
            </w:r>
            <w:r>
              <w:fldChar w:fldCharType="end"/>
            </w:r>
          </w:p>
        </w:tc>
        <w:tc>
          <w:tcPr>
            <w:tcW w:w="5573" w:type="dxa"/>
          </w:tcPr>
          <w:p w:rsidR="00164514" w:rsidRDefault="00164514" w:rsidP="00164514">
            <w:pPr>
              <w:pStyle w:val="Normal11"/>
            </w:pPr>
            <w:r>
              <w:t>RestanceInddrivelsesmyndighed: Det skal være muligt i forbindelse med ressoucestyring at kunne inddrage den organisatoriske enheds åbningstid.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OrganisatoriskEnhed(1)</w:t>
            </w:r>
          </w:p>
          <w:p w:rsidR="00164514" w:rsidRDefault="00164514" w:rsidP="00164514">
            <w:pPr>
              <w:pStyle w:val="Normal11"/>
            </w:pPr>
            <w:r>
              <w:t>Ressource(1..*)</w:t>
            </w:r>
          </w:p>
        </w:tc>
        <w:tc>
          <w:tcPr>
            <w:tcW w:w="5879" w:type="dxa"/>
          </w:tcPr>
          <w:p w:rsidR="00164514" w:rsidRDefault="00164514" w:rsidP="00164514">
            <w:pPr>
              <w:pStyle w:val="Normal11"/>
            </w:pPr>
            <w:r>
              <w:t>En organisatorisk enhed vil have ressourcer tilknyttet, ligesom en ressource altid vil være tilknyttet en organisatorisk enhed.</w:t>
            </w:r>
          </w:p>
        </w:tc>
      </w:tr>
      <w:tr w:rsidR="00164514" w:rsidTr="00164514">
        <w:tblPrEx>
          <w:tblCellMar>
            <w:top w:w="0" w:type="dxa"/>
            <w:bottom w:w="0" w:type="dxa"/>
          </w:tblCellMar>
        </w:tblPrEx>
        <w:tc>
          <w:tcPr>
            <w:tcW w:w="1667" w:type="dxa"/>
          </w:tcPr>
          <w:p w:rsidR="00164514" w:rsidRDefault="00164514" w:rsidP="00164514">
            <w:pPr>
              <w:pStyle w:val="Normal11"/>
            </w:pPr>
            <w:r>
              <w:t>har en</w:t>
            </w:r>
          </w:p>
        </w:tc>
        <w:tc>
          <w:tcPr>
            <w:tcW w:w="2398" w:type="dxa"/>
          </w:tcPr>
          <w:p w:rsidR="00164514" w:rsidRDefault="00164514" w:rsidP="00164514">
            <w:pPr>
              <w:pStyle w:val="Normal11"/>
            </w:pPr>
            <w:r>
              <w:t>OrganisatoriskEnhed(0..*)</w:t>
            </w:r>
          </w:p>
          <w:p w:rsidR="00164514" w:rsidRDefault="00164514" w:rsidP="00164514">
            <w:pPr>
              <w:pStyle w:val="Normal11"/>
            </w:pPr>
            <w:r>
              <w:t>OrganisatoriskEnhedType(0..1)</w:t>
            </w:r>
          </w:p>
        </w:tc>
        <w:tc>
          <w:tcPr>
            <w:tcW w:w="5879" w:type="dxa"/>
          </w:tcPr>
          <w:p w:rsidR="00164514" w:rsidRDefault="00164514" w:rsidP="00164514">
            <w:pPr>
              <w:pStyle w:val="Normal11"/>
            </w:pPr>
            <w:r>
              <w:t>En organisatorisk enhed kan være af en bestemt type.</w:t>
            </w:r>
          </w:p>
        </w:tc>
      </w:tr>
      <w:tr w:rsidR="00164514" w:rsidTr="00164514">
        <w:tblPrEx>
          <w:tblCellMar>
            <w:top w:w="0" w:type="dxa"/>
            <w:bottom w:w="0" w:type="dxa"/>
          </w:tblCellMar>
        </w:tblPrEx>
        <w:tc>
          <w:tcPr>
            <w:tcW w:w="1667" w:type="dxa"/>
          </w:tcPr>
          <w:p w:rsidR="00164514" w:rsidRDefault="00164514" w:rsidP="00164514">
            <w:pPr>
              <w:pStyle w:val="Normal11"/>
            </w:pPr>
            <w:r>
              <w:t>Kan være tilknyttet</w:t>
            </w:r>
          </w:p>
        </w:tc>
        <w:tc>
          <w:tcPr>
            <w:tcW w:w="2398" w:type="dxa"/>
          </w:tcPr>
          <w:p w:rsidR="00164514" w:rsidRDefault="00164514" w:rsidP="00164514">
            <w:pPr>
              <w:pStyle w:val="Normal11"/>
            </w:pPr>
            <w:r>
              <w:t>Virksomhed(0..*)</w:t>
            </w:r>
          </w:p>
          <w:p w:rsidR="00164514" w:rsidRDefault="00164514" w:rsidP="00164514">
            <w:pPr>
              <w:pStyle w:val="Normal11"/>
            </w:pPr>
            <w:r>
              <w:t>OrganisatoriskEnhed(0..*)</w:t>
            </w:r>
          </w:p>
        </w:tc>
        <w:tc>
          <w:tcPr>
            <w:tcW w:w="5879" w:type="dxa"/>
          </w:tcPr>
          <w:p w:rsidR="00164514" w:rsidRDefault="00164514" w:rsidP="00164514">
            <w:pPr>
              <w:pStyle w:val="Normal11"/>
            </w:pPr>
            <w:r>
              <w:t>En virksomhed kan være tilknyttet en eller flere organisatoriske enheder</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OrganisatoriskEnhedType</w:t>
      </w:r>
    </w:p>
    <w:p w:rsidR="00164514" w:rsidRDefault="00164514" w:rsidP="00164514">
      <w:pPr>
        <w:pStyle w:val="Normal11"/>
      </w:pPr>
      <w:r>
        <w:t>Indeholder information om en organisationstype. SKATs organisatoriske enheder (typer) vil fx være Hovedcenter,  Inddrivelsescentret, Intern Revision, IT service, Kundecenter mm.</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Type</w:t>
            </w:r>
            <w:r>
              <w:fldChar w:fldCharType="begin"/>
            </w:r>
            <w:r>
              <w:instrText xml:space="preserve"> XE "</w:instrText>
            </w:r>
            <w:r w:rsidRPr="004B78EC">
              <w:instrText>Type</w:instrText>
            </w:r>
            <w:r>
              <w:instrText xml:space="preserve">" </w:instrText>
            </w:r>
            <w:r>
              <w:fldChar w:fldCharType="end"/>
            </w:r>
          </w:p>
        </w:tc>
        <w:tc>
          <w:tcPr>
            <w:tcW w:w="5573" w:type="dxa"/>
          </w:tcPr>
          <w:p w:rsidR="00164514" w:rsidRDefault="00164514" w:rsidP="00164514">
            <w:pPr>
              <w:pStyle w:val="Normal11"/>
            </w:pPr>
            <w:r>
              <w:t>Navnet på typen af organisatorisk enhed.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Tilladte værdier er:</w:t>
            </w:r>
          </w:p>
          <w:p w:rsidR="00164514" w:rsidRDefault="00164514" w:rsidP="00164514">
            <w:pPr>
              <w:pStyle w:val="Normal11"/>
            </w:pPr>
          </w:p>
          <w:p w:rsidR="00164514" w:rsidRDefault="00164514" w:rsidP="00164514">
            <w:pPr>
              <w:pStyle w:val="Normal11"/>
            </w:pPr>
            <w:r>
              <w:t>- Ankecenter</w:t>
            </w:r>
          </w:p>
          <w:p w:rsidR="00164514" w:rsidRDefault="00164514" w:rsidP="00164514">
            <w:pPr>
              <w:pStyle w:val="Normal11"/>
            </w:pPr>
            <w:r>
              <w:t>- Betalingscentret</w:t>
            </w:r>
          </w:p>
          <w:p w:rsidR="00164514" w:rsidRDefault="00164514" w:rsidP="00164514">
            <w:pPr>
              <w:pStyle w:val="Normal11"/>
            </w:pPr>
            <w:r>
              <w:t>- Center for Store Selskaber</w:t>
            </w:r>
          </w:p>
          <w:p w:rsidR="00164514" w:rsidRDefault="00164514" w:rsidP="00164514">
            <w:pPr>
              <w:pStyle w:val="Normal11"/>
            </w:pPr>
            <w:r>
              <w:t>- Hovedcenter</w:t>
            </w:r>
          </w:p>
          <w:p w:rsidR="00164514" w:rsidRDefault="00164514" w:rsidP="00164514">
            <w:pPr>
              <w:pStyle w:val="Normal11"/>
            </w:pPr>
            <w:r>
              <w:t>- Inddrivelsescentret</w:t>
            </w:r>
          </w:p>
          <w:p w:rsidR="00164514" w:rsidRDefault="00164514" w:rsidP="00164514">
            <w:pPr>
              <w:pStyle w:val="Normal11"/>
            </w:pPr>
            <w:r>
              <w:t>- Intern Revision</w:t>
            </w:r>
          </w:p>
          <w:p w:rsidR="00164514" w:rsidRDefault="00164514" w:rsidP="00164514">
            <w:pPr>
              <w:pStyle w:val="Normal11"/>
            </w:pPr>
            <w:r>
              <w:t>- IT-drift- og forvaltningscenter</w:t>
            </w:r>
          </w:p>
          <w:p w:rsidR="00164514" w:rsidRDefault="00164514" w:rsidP="00164514">
            <w:pPr>
              <w:pStyle w:val="Normal11"/>
            </w:pPr>
            <w:r>
              <w:t>- Kundecenter</w:t>
            </w:r>
          </w:p>
          <w:p w:rsidR="00164514" w:rsidRDefault="00164514" w:rsidP="00164514">
            <w:pPr>
              <w:pStyle w:val="Normal11"/>
            </w:pPr>
            <w:r>
              <w:t>- Midt- og Sydsjælland</w:t>
            </w:r>
          </w:p>
          <w:p w:rsidR="00164514" w:rsidRDefault="00164514" w:rsidP="00164514">
            <w:pPr>
              <w:pStyle w:val="Normal11"/>
            </w:pPr>
            <w:r>
              <w:t>- Midtjylland</w:t>
            </w:r>
          </w:p>
          <w:p w:rsidR="00164514" w:rsidRDefault="00164514" w:rsidP="00164514">
            <w:pPr>
              <w:pStyle w:val="Normal11"/>
            </w:pPr>
            <w:r>
              <w:t>- Nordjylland</w:t>
            </w:r>
          </w:p>
          <w:p w:rsidR="00164514" w:rsidRDefault="00164514" w:rsidP="00164514">
            <w:pPr>
              <w:pStyle w:val="Normal11"/>
            </w:pPr>
            <w:r>
              <w:t>- Nordsjælland-København</w:t>
            </w:r>
          </w:p>
          <w:p w:rsidR="00164514" w:rsidRDefault="00164514" w:rsidP="00164514">
            <w:pPr>
              <w:pStyle w:val="Normal11"/>
            </w:pPr>
            <w:r>
              <w:t>- Retssikkerhedschefen</w:t>
            </w:r>
          </w:p>
          <w:p w:rsidR="00164514" w:rsidRDefault="00164514" w:rsidP="00164514">
            <w:pPr>
              <w:pStyle w:val="Normal11"/>
            </w:pPr>
            <w:r>
              <w:t>- Spillemyndigheden</w:t>
            </w:r>
          </w:p>
          <w:p w:rsidR="00164514" w:rsidRPr="00164514" w:rsidRDefault="00164514" w:rsidP="00164514">
            <w:pPr>
              <w:pStyle w:val="Normal11"/>
            </w:pPr>
            <w:r>
              <w:t>- Sydjylland-Fyn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 en</w:t>
            </w:r>
          </w:p>
        </w:tc>
        <w:tc>
          <w:tcPr>
            <w:tcW w:w="2398" w:type="dxa"/>
          </w:tcPr>
          <w:p w:rsidR="00164514" w:rsidRDefault="00164514" w:rsidP="00164514">
            <w:pPr>
              <w:pStyle w:val="Normal11"/>
            </w:pPr>
            <w:r>
              <w:t>OrganisatoriskEnhed(0..*)</w:t>
            </w:r>
          </w:p>
          <w:p w:rsidR="00164514" w:rsidRDefault="00164514" w:rsidP="00164514">
            <w:pPr>
              <w:pStyle w:val="Normal11"/>
            </w:pPr>
            <w:r>
              <w:t>OrganisatoriskEnhedType(0..1)</w:t>
            </w:r>
          </w:p>
        </w:tc>
        <w:tc>
          <w:tcPr>
            <w:tcW w:w="5879" w:type="dxa"/>
          </w:tcPr>
          <w:p w:rsidR="00164514" w:rsidRDefault="00164514" w:rsidP="00164514">
            <w:pPr>
              <w:pStyle w:val="Normal11"/>
            </w:pPr>
            <w:r>
              <w:t>En organisatorisk enhed kan være af en bestemt type.</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Person</w:t>
      </w:r>
    </w:p>
    <w:p w:rsidR="00164514" w:rsidRDefault="00164514" w:rsidP="00164514">
      <w:pPr>
        <w:pStyle w:val="Normal11"/>
      </w:pPr>
      <w:r>
        <w:t>Privat person identificeret ved et personnummer (CPR-nummer).</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CPRNummer</w:t>
            </w:r>
          </w:p>
        </w:tc>
        <w:tc>
          <w:tcPr>
            <w:tcW w:w="1797" w:type="dxa"/>
          </w:tcPr>
          <w:p w:rsidR="00164514" w:rsidRDefault="00164514" w:rsidP="00164514">
            <w:pPr>
              <w:pStyle w:val="Normal11"/>
            </w:pPr>
            <w:r>
              <w:t>CPRNummer</w:t>
            </w:r>
            <w:r>
              <w:fldChar w:fldCharType="begin"/>
            </w:r>
            <w:r>
              <w:instrText xml:space="preserve"> XE "</w:instrText>
            </w:r>
            <w:r w:rsidRPr="001C7FEF">
              <w:instrText>CPRNummer</w:instrText>
            </w:r>
            <w:r>
              <w:instrText xml:space="preserve">" </w:instrText>
            </w:r>
            <w:r>
              <w:fldChar w:fldCharType="end"/>
            </w:r>
          </w:p>
        </w:tc>
        <w:tc>
          <w:tcPr>
            <w:tcW w:w="5573" w:type="dxa"/>
          </w:tcPr>
          <w:p w:rsidR="00164514" w:rsidRDefault="00164514" w:rsidP="00164514">
            <w:pPr>
              <w:pStyle w:val="Normal11"/>
            </w:pPr>
            <w:r>
              <w:t>CPR-nummer er et 10 cifret personnummer der entydigt identificerer en dansk person.</w:t>
            </w:r>
          </w:p>
        </w:tc>
      </w:tr>
      <w:tr w:rsidR="00164514" w:rsidTr="00164514">
        <w:tblPrEx>
          <w:tblCellMar>
            <w:top w:w="0" w:type="dxa"/>
            <w:bottom w:w="0" w:type="dxa"/>
          </w:tblCellMar>
        </w:tblPrEx>
        <w:tc>
          <w:tcPr>
            <w:tcW w:w="2625" w:type="dxa"/>
          </w:tcPr>
          <w:p w:rsidR="00164514" w:rsidRDefault="00164514" w:rsidP="00164514">
            <w:pPr>
              <w:pStyle w:val="Normal11"/>
            </w:pPr>
            <w:r>
              <w:t>NavnAdresseBeskyttelseMarkering</w:t>
            </w:r>
          </w:p>
        </w:tc>
        <w:tc>
          <w:tcPr>
            <w:tcW w:w="1797" w:type="dxa"/>
          </w:tcPr>
          <w:p w:rsidR="00164514" w:rsidRDefault="00164514" w:rsidP="00164514">
            <w:pPr>
              <w:pStyle w:val="Normal11"/>
            </w:pPr>
            <w:r>
              <w:t>Markering</w:t>
            </w:r>
            <w:r>
              <w:fldChar w:fldCharType="begin"/>
            </w:r>
            <w:r>
              <w:instrText xml:space="preserve"> XE "</w:instrText>
            </w:r>
            <w:r w:rsidRPr="000C54BE">
              <w:instrText>Markering</w:instrText>
            </w:r>
            <w:r>
              <w:instrText xml:space="preserve">" </w:instrText>
            </w:r>
            <w:r>
              <w:fldChar w:fldCharType="end"/>
            </w:r>
          </w:p>
        </w:tc>
        <w:tc>
          <w:tcPr>
            <w:tcW w:w="5573" w:type="dxa"/>
          </w:tcPr>
          <w:p w:rsidR="00164514" w:rsidRDefault="00164514" w:rsidP="00164514">
            <w:pPr>
              <w:pStyle w:val="Normal11"/>
            </w:pPr>
            <w:r>
              <w:t>Angiver om en persons navn og adresse er beskyttet for offentligheden.</w:t>
            </w:r>
          </w:p>
          <w:p w:rsidR="00164514" w:rsidRDefault="00164514" w:rsidP="00164514">
            <w:pPr>
              <w:pStyle w:val="Normal11"/>
            </w:pPr>
          </w:p>
          <w:p w:rsidR="00164514" w:rsidRDefault="00164514" w:rsidP="00164514">
            <w:pPr>
              <w:pStyle w:val="Normal11"/>
            </w:pPr>
            <w:r>
              <w:t xml:space="preserve">Markeringen bliver sat af Folkeregistret, dvs. i Det Centrale Personregister (CPR). </w:t>
            </w:r>
          </w:p>
          <w:p w:rsidR="00164514" w:rsidRDefault="00164514" w:rsidP="00164514">
            <w:pPr>
              <w:pStyle w:val="Normal11"/>
            </w:pPr>
            <w:r>
              <w:t>Det er således kun myndigheder med lovmæssigt grundlag, som har adgang til disse data (fx i forbindelse med sagsbehandling).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B = Beskyttet</w:t>
            </w:r>
          </w:p>
          <w:p w:rsidR="00164514" w:rsidRPr="00164514" w:rsidRDefault="00164514" w:rsidP="00164514">
            <w:pPr>
              <w:pStyle w:val="Normal11"/>
            </w:pPr>
            <w:r>
              <w:t>Blank = Ubeskyttet</w:t>
            </w:r>
          </w:p>
        </w:tc>
      </w:tr>
      <w:tr w:rsidR="00164514" w:rsidTr="00164514">
        <w:tblPrEx>
          <w:tblCellMar>
            <w:top w:w="0" w:type="dxa"/>
            <w:bottom w:w="0" w:type="dxa"/>
          </w:tblCellMar>
        </w:tblPrEx>
        <w:tc>
          <w:tcPr>
            <w:tcW w:w="2625" w:type="dxa"/>
          </w:tcPr>
          <w:p w:rsidR="00164514" w:rsidRDefault="00164514" w:rsidP="00164514">
            <w:pPr>
              <w:pStyle w:val="Normal11"/>
            </w:pPr>
            <w:r>
              <w:t>FødselDato</w:t>
            </w:r>
          </w:p>
        </w:tc>
        <w:tc>
          <w:tcPr>
            <w:tcW w:w="1797" w:type="dxa"/>
          </w:tcPr>
          <w:p w:rsidR="00164514" w:rsidRDefault="00164514" w:rsidP="00164514">
            <w:pPr>
              <w:pStyle w:val="Normal11"/>
            </w:pPr>
            <w:r>
              <w:t>Dato</w:t>
            </w:r>
            <w:r>
              <w:fldChar w:fldCharType="begin"/>
            </w:r>
            <w:r>
              <w:instrText xml:space="preserve"> XE "</w:instrText>
            </w:r>
            <w:r w:rsidRPr="00966C96">
              <w:instrText>Dato</w:instrText>
            </w:r>
            <w:r>
              <w:instrText xml:space="preserve">" </w:instrText>
            </w:r>
            <w:r>
              <w:fldChar w:fldCharType="end"/>
            </w:r>
          </w:p>
        </w:tc>
        <w:tc>
          <w:tcPr>
            <w:tcW w:w="5573" w:type="dxa"/>
          </w:tcPr>
          <w:p w:rsidR="00164514" w:rsidRDefault="00164514" w:rsidP="00164514">
            <w:pPr>
              <w:pStyle w:val="Normal11"/>
            </w:pPr>
            <w:r>
              <w:t>Personens fødselsdato</w:t>
            </w:r>
          </w:p>
        </w:tc>
      </w:tr>
      <w:tr w:rsidR="00164514" w:rsidTr="00164514">
        <w:tblPrEx>
          <w:tblCellMar>
            <w:top w:w="0" w:type="dxa"/>
            <w:bottom w:w="0" w:type="dxa"/>
          </w:tblCellMar>
        </w:tblPrEx>
        <w:tc>
          <w:tcPr>
            <w:tcW w:w="2625" w:type="dxa"/>
          </w:tcPr>
          <w:p w:rsidR="00164514" w:rsidRDefault="00164514" w:rsidP="00164514">
            <w:pPr>
              <w:pStyle w:val="Normal11"/>
            </w:pPr>
            <w:r>
              <w:t>FødeSted</w:t>
            </w:r>
          </w:p>
        </w:tc>
        <w:tc>
          <w:tcPr>
            <w:tcW w:w="1797" w:type="dxa"/>
          </w:tcPr>
          <w:p w:rsidR="00164514" w:rsidRDefault="00164514" w:rsidP="00164514">
            <w:pPr>
              <w:pStyle w:val="Normal11"/>
            </w:pPr>
            <w:r>
              <w:t>FødeSted</w:t>
            </w:r>
            <w:r>
              <w:fldChar w:fldCharType="begin"/>
            </w:r>
            <w:r>
              <w:instrText xml:space="preserve"> XE "</w:instrText>
            </w:r>
            <w:r w:rsidRPr="006D01AF">
              <w:instrText>FødeSted</w:instrText>
            </w:r>
            <w:r>
              <w:instrText xml:space="preserve">" </w:instrText>
            </w:r>
            <w:r>
              <w:fldChar w:fldCharType="end"/>
            </w:r>
          </w:p>
        </w:tc>
        <w:tc>
          <w:tcPr>
            <w:tcW w:w="5573" w:type="dxa"/>
          </w:tcPr>
          <w:p w:rsidR="00164514" w:rsidRDefault="00164514" w:rsidP="00164514">
            <w:pPr>
              <w:pStyle w:val="Normal11"/>
            </w:pPr>
            <w:r>
              <w:t>Stammer fra CPS og udenlandsk pension.</w:t>
            </w:r>
          </w:p>
        </w:tc>
      </w:tr>
      <w:tr w:rsidR="00164514" w:rsidTr="00164514">
        <w:tblPrEx>
          <w:tblCellMar>
            <w:top w:w="0" w:type="dxa"/>
            <w:bottom w:w="0" w:type="dxa"/>
          </w:tblCellMar>
        </w:tblPrEx>
        <w:tc>
          <w:tcPr>
            <w:tcW w:w="2625" w:type="dxa"/>
          </w:tcPr>
          <w:p w:rsidR="00164514" w:rsidRDefault="00164514" w:rsidP="00164514">
            <w:pPr>
              <w:pStyle w:val="Normal11"/>
            </w:pPr>
            <w:r>
              <w:t>FødeLandKode</w:t>
            </w:r>
          </w:p>
        </w:tc>
        <w:tc>
          <w:tcPr>
            <w:tcW w:w="1797" w:type="dxa"/>
          </w:tcPr>
          <w:p w:rsidR="00164514" w:rsidRDefault="00164514" w:rsidP="00164514">
            <w:pPr>
              <w:pStyle w:val="Normal11"/>
            </w:pPr>
            <w:r>
              <w:t>AdresseLandKode</w:t>
            </w:r>
            <w:r>
              <w:fldChar w:fldCharType="begin"/>
            </w:r>
            <w:r>
              <w:instrText xml:space="preserve"> XE "</w:instrText>
            </w:r>
            <w:r w:rsidRPr="00890D2E">
              <w:instrText>AdresseLandKode</w:instrText>
            </w:r>
            <w:r>
              <w:instrText xml:space="preserve">" </w:instrText>
            </w:r>
            <w:r>
              <w:fldChar w:fldCharType="end"/>
            </w:r>
          </w:p>
        </w:tc>
        <w:tc>
          <w:tcPr>
            <w:tcW w:w="5573" w:type="dxa"/>
          </w:tcPr>
          <w:p w:rsidR="00164514" w:rsidRDefault="00164514" w:rsidP="00164514">
            <w:pPr>
              <w:pStyle w:val="Normal11"/>
            </w:pPr>
            <w:r>
              <w:t>Stammer fra CPS og udenlandsk pension.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Feltet skal altid være udfyldt.</w:t>
            </w:r>
          </w:p>
          <w:p w:rsidR="00164514" w:rsidRDefault="00164514" w:rsidP="00164514">
            <w:pPr>
              <w:pStyle w:val="Normal11"/>
            </w:pPr>
          </w:p>
          <w:p w:rsidR="00164514" w:rsidRDefault="00164514" w:rsidP="00164514">
            <w:pPr>
              <w:pStyle w:val="Normal11"/>
            </w:pPr>
            <w:r>
              <w:t>ISO-standard, som hentes/valideres i Erhvervssystemets værdisæt for Lande, = elementet Land_nvn_kort.</w:t>
            </w:r>
          </w:p>
          <w:p w:rsidR="00164514" w:rsidRDefault="00164514" w:rsidP="00164514">
            <w:pPr>
              <w:pStyle w:val="Normal11"/>
            </w:pPr>
          </w:p>
          <w:p w:rsidR="00164514" w:rsidRPr="00164514" w:rsidRDefault="00164514" w:rsidP="00164514">
            <w:pPr>
              <w:pStyle w:val="Normal11"/>
            </w:pPr>
            <w:r>
              <w:t>Undtagelse er dog Grækenland, som er dispenseret fra ordningen og må bruge "EL".</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7A63D0">
              <w:instrText>Dato</w:instrText>
            </w:r>
            <w:r>
              <w:instrText xml:space="preserve">" </w:instrText>
            </w:r>
            <w:r>
              <w:fldChar w:fldCharType="end"/>
            </w:r>
          </w:p>
        </w:tc>
        <w:tc>
          <w:tcPr>
            <w:tcW w:w="5573" w:type="dxa"/>
          </w:tcPr>
          <w:p w:rsidR="00164514" w:rsidRDefault="00164514" w:rsidP="00164514">
            <w:pPr>
              <w:pStyle w:val="Normal11"/>
            </w:pPr>
            <w:r>
              <w:t>Gyldighed startdato for en Person. Person kan skifte CPRNummer, NavnAdresseBeskyttelseMarkering og FødselDato.</w:t>
            </w:r>
          </w:p>
          <w:p w:rsidR="00164514" w:rsidRDefault="00164514" w:rsidP="00164514">
            <w:pPr>
              <w:pStyle w:val="Normal11"/>
            </w:pPr>
          </w:p>
          <w:p w:rsidR="00164514" w:rsidRDefault="00164514" w:rsidP="00164514">
            <w:pPr>
              <w:pStyle w:val="Normal11"/>
            </w:pPr>
            <w:r>
              <w:t>- CPR-skifte kan ske ved kønskifteoperationer eller fejlvurdering af køn og FødselDato,</w:t>
            </w:r>
          </w:p>
          <w:p w:rsidR="00164514" w:rsidRDefault="00164514" w:rsidP="00164514">
            <w:pPr>
              <w:pStyle w:val="Normal11"/>
            </w:pPr>
            <w:r>
              <w:t>eller fordi en udenlandsk person har fået et midlertidigt CPRNummer.</w:t>
            </w:r>
          </w:p>
          <w:p w:rsidR="00164514" w:rsidRDefault="00164514" w:rsidP="00164514">
            <w:pPr>
              <w:pStyle w:val="Normal11"/>
            </w:pPr>
          </w:p>
          <w:p w:rsidR="00164514" w:rsidRDefault="00164514" w:rsidP="00164514">
            <w:pPr>
              <w:pStyle w:val="Normal11"/>
            </w:pPr>
            <w:r>
              <w:t>- NavnAdresseBeskyttelseMarkering kan ændre sig ved at en Person anmoder Folkeregistret om navn- &amp; adressebeskyttelse.</w:t>
            </w:r>
          </w:p>
          <w:p w:rsidR="00164514" w:rsidRDefault="00164514" w:rsidP="00164514">
            <w:pPr>
              <w:pStyle w:val="Normal11"/>
            </w:pPr>
          </w:p>
          <w:p w:rsidR="00164514" w:rsidRDefault="00164514" w:rsidP="00164514">
            <w:pPr>
              <w:pStyle w:val="Normal11"/>
            </w:pPr>
            <w:r>
              <w:t>- FødselDato kan ændre sig ved at man har fejlvurderet en alder.</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946BF7">
              <w:instrText>Dato</w:instrText>
            </w:r>
            <w:r>
              <w:instrText xml:space="preserve">" </w:instrText>
            </w:r>
            <w:r>
              <w:fldChar w:fldCharType="end"/>
            </w:r>
          </w:p>
        </w:tc>
        <w:tc>
          <w:tcPr>
            <w:tcW w:w="5573" w:type="dxa"/>
          </w:tcPr>
          <w:p w:rsidR="00164514" w:rsidRDefault="00164514" w:rsidP="00164514">
            <w:pPr>
              <w:pStyle w:val="Normal11"/>
            </w:pPr>
            <w:r>
              <w:t>Gyldighed slutdato for en Person. Person kan skifte CPRNummer, NavnAdresseBeskyttelseMarkering og FødselDato.</w:t>
            </w:r>
          </w:p>
          <w:p w:rsidR="00164514" w:rsidRDefault="00164514" w:rsidP="00164514">
            <w:pPr>
              <w:pStyle w:val="Normal11"/>
            </w:pPr>
          </w:p>
          <w:p w:rsidR="00164514" w:rsidRDefault="00164514" w:rsidP="00164514">
            <w:pPr>
              <w:pStyle w:val="Normal11"/>
            </w:pPr>
            <w:r>
              <w:t>- CPR-skifte kan ske ved kønskifteoperationer eller fejlvurdering af køn og FødselDato,</w:t>
            </w:r>
          </w:p>
          <w:p w:rsidR="00164514" w:rsidRDefault="00164514" w:rsidP="00164514">
            <w:pPr>
              <w:pStyle w:val="Normal11"/>
            </w:pPr>
            <w:r>
              <w:t>eller fordi en udenlandsk person har fået et midlertidigt CPRNummer.</w:t>
            </w:r>
          </w:p>
          <w:p w:rsidR="00164514" w:rsidRDefault="00164514" w:rsidP="00164514">
            <w:pPr>
              <w:pStyle w:val="Normal11"/>
            </w:pPr>
          </w:p>
          <w:p w:rsidR="00164514" w:rsidRDefault="00164514" w:rsidP="00164514">
            <w:pPr>
              <w:pStyle w:val="Normal11"/>
            </w:pPr>
            <w:r>
              <w:t>- NavnAdresseBeskyttelseMarkering kan ændre sig ved at en Person anmoder Folkeregistret om navn- &amp; adressebeskyttelse.</w:t>
            </w:r>
          </w:p>
          <w:p w:rsidR="00164514" w:rsidRDefault="00164514" w:rsidP="00164514">
            <w:pPr>
              <w:pStyle w:val="Normal11"/>
            </w:pPr>
          </w:p>
          <w:p w:rsidR="00164514" w:rsidRDefault="00164514" w:rsidP="00164514">
            <w:pPr>
              <w:pStyle w:val="Normal11"/>
            </w:pPr>
            <w:r>
              <w:t>- FødselDato kan ændre sig ved at man har fejlvurderet en alder.</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Køn</w:t>
            </w:r>
          </w:p>
        </w:tc>
        <w:tc>
          <w:tcPr>
            <w:tcW w:w="1797" w:type="dxa"/>
          </w:tcPr>
          <w:p w:rsidR="00164514" w:rsidRDefault="00164514" w:rsidP="00164514">
            <w:pPr>
              <w:pStyle w:val="Normal11"/>
            </w:pPr>
            <w:r>
              <w:t>Køn</w:t>
            </w:r>
            <w:r>
              <w:fldChar w:fldCharType="begin"/>
            </w:r>
            <w:r>
              <w:instrText xml:space="preserve"> XE "</w:instrText>
            </w:r>
            <w:r w:rsidRPr="00840373">
              <w:instrText>Køn</w:instrText>
            </w:r>
            <w:r>
              <w:instrText xml:space="preserve">" </w:instrText>
            </w:r>
            <w:r>
              <w:fldChar w:fldCharType="end"/>
            </w:r>
          </w:p>
        </w:tc>
        <w:tc>
          <w:tcPr>
            <w:tcW w:w="5573" w:type="dxa"/>
          </w:tcPr>
          <w:p w:rsidR="00164514" w:rsidRDefault="00164514" w:rsidP="00164514">
            <w:pPr>
              <w:pStyle w:val="Normal11"/>
            </w:pPr>
            <w:r>
              <w:t>kategorisering af individer ud fra deres forplantningsorganer</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oplysninger om</w:t>
            </w:r>
          </w:p>
        </w:tc>
        <w:tc>
          <w:tcPr>
            <w:tcW w:w="2398" w:type="dxa"/>
          </w:tcPr>
          <w:p w:rsidR="00164514" w:rsidRDefault="00164514" w:rsidP="00164514">
            <w:pPr>
              <w:pStyle w:val="Normal11"/>
            </w:pPr>
            <w:r>
              <w:t>Person(1)</w:t>
            </w:r>
          </w:p>
          <w:p w:rsidR="00164514" w:rsidRDefault="00164514" w:rsidP="00164514">
            <w:pPr>
              <w:pStyle w:val="Normal11"/>
            </w:pPr>
            <w:r>
              <w:t>Civilstand(0..*)</w:t>
            </w:r>
          </w:p>
        </w:tc>
        <w:tc>
          <w:tcPr>
            <w:tcW w:w="5879" w:type="dxa"/>
          </w:tcPr>
          <w:p w:rsidR="00164514" w:rsidRDefault="00164514" w:rsidP="00164514">
            <w:pPr>
              <w:pStyle w:val="Normal11"/>
            </w:pPr>
            <w:r>
              <w:t>For en person kan der være oplysninger om personens civilstand.</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Person(1)</w:t>
            </w:r>
          </w:p>
          <w:p w:rsidR="00164514" w:rsidRDefault="00164514" w:rsidP="00164514">
            <w:pPr>
              <w:pStyle w:val="Normal11"/>
            </w:pPr>
            <w:r>
              <w:t>Adresse(1..*)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familiær tilknytning</w:t>
            </w:r>
          </w:p>
        </w:tc>
        <w:tc>
          <w:tcPr>
            <w:tcW w:w="2398" w:type="dxa"/>
          </w:tcPr>
          <w:p w:rsidR="00164514" w:rsidRDefault="00164514" w:rsidP="00164514">
            <w:pPr>
              <w:pStyle w:val="Normal11"/>
            </w:pPr>
            <w:r>
              <w:t>Person(0..*)</w:t>
            </w:r>
          </w:p>
          <w:p w:rsidR="00164514" w:rsidRDefault="00164514" w:rsidP="00164514">
            <w:pPr>
              <w:pStyle w:val="Normal11"/>
            </w:pPr>
            <w:r>
              <w:t>Person(0..*)</w:t>
            </w:r>
          </w:p>
        </w:tc>
        <w:tc>
          <w:tcPr>
            <w:tcW w:w="5879" w:type="dxa"/>
          </w:tcPr>
          <w:p w:rsidR="00164514" w:rsidRDefault="00164514" w:rsidP="00164514">
            <w:pPr>
              <w:pStyle w:val="Normal11"/>
            </w:pPr>
            <w:r>
              <w:t>En person kan have familiær tilknytning til en eller flere personer, dvs. mellem børn og forældre.</w:t>
            </w:r>
          </w:p>
        </w:tc>
      </w:tr>
      <w:tr w:rsidR="00164514" w:rsidTr="00164514">
        <w:tblPrEx>
          <w:tblCellMar>
            <w:top w:w="0" w:type="dxa"/>
            <w:bottom w:w="0" w:type="dxa"/>
          </w:tblCellMar>
        </w:tblPrEx>
        <w:tc>
          <w:tcPr>
            <w:tcW w:w="1667" w:type="dxa"/>
          </w:tcPr>
          <w:p w:rsidR="00164514" w:rsidRDefault="00164514" w:rsidP="00164514">
            <w:pPr>
              <w:pStyle w:val="Normal11"/>
            </w:pPr>
            <w:r>
              <w:t>tilknyttet</w:t>
            </w:r>
          </w:p>
        </w:tc>
        <w:tc>
          <w:tcPr>
            <w:tcW w:w="2398" w:type="dxa"/>
          </w:tcPr>
          <w:p w:rsidR="00164514" w:rsidRDefault="00164514" w:rsidP="00164514">
            <w:pPr>
              <w:pStyle w:val="Normal11"/>
            </w:pPr>
            <w:r>
              <w:t>Person(0..*)</w:t>
            </w:r>
          </w:p>
          <w:p w:rsidR="00164514" w:rsidRDefault="00164514" w:rsidP="00164514">
            <w:pPr>
              <w:pStyle w:val="Normal11"/>
            </w:pPr>
            <w:r>
              <w:t>Virksomhed(0..*)</w:t>
            </w:r>
          </w:p>
        </w:tc>
        <w:tc>
          <w:tcPr>
            <w:tcW w:w="5879" w:type="dxa"/>
          </w:tcPr>
          <w:p w:rsidR="00164514" w:rsidRDefault="00164514" w:rsidP="00164514">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164514" w:rsidTr="00164514">
        <w:tblPrEx>
          <w:tblCellMar>
            <w:top w:w="0" w:type="dxa"/>
            <w:bottom w:w="0" w:type="dxa"/>
          </w:tblCellMar>
        </w:tblPrEx>
        <w:tc>
          <w:tcPr>
            <w:tcW w:w="1667" w:type="dxa"/>
          </w:tcPr>
          <w:p w:rsidR="00164514" w:rsidRDefault="00164514" w:rsidP="00164514">
            <w:pPr>
              <w:pStyle w:val="Normal11"/>
            </w:pPr>
            <w:r>
              <w:t>er af</w:t>
            </w:r>
          </w:p>
        </w:tc>
        <w:tc>
          <w:tcPr>
            <w:tcW w:w="2398" w:type="dxa"/>
          </w:tcPr>
          <w:p w:rsidR="00164514" w:rsidRDefault="00164514" w:rsidP="00164514">
            <w:pPr>
              <w:pStyle w:val="Normal11"/>
            </w:pPr>
            <w:r>
              <w:t>Person(1)</w:t>
            </w:r>
          </w:p>
          <w:p w:rsidR="00164514" w:rsidRDefault="00164514" w:rsidP="00164514">
            <w:pPr>
              <w:pStyle w:val="Normal11"/>
            </w:pPr>
            <w:r>
              <w:t>PersonStatusType(0..*)</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Person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PersonStatusType</w:t>
      </w:r>
    </w:p>
    <w:p w:rsidR="00164514" w:rsidRDefault="00164514" w:rsidP="00164514">
      <w:pPr>
        <w:pStyle w:val="Normal11"/>
      </w:pPr>
      <w:r>
        <w:t>Grunddatatype som angiver de mulige typer af en persons status, eksempelvis: Aktiv, Omplaceret eller UdvandretEfter19700701</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KodeEtCifferStartEt</w:t>
            </w:r>
            <w:r>
              <w:fldChar w:fldCharType="begin"/>
            </w:r>
            <w:r>
              <w:instrText xml:space="preserve"> XE "</w:instrText>
            </w:r>
            <w:r w:rsidRPr="004C4876">
              <w:instrText>KodeEtCifferStartEt</w:instrText>
            </w:r>
            <w:r>
              <w:instrText xml:space="preserve">" </w:instrText>
            </w:r>
            <w:r>
              <w:fldChar w:fldCharType="end"/>
            </w:r>
          </w:p>
        </w:tc>
        <w:tc>
          <w:tcPr>
            <w:tcW w:w="5573" w:type="dxa"/>
          </w:tcPr>
          <w:p w:rsidR="00164514" w:rsidRDefault="00164514" w:rsidP="00164514">
            <w:pPr>
              <w:pStyle w:val="Normal11"/>
            </w:pPr>
            <w:r>
              <w:t>Angiver koden for personstatustypen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1</w:t>
            </w:r>
          </w:p>
          <w:p w:rsidR="00164514" w:rsidRDefault="00164514" w:rsidP="00164514">
            <w:pPr>
              <w:pStyle w:val="Normal11"/>
            </w:pPr>
            <w:r>
              <w:t>2</w:t>
            </w:r>
          </w:p>
          <w:p w:rsidR="00164514" w:rsidRDefault="00164514" w:rsidP="00164514">
            <w:pPr>
              <w:pStyle w:val="Normal11"/>
            </w:pPr>
            <w:r>
              <w:t>3</w:t>
            </w:r>
          </w:p>
          <w:p w:rsidR="00164514" w:rsidRDefault="00164514" w:rsidP="00164514">
            <w:pPr>
              <w:pStyle w:val="Normal11"/>
            </w:pPr>
            <w:r>
              <w:t>4</w:t>
            </w:r>
          </w:p>
          <w:p w:rsidR="00164514" w:rsidRDefault="00164514" w:rsidP="00164514">
            <w:pPr>
              <w:pStyle w:val="Normal11"/>
            </w:pPr>
            <w:r>
              <w:t>5</w:t>
            </w:r>
          </w:p>
          <w:p w:rsidR="00164514" w:rsidRDefault="00164514" w:rsidP="00164514">
            <w:pPr>
              <w:pStyle w:val="Normal11"/>
            </w:pPr>
            <w:r>
              <w:t>6</w:t>
            </w:r>
          </w:p>
          <w:p w:rsidR="00164514" w:rsidRDefault="00164514" w:rsidP="00164514">
            <w:pPr>
              <w:pStyle w:val="Normal11"/>
            </w:pPr>
            <w:r>
              <w:t>7</w:t>
            </w:r>
          </w:p>
          <w:p w:rsidR="00164514" w:rsidRPr="00164514" w:rsidRDefault="00164514" w:rsidP="00164514">
            <w:pPr>
              <w:pStyle w:val="Normal11"/>
            </w:pPr>
            <w:r>
              <w:t>8</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TekstKort</w:t>
            </w:r>
            <w:r>
              <w:fldChar w:fldCharType="begin"/>
            </w:r>
            <w:r>
              <w:instrText xml:space="preserve"> XE "</w:instrText>
            </w:r>
            <w:r w:rsidRPr="00FE5A73">
              <w:instrText>TekstKort</w:instrText>
            </w:r>
            <w:r>
              <w:instrText xml:space="preserve">" </w:instrText>
            </w:r>
            <w:r>
              <w:fldChar w:fldCharType="end"/>
            </w:r>
          </w:p>
        </w:tc>
        <w:tc>
          <w:tcPr>
            <w:tcW w:w="5573" w:type="dxa"/>
          </w:tcPr>
          <w:p w:rsidR="00164514" w:rsidRDefault="00164514" w:rsidP="00164514">
            <w:pPr>
              <w:pStyle w:val="Normal11"/>
            </w:pPr>
            <w:r>
              <w:t>Grunddatatype angivet i tekst, som viser de mulige typer af en persons status, fx Aktiv eller UdvandreEfter19700701</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Aktiv</w:t>
            </w:r>
          </w:p>
          <w:p w:rsidR="00164514" w:rsidRDefault="00164514" w:rsidP="00164514">
            <w:pPr>
              <w:pStyle w:val="Normal11"/>
            </w:pPr>
            <w:r>
              <w:t>- Omplaceret</w:t>
            </w:r>
          </w:p>
          <w:p w:rsidR="00164514" w:rsidRDefault="00164514" w:rsidP="00164514">
            <w:pPr>
              <w:pStyle w:val="Normal11"/>
            </w:pPr>
            <w:r>
              <w:t>- UdvandretForsvandetFør19700701</w:t>
            </w:r>
          </w:p>
          <w:p w:rsidR="00164514" w:rsidRDefault="00164514" w:rsidP="00164514">
            <w:pPr>
              <w:pStyle w:val="Normal11"/>
            </w:pPr>
            <w:r>
              <w:t>- ForsvundetEfter19700701</w:t>
            </w:r>
          </w:p>
          <w:p w:rsidR="00164514" w:rsidRDefault="00164514" w:rsidP="00164514">
            <w:pPr>
              <w:pStyle w:val="Normal11"/>
            </w:pPr>
            <w:r>
              <w:t>- UdvandretEfter19700701</w:t>
            </w:r>
          </w:p>
          <w:p w:rsidR="00164514" w:rsidRDefault="00164514" w:rsidP="00164514">
            <w:pPr>
              <w:pStyle w:val="Normal11"/>
            </w:pPr>
            <w:r>
              <w:t>- KongeligDelvisSkattepligtig</w:t>
            </w:r>
          </w:p>
          <w:p w:rsidR="00164514" w:rsidRDefault="00164514" w:rsidP="00164514">
            <w:pPr>
              <w:pStyle w:val="Normal11"/>
            </w:pPr>
            <w:r>
              <w:t>- KongeligSkattefri</w:t>
            </w:r>
          </w:p>
          <w:p w:rsidR="00164514" w:rsidRPr="00164514" w:rsidRDefault="00164514" w:rsidP="00164514">
            <w:pPr>
              <w:pStyle w:val="Normal11"/>
            </w:pPr>
            <w:r>
              <w:t>- Grønlænder</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5306DF">
              <w:instrText>Dato</w:instrText>
            </w:r>
            <w:r>
              <w:instrText xml:space="preserve">" </w:instrText>
            </w:r>
            <w:r>
              <w:fldChar w:fldCharType="end"/>
            </w:r>
          </w:p>
        </w:tc>
        <w:tc>
          <w:tcPr>
            <w:tcW w:w="5573" w:type="dxa"/>
          </w:tcPr>
          <w:p w:rsidR="00164514" w:rsidRDefault="00164514" w:rsidP="00164514">
            <w:pPr>
              <w:pStyle w:val="Normal11"/>
            </w:pPr>
            <w:r>
              <w:t>Angiver den første dag en personstatustype er gyldig.</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861F52">
              <w:instrText>Dato</w:instrText>
            </w:r>
            <w:r>
              <w:instrText xml:space="preserve">" </w:instrText>
            </w:r>
            <w:r>
              <w:fldChar w:fldCharType="end"/>
            </w:r>
          </w:p>
        </w:tc>
        <w:tc>
          <w:tcPr>
            <w:tcW w:w="5573" w:type="dxa"/>
          </w:tcPr>
          <w:p w:rsidR="00164514" w:rsidRDefault="00164514" w:rsidP="00164514">
            <w:pPr>
              <w:pStyle w:val="Normal11"/>
            </w:pPr>
            <w:r>
              <w:t>Angiver den sidste dag en personstatustype er gyldig.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w:t>
            </w:r>
          </w:p>
        </w:tc>
        <w:tc>
          <w:tcPr>
            <w:tcW w:w="2398" w:type="dxa"/>
          </w:tcPr>
          <w:p w:rsidR="00164514" w:rsidRDefault="00164514" w:rsidP="00164514">
            <w:pPr>
              <w:pStyle w:val="Normal11"/>
            </w:pPr>
            <w:r>
              <w:t>Person(1)</w:t>
            </w:r>
          </w:p>
          <w:p w:rsidR="00164514" w:rsidRDefault="00164514" w:rsidP="00164514">
            <w:pPr>
              <w:pStyle w:val="Normal11"/>
            </w:pPr>
            <w:r>
              <w:t>PersonStatusType(0..*)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ProduktionEnhed</w:t>
      </w:r>
    </w:p>
    <w:p w:rsidR="00164514" w:rsidRDefault="00164514" w:rsidP="00164514">
      <w:pPr>
        <w:pStyle w:val="Normal11"/>
      </w:pPr>
      <w:r>
        <w:t>En klasse, indeholdende et virksomheds tilknyttede P-enhednumre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ProduktionEnhedNummer</w:t>
            </w:r>
            <w:r>
              <w:fldChar w:fldCharType="begin"/>
            </w:r>
            <w:r>
              <w:instrText xml:space="preserve"> XE "</w:instrText>
            </w:r>
            <w:r w:rsidRPr="00664E72">
              <w:instrText>ProduktionEnhedNummer</w:instrText>
            </w:r>
            <w:r>
              <w:instrText xml:space="preserve">" </w:instrText>
            </w:r>
            <w:r>
              <w:fldChar w:fldCharType="end"/>
            </w:r>
          </w:p>
        </w:tc>
        <w:tc>
          <w:tcPr>
            <w:tcW w:w="5573" w:type="dxa"/>
          </w:tcPr>
          <w:p w:rsidR="00164514" w:rsidRDefault="00164514" w:rsidP="00164514">
            <w:pPr>
              <w:pStyle w:val="Normal11"/>
            </w:pPr>
            <w:r>
              <w:t>Det nummer som for SKAT identificerer en produktionsenhed.</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4C22E3">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E3012A">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Tekst300</w:t>
            </w:r>
            <w:r>
              <w:fldChar w:fldCharType="begin"/>
            </w:r>
            <w:r>
              <w:instrText xml:space="preserve"> XE "</w:instrText>
            </w:r>
            <w:r w:rsidRPr="0029048B">
              <w:instrText>Tekst300</w:instrText>
            </w:r>
            <w:r>
              <w:instrText xml:space="preserve">" </w:instrText>
            </w:r>
            <w:r>
              <w:fldChar w:fldCharType="end"/>
            </w:r>
          </w:p>
        </w:tc>
        <w:tc>
          <w:tcPr>
            <w:tcW w:w="5573" w:type="dxa"/>
          </w:tcPr>
          <w:p w:rsidR="00164514" w:rsidRDefault="00164514" w:rsidP="00164514">
            <w:pPr>
              <w:pStyle w:val="Normal11"/>
            </w:pPr>
            <w:r>
              <w:t>Navn på produktionsenhed.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eje</w:t>
            </w:r>
          </w:p>
        </w:tc>
        <w:tc>
          <w:tcPr>
            <w:tcW w:w="2398" w:type="dxa"/>
          </w:tcPr>
          <w:p w:rsidR="00164514" w:rsidRDefault="00164514" w:rsidP="00164514">
            <w:pPr>
              <w:pStyle w:val="Normal11"/>
            </w:pPr>
            <w:r>
              <w:t>Virksomhed(1)</w:t>
            </w:r>
          </w:p>
          <w:p w:rsidR="00164514" w:rsidRDefault="00164514" w:rsidP="00164514">
            <w:pPr>
              <w:pStyle w:val="Normal11"/>
            </w:pPr>
            <w:r>
              <w:t>ProduktionEnhed(0..*)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Ressource</w:t>
      </w:r>
    </w:p>
    <w:p w:rsidR="00164514" w:rsidRDefault="00164514" w:rsidP="00164514">
      <w:pPr>
        <w:pStyle w:val="Normal11"/>
      </w:pPr>
      <w:r>
        <w:t xml:space="preserve">En ressource i en organisatorisk enhed i SKAT/RIM. </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Tekst11</w:t>
            </w:r>
            <w:r>
              <w:fldChar w:fldCharType="begin"/>
            </w:r>
            <w:r>
              <w:instrText xml:space="preserve"> XE "</w:instrText>
            </w:r>
            <w:r w:rsidRPr="00365F38">
              <w:instrText>Tekst11</w:instrText>
            </w:r>
            <w:r>
              <w:instrText xml:space="preserve">" </w:instrText>
            </w:r>
            <w:r>
              <w:fldChar w:fldCharType="end"/>
            </w:r>
          </w:p>
        </w:tc>
        <w:tc>
          <w:tcPr>
            <w:tcW w:w="5573" w:type="dxa"/>
          </w:tcPr>
          <w:p w:rsidR="00164514" w:rsidRDefault="00164514" w:rsidP="00164514">
            <w:pPr>
              <w:pStyle w:val="Normal11"/>
            </w:pPr>
            <w:r>
              <w:t xml:space="preserve">Nummeret på ressourcen, der unikt identificerer ressourcen. </w:t>
            </w:r>
          </w:p>
          <w:p w:rsidR="00164514" w:rsidRDefault="00164514" w:rsidP="00164514">
            <w:pPr>
              <w:pStyle w:val="Normal11"/>
            </w:pPr>
            <w:r>
              <w:t>Det er fx medarbejdernummer (medarbejder ID) eller køretøjets nummer.</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Type</w:t>
            </w:r>
            <w:r>
              <w:fldChar w:fldCharType="begin"/>
            </w:r>
            <w:r>
              <w:instrText xml:space="preserve"> XE "</w:instrText>
            </w:r>
            <w:r w:rsidRPr="00E452C1">
              <w:instrText>Type</w:instrText>
            </w:r>
            <w:r>
              <w:instrText xml:space="preserve">" </w:instrText>
            </w:r>
            <w:r>
              <w:fldChar w:fldCharType="end"/>
            </w:r>
          </w:p>
        </w:tc>
        <w:tc>
          <w:tcPr>
            <w:tcW w:w="5573" w:type="dxa"/>
          </w:tcPr>
          <w:p w:rsidR="00164514" w:rsidRDefault="00164514" w:rsidP="00164514">
            <w:pPr>
              <w:pStyle w:val="Normal11"/>
            </w:pPr>
            <w:r>
              <w:t>Ressourcetypen. Svarer til specialiseringerne under klassen Ressource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Medarbejder</w:t>
            </w:r>
          </w:p>
          <w:p w:rsidR="00164514" w:rsidRDefault="00164514" w:rsidP="00164514">
            <w:pPr>
              <w:pStyle w:val="Normal11"/>
            </w:pPr>
            <w:r>
              <w:t>- Køretøj</w:t>
            </w:r>
          </w:p>
          <w:p w:rsidR="00164514" w:rsidRDefault="00164514" w:rsidP="00164514">
            <w:pPr>
              <w:pStyle w:val="Normal11"/>
            </w:pPr>
            <w:r>
              <w:t>- Lokale</w:t>
            </w:r>
          </w:p>
          <w:p w:rsidR="00164514" w:rsidRDefault="00164514" w:rsidP="00164514">
            <w:pPr>
              <w:pStyle w:val="Normal11"/>
            </w:pPr>
            <w:r>
              <w:t>- Samarbejdspart</w:t>
            </w:r>
          </w:p>
          <w:p w:rsidR="00164514" w:rsidRPr="00164514" w:rsidRDefault="00164514" w:rsidP="00164514">
            <w:pPr>
              <w:pStyle w:val="Normal11"/>
            </w:pPr>
            <w:r>
              <w:t>- Udstyr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223E84">
              <w:instrText>Navn</w:instrText>
            </w:r>
            <w:r>
              <w:instrText xml:space="preserve">" </w:instrText>
            </w:r>
            <w:r>
              <w:fldChar w:fldCharType="end"/>
            </w:r>
          </w:p>
        </w:tc>
        <w:tc>
          <w:tcPr>
            <w:tcW w:w="5573" w:type="dxa"/>
          </w:tcPr>
          <w:p w:rsidR="00164514" w:rsidRDefault="00164514" w:rsidP="00164514">
            <w:pPr>
              <w:pStyle w:val="Normal11"/>
            </w:pPr>
            <w:r>
              <w:t>Navnet på ressourcen ved den pågældende organisatoriske enhed, fx navnet på køretøjet, lokalet, medarbejderen mm.</w:t>
            </w:r>
          </w:p>
        </w:tc>
      </w:tr>
      <w:tr w:rsidR="00164514" w:rsidTr="00164514">
        <w:tblPrEx>
          <w:tblCellMar>
            <w:top w:w="0" w:type="dxa"/>
            <w:bottom w:w="0" w:type="dxa"/>
          </w:tblCellMar>
        </w:tblPrEx>
        <w:tc>
          <w:tcPr>
            <w:tcW w:w="2625" w:type="dxa"/>
          </w:tcPr>
          <w:p w:rsidR="00164514" w:rsidRDefault="00164514" w:rsidP="00164514">
            <w:pPr>
              <w:pStyle w:val="Normal11"/>
            </w:pPr>
            <w:r>
              <w:t>Placering</w:t>
            </w:r>
          </w:p>
        </w:tc>
        <w:tc>
          <w:tcPr>
            <w:tcW w:w="1797" w:type="dxa"/>
          </w:tcPr>
          <w:p w:rsidR="00164514" w:rsidRDefault="00164514" w:rsidP="00164514">
            <w:pPr>
              <w:pStyle w:val="Normal11"/>
            </w:pPr>
            <w:r>
              <w:t>Placering</w:t>
            </w:r>
            <w:r>
              <w:fldChar w:fldCharType="begin"/>
            </w:r>
            <w:r>
              <w:instrText xml:space="preserve"> XE "</w:instrText>
            </w:r>
            <w:r w:rsidRPr="00A37FF8">
              <w:instrText>Placering</w:instrText>
            </w:r>
            <w:r>
              <w:instrText xml:space="preserve">" </w:instrText>
            </w:r>
            <w:r>
              <w:fldChar w:fldCharType="end"/>
            </w:r>
          </w:p>
        </w:tc>
        <w:tc>
          <w:tcPr>
            <w:tcW w:w="5573" w:type="dxa"/>
          </w:tcPr>
          <w:p w:rsidR="00164514" w:rsidRDefault="00164514" w:rsidP="00164514">
            <w:pPr>
              <w:pStyle w:val="Normal11"/>
            </w:pPr>
            <w:r>
              <w:t>Placering for ressource, fx lokalenummer for en medarbejder, parkeringsplads for et RIM køretøj.</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OrganisatoriskEnhed(1)</w:t>
            </w:r>
          </w:p>
          <w:p w:rsidR="00164514" w:rsidRDefault="00164514" w:rsidP="00164514">
            <w:pPr>
              <w:pStyle w:val="Normal11"/>
            </w:pPr>
            <w:r>
              <w:t>Ressource(1..*)</w:t>
            </w:r>
          </w:p>
        </w:tc>
        <w:tc>
          <w:tcPr>
            <w:tcW w:w="5879" w:type="dxa"/>
          </w:tcPr>
          <w:p w:rsidR="00164514" w:rsidRDefault="00164514" w:rsidP="00164514">
            <w:pPr>
              <w:pStyle w:val="Normal11"/>
            </w:pPr>
            <w:r>
              <w:t>En organisatorisk enhed vil have ressourcer tilknyttet, ligesom en ressource altid vil være tilknyttet en organisatorisk enhed.</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SikkerhedStillelse</w:t>
      </w:r>
    </w:p>
    <w:p w:rsidR="00164514" w:rsidRDefault="00164514" w:rsidP="00164514">
      <w:pPr>
        <w:pStyle w:val="Normal11"/>
      </w:pPr>
      <w:r>
        <w:t>Der kan stilles sikkerhed ved fx etablering af en bevilling eller et registreringsforhold. Klassen definerer hvilken ordning der er tale om og styres tage klassen SikkerhedsStillelelseType.</w:t>
      </w:r>
    </w:p>
    <w:p w:rsidR="00164514" w:rsidRDefault="00164514" w:rsidP="00164514">
      <w:pPr>
        <w:pStyle w:val="Normal11"/>
      </w:pPr>
    </w:p>
    <w:p w:rsidR="00164514" w:rsidRDefault="00164514" w:rsidP="00164514">
      <w:pPr>
        <w:pStyle w:val="Normal11"/>
      </w:pPr>
      <w:r>
        <w:t>Specifikt Opkrævnings- og restanceinddrivelsesmyndigheden:</w:t>
      </w:r>
    </w:p>
    <w:p w:rsidR="00164514" w:rsidRDefault="00164514" w:rsidP="00164514">
      <w:pPr>
        <w:pStyle w:val="Normal11"/>
      </w:pPr>
      <w:r>
        <w:t xml:space="preserve">Sikkerhedsstillelse kan man kræve for kundens opkrævnings- og inddrivelseskonto og de fordringer, der måtte komme. </w:t>
      </w:r>
    </w:p>
    <w:p w:rsidR="00164514" w:rsidRDefault="00164514" w:rsidP="00164514">
      <w:pPr>
        <w:pStyle w:val="Normal11"/>
      </w:pPr>
    </w:p>
    <w:p w:rsidR="00164514" w:rsidRDefault="00164514" w:rsidP="00164514">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7837D6">
              <w:instrText>ID</w:instrText>
            </w:r>
            <w:r>
              <w:instrText xml:space="preserve">" </w:instrText>
            </w:r>
            <w:r>
              <w:fldChar w:fldCharType="end"/>
            </w:r>
          </w:p>
        </w:tc>
        <w:tc>
          <w:tcPr>
            <w:tcW w:w="5573" w:type="dxa"/>
          </w:tcPr>
          <w:p w:rsidR="00164514" w:rsidRDefault="00164514" w:rsidP="00164514">
            <w:pPr>
              <w:pStyle w:val="Normal11"/>
            </w:pPr>
            <w:r>
              <w:t>Unikt identifikationsnummer/ID for en SikkerhedStillelse.</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866B25">
              <w:instrText>Dato</w:instrText>
            </w:r>
            <w:r>
              <w:instrText xml:space="preserve">" </w:instrText>
            </w:r>
            <w:r>
              <w:fldChar w:fldCharType="end"/>
            </w:r>
          </w:p>
        </w:tc>
        <w:tc>
          <w:tcPr>
            <w:tcW w:w="5573" w:type="dxa"/>
          </w:tcPr>
          <w:p w:rsidR="00164514" w:rsidRDefault="00164514" w:rsidP="00164514">
            <w:pPr>
              <w:pStyle w:val="Normal11"/>
            </w:pPr>
            <w:r>
              <w:t>Dato for hvor sikkerhedsstillelsen er bogført.</w:t>
            </w:r>
          </w:p>
        </w:tc>
      </w:tr>
      <w:tr w:rsidR="00164514" w:rsidTr="00164514">
        <w:tblPrEx>
          <w:tblCellMar>
            <w:top w:w="0" w:type="dxa"/>
            <w:bottom w:w="0" w:type="dxa"/>
          </w:tblCellMar>
        </w:tblPrEx>
        <w:tc>
          <w:tcPr>
            <w:tcW w:w="2625" w:type="dxa"/>
          </w:tcPr>
          <w:p w:rsidR="00164514" w:rsidRDefault="00164514" w:rsidP="00164514">
            <w:pPr>
              <w:pStyle w:val="Normal11"/>
            </w:pPr>
            <w:r>
              <w:t>StilletFor</w:t>
            </w:r>
          </w:p>
        </w:tc>
        <w:tc>
          <w:tcPr>
            <w:tcW w:w="1797" w:type="dxa"/>
          </w:tcPr>
          <w:p w:rsidR="00164514" w:rsidRDefault="00164514" w:rsidP="00164514">
            <w:pPr>
              <w:pStyle w:val="Normal11"/>
            </w:pPr>
            <w:r>
              <w:t>TekstKort</w:t>
            </w:r>
            <w:r>
              <w:fldChar w:fldCharType="begin"/>
            </w:r>
            <w:r>
              <w:instrText xml:space="preserve"> XE "</w:instrText>
            </w:r>
            <w:r w:rsidRPr="00181654">
              <w:instrText>TekstKort</w:instrText>
            </w:r>
            <w:r>
              <w:instrText xml:space="preserve">" </w:instrText>
            </w:r>
            <w:r>
              <w:fldChar w:fldCharType="end"/>
            </w:r>
          </w:p>
        </w:tc>
        <w:tc>
          <w:tcPr>
            <w:tcW w:w="5573" w:type="dxa"/>
          </w:tcPr>
          <w:p w:rsidR="00164514" w:rsidRDefault="00164514" w:rsidP="00164514">
            <w:pPr>
              <w:pStyle w:val="Normal11"/>
            </w:pPr>
            <w:r>
              <w:t xml:space="preserve">Sikkerhedsstillelse kan stilles for hele kontoen, for en eller flere fordringer eller hele kontoen. </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Konto</w:t>
            </w:r>
          </w:p>
          <w:p w:rsidR="00164514" w:rsidRDefault="00164514" w:rsidP="00164514">
            <w:pPr>
              <w:pStyle w:val="Normal11"/>
            </w:pPr>
            <w:r>
              <w:t>Fordring</w:t>
            </w:r>
          </w:p>
          <w:p w:rsidR="00164514" w:rsidRPr="00164514" w:rsidRDefault="00164514" w:rsidP="00164514">
            <w:pPr>
              <w:pStyle w:val="Normal11"/>
            </w:pPr>
            <w:r>
              <w:t>FordringType</w:t>
            </w:r>
          </w:p>
        </w:tc>
      </w:tr>
      <w:tr w:rsidR="00164514" w:rsidTr="00164514">
        <w:tblPrEx>
          <w:tblCellMar>
            <w:top w:w="0" w:type="dxa"/>
            <w:bottom w:w="0" w:type="dxa"/>
          </w:tblCellMar>
        </w:tblPrEx>
        <w:tc>
          <w:tcPr>
            <w:tcW w:w="2625" w:type="dxa"/>
          </w:tcPr>
          <w:p w:rsidR="00164514" w:rsidRDefault="00164514" w:rsidP="00164514">
            <w:pPr>
              <w:pStyle w:val="Normal11"/>
            </w:pPr>
            <w:r>
              <w:t>HarOrdning</w:t>
            </w:r>
          </w:p>
        </w:tc>
        <w:tc>
          <w:tcPr>
            <w:tcW w:w="1797" w:type="dxa"/>
          </w:tcPr>
          <w:p w:rsidR="00164514" w:rsidRDefault="00164514" w:rsidP="00164514">
            <w:pPr>
              <w:pStyle w:val="Normal11"/>
            </w:pPr>
            <w:r>
              <w:t>Markering</w:t>
            </w:r>
            <w:r>
              <w:fldChar w:fldCharType="begin"/>
            </w:r>
            <w:r>
              <w:instrText xml:space="preserve"> XE "</w:instrText>
            </w:r>
            <w:r w:rsidRPr="00BB58D8">
              <w:instrText>Markering</w:instrText>
            </w:r>
            <w:r>
              <w:instrText xml:space="preserve">" </w:instrText>
            </w:r>
            <w:r>
              <w:fldChar w:fldCharType="end"/>
            </w:r>
          </w:p>
        </w:tc>
        <w:tc>
          <w:tcPr>
            <w:tcW w:w="5573" w:type="dxa"/>
          </w:tcPr>
          <w:p w:rsidR="00164514" w:rsidRDefault="00164514" w:rsidP="00164514">
            <w:pPr>
              <w:pStyle w:val="Normal11"/>
            </w:pPr>
            <w:r>
              <w:t>Et flag som beskriver som en virksomhed/part har en sikkerhedsordning</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1427E6">
              <w:instrText>Beløb</w:instrText>
            </w:r>
            <w:r>
              <w:instrText xml:space="preserve">" </w:instrText>
            </w:r>
            <w:r>
              <w:fldChar w:fldCharType="end"/>
            </w:r>
          </w:p>
        </w:tc>
        <w:tc>
          <w:tcPr>
            <w:tcW w:w="5573" w:type="dxa"/>
          </w:tcPr>
          <w:p w:rsidR="00164514" w:rsidRDefault="00164514" w:rsidP="00164514">
            <w:pPr>
              <w:pStyle w:val="Normal11"/>
            </w:pPr>
            <w:r>
              <w:t>Beløbet stillet som sikkerhed.</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7B0249">
              <w:instrText>Dato</w:instrText>
            </w:r>
            <w:r>
              <w:instrText xml:space="preserve">" </w:instrText>
            </w:r>
            <w:r>
              <w:fldChar w:fldCharType="end"/>
            </w:r>
          </w:p>
        </w:tc>
        <w:tc>
          <w:tcPr>
            <w:tcW w:w="5573" w:type="dxa"/>
          </w:tcPr>
          <w:p w:rsidR="00164514" w:rsidRDefault="00164514" w:rsidP="00164514">
            <w:pPr>
              <w:pStyle w:val="Normal11"/>
            </w:pPr>
            <w:r>
              <w:t>Dato der angiver, hvornår den stillede sikkerhed er gyldig fra. Dette er eksempelvis datoen hvorfra en bankgaranti er gældende fra.</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B72804">
              <w:instrText>Dato</w:instrText>
            </w:r>
            <w:r>
              <w:instrText xml:space="preserve">" </w:instrText>
            </w:r>
            <w:r>
              <w:fldChar w:fldCharType="end"/>
            </w:r>
          </w:p>
        </w:tc>
        <w:tc>
          <w:tcPr>
            <w:tcW w:w="5573" w:type="dxa"/>
          </w:tcPr>
          <w:p w:rsidR="00164514" w:rsidRDefault="00164514" w:rsidP="00164514">
            <w:pPr>
              <w:pStyle w:val="Normal11"/>
            </w:pPr>
            <w:r>
              <w:t>Dato der angiver, hvornår den stillede sikkerhed er gyldig til. Dette er eksempelvis datoen hvorfra en bankgaranti er gældende til.</w:t>
            </w:r>
          </w:p>
        </w:tc>
      </w:tr>
      <w:tr w:rsidR="00164514" w:rsidTr="00164514">
        <w:tblPrEx>
          <w:tblCellMar>
            <w:top w:w="0" w:type="dxa"/>
            <w:bottom w:w="0" w:type="dxa"/>
          </w:tblCellMar>
        </w:tblPrEx>
        <w:tc>
          <w:tcPr>
            <w:tcW w:w="2625" w:type="dxa"/>
          </w:tcPr>
          <w:p w:rsidR="00164514" w:rsidRDefault="00164514" w:rsidP="00164514">
            <w:pPr>
              <w:pStyle w:val="Normal11"/>
            </w:pPr>
            <w:r>
              <w:t>ÅrsagKode</w:t>
            </w:r>
          </w:p>
        </w:tc>
        <w:tc>
          <w:tcPr>
            <w:tcW w:w="1797" w:type="dxa"/>
          </w:tcPr>
          <w:p w:rsidR="00164514" w:rsidRDefault="00164514" w:rsidP="00164514">
            <w:pPr>
              <w:pStyle w:val="Normal11"/>
            </w:pPr>
            <w:r>
              <w:t>Kode</w:t>
            </w:r>
            <w:r>
              <w:fldChar w:fldCharType="begin"/>
            </w:r>
            <w:r>
              <w:instrText xml:space="preserve"> XE "</w:instrText>
            </w:r>
            <w:r w:rsidRPr="00B532FF">
              <w:instrText>Kode</w:instrText>
            </w:r>
            <w:r>
              <w:instrText xml:space="preserve">" </w:instrText>
            </w:r>
            <w:r>
              <w:fldChar w:fldCharType="end"/>
            </w:r>
          </w:p>
        </w:tc>
        <w:tc>
          <w:tcPr>
            <w:tcW w:w="5573" w:type="dxa"/>
          </w:tcPr>
          <w:p w:rsidR="00164514" w:rsidRDefault="00164514" w:rsidP="00164514">
            <w:pPr>
              <w:pStyle w:val="Normal11"/>
            </w:pPr>
            <w:r>
              <w:t>Er en speciel årsagskode, der benyttes for Rykkere i forbindelse med sikkerhedsstillelse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SikkerhedStillelse(0..1)</w:t>
            </w:r>
          </w:p>
          <w:p w:rsidR="00164514" w:rsidRDefault="00164514" w:rsidP="00164514">
            <w:pPr>
              <w:pStyle w:val="Normal11"/>
            </w:pPr>
            <w:r>
              <w:t>SikkerhedStiller(1)</w:t>
            </w:r>
          </w:p>
        </w:tc>
        <w:tc>
          <w:tcPr>
            <w:tcW w:w="5879" w:type="dxa"/>
          </w:tcPr>
          <w:p w:rsidR="00164514" w:rsidRDefault="00164514" w:rsidP="00164514">
            <w:pPr>
              <w:pStyle w:val="Normal11"/>
            </w:pPr>
            <w:r>
              <w:t>I forbindelse med en sikkerhedsstillelse kan der være angivet en sikkerhedsstiller, hvis denne er forskellig fra kunden.</w:t>
            </w:r>
          </w:p>
        </w:tc>
      </w:tr>
      <w:tr w:rsidR="00164514" w:rsidTr="00164514">
        <w:tblPrEx>
          <w:tblCellMar>
            <w:top w:w="0" w:type="dxa"/>
            <w:bottom w:w="0" w:type="dxa"/>
          </w:tblCellMar>
        </w:tblPrEx>
        <w:tc>
          <w:tcPr>
            <w:tcW w:w="1667" w:type="dxa"/>
          </w:tcPr>
          <w:p w:rsidR="00164514" w:rsidRDefault="00164514" w:rsidP="00164514">
            <w:pPr>
              <w:pStyle w:val="Normal11"/>
            </w:pPr>
            <w:r>
              <w:t>er</w:t>
            </w:r>
          </w:p>
        </w:tc>
        <w:tc>
          <w:tcPr>
            <w:tcW w:w="2398" w:type="dxa"/>
          </w:tcPr>
          <w:p w:rsidR="00164514" w:rsidRDefault="00164514" w:rsidP="00164514">
            <w:pPr>
              <w:pStyle w:val="Normal11"/>
            </w:pPr>
            <w:r>
              <w:t>SikkerhedStillelse(0..*)</w:t>
            </w:r>
          </w:p>
          <w:p w:rsidR="00164514" w:rsidRDefault="00164514" w:rsidP="00164514">
            <w:pPr>
              <w:pStyle w:val="Normal11"/>
            </w:pPr>
            <w:r>
              <w:t>SikkerhedStillelseType(1)</w:t>
            </w:r>
          </w:p>
        </w:tc>
        <w:tc>
          <w:tcPr>
            <w:tcW w:w="5879" w:type="dxa"/>
          </w:tcPr>
          <w:p w:rsidR="00164514" w:rsidRDefault="00164514" w:rsidP="00164514">
            <w:pPr>
              <w:pStyle w:val="Normal11"/>
            </w:pPr>
            <w:r>
              <w:t>En sikkerhedsstillelse er af en bestemt type,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OpkrævningKonto(1)</w:t>
            </w:r>
          </w:p>
          <w:p w:rsidR="00164514" w:rsidRDefault="00164514" w:rsidP="00164514">
            <w:pPr>
              <w:pStyle w:val="Normal11"/>
            </w:pPr>
            <w:r>
              <w:t>SikkerhedStillelse(0..*)</w:t>
            </w:r>
          </w:p>
        </w:tc>
        <w:tc>
          <w:tcPr>
            <w:tcW w:w="5879" w:type="dxa"/>
          </w:tcPr>
          <w:p w:rsidR="00164514" w:rsidRDefault="00164514" w:rsidP="00164514">
            <w:pPr>
              <w:pStyle w:val="Normal11"/>
            </w:pPr>
            <w:r>
              <w:t>For en konto kan der være stillet sikkerhed.</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SikkerhedStillelseType</w:t>
      </w:r>
    </w:p>
    <w:p w:rsidR="00164514" w:rsidRDefault="00164514" w:rsidP="00164514">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Kode</w:t>
            </w:r>
            <w:r>
              <w:fldChar w:fldCharType="begin"/>
            </w:r>
            <w:r>
              <w:instrText xml:space="preserve"> XE "</w:instrText>
            </w:r>
            <w:r w:rsidRPr="00802817">
              <w:instrText>Kode</w:instrText>
            </w:r>
            <w:r>
              <w:instrText xml:space="preserve">" </w:instrText>
            </w:r>
            <w:r>
              <w:fldChar w:fldCharType="end"/>
            </w:r>
          </w:p>
        </w:tc>
        <w:tc>
          <w:tcPr>
            <w:tcW w:w="5573" w:type="dxa"/>
          </w:tcPr>
          <w:p w:rsidR="00164514" w:rsidRDefault="00164514" w:rsidP="00164514">
            <w:pPr>
              <w:pStyle w:val="Normal11"/>
            </w:pPr>
            <w:r>
              <w:t>Unik kode som identificerer sikkerhedsstillelsestypen f.eks. 02 (Kontanter) og 13 (Bankgaranti).</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xml:space="preserve">01 </w:t>
            </w:r>
          </w:p>
          <w:p w:rsidR="00164514" w:rsidRDefault="00164514" w:rsidP="00164514">
            <w:pPr>
              <w:pStyle w:val="Normal11"/>
            </w:pPr>
            <w:r>
              <w:t xml:space="preserve">02 </w:t>
            </w:r>
          </w:p>
          <w:p w:rsidR="00164514" w:rsidRDefault="00164514" w:rsidP="00164514">
            <w:pPr>
              <w:pStyle w:val="Normal11"/>
            </w:pPr>
            <w:r>
              <w:t xml:space="preserve">03 </w:t>
            </w:r>
          </w:p>
          <w:p w:rsidR="00164514" w:rsidRDefault="00164514" w:rsidP="00164514">
            <w:pPr>
              <w:pStyle w:val="Normal11"/>
            </w:pPr>
            <w:r>
              <w:t xml:space="preserve">04 </w:t>
            </w:r>
          </w:p>
          <w:p w:rsidR="00164514" w:rsidRDefault="00164514" w:rsidP="00164514">
            <w:pPr>
              <w:pStyle w:val="Normal11"/>
            </w:pPr>
            <w:r>
              <w:t xml:space="preserve">05 </w:t>
            </w:r>
          </w:p>
          <w:p w:rsidR="00164514" w:rsidRDefault="00164514" w:rsidP="00164514">
            <w:pPr>
              <w:pStyle w:val="Normal11"/>
            </w:pPr>
            <w:r>
              <w:t xml:space="preserve">06 </w:t>
            </w:r>
          </w:p>
          <w:p w:rsidR="00164514" w:rsidRDefault="00164514" w:rsidP="00164514">
            <w:pPr>
              <w:pStyle w:val="Normal11"/>
            </w:pPr>
            <w:r>
              <w:t xml:space="preserve">07 </w:t>
            </w:r>
          </w:p>
          <w:p w:rsidR="00164514" w:rsidRDefault="00164514" w:rsidP="00164514">
            <w:pPr>
              <w:pStyle w:val="Normal11"/>
            </w:pPr>
            <w:r>
              <w:t xml:space="preserve">09 </w:t>
            </w:r>
          </w:p>
          <w:p w:rsidR="00164514" w:rsidRDefault="00164514" w:rsidP="00164514">
            <w:pPr>
              <w:pStyle w:val="Normal11"/>
            </w:pPr>
            <w:r>
              <w:t xml:space="preserve">10 </w:t>
            </w:r>
          </w:p>
          <w:p w:rsidR="00164514" w:rsidRDefault="00164514" w:rsidP="00164514">
            <w:pPr>
              <w:pStyle w:val="Normal11"/>
            </w:pPr>
            <w:r>
              <w:t xml:space="preserve">11 </w:t>
            </w:r>
          </w:p>
          <w:p w:rsidR="00164514" w:rsidRDefault="00164514" w:rsidP="00164514">
            <w:pPr>
              <w:pStyle w:val="Normal11"/>
            </w:pPr>
            <w:r>
              <w:t xml:space="preserve">12 </w:t>
            </w:r>
          </w:p>
          <w:p w:rsidR="00164514" w:rsidRDefault="00164514" w:rsidP="00164514">
            <w:pPr>
              <w:pStyle w:val="Normal11"/>
            </w:pPr>
            <w:r>
              <w:t xml:space="preserve">13 </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TekstKort</w:t>
            </w:r>
            <w:r>
              <w:fldChar w:fldCharType="begin"/>
            </w:r>
            <w:r>
              <w:instrText xml:space="preserve"> XE "</w:instrText>
            </w:r>
            <w:r w:rsidRPr="002D178A">
              <w:instrText>TekstKort</w:instrText>
            </w:r>
            <w:r>
              <w:instrText xml:space="preserve">" </w:instrText>
            </w:r>
            <w:r>
              <w:fldChar w:fldCharType="end"/>
            </w:r>
          </w:p>
        </w:tc>
        <w:tc>
          <w:tcPr>
            <w:tcW w:w="5573" w:type="dxa"/>
          </w:tcPr>
          <w:p w:rsidR="00164514" w:rsidRDefault="00164514" w:rsidP="00164514">
            <w:pPr>
              <w:pStyle w:val="Normal11"/>
            </w:pPr>
            <w:r>
              <w:t>Navnet på sikkerhedsstillelsestypen.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SKATs sikkerhedsstillelsesordning</w:t>
            </w:r>
          </w:p>
          <w:p w:rsidR="00164514" w:rsidRDefault="00164514" w:rsidP="00164514">
            <w:pPr>
              <w:pStyle w:val="Normal11"/>
            </w:pPr>
            <w:r>
              <w:t>Kontanter</w:t>
            </w:r>
          </w:p>
          <w:p w:rsidR="00164514" w:rsidRDefault="00164514" w:rsidP="00164514">
            <w:pPr>
              <w:pStyle w:val="Normal11"/>
            </w:pPr>
            <w:r>
              <w:t>Børsnoterede obligationer</w:t>
            </w:r>
          </w:p>
          <w:p w:rsidR="00164514" w:rsidRDefault="00164514" w:rsidP="00164514">
            <w:pPr>
              <w:pStyle w:val="Normal11"/>
            </w:pPr>
            <w:r>
              <w:t>Kautionsbevis fra forsikringsselskab</w:t>
            </w:r>
          </w:p>
          <w:p w:rsidR="00164514" w:rsidRDefault="00164514" w:rsidP="00164514">
            <w:pPr>
              <w:pStyle w:val="Normal11"/>
            </w:pPr>
            <w:r>
              <w:t>Selvskyldnerkaution fra forsikringsselskab</w:t>
            </w:r>
          </w:p>
          <w:p w:rsidR="00164514" w:rsidRDefault="00164514" w:rsidP="00164514">
            <w:pPr>
              <w:pStyle w:val="Normal11"/>
            </w:pPr>
            <w:r>
              <w:t>Selvskyldnerkaution fra pengeinstitut</w:t>
            </w:r>
          </w:p>
          <w:p w:rsidR="00164514" w:rsidRDefault="00164514" w:rsidP="00164514">
            <w:pPr>
              <w:pStyle w:val="Normal11"/>
            </w:pPr>
            <w:r>
              <w:t>Indestående i pengeinstitut</w:t>
            </w:r>
          </w:p>
          <w:p w:rsidR="00164514" w:rsidRDefault="00164514" w:rsidP="00164514">
            <w:pPr>
              <w:pStyle w:val="Normal11"/>
            </w:pPr>
            <w:r>
              <w:t>Ingen sikkerhedsstillelse for toldskyld</w:t>
            </w:r>
          </w:p>
          <w:p w:rsidR="00164514" w:rsidRDefault="00164514" w:rsidP="00164514">
            <w:pPr>
              <w:pStyle w:val="Normal11"/>
            </w:pPr>
            <w:r>
              <w:t>Kautionsdokument/fællesskabsforsendelser</w:t>
            </w:r>
          </w:p>
          <w:p w:rsidR="00164514" w:rsidRDefault="00164514" w:rsidP="00164514">
            <w:pPr>
              <w:pStyle w:val="Normal11"/>
            </w:pPr>
            <w:r>
              <w:t>Ejerpantebrev</w:t>
            </w:r>
          </w:p>
          <w:p w:rsidR="00164514" w:rsidRDefault="00164514" w:rsidP="00164514">
            <w:pPr>
              <w:pStyle w:val="Normal11"/>
            </w:pPr>
            <w:r>
              <w:t>Kautionsbevis fra pengeinstitut</w:t>
            </w:r>
          </w:p>
          <w:p w:rsidR="00164514" w:rsidRDefault="00164514" w:rsidP="00164514">
            <w:pPr>
              <w:pStyle w:val="Normal11"/>
            </w:pPr>
            <w:r>
              <w:t>Bankgaranti</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C54033">
              <w:instrText>Dato</w:instrText>
            </w:r>
            <w:r>
              <w:instrText xml:space="preserve">" </w:instrText>
            </w:r>
            <w:r>
              <w:fldChar w:fldCharType="end"/>
            </w:r>
          </w:p>
        </w:tc>
        <w:tc>
          <w:tcPr>
            <w:tcW w:w="5573" w:type="dxa"/>
          </w:tcPr>
          <w:p w:rsidR="00164514" w:rsidRDefault="00164514" w:rsidP="00164514">
            <w:pPr>
              <w:pStyle w:val="Normal11"/>
            </w:pPr>
            <w:r>
              <w:t>Den dato hvorfra typen af sikkerhedsstillelse kan anvendes til at beskrive en konkret sikkerhedsstillelse.</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F2325E">
              <w:instrText>Dato</w:instrText>
            </w:r>
            <w:r>
              <w:instrText xml:space="preserve">" </w:instrText>
            </w:r>
            <w:r>
              <w:fldChar w:fldCharType="end"/>
            </w:r>
          </w:p>
        </w:tc>
        <w:tc>
          <w:tcPr>
            <w:tcW w:w="5573" w:type="dxa"/>
          </w:tcPr>
          <w:p w:rsidR="00164514" w:rsidRDefault="00164514" w:rsidP="00164514">
            <w:pPr>
              <w:pStyle w:val="Normal11"/>
            </w:pPr>
            <w:r>
              <w:t>Den dato hvor typen af sikkerhedsstillelse ikke længere kan anvendes til at beskrive en konkret sikkerhedsstillelse.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w:t>
            </w:r>
          </w:p>
        </w:tc>
        <w:tc>
          <w:tcPr>
            <w:tcW w:w="2398" w:type="dxa"/>
          </w:tcPr>
          <w:p w:rsidR="00164514" w:rsidRDefault="00164514" w:rsidP="00164514">
            <w:pPr>
              <w:pStyle w:val="Normal11"/>
            </w:pPr>
            <w:r>
              <w:t>SikkerhedStillelse(0..*)</w:t>
            </w:r>
          </w:p>
          <w:p w:rsidR="00164514" w:rsidRDefault="00164514" w:rsidP="00164514">
            <w:pPr>
              <w:pStyle w:val="Normal11"/>
            </w:pPr>
            <w:r>
              <w:t>SikkerhedStillelseType(1)</w:t>
            </w:r>
          </w:p>
        </w:tc>
        <w:tc>
          <w:tcPr>
            <w:tcW w:w="5879" w:type="dxa"/>
          </w:tcPr>
          <w:p w:rsidR="00164514" w:rsidRDefault="00164514" w:rsidP="00164514">
            <w:pPr>
              <w:pStyle w:val="Normal11"/>
            </w:pPr>
            <w:r>
              <w:t>En sikkerhedsstillelse er af en bestemt type,</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SikkerhedStiller</w:t>
      </w:r>
    </w:p>
    <w:p w:rsidR="00164514" w:rsidRDefault="00164514" w:rsidP="00164514">
      <w:pPr>
        <w:pStyle w:val="Normal11"/>
      </w:pPr>
      <w:r>
        <w:t>En sikkerhedsstiller er en person eller en virksomhed som skal sikkerhed for:</w:t>
      </w:r>
    </w:p>
    <w:p w:rsidR="00164514" w:rsidRDefault="00164514" w:rsidP="00164514">
      <w:pPr>
        <w:pStyle w:val="Normal11"/>
      </w:pPr>
    </w:p>
    <w:p w:rsidR="00164514" w:rsidRDefault="00164514" w:rsidP="00164514">
      <w:pPr>
        <w:pStyle w:val="Normal11"/>
      </w:pPr>
      <w:r>
        <w:t xml:space="preserve">- Et bestemt bevillingsforhold f.eks en type af punktafgift </w:t>
      </w:r>
    </w:p>
    <w:p w:rsidR="00164514" w:rsidRDefault="00164514" w:rsidP="00164514">
      <w:pPr>
        <w:pStyle w:val="Normal11"/>
      </w:pPr>
      <w:r>
        <w:t xml:space="preserve">- Hele registreringsforholdet generelt  (SKAT’s Trip-Trap ordning) </w:t>
      </w:r>
    </w:p>
    <w:p w:rsidR="00164514" w:rsidRDefault="00164514" w:rsidP="00164514">
      <w:pPr>
        <w:pStyle w:val="Normal11"/>
      </w:pPr>
      <w:r>
        <w:t xml:space="preserve">- I forbindelse med import </w:t>
      </w:r>
    </w:p>
    <w:p w:rsidR="00164514" w:rsidRDefault="00164514" w:rsidP="00164514">
      <w:pPr>
        <w:pStyle w:val="Normal11"/>
      </w:pPr>
      <w:r>
        <w:t>- For RIM som et led i inddrivelsesproceduren</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KundeNummer</w:t>
            </w:r>
            <w:r>
              <w:fldChar w:fldCharType="begin"/>
            </w:r>
            <w:r>
              <w:instrText xml:space="preserve"> XE "</w:instrText>
            </w:r>
            <w:r w:rsidRPr="002C02F1">
              <w:instrText>KundeNummer</w:instrText>
            </w:r>
            <w:r>
              <w:instrText xml:space="preserve">" </w:instrText>
            </w:r>
            <w:r>
              <w:fldChar w:fldCharType="end"/>
            </w:r>
          </w:p>
        </w:tc>
        <w:tc>
          <w:tcPr>
            <w:tcW w:w="5573" w:type="dxa"/>
          </w:tcPr>
          <w:p w:rsidR="00164514" w:rsidRDefault="00164514" w:rsidP="00164514">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7D0448">
              <w:instrText>Navn</w:instrText>
            </w:r>
            <w:r>
              <w:instrText xml:space="preserve">" </w:instrText>
            </w:r>
            <w:r>
              <w:fldChar w:fldCharType="end"/>
            </w:r>
          </w:p>
        </w:tc>
        <w:tc>
          <w:tcPr>
            <w:tcW w:w="5573" w:type="dxa"/>
          </w:tcPr>
          <w:p w:rsidR="00164514" w:rsidRDefault="00164514" w:rsidP="00164514">
            <w:pPr>
              <w:pStyle w:val="Normal11"/>
            </w:pPr>
            <w:r>
              <w:t>Her angives navn på enten person eller virksomhed.</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Type</w:t>
            </w:r>
            <w:r>
              <w:fldChar w:fldCharType="begin"/>
            </w:r>
            <w:r>
              <w:instrText xml:space="preserve"> XE "</w:instrText>
            </w:r>
            <w:r w:rsidRPr="00187257">
              <w:instrText>Type</w:instrText>
            </w:r>
            <w:r>
              <w:instrText xml:space="preserve">" </w:instrText>
            </w:r>
            <w:r>
              <w:fldChar w:fldCharType="end"/>
            </w:r>
          </w:p>
        </w:tc>
        <w:tc>
          <w:tcPr>
            <w:tcW w:w="5573" w:type="dxa"/>
          </w:tcPr>
          <w:p w:rsidR="00164514" w:rsidRDefault="00164514" w:rsidP="00164514">
            <w:pPr>
              <w:pStyle w:val="Normal11"/>
            </w:pPr>
            <w:r>
              <w:t>Typer er karakteriseret af lister, hvorfra kan vælges vedtagne værdier.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SikkerhedStillelse(0..1)</w:t>
            </w:r>
          </w:p>
          <w:p w:rsidR="00164514" w:rsidRDefault="00164514" w:rsidP="00164514">
            <w:pPr>
              <w:pStyle w:val="Normal11"/>
            </w:pPr>
            <w:r>
              <w:t>SikkerhedStiller(1)</w:t>
            </w:r>
          </w:p>
        </w:tc>
        <w:tc>
          <w:tcPr>
            <w:tcW w:w="5879" w:type="dxa"/>
          </w:tcPr>
          <w:p w:rsidR="00164514" w:rsidRDefault="00164514" w:rsidP="00164514">
            <w:pPr>
              <w:pStyle w:val="Normal11"/>
            </w:pPr>
            <w:r>
              <w:t>I forbindelse med en sikkerhedsstillelse kan der være angivet en sikkerhedsstiller, hvis denne er forskellig fra kunden.</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Skattecenter</w:t>
      </w:r>
    </w:p>
    <w:p w:rsidR="00164514" w:rsidRDefault="00164514" w:rsidP="00164514">
      <w:pPr>
        <w:pStyle w:val="Normal11"/>
      </w:pPr>
      <w:r>
        <w:t>Repræsenterer et skattecenter som en specialisering af myndighed. Myndighedsnummeret nedarves fra myndighed (17xx).</w:t>
      </w:r>
    </w:p>
    <w:p w:rsidR="00164514" w:rsidRDefault="00164514" w:rsidP="00164514">
      <w:pPr>
        <w:pStyle w:val="Normal11"/>
      </w:pPr>
    </w:p>
    <w:p w:rsidR="00164514" w:rsidRDefault="00164514" w:rsidP="00164514">
      <w:pPr>
        <w:pStyle w:val="Normal11"/>
      </w:pPr>
      <w:r>
        <w:t>Liste af skattecenter.</w:t>
      </w:r>
    </w:p>
    <w:p w:rsidR="00164514" w:rsidRDefault="00164514" w:rsidP="00164514">
      <w:pPr>
        <w:pStyle w:val="Normal11"/>
      </w:pPr>
    </w:p>
    <w:p w:rsidR="00164514" w:rsidRDefault="00164514" w:rsidP="00164514">
      <w:pPr>
        <w:pStyle w:val="Normal11"/>
      </w:pPr>
      <w:r>
        <w:t>Skattecenterkode  Skattecenter        SAP/HR Kode</w:t>
      </w:r>
    </w:p>
    <w:p w:rsidR="00164514" w:rsidRDefault="00164514" w:rsidP="00164514">
      <w:pPr>
        <w:pStyle w:val="Normal11"/>
      </w:pPr>
    </w:p>
    <w:p w:rsidR="00164514" w:rsidRDefault="00164514" w:rsidP="00164514">
      <w:pPr>
        <w:pStyle w:val="Normal11"/>
      </w:pPr>
      <w:r>
        <w:t>8082                        Ballerup              4320</w:t>
      </w:r>
    </w:p>
    <w:p w:rsidR="00164514" w:rsidRDefault="00164514" w:rsidP="00164514">
      <w:pPr>
        <w:pStyle w:val="Normal11"/>
      </w:pPr>
      <w:r>
        <w:t>8087                        Rønne                4330</w:t>
      </w:r>
    </w:p>
    <w:p w:rsidR="00164514" w:rsidRDefault="00164514" w:rsidP="00164514">
      <w:pPr>
        <w:pStyle w:val="Normal11"/>
      </w:pPr>
      <w:r>
        <w:t>8085                        Fredensborg       4340</w:t>
      </w:r>
    </w:p>
    <w:p w:rsidR="00164514" w:rsidRDefault="00164514" w:rsidP="00164514">
      <w:pPr>
        <w:pStyle w:val="Normal11"/>
      </w:pPr>
      <w:r>
        <w:t>8084                        Frederikssund     4350</w:t>
      </w:r>
    </w:p>
    <w:p w:rsidR="00164514" w:rsidRDefault="00164514" w:rsidP="00164514">
      <w:pPr>
        <w:pStyle w:val="Normal11"/>
      </w:pPr>
      <w:r>
        <w:t>8081                        Høje Tåstrup      4360</w:t>
      </w:r>
    </w:p>
    <w:p w:rsidR="00164514" w:rsidRDefault="00164514" w:rsidP="00164514">
      <w:pPr>
        <w:pStyle w:val="Normal11"/>
      </w:pPr>
      <w:r>
        <w:t>8083                        Nærum               4370</w:t>
      </w:r>
    </w:p>
    <w:p w:rsidR="00164514" w:rsidRDefault="00164514" w:rsidP="00164514">
      <w:pPr>
        <w:pStyle w:val="Normal11"/>
      </w:pPr>
      <w:r>
        <w:t>8079                        København        4380</w:t>
      </w:r>
    </w:p>
    <w:p w:rsidR="00164514" w:rsidRDefault="00164514" w:rsidP="00164514">
      <w:pPr>
        <w:pStyle w:val="Normal11"/>
      </w:pPr>
      <w:r>
        <w:t>8069                        Holbæk              6320</w:t>
      </w:r>
    </w:p>
    <w:p w:rsidR="00164514" w:rsidRDefault="00164514" w:rsidP="00164514">
      <w:pPr>
        <w:pStyle w:val="Normal11"/>
      </w:pPr>
      <w:r>
        <w:t>8062                        Korsør                 6330</w:t>
      </w:r>
    </w:p>
    <w:p w:rsidR="00164514" w:rsidRDefault="00164514" w:rsidP="00164514">
      <w:pPr>
        <w:pStyle w:val="Normal11"/>
      </w:pPr>
      <w:r>
        <w:t>8066                        Køge                   6340</w:t>
      </w:r>
    </w:p>
    <w:p w:rsidR="00164514" w:rsidRDefault="00164514" w:rsidP="00164514">
      <w:pPr>
        <w:pStyle w:val="Normal11"/>
      </w:pPr>
      <w:r>
        <w:t>8060                        Maribo                 6350</w:t>
      </w:r>
    </w:p>
    <w:p w:rsidR="00164514" w:rsidRDefault="00164514" w:rsidP="00164514">
      <w:pPr>
        <w:pStyle w:val="Normal11"/>
      </w:pPr>
      <w:r>
        <w:t>8061                        Næstved             6360</w:t>
      </w:r>
    </w:p>
    <w:p w:rsidR="00164514" w:rsidRDefault="00164514" w:rsidP="00164514">
      <w:pPr>
        <w:pStyle w:val="Normal11"/>
      </w:pPr>
      <w:r>
        <w:t>8068                        Roskilde              6370</w:t>
      </w:r>
    </w:p>
    <w:p w:rsidR="00164514" w:rsidRDefault="00164514" w:rsidP="00164514">
      <w:pPr>
        <w:pStyle w:val="Normal11"/>
      </w:pPr>
      <w:r>
        <w:t>8052                        Billund                 9220</w:t>
      </w:r>
    </w:p>
    <w:p w:rsidR="00164514" w:rsidRDefault="00164514" w:rsidP="00164514">
      <w:pPr>
        <w:pStyle w:val="Normal11"/>
      </w:pPr>
      <w:r>
        <w:t>8053                        Esbjerg               9230</w:t>
      </w:r>
    </w:p>
    <w:p w:rsidR="00164514" w:rsidRDefault="00164514" w:rsidP="00164514">
      <w:pPr>
        <w:pStyle w:val="Normal11"/>
      </w:pPr>
      <w:r>
        <w:t>8054                        Haderslev           9240</w:t>
      </w:r>
    </w:p>
    <w:p w:rsidR="00164514" w:rsidRDefault="00164514" w:rsidP="00164514">
      <w:pPr>
        <w:pStyle w:val="Normal11"/>
      </w:pPr>
      <w:r>
        <w:t>8056                        Middelfart            9250</w:t>
      </w:r>
    </w:p>
    <w:p w:rsidR="00164514" w:rsidRDefault="00164514" w:rsidP="00164514">
      <w:pPr>
        <w:pStyle w:val="Normal11"/>
      </w:pPr>
      <w:r>
        <w:t>8057                        Odense               9260</w:t>
      </w:r>
    </w:p>
    <w:p w:rsidR="00164514" w:rsidRDefault="00164514" w:rsidP="00164514">
      <w:pPr>
        <w:pStyle w:val="Normal11"/>
      </w:pPr>
      <w:r>
        <w:t>8058                        Svendborg          9270</w:t>
      </w:r>
    </w:p>
    <w:p w:rsidR="00164514" w:rsidRDefault="00164514" w:rsidP="00164514">
      <w:pPr>
        <w:pStyle w:val="Normal11"/>
      </w:pPr>
      <w:r>
        <w:t>8055                        Tønder                9280</w:t>
      </w:r>
    </w:p>
    <w:p w:rsidR="00164514" w:rsidRDefault="00164514" w:rsidP="00164514">
      <w:pPr>
        <w:pStyle w:val="Normal11"/>
      </w:pPr>
      <w:r>
        <w:t>8030                        Hjørring               9720</w:t>
      </w:r>
    </w:p>
    <w:p w:rsidR="00164514" w:rsidRDefault="00164514" w:rsidP="00164514">
      <w:pPr>
        <w:pStyle w:val="Normal11"/>
      </w:pPr>
      <w:r>
        <w:t>8034                        Skive                  9730</w:t>
      </w:r>
    </w:p>
    <w:p w:rsidR="00164514" w:rsidRDefault="00164514" w:rsidP="00164514">
      <w:pPr>
        <w:pStyle w:val="Normal11"/>
      </w:pPr>
      <w:r>
        <w:t>8033                        Thisted               9740</w:t>
      </w:r>
    </w:p>
    <w:p w:rsidR="00164514" w:rsidRDefault="00164514" w:rsidP="00164514">
      <w:pPr>
        <w:pStyle w:val="Normal11"/>
      </w:pPr>
      <w:r>
        <w:t>8031                        Aalborg               9750</w:t>
      </w:r>
    </w:p>
    <w:p w:rsidR="00164514" w:rsidRDefault="00164514" w:rsidP="00164514">
      <w:pPr>
        <w:pStyle w:val="Normal11"/>
      </w:pPr>
      <w:r>
        <w:t>8040                        Grenå                 9820</w:t>
      </w:r>
    </w:p>
    <w:p w:rsidR="00164514" w:rsidRDefault="00164514" w:rsidP="00164514">
      <w:pPr>
        <w:pStyle w:val="Normal11"/>
      </w:pPr>
      <w:r>
        <w:t>8048                        Herning               9830</w:t>
      </w:r>
    </w:p>
    <w:p w:rsidR="00164514" w:rsidRDefault="00164514" w:rsidP="00164514">
      <w:pPr>
        <w:pStyle w:val="Normal11"/>
      </w:pPr>
      <w:r>
        <w:t>8050                        Horsens              9840</w:t>
      </w:r>
    </w:p>
    <w:p w:rsidR="00164514" w:rsidRDefault="00164514" w:rsidP="00164514">
      <w:pPr>
        <w:pStyle w:val="Normal11"/>
      </w:pPr>
      <w:r>
        <w:t>8039                        Randers              9850</w:t>
      </w:r>
    </w:p>
    <w:p w:rsidR="00164514" w:rsidRDefault="00164514" w:rsidP="00164514">
      <w:pPr>
        <w:pStyle w:val="Normal11"/>
      </w:pPr>
      <w:r>
        <w:t>8035                        Struer                  9860</w:t>
      </w:r>
    </w:p>
    <w:p w:rsidR="00164514" w:rsidRDefault="00164514" w:rsidP="00164514">
      <w:pPr>
        <w:pStyle w:val="Normal11"/>
      </w:pPr>
      <w:r>
        <w:t>8047                        Aarhus                9870</w:t>
      </w: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TalHel</w:t>
            </w:r>
            <w:r>
              <w:fldChar w:fldCharType="begin"/>
            </w:r>
            <w:r>
              <w:instrText xml:space="preserve"> XE "</w:instrText>
            </w:r>
            <w:r w:rsidRPr="00A01D06">
              <w:instrText>TalHel</w:instrText>
            </w:r>
            <w:r>
              <w:instrText xml:space="preserve">" </w:instrText>
            </w:r>
            <w:r>
              <w:fldChar w:fldCharType="end"/>
            </w:r>
          </w:p>
        </w:tc>
        <w:tc>
          <w:tcPr>
            <w:tcW w:w="5573" w:type="dxa"/>
          </w:tcPr>
          <w:p w:rsidR="00164514" w:rsidRDefault="00164514" w:rsidP="00164514">
            <w:pPr>
              <w:pStyle w:val="Normal11"/>
            </w:pPr>
            <w:r>
              <w:t>Et positivt heltal, der kan repræsenterer værdier i intervallet 0 til 999.999.999.999.999.999</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TekstKort</w:t>
            </w:r>
            <w:r>
              <w:fldChar w:fldCharType="begin"/>
            </w:r>
            <w:r>
              <w:instrText xml:space="preserve"> XE "</w:instrText>
            </w:r>
            <w:r w:rsidRPr="00357856">
              <w:instrText>TekstKort</w:instrText>
            </w:r>
            <w:r>
              <w:instrText xml:space="preserve">" </w:instrText>
            </w:r>
            <w:r>
              <w:fldChar w:fldCharType="end"/>
            </w:r>
          </w:p>
        </w:tc>
        <w:tc>
          <w:tcPr>
            <w:tcW w:w="5573" w:type="dxa"/>
          </w:tcPr>
          <w:p w:rsidR="00164514" w:rsidRDefault="00164514" w:rsidP="00164514">
            <w:pPr>
              <w:pStyle w:val="Normal11"/>
            </w:pPr>
            <w:r>
              <w:t xml:space="preserve">En mindre tekst - typisk et eller få ord - som unikt giver mulighed for identifikationen af et givet begreb. </w:t>
            </w:r>
          </w:p>
          <w:p w:rsidR="00164514" w:rsidRDefault="00164514" w:rsidP="00164514">
            <w:pPr>
              <w:pStyle w:val="Normal11"/>
            </w:pPr>
            <w:r>
              <w:t>I nogle sammenhænge er det også brugt til mindre forklaringer (sætningsniveau)</w:t>
            </w:r>
          </w:p>
        </w:tc>
      </w:tr>
      <w:tr w:rsidR="00164514" w:rsidTr="00164514">
        <w:tblPrEx>
          <w:tblCellMar>
            <w:top w:w="0" w:type="dxa"/>
            <w:bottom w:w="0" w:type="dxa"/>
          </w:tblCellMar>
        </w:tblPrEx>
        <w:tc>
          <w:tcPr>
            <w:tcW w:w="2625" w:type="dxa"/>
          </w:tcPr>
          <w:p w:rsidR="00164514" w:rsidRDefault="00164514" w:rsidP="00164514">
            <w:pPr>
              <w:pStyle w:val="Normal11"/>
            </w:pPr>
            <w:r>
              <w:t>SapKode</w:t>
            </w:r>
          </w:p>
        </w:tc>
        <w:tc>
          <w:tcPr>
            <w:tcW w:w="1797" w:type="dxa"/>
          </w:tcPr>
          <w:p w:rsidR="00164514" w:rsidRDefault="00164514" w:rsidP="00164514">
            <w:pPr>
              <w:pStyle w:val="Normal11"/>
            </w:pPr>
            <w:r>
              <w:t>TalHel</w:t>
            </w:r>
            <w:r>
              <w:fldChar w:fldCharType="begin"/>
            </w:r>
            <w:r>
              <w:instrText xml:space="preserve"> XE "</w:instrText>
            </w:r>
            <w:r w:rsidRPr="008923AC">
              <w:instrText>TalHel</w:instrText>
            </w:r>
            <w:r>
              <w:instrText xml:space="preserve">" </w:instrText>
            </w:r>
            <w:r>
              <w:fldChar w:fldCharType="end"/>
            </w:r>
          </w:p>
        </w:tc>
        <w:tc>
          <w:tcPr>
            <w:tcW w:w="5573" w:type="dxa"/>
          </w:tcPr>
          <w:p w:rsidR="00164514" w:rsidRDefault="00164514" w:rsidP="00164514">
            <w:pPr>
              <w:pStyle w:val="Normal11"/>
            </w:pPr>
            <w:r>
              <w:t>Skattecentrets SAP HR-kode</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Kode</w:t>
            </w:r>
          </w:p>
        </w:tc>
        <w:tc>
          <w:tcPr>
            <w:tcW w:w="1797" w:type="dxa"/>
          </w:tcPr>
          <w:p w:rsidR="00164514" w:rsidRDefault="00164514" w:rsidP="00164514">
            <w:pPr>
              <w:pStyle w:val="Normal11"/>
            </w:pPr>
            <w:r>
              <w:t>KodeFireCifreStartEt</w:t>
            </w:r>
            <w:r>
              <w:fldChar w:fldCharType="begin"/>
            </w:r>
            <w:r>
              <w:instrText xml:space="preserve"> XE "</w:instrText>
            </w:r>
            <w:r w:rsidRPr="008668B6">
              <w:instrText>KodeFireCifreStartEt</w:instrText>
            </w:r>
            <w:r>
              <w:instrText xml:space="preserve">" </w:instrText>
            </w:r>
            <w:r>
              <w:fldChar w:fldCharType="end"/>
            </w:r>
          </w:p>
        </w:tc>
        <w:tc>
          <w:tcPr>
            <w:tcW w:w="5573" w:type="dxa"/>
          </w:tcPr>
          <w:p w:rsidR="00164514" w:rsidRDefault="00164514" w:rsidP="00164514">
            <w:pPr>
              <w:pStyle w:val="Normal11"/>
            </w:pPr>
            <w:r>
              <w:t>SKATs interne unikke identifikation af et skattecenter (80xx).</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Kode som kan antage talværdierne 0001-9999.</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tilknyttet</w:t>
            </w:r>
          </w:p>
        </w:tc>
        <w:tc>
          <w:tcPr>
            <w:tcW w:w="2398" w:type="dxa"/>
          </w:tcPr>
          <w:p w:rsidR="00164514" w:rsidRDefault="00164514" w:rsidP="00164514">
            <w:pPr>
              <w:pStyle w:val="Normal11"/>
            </w:pPr>
            <w:r>
              <w:t>Kunde()</w:t>
            </w:r>
          </w:p>
          <w:p w:rsidR="00164514" w:rsidRDefault="00164514" w:rsidP="00164514">
            <w:pPr>
              <w:pStyle w:val="Normal11"/>
            </w:pPr>
            <w:r>
              <w:t>Skattecenter()</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UdenlandskPerson</w:t>
      </w:r>
    </w:p>
    <w:p w:rsidR="00164514" w:rsidRDefault="00164514" w:rsidP="00164514">
      <w:pPr>
        <w:pStyle w:val="Normal11"/>
      </w:pPr>
      <w:r>
        <w:t>Klasse som indeholder udenlandske personer.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UdenlandskPersonNummer</w:t>
            </w:r>
            <w:r>
              <w:fldChar w:fldCharType="begin"/>
            </w:r>
            <w:r>
              <w:instrText xml:space="preserve"> XE "</w:instrText>
            </w:r>
            <w:r w:rsidRPr="00BC55C7">
              <w:instrText>UdenlandskPersonNummer</w:instrText>
            </w:r>
            <w:r>
              <w:instrText xml:space="preserve">" </w:instrText>
            </w:r>
            <w:r>
              <w:fldChar w:fldCharType="end"/>
            </w:r>
          </w:p>
        </w:tc>
        <w:tc>
          <w:tcPr>
            <w:tcW w:w="5573" w:type="dxa"/>
          </w:tcPr>
          <w:p w:rsidR="00164514" w:rsidRDefault="00164514" w:rsidP="00164514">
            <w:pPr>
              <w:pStyle w:val="Normal11"/>
            </w:pPr>
            <w:r>
              <w:t>Nummer der entydigt identificerer de for SKATs relevante udenlandske personer, der ikke er registreret ved et dansk CPR-nummer.</w:t>
            </w:r>
          </w:p>
        </w:tc>
      </w:tr>
      <w:tr w:rsidR="00164514" w:rsidTr="00164514">
        <w:tblPrEx>
          <w:tblCellMar>
            <w:top w:w="0" w:type="dxa"/>
            <w:bottom w:w="0" w:type="dxa"/>
          </w:tblCellMar>
        </w:tblPrEx>
        <w:tc>
          <w:tcPr>
            <w:tcW w:w="2625" w:type="dxa"/>
          </w:tcPr>
          <w:p w:rsidR="00164514" w:rsidRDefault="00164514" w:rsidP="00164514">
            <w:pPr>
              <w:pStyle w:val="Normal11"/>
            </w:pPr>
            <w:r>
              <w:t>FødselDato</w:t>
            </w:r>
          </w:p>
        </w:tc>
        <w:tc>
          <w:tcPr>
            <w:tcW w:w="1797" w:type="dxa"/>
          </w:tcPr>
          <w:p w:rsidR="00164514" w:rsidRDefault="00164514" w:rsidP="00164514">
            <w:pPr>
              <w:pStyle w:val="Normal11"/>
            </w:pPr>
            <w:r>
              <w:t>Dato</w:t>
            </w:r>
            <w:r>
              <w:fldChar w:fldCharType="begin"/>
            </w:r>
            <w:r>
              <w:instrText xml:space="preserve"> XE "</w:instrText>
            </w:r>
            <w:r w:rsidRPr="00730E9D">
              <w:instrText>Dato</w:instrText>
            </w:r>
            <w:r>
              <w:instrText xml:space="preserve">" </w:instrText>
            </w:r>
            <w:r>
              <w:fldChar w:fldCharType="end"/>
            </w:r>
          </w:p>
        </w:tc>
        <w:tc>
          <w:tcPr>
            <w:tcW w:w="5573" w:type="dxa"/>
          </w:tcPr>
          <w:p w:rsidR="00164514" w:rsidRDefault="00164514" w:rsidP="00164514">
            <w:pPr>
              <w:pStyle w:val="Normal11"/>
            </w:pPr>
            <w:r>
              <w:t>Alle gyldige datoer i den danske kalender.</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TekstLang</w:t>
            </w:r>
            <w:r>
              <w:fldChar w:fldCharType="begin"/>
            </w:r>
            <w:r>
              <w:instrText xml:space="preserve"> XE "</w:instrText>
            </w:r>
            <w:r w:rsidRPr="00B22357">
              <w:instrText>TekstLang</w:instrText>
            </w:r>
            <w:r>
              <w:instrText xml:space="preserve">" </w:instrText>
            </w:r>
            <w:r>
              <w:fldChar w:fldCharType="end"/>
            </w:r>
          </w:p>
        </w:tc>
        <w:tc>
          <w:tcPr>
            <w:tcW w:w="5573" w:type="dxa"/>
          </w:tcPr>
          <w:p w:rsidR="00164514" w:rsidRDefault="00164514" w:rsidP="00164514">
            <w:pPr>
              <w:pStyle w:val="Normal11"/>
            </w:pPr>
            <w:r>
              <w:t>Årsagen til at en Kunde er blevet oprettet eller afsluttet</w:t>
            </w:r>
          </w:p>
        </w:tc>
      </w:tr>
      <w:tr w:rsidR="00164514" w:rsidTr="00164514">
        <w:tblPrEx>
          <w:tblCellMar>
            <w:top w:w="0" w:type="dxa"/>
            <w:bottom w:w="0" w:type="dxa"/>
          </w:tblCellMar>
        </w:tblPrEx>
        <w:tc>
          <w:tcPr>
            <w:tcW w:w="2625" w:type="dxa"/>
          </w:tcPr>
          <w:p w:rsidR="00164514" w:rsidRDefault="00164514" w:rsidP="00164514">
            <w:pPr>
              <w:pStyle w:val="Normal11"/>
            </w:pPr>
            <w:r>
              <w:t>MomsRegistreringNummer</w:t>
            </w:r>
          </w:p>
        </w:tc>
        <w:tc>
          <w:tcPr>
            <w:tcW w:w="1797" w:type="dxa"/>
          </w:tcPr>
          <w:p w:rsidR="00164514" w:rsidRDefault="00164514" w:rsidP="00164514">
            <w:pPr>
              <w:pStyle w:val="Normal11"/>
            </w:pPr>
            <w:r>
              <w:t>KøbersMomsNummer</w:t>
            </w:r>
            <w:r>
              <w:fldChar w:fldCharType="begin"/>
            </w:r>
            <w:r>
              <w:instrText xml:space="preserve"> XE "</w:instrText>
            </w:r>
            <w:r w:rsidRPr="00B65485">
              <w:instrText>KøbersMomsNummer</w:instrText>
            </w:r>
            <w:r>
              <w:instrText xml:space="preserve">" </w:instrText>
            </w:r>
            <w:r>
              <w:fldChar w:fldCharType="end"/>
            </w:r>
          </w:p>
        </w:tc>
        <w:tc>
          <w:tcPr>
            <w:tcW w:w="5573" w:type="dxa"/>
          </w:tcPr>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RegistreringsnummerLandeKode</w:t>
            </w:r>
          </w:p>
        </w:tc>
        <w:tc>
          <w:tcPr>
            <w:tcW w:w="1797" w:type="dxa"/>
          </w:tcPr>
          <w:p w:rsidR="00164514" w:rsidRDefault="00164514" w:rsidP="00164514">
            <w:pPr>
              <w:pStyle w:val="Normal11"/>
            </w:pPr>
            <w:r>
              <w:t>LandeNummerKode</w:t>
            </w:r>
            <w:r>
              <w:fldChar w:fldCharType="begin"/>
            </w:r>
            <w:r>
              <w:instrText xml:space="preserve"> XE "</w:instrText>
            </w:r>
            <w:r w:rsidRPr="00773732">
              <w:instrText>LandeNummerKode</w:instrText>
            </w:r>
            <w:r>
              <w:instrText xml:space="preserve">" </w:instrText>
            </w:r>
            <w:r>
              <w:fldChar w:fldCharType="end"/>
            </w:r>
          </w:p>
        </w:tc>
        <w:tc>
          <w:tcPr>
            <w:tcW w:w="5573" w:type="dxa"/>
          </w:tcPr>
          <w:p w:rsidR="00164514" w:rsidRDefault="00164514" w:rsidP="00164514">
            <w:pPr>
              <w:pStyle w:val="Normal11"/>
            </w:pPr>
            <w:r>
              <w:t>Angiver koden fra SKATs grunddata vedrørende Lande</w:t>
            </w:r>
          </w:p>
        </w:tc>
      </w:tr>
      <w:tr w:rsidR="00164514" w:rsidTr="00164514">
        <w:tblPrEx>
          <w:tblCellMar>
            <w:top w:w="0" w:type="dxa"/>
            <w:bottom w:w="0" w:type="dxa"/>
          </w:tblCellMar>
        </w:tblPrEx>
        <w:tc>
          <w:tcPr>
            <w:tcW w:w="2625" w:type="dxa"/>
          </w:tcPr>
          <w:p w:rsidR="00164514" w:rsidRDefault="00164514" w:rsidP="00164514">
            <w:pPr>
              <w:pStyle w:val="Normal11"/>
            </w:pPr>
            <w:r>
              <w:t>SkatteRegistreringNummer</w:t>
            </w:r>
          </w:p>
        </w:tc>
        <w:tc>
          <w:tcPr>
            <w:tcW w:w="1797" w:type="dxa"/>
          </w:tcPr>
          <w:p w:rsidR="00164514" w:rsidRDefault="00164514" w:rsidP="00164514">
            <w:pPr>
              <w:pStyle w:val="Normal11"/>
            </w:pPr>
            <w:r>
              <w:t>UdenlandskPersonNummer</w:t>
            </w:r>
            <w:r>
              <w:fldChar w:fldCharType="begin"/>
            </w:r>
            <w:r>
              <w:instrText xml:space="preserve"> XE "</w:instrText>
            </w:r>
            <w:r w:rsidRPr="00C11FB4">
              <w:instrText>UdenlandskPersonNummer</w:instrText>
            </w:r>
            <w:r>
              <w:instrText xml:space="preserve">" </w:instrText>
            </w:r>
            <w:r>
              <w:fldChar w:fldCharType="end"/>
            </w:r>
          </w:p>
        </w:tc>
        <w:tc>
          <w:tcPr>
            <w:tcW w:w="5573" w:type="dxa"/>
          </w:tcPr>
          <w:p w:rsidR="00164514" w:rsidRDefault="00164514" w:rsidP="00164514">
            <w:pPr>
              <w:pStyle w:val="Normal11"/>
            </w:pPr>
            <w:r>
              <w:t>Nummer der entydigt identificerer de for SKAT relevante udenlandske personer, der ikke er registreret ved et dansk CPR-nummer.</w:t>
            </w:r>
          </w:p>
          <w:p w:rsidR="00164514" w:rsidRDefault="00164514" w:rsidP="00164514">
            <w:pPr>
              <w:pStyle w:val="Normal11"/>
            </w:pPr>
          </w:p>
          <w:p w:rsidR="00164514" w:rsidRDefault="00164514" w:rsidP="00164514">
            <w:pPr>
              <w:pStyle w:val="Normal11"/>
            </w:pPr>
            <w:r>
              <w:t>Svarer lige nu til identifikation fundet i Erhvervssystemet.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UdenlandskPerson(0..*)</w:t>
            </w:r>
          </w:p>
          <w:p w:rsidR="00164514" w:rsidRDefault="00164514" w:rsidP="00164514">
            <w:pPr>
              <w:pStyle w:val="Normal11"/>
            </w:pPr>
            <w:r>
              <w:t>AlternativAdresse(0..1)</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UdenlandskPerson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UdenlandskVirksomhed</w:t>
      </w:r>
    </w:p>
    <w:p w:rsidR="00164514" w:rsidRDefault="00164514" w:rsidP="00164514">
      <w:pPr>
        <w:pStyle w:val="Normal11"/>
      </w:pPr>
      <w:r>
        <w:t>En klasse som håndterer udenlandske virksomheder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UdenlandskVirksomhedNummer</w:t>
            </w:r>
            <w:r>
              <w:fldChar w:fldCharType="begin"/>
            </w:r>
            <w:r>
              <w:instrText xml:space="preserve"> XE "</w:instrText>
            </w:r>
            <w:r w:rsidRPr="007B3AB0">
              <w:instrText>UdenlandskVirksomhedNummer</w:instrText>
            </w:r>
            <w:r>
              <w:instrText xml:space="preserve">" </w:instrText>
            </w:r>
            <w:r>
              <w:fldChar w:fldCharType="end"/>
            </w:r>
          </w:p>
        </w:tc>
        <w:tc>
          <w:tcPr>
            <w:tcW w:w="5573" w:type="dxa"/>
          </w:tcPr>
          <w:p w:rsidR="00164514" w:rsidRDefault="00164514" w:rsidP="00164514">
            <w:pPr>
              <w:pStyle w:val="Normal11"/>
            </w:pPr>
            <w:r>
              <w:t>Nummer der entydigt identificerer de for SKAT relevante udenlandske virksomeder, der ikke er registreret ved et dansk CVR/SE-nummer.</w:t>
            </w:r>
          </w:p>
          <w:p w:rsidR="00164514" w:rsidRDefault="00164514" w:rsidP="00164514">
            <w:pPr>
              <w:pStyle w:val="Normal11"/>
            </w:pPr>
          </w:p>
          <w:p w:rsidR="00164514" w:rsidRDefault="00164514" w:rsidP="00164514">
            <w:pPr>
              <w:pStyle w:val="Normal11"/>
            </w:pPr>
            <w:r>
              <w:t>Svarer lige nu til identifikation fundet i Erhvervssystemet.</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TekstLang</w:t>
            </w:r>
            <w:r>
              <w:fldChar w:fldCharType="begin"/>
            </w:r>
            <w:r>
              <w:instrText xml:space="preserve"> XE "</w:instrText>
            </w:r>
            <w:r w:rsidRPr="00FA484A">
              <w:instrText>TekstLang</w:instrText>
            </w:r>
            <w:r>
              <w:instrText xml:space="preserve">" </w:instrText>
            </w:r>
            <w:r>
              <w:fldChar w:fldCharType="end"/>
            </w:r>
          </w:p>
        </w:tc>
        <w:tc>
          <w:tcPr>
            <w:tcW w:w="5573" w:type="dxa"/>
          </w:tcPr>
          <w:p w:rsidR="00164514" w:rsidRDefault="00164514" w:rsidP="00164514">
            <w:pPr>
              <w:pStyle w:val="Normal11"/>
            </w:pPr>
            <w:r>
              <w:t>Årsagen til at en Kunde er blevet oprettet eller afsluttet.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registeret på</w:t>
            </w:r>
          </w:p>
        </w:tc>
        <w:tc>
          <w:tcPr>
            <w:tcW w:w="2398" w:type="dxa"/>
          </w:tcPr>
          <w:p w:rsidR="00164514" w:rsidRDefault="00164514" w:rsidP="00164514">
            <w:pPr>
              <w:pStyle w:val="Normal11"/>
            </w:pPr>
            <w:r>
              <w:t>UdenlandskVirksomhed()</w:t>
            </w:r>
          </w:p>
          <w:p w:rsidR="00164514" w:rsidRDefault="00164514" w:rsidP="00164514">
            <w:pPr>
              <w:pStyle w:val="Normal11"/>
            </w:pPr>
            <w:r>
              <w:t>AlternativAdresse()</w:t>
            </w:r>
          </w:p>
        </w:tc>
        <w:tc>
          <w:tcPr>
            <w:tcW w:w="5879" w:type="dxa"/>
          </w:tcPr>
          <w:p w:rsidR="00164514" w:rsidRDefault="00164514" w:rsidP="00164514">
            <w:pPr>
              <w:pStyle w:val="Normal11"/>
            </w:pP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UdenlandskVirksomhed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Virksomhed</w:t>
      </w:r>
    </w:p>
    <w:p w:rsidR="00164514" w:rsidRDefault="00164514" w:rsidP="00164514">
      <w:pPr>
        <w:pStyle w:val="Normal11"/>
      </w:pPr>
      <w:r>
        <w:t>VIGTIGT!</w:t>
      </w:r>
    </w:p>
    <w:p w:rsidR="00164514" w:rsidRDefault="00164514" w:rsidP="00164514">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4514" w:rsidRDefault="00164514" w:rsidP="00164514">
      <w:pPr>
        <w:pStyle w:val="Normal11"/>
      </w:pPr>
      <w:r>
        <w:t>- CVR definerer juridisk enhed, som en virksomhed, identificeret ved CVR-nummer.</w:t>
      </w:r>
    </w:p>
    <w:p w:rsidR="00164514" w:rsidRDefault="00164514" w:rsidP="00164514">
      <w:pPr>
        <w:pStyle w:val="Normal11"/>
      </w:pPr>
      <w:r>
        <w:t>DISSE TO DEFINITIONER MÅ IKKE FORVEKSLES.</w:t>
      </w:r>
    </w:p>
    <w:p w:rsidR="00164514" w:rsidRDefault="00164514" w:rsidP="00164514">
      <w:pPr>
        <w:pStyle w:val="Normal11"/>
      </w:pPr>
    </w:p>
    <w:p w:rsidR="00164514" w:rsidRDefault="00164514" w:rsidP="00164514">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4514" w:rsidRDefault="00164514" w:rsidP="00164514">
      <w:pPr>
        <w:pStyle w:val="Normal11"/>
      </w:pPr>
    </w:p>
    <w:p w:rsidR="00164514" w:rsidRDefault="00164514" w:rsidP="00164514">
      <w:pPr>
        <w:pStyle w:val="Normal11"/>
      </w:pPr>
      <w:r>
        <w:t>01. Juridisk enhed (CVR-definition), som er identificeret med et CVR-nummer</w:t>
      </w:r>
    </w:p>
    <w:p w:rsidR="00164514" w:rsidRDefault="00164514" w:rsidP="00164514">
      <w:pPr>
        <w:pStyle w:val="Normal11"/>
      </w:pPr>
      <w:r>
        <w:t>02. Administrativ enhed, som er identificeret med et SE-nummer (tilknyttet en juridisk enhed)</w:t>
      </w:r>
    </w:p>
    <w:p w:rsidR="00164514" w:rsidRDefault="00164514" w:rsidP="00164514">
      <w:pPr>
        <w:pStyle w:val="Normal11"/>
      </w:pPr>
      <w:r>
        <w:t>03. Ikke CVR-enhed, som er identificeret med et SE-nummer (ikke tilknyttet en juridisk enhed)</w:t>
      </w:r>
    </w:p>
    <w:p w:rsidR="00164514" w:rsidRDefault="00164514" w:rsidP="00164514">
      <w:pPr>
        <w:pStyle w:val="Normal11"/>
      </w:pPr>
    </w:p>
    <w:p w:rsidR="00164514" w:rsidRDefault="00164514" w:rsidP="00164514">
      <w:pPr>
        <w:pStyle w:val="Normal11"/>
      </w:pPr>
      <w:r>
        <w:t>Eksempel:</w:t>
      </w:r>
    </w:p>
    <w:p w:rsidR="00164514" w:rsidRDefault="00164514" w:rsidP="00164514">
      <w:pPr>
        <w:pStyle w:val="Normal11"/>
      </w:pPr>
      <w:r>
        <w:t>CVRNummer</w:t>
      </w:r>
      <w:r>
        <w:tab/>
        <w:t>SENummer</w:t>
      </w:r>
      <w:r>
        <w:tab/>
        <w:t>Virksomhedstype</w:t>
      </w:r>
    </w:p>
    <w:p w:rsidR="00164514" w:rsidRDefault="00164514" w:rsidP="00164514">
      <w:pPr>
        <w:pStyle w:val="Normal11"/>
      </w:pPr>
      <w:r>
        <w:t>11 11 11 11</w:t>
      </w:r>
      <w:r>
        <w:tab/>
        <w:t>11 11 11 11</w:t>
      </w:r>
      <w:r>
        <w:tab/>
        <w:t>01</w:t>
      </w:r>
    </w:p>
    <w:p w:rsidR="00164514" w:rsidRDefault="00164514" w:rsidP="00164514">
      <w:pPr>
        <w:pStyle w:val="Normal11"/>
      </w:pPr>
      <w:r>
        <w:t>11 11 11 11</w:t>
      </w:r>
      <w:r>
        <w:tab/>
        <w:t>22 22 22 22</w:t>
      </w:r>
      <w:r>
        <w:tab/>
        <w:t>02</w:t>
      </w:r>
    </w:p>
    <w:p w:rsidR="00164514" w:rsidRDefault="00164514" w:rsidP="00164514">
      <w:pPr>
        <w:pStyle w:val="Normal11"/>
      </w:pPr>
      <w:r>
        <w:t>11 11 11 11</w:t>
      </w:r>
      <w:r>
        <w:tab/>
        <w:t>33 33 33 33</w:t>
      </w:r>
      <w:r>
        <w:tab/>
        <w:t>02</w:t>
      </w:r>
    </w:p>
    <w:p w:rsidR="00164514" w:rsidRDefault="00164514" w:rsidP="00164514">
      <w:pPr>
        <w:pStyle w:val="Normal11"/>
      </w:pPr>
      <w:r>
        <w:t>’null’</w:t>
      </w:r>
      <w:r>
        <w:tab/>
      </w:r>
      <w:r>
        <w:tab/>
        <w:t>44 44 44 44</w:t>
      </w:r>
      <w:r>
        <w:tab/>
        <w:t>03</w:t>
      </w:r>
    </w:p>
    <w:p w:rsidR="00164514" w:rsidRDefault="00164514" w:rsidP="00164514">
      <w:pPr>
        <w:pStyle w:val="Normal11"/>
      </w:pPr>
    </w:p>
    <w:p w:rsidR="00164514" w:rsidRDefault="00164514" w:rsidP="00164514">
      <w:pPr>
        <w:pStyle w:val="Normal11"/>
      </w:pPr>
      <w:r>
        <w:t>01. En virksomhed, som er en juridisk enhed (CVRs definition), er optaget i CVR-registret og tildeles kun ét CVR-nummer. Et CVR-nummer svarer til CPR-nummer for en fysisk person. Ved CVRs definition af juridisk enhed forstås:</w:t>
      </w:r>
    </w:p>
    <w:p w:rsidR="00164514" w:rsidRDefault="00164514" w:rsidP="00164514">
      <w:pPr>
        <w:pStyle w:val="Normal11"/>
      </w:pPr>
      <w:r>
        <w:t xml:space="preserve">- En fysisk person i dennes egenskab af arbejdsgiver eller selvstændigt erhvervsdrivende. </w:t>
      </w:r>
    </w:p>
    <w:p w:rsidR="00164514" w:rsidRDefault="00164514" w:rsidP="00164514">
      <w:pPr>
        <w:pStyle w:val="Normal11"/>
      </w:pPr>
      <w:r>
        <w:t xml:space="preserve">- En juridisk person (eksempelvis A/S, ApS) eller en filial af en udenlandsk juridisk person. </w:t>
      </w:r>
    </w:p>
    <w:p w:rsidR="00164514" w:rsidRDefault="00164514" w:rsidP="00164514">
      <w:pPr>
        <w:pStyle w:val="Normal11"/>
      </w:pPr>
      <w:r>
        <w:t xml:space="preserve">- En statslig administrativ enhed. </w:t>
      </w:r>
    </w:p>
    <w:p w:rsidR="00164514" w:rsidRDefault="00164514" w:rsidP="00164514">
      <w:pPr>
        <w:pStyle w:val="Normal11"/>
      </w:pPr>
      <w:r>
        <w:t xml:space="preserve">- En region. </w:t>
      </w:r>
    </w:p>
    <w:p w:rsidR="00164514" w:rsidRDefault="00164514" w:rsidP="00164514">
      <w:pPr>
        <w:pStyle w:val="Normal11"/>
      </w:pPr>
      <w:r>
        <w:t xml:space="preserve">- En kommune. </w:t>
      </w:r>
    </w:p>
    <w:p w:rsidR="00164514" w:rsidRDefault="00164514" w:rsidP="00164514">
      <w:pPr>
        <w:pStyle w:val="Normal11"/>
      </w:pPr>
      <w:r>
        <w:t>- Et kommunalt fællesskab.</w:t>
      </w:r>
    </w:p>
    <w:p w:rsidR="00164514" w:rsidRDefault="00164514" w:rsidP="00164514">
      <w:pPr>
        <w:pStyle w:val="Normal11"/>
      </w:pPr>
    </w:p>
    <w:p w:rsidR="00164514" w:rsidRDefault="00164514" w:rsidP="00164514">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4514" w:rsidRDefault="00164514" w:rsidP="00164514">
      <w:pPr>
        <w:pStyle w:val="Normal11"/>
      </w:pPr>
    </w:p>
    <w:p w:rsidR="00164514" w:rsidRDefault="00164514" w:rsidP="00164514">
      <w:pPr>
        <w:pStyle w:val="Normal11"/>
      </w:pPr>
      <w:r>
        <w:t>03. En enhed, som er registreringspligtig i henhold til told- skatte- eller afgiftslovgivningen og, som hverken er en juridisk eller administrativ enhed, identificeres med et SE-nummer. En sådan enhed benævnes en "Ikke CVR-enhed".</w:t>
      </w:r>
    </w:p>
    <w:p w:rsidR="00164514" w:rsidRDefault="00164514" w:rsidP="00164514">
      <w:pPr>
        <w:pStyle w:val="Normal11"/>
      </w:pPr>
    </w:p>
    <w:p w:rsidR="00164514" w:rsidRDefault="00164514" w:rsidP="00164514">
      <w:pPr>
        <w:pStyle w:val="Normal11"/>
      </w:pPr>
      <w:r>
        <w:t>Identifikationsnumret er et nummer på 8 karakterer uanset om det er et CVR-nummer, et administrativt SE-nummer eller SE-nummer for en ikke CVR-enhed.</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SENummer</w:t>
            </w:r>
          </w:p>
        </w:tc>
        <w:tc>
          <w:tcPr>
            <w:tcW w:w="1797" w:type="dxa"/>
          </w:tcPr>
          <w:p w:rsidR="00164514" w:rsidRDefault="00164514" w:rsidP="00164514">
            <w:pPr>
              <w:pStyle w:val="Normal11"/>
            </w:pPr>
            <w:r>
              <w:t>SENummer</w:t>
            </w:r>
            <w:r>
              <w:fldChar w:fldCharType="begin"/>
            </w:r>
            <w:r>
              <w:instrText xml:space="preserve"> XE "</w:instrText>
            </w:r>
            <w:r w:rsidRPr="00200C6D">
              <w:instrText>SENummer</w:instrText>
            </w:r>
            <w:r>
              <w:instrText xml:space="preserve">" </w:instrText>
            </w:r>
            <w:r>
              <w:fldChar w:fldCharType="end"/>
            </w:r>
          </w:p>
        </w:tc>
        <w:tc>
          <w:tcPr>
            <w:tcW w:w="5573" w:type="dxa"/>
          </w:tcPr>
          <w:p w:rsidR="00164514" w:rsidRDefault="00164514" w:rsidP="00164514">
            <w:pPr>
              <w:pStyle w:val="Normal11"/>
            </w:pPr>
            <w:r>
              <w:t>8-cifret nummer,  der entydigt identificerer en registreret virksomhed i SKAT.</w:t>
            </w:r>
          </w:p>
        </w:tc>
      </w:tr>
      <w:tr w:rsidR="00164514" w:rsidTr="00164514">
        <w:tblPrEx>
          <w:tblCellMar>
            <w:top w:w="0" w:type="dxa"/>
            <w:bottom w:w="0" w:type="dxa"/>
          </w:tblCellMar>
        </w:tblPrEx>
        <w:tc>
          <w:tcPr>
            <w:tcW w:w="2625" w:type="dxa"/>
          </w:tcPr>
          <w:p w:rsidR="00164514" w:rsidRDefault="00164514" w:rsidP="00164514">
            <w:pPr>
              <w:pStyle w:val="Normal11"/>
            </w:pPr>
            <w:r>
              <w:t>CVRNummer</w:t>
            </w:r>
          </w:p>
        </w:tc>
        <w:tc>
          <w:tcPr>
            <w:tcW w:w="1797" w:type="dxa"/>
          </w:tcPr>
          <w:p w:rsidR="00164514" w:rsidRDefault="00164514" w:rsidP="00164514">
            <w:pPr>
              <w:pStyle w:val="Normal11"/>
            </w:pPr>
            <w:r>
              <w:t>CVRNummer</w:t>
            </w:r>
            <w:r>
              <w:fldChar w:fldCharType="begin"/>
            </w:r>
            <w:r>
              <w:instrText xml:space="preserve"> XE "</w:instrText>
            </w:r>
            <w:r w:rsidRPr="00E95560">
              <w:instrText>CVRNummer</w:instrText>
            </w:r>
            <w:r>
              <w:instrText xml:space="preserve">" </w:instrText>
            </w:r>
            <w:r>
              <w:fldChar w:fldCharType="end"/>
            </w:r>
          </w:p>
        </w:tc>
        <w:tc>
          <w:tcPr>
            <w:tcW w:w="5573" w:type="dxa"/>
          </w:tcPr>
          <w:p w:rsidR="00164514" w:rsidRDefault="00164514" w:rsidP="00164514">
            <w:pPr>
              <w:pStyle w:val="Normal11"/>
            </w:pPr>
            <w:r>
              <w:t>Det nummer der tildeles juridiske enheder i et Centralt Virksomheds Register (CVR).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De første 7 cifre i CVR_nummeret er et løbenummer, som vælges som det første ledige nummer i rækken. Ud fra de 7 cifre udregnes det 8. ciffer _ kontrolcifferet.</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60798F">
              <w:instrText>Dato</w:instrText>
            </w:r>
            <w:r>
              <w:instrText xml:space="preserve">" </w:instrText>
            </w:r>
            <w:r>
              <w:fldChar w:fldCharType="end"/>
            </w:r>
          </w:p>
        </w:tc>
        <w:tc>
          <w:tcPr>
            <w:tcW w:w="5573" w:type="dxa"/>
          </w:tcPr>
          <w:p w:rsidR="00164514" w:rsidRDefault="00164514" w:rsidP="00164514">
            <w:pPr>
              <w:pStyle w:val="Normal11"/>
            </w:pPr>
            <w:r>
              <w:t>Angiver startdato for virksomheden</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A45B03">
              <w:instrText>Dato</w:instrText>
            </w:r>
            <w:r>
              <w:instrText xml:space="preserve">" </w:instrText>
            </w:r>
            <w:r>
              <w:fldChar w:fldCharType="end"/>
            </w:r>
          </w:p>
        </w:tc>
        <w:tc>
          <w:tcPr>
            <w:tcW w:w="5573" w:type="dxa"/>
          </w:tcPr>
          <w:p w:rsidR="00164514" w:rsidRDefault="00164514" w:rsidP="00164514">
            <w:pPr>
              <w:pStyle w:val="Normal11"/>
            </w:pPr>
            <w:r>
              <w:t>Angiver slutdato for virksomheden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Har</w:t>
            </w:r>
          </w:p>
        </w:tc>
        <w:tc>
          <w:tcPr>
            <w:tcW w:w="2398" w:type="dxa"/>
          </w:tcPr>
          <w:p w:rsidR="00164514" w:rsidRDefault="00164514" w:rsidP="00164514">
            <w:pPr>
              <w:pStyle w:val="Normal11"/>
            </w:pPr>
            <w:r>
              <w:t>Virksomhed(1)</w:t>
            </w:r>
          </w:p>
          <w:p w:rsidR="00164514" w:rsidRDefault="00164514" w:rsidP="00164514">
            <w:pPr>
              <w:pStyle w:val="Normal11"/>
            </w:pPr>
            <w:r>
              <w:t>Adresse(1..*)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Virksomhed(1)</w:t>
            </w:r>
          </w:p>
          <w:p w:rsidR="00164514" w:rsidRDefault="00164514" w:rsidP="00164514">
            <w:pPr>
              <w:pStyle w:val="Normal11"/>
            </w:pPr>
            <w:r>
              <w:t>VirksomhedStatusForhold(0..*)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eje</w:t>
            </w:r>
          </w:p>
        </w:tc>
        <w:tc>
          <w:tcPr>
            <w:tcW w:w="2398" w:type="dxa"/>
          </w:tcPr>
          <w:p w:rsidR="00164514" w:rsidRDefault="00164514" w:rsidP="00164514">
            <w:pPr>
              <w:pStyle w:val="Normal11"/>
            </w:pPr>
            <w:r>
              <w:t>Virksomhed(1)</w:t>
            </w:r>
          </w:p>
          <w:p w:rsidR="00164514" w:rsidRDefault="00164514" w:rsidP="00164514">
            <w:pPr>
              <w:pStyle w:val="Normal11"/>
            </w:pPr>
            <w:r>
              <w:t>ProduktionEnhed(0..*)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 tilknyttet</w:t>
            </w:r>
          </w:p>
        </w:tc>
        <w:tc>
          <w:tcPr>
            <w:tcW w:w="2398" w:type="dxa"/>
          </w:tcPr>
          <w:p w:rsidR="00164514" w:rsidRDefault="00164514" w:rsidP="00164514">
            <w:pPr>
              <w:pStyle w:val="Normal11"/>
            </w:pPr>
            <w:r>
              <w:t>Virksomhed(0..*)</w:t>
            </w:r>
          </w:p>
          <w:p w:rsidR="00164514" w:rsidRDefault="00164514" w:rsidP="00164514">
            <w:pPr>
              <w:pStyle w:val="Normal11"/>
            </w:pPr>
            <w:r>
              <w:t>OrganisatoriskEnhed(0..*)</w:t>
            </w:r>
          </w:p>
        </w:tc>
        <w:tc>
          <w:tcPr>
            <w:tcW w:w="5879" w:type="dxa"/>
          </w:tcPr>
          <w:p w:rsidR="00164514" w:rsidRDefault="00164514" w:rsidP="00164514">
            <w:pPr>
              <w:pStyle w:val="Normal11"/>
            </w:pPr>
            <w:r>
              <w:t>En virksomhed kan være tilknyttet en eller flere organisatoriske enheder</w:t>
            </w:r>
          </w:p>
        </w:tc>
      </w:tr>
      <w:tr w:rsidR="00164514" w:rsidTr="00164514">
        <w:tblPrEx>
          <w:tblCellMar>
            <w:top w:w="0" w:type="dxa"/>
            <w:bottom w:w="0" w:type="dxa"/>
          </w:tblCellMar>
        </w:tblPrEx>
        <w:tc>
          <w:tcPr>
            <w:tcW w:w="1667" w:type="dxa"/>
          </w:tcPr>
          <w:p w:rsidR="00164514" w:rsidRDefault="00164514" w:rsidP="00164514">
            <w:pPr>
              <w:pStyle w:val="Normal11"/>
            </w:pPr>
            <w:r>
              <w:t>tilknyttet</w:t>
            </w:r>
          </w:p>
        </w:tc>
        <w:tc>
          <w:tcPr>
            <w:tcW w:w="2398" w:type="dxa"/>
          </w:tcPr>
          <w:p w:rsidR="00164514" w:rsidRDefault="00164514" w:rsidP="00164514">
            <w:pPr>
              <w:pStyle w:val="Normal11"/>
            </w:pPr>
            <w:r>
              <w:t>Person(0..*)</w:t>
            </w:r>
          </w:p>
          <w:p w:rsidR="00164514" w:rsidRDefault="00164514" w:rsidP="00164514">
            <w:pPr>
              <w:pStyle w:val="Normal11"/>
            </w:pPr>
            <w:r>
              <w:t>Virksomhed(0..*)</w:t>
            </w:r>
          </w:p>
        </w:tc>
        <w:tc>
          <w:tcPr>
            <w:tcW w:w="5879" w:type="dxa"/>
          </w:tcPr>
          <w:p w:rsidR="00164514" w:rsidRDefault="00164514" w:rsidP="00164514">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 arver fra/er en specialisering af Kunde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VirksomhedStatusForhold</w:t>
      </w:r>
    </w:p>
    <w:p w:rsidR="00164514" w:rsidRDefault="00164514" w:rsidP="00164514">
      <w:pPr>
        <w:pStyle w:val="Normal11"/>
      </w:pPr>
      <w:r>
        <w:t>Angiver status for en given virksomhed på et givet tidspunkt. Status kan f. eks være konkurs, likvidation, betalingsstandsning osv.</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A03128">
              <w:instrText>Dato</w:instrText>
            </w:r>
            <w:r>
              <w:instrText xml:space="preserve">" </w:instrText>
            </w:r>
            <w:r>
              <w:fldChar w:fldCharType="end"/>
            </w:r>
          </w:p>
        </w:tc>
        <w:tc>
          <w:tcPr>
            <w:tcW w:w="5573" w:type="dxa"/>
          </w:tcPr>
          <w:p w:rsidR="00164514" w:rsidRDefault="00164514" w:rsidP="00164514">
            <w:pPr>
              <w:pStyle w:val="Normal11"/>
            </w:pPr>
            <w:r>
              <w:t>Angiver den første dag en virksomhedsstatustype er gyldig.</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DE4072">
              <w:instrText>Dato</w:instrText>
            </w:r>
            <w:r>
              <w:instrText xml:space="preserve">" </w:instrText>
            </w:r>
            <w:r>
              <w:fldChar w:fldCharType="end"/>
            </w:r>
          </w:p>
        </w:tc>
        <w:tc>
          <w:tcPr>
            <w:tcW w:w="5573" w:type="dxa"/>
          </w:tcPr>
          <w:p w:rsidR="00164514" w:rsidRDefault="00164514" w:rsidP="00164514">
            <w:pPr>
              <w:pStyle w:val="Normal11"/>
            </w:pPr>
            <w:r>
              <w:t>Angiver den sidste dag en virksomhedsstatustype er gyldig.</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VirksomhedStatusForhold(0..*)</w:t>
            </w:r>
          </w:p>
          <w:p w:rsidR="00164514" w:rsidRDefault="00164514" w:rsidP="00164514">
            <w:pPr>
              <w:pStyle w:val="Normal11"/>
            </w:pPr>
            <w:r>
              <w:t>VirksomhedStatusType(1)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Virksomhed(1)</w:t>
            </w:r>
          </w:p>
          <w:p w:rsidR="00164514" w:rsidRDefault="00164514" w:rsidP="00164514">
            <w:pPr>
              <w:pStyle w:val="Normal11"/>
            </w:pPr>
            <w:r>
              <w:t>VirksomhedStatusForhold(0..*)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VirksomhedStatusType</w:t>
      </w:r>
    </w:p>
    <w:p w:rsidR="00164514" w:rsidRDefault="00164514" w:rsidP="00164514">
      <w:pPr>
        <w:pStyle w:val="Normal11"/>
      </w:pPr>
      <w:r>
        <w:t>Grunddatatype som angiver de mulige typer af virksomhedsstatus, eksempelvis betalingsstandsning, konkurs, likvidation, skifteretsopløsning.</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KodeToCifreStartEt</w:t>
            </w:r>
            <w:r>
              <w:fldChar w:fldCharType="begin"/>
            </w:r>
            <w:r>
              <w:instrText xml:space="preserve"> XE "</w:instrText>
            </w:r>
            <w:r w:rsidRPr="00597DF4">
              <w:instrText>KodeToCifreStartEt</w:instrText>
            </w:r>
            <w:r>
              <w:instrText xml:space="preserve">" </w:instrText>
            </w:r>
            <w:r>
              <w:fldChar w:fldCharType="end"/>
            </w:r>
          </w:p>
        </w:tc>
        <w:tc>
          <w:tcPr>
            <w:tcW w:w="5573" w:type="dxa"/>
          </w:tcPr>
          <w:p w:rsidR="00164514" w:rsidRDefault="00164514" w:rsidP="00164514">
            <w:pPr>
              <w:pStyle w:val="Normal11"/>
            </w:pPr>
            <w:r>
              <w:t>Angiver koden for virksomhedsstatustypen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Koden for virksomhedsstatustypen kan antage:</w:t>
            </w:r>
          </w:p>
          <w:p w:rsidR="00164514" w:rsidRDefault="00164514" w:rsidP="00164514">
            <w:pPr>
              <w:pStyle w:val="Normal11"/>
            </w:pPr>
          </w:p>
          <w:p w:rsidR="00164514" w:rsidRDefault="00164514" w:rsidP="00164514">
            <w:pPr>
              <w:pStyle w:val="Normal11"/>
            </w:pPr>
            <w:r>
              <w:t>01</w:t>
            </w:r>
          </w:p>
          <w:p w:rsidR="00164514" w:rsidRDefault="00164514" w:rsidP="00164514">
            <w:pPr>
              <w:pStyle w:val="Normal11"/>
            </w:pPr>
            <w:r>
              <w:t>02</w:t>
            </w:r>
          </w:p>
          <w:p w:rsidR="00164514" w:rsidRDefault="00164514" w:rsidP="00164514">
            <w:pPr>
              <w:pStyle w:val="Normal11"/>
            </w:pPr>
            <w:r>
              <w:t>03</w:t>
            </w:r>
          </w:p>
          <w:p w:rsidR="00164514" w:rsidRDefault="00164514" w:rsidP="00164514">
            <w:pPr>
              <w:pStyle w:val="Normal11"/>
            </w:pPr>
            <w:r>
              <w:t>04</w:t>
            </w:r>
          </w:p>
          <w:p w:rsidR="00164514" w:rsidRDefault="00164514" w:rsidP="00164514">
            <w:pPr>
              <w:pStyle w:val="Normal11"/>
            </w:pPr>
            <w:r>
              <w:t>05</w:t>
            </w:r>
          </w:p>
          <w:p w:rsidR="00164514" w:rsidRDefault="00164514" w:rsidP="00164514">
            <w:pPr>
              <w:pStyle w:val="Normal11"/>
            </w:pPr>
            <w:r>
              <w:t>06</w:t>
            </w:r>
          </w:p>
          <w:p w:rsidR="00164514" w:rsidRDefault="00164514" w:rsidP="00164514">
            <w:pPr>
              <w:pStyle w:val="Normal11"/>
            </w:pPr>
            <w:r>
              <w:t>07</w:t>
            </w:r>
          </w:p>
          <w:p w:rsidR="00164514" w:rsidRDefault="00164514" w:rsidP="00164514">
            <w:pPr>
              <w:pStyle w:val="Normal11"/>
            </w:pPr>
            <w:r>
              <w:t>08</w:t>
            </w:r>
          </w:p>
          <w:p w:rsidR="00164514" w:rsidRDefault="00164514" w:rsidP="00164514">
            <w:pPr>
              <w:pStyle w:val="Normal11"/>
            </w:pPr>
            <w:r>
              <w:t>09</w:t>
            </w:r>
          </w:p>
          <w:p w:rsidR="00164514" w:rsidRDefault="00164514" w:rsidP="00164514">
            <w:pPr>
              <w:pStyle w:val="Normal11"/>
            </w:pPr>
            <w:r>
              <w:t>10</w:t>
            </w:r>
          </w:p>
          <w:p w:rsidR="00164514" w:rsidRDefault="00164514" w:rsidP="00164514">
            <w:pPr>
              <w:pStyle w:val="Normal11"/>
            </w:pPr>
            <w:r>
              <w:t>11</w:t>
            </w:r>
          </w:p>
          <w:p w:rsidR="00164514" w:rsidRDefault="00164514" w:rsidP="00164514">
            <w:pPr>
              <w:pStyle w:val="Normal11"/>
            </w:pPr>
            <w:r>
              <w:t>12</w:t>
            </w:r>
          </w:p>
          <w:p w:rsidR="00164514" w:rsidRPr="00164514" w:rsidRDefault="00164514" w:rsidP="00164514">
            <w:pPr>
              <w:pStyle w:val="Normal11"/>
            </w:pPr>
            <w:r>
              <w:t>13</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TekstKort</w:t>
            </w:r>
            <w:r>
              <w:fldChar w:fldCharType="begin"/>
            </w:r>
            <w:r>
              <w:instrText xml:space="preserve"> XE "</w:instrText>
            </w:r>
            <w:r w:rsidRPr="00DB0717">
              <w:instrText>TekstKort</w:instrText>
            </w:r>
            <w:r>
              <w:instrText xml:space="preserve">" </w:instrText>
            </w:r>
            <w:r>
              <w:fldChar w:fldCharType="end"/>
            </w:r>
          </w:p>
        </w:tc>
        <w:tc>
          <w:tcPr>
            <w:tcW w:w="5573" w:type="dxa"/>
          </w:tcPr>
          <w:p w:rsidR="00164514" w:rsidRDefault="00164514" w:rsidP="00164514">
            <w:pPr>
              <w:pStyle w:val="Normal11"/>
            </w:pPr>
            <w:r>
              <w:t>Angiver navnet på virksomhedstatustypen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Teksten for virksomhedsstatustypen kan antage:</w:t>
            </w:r>
          </w:p>
          <w:p w:rsidR="00164514" w:rsidRDefault="00164514" w:rsidP="00164514">
            <w:pPr>
              <w:pStyle w:val="Normal11"/>
            </w:pPr>
          </w:p>
          <w:p w:rsidR="00164514" w:rsidRDefault="00164514" w:rsidP="00164514">
            <w:pPr>
              <w:pStyle w:val="Normal11"/>
            </w:pPr>
            <w:r>
              <w:t>I likvidation</w:t>
            </w:r>
          </w:p>
          <w:p w:rsidR="00164514" w:rsidRDefault="00164514" w:rsidP="00164514">
            <w:pPr>
              <w:pStyle w:val="Normal11"/>
            </w:pPr>
            <w:r>
              <w:t>Under konkurs</w:t>
            </w:r>
          </w:p>
          <w:p w:rsidR="00164514" w:rsidRDefault="00164514" w:rsidP="00164514">
            <w:pPr>
              <w:pStyle w:val="Normal11"/>
            </w:pPr>
            <w:r>
              <w:t>Konkurs efter likvidation</w:t>
            </w:r>
          </w:p>
          <w:p w:rsidR="00164514" w:rsidRDefault="00164514" w:rsidP="00164514">
            <w:pPr>
              <w:pStyle w:val="Normal11"/>
            </w:pPr>
            <w:r>
              <w:t>Under tvangsopløsning</w:t>
            </w:r>
          </w:p>
          <w:p w:rsidR="00164514" w:rsidRDefault="00164514" w:rsidP="00164514">
            <w:pPr>
              <w:pStyle w:val="Normal11"/>
            </w:pPr>
            <w:r>
              <w:t>Tvangsakkord</w:t>
            </w:r>
          </w:p>
          <w:p w:rsidR="00164514" w:rsidRDefault="00164514" w:rsidP="00164514">
            <w:pPr>
              <w:pStyle w:val="Normal11"/>
            </w:pPr>
            <w:r>
              <w:t>Frivillig akkord</w:t>
            </w:r>
          </w:p>
          <w:p w:rsidR="00164514" w:rsidRDefault="00164514" w:rsidP="00164514">
            <w:pPr>
              <w:pStyle w:val="Normal11"/>
            </w:pPr>
            <w:r>
              <w:t>Stiftelse nægtet</w:t>
            </w:r>
          </w:p>
          <w:p w:rsidR="00164514" w:rsidRDefault="00164514" w:rsidP="00164514">
            <w:pPr>
              <w:pStyle w:val="Normal11"/>
            </w:pPr>
            <w:r>
              <w:t>Omdannelse nægtet</w:t>
            </w:r>
          </w:p>
          <w:p w:rsidR="00164514" w:rsidRDefault="00164514" w:rsidP="00164514">
            <w:pPr>
              <w:pStyle w:val="Normal11"/>
            </w:pPr>
            <w:r>
              <w:t>Registrering nægtet</w:t>
            </w:r>
          </w:p>
          <w:p w:rsidR="00164514" w:rsidRDefault="00164514" w:rsidP="00164514">
            <w:pPr>
              <w:pStyle w:val="Normal11"/>
            </w:pPr>
            <w:r>
              <w:t>I betalingsstandsning</w:t>
            </w:r>
          </w:p>
          <w:p w:rsidR="00164514" w:rsidRDefault="00164514" w:rsidP="00164514">
            <w:pPr>
              <w:pStyle w:val="Normal11"/>
            </w:pPr>
            <w:r>
              <w:t>Brugeligt pant</w:t>
            </w:r>
          </w:p>
          <w:p w:rsidR="00164514" w:rsidRDefault="00164514" w:rsidP="00164514">
            <w:pPr>
              <w:pStyle w:val="Normal11"/>
            </w:pPr>
            <w:r>
              <w:t>Gældssanering</w:t>
            </w:r>
          </w:p>
          <w:p w:rsidR="00164514" w:rsidRPr="00164514" w:rsidRDefault="00164514" w:rsidP="00164514">
            <w:pPr>
              <w:pStyle w:val="Normal11"/>
            </w:pPr>
            <w:r>
              <w:t>Opløst</w:t>
            </w:r>
          </w:p>
        </w:tc>
      </w:tr>
      <w:tr w:rsidR="00164514" w:rsidTr="00164514">
        <w:tblPrEx>
          <w:tblCellMar>
            <w:top w:w="0" w:type="dxa"/>
            <w:bottom w:w="0" w:type="dxa"/>
          </w:tblCellMar>
        </w:tblPrEx>
        <w:tc>
          <w:tcPr>
            <w:tcW w:w="2625" w:type="dxa"/>
          </w:tcPr>
          <w:p w:rsidR="00164514" w:rsidRDefault="00164514" w:rsidP="00164514">
            <w:pPr>
              <w:pStyle w:val="Normal11"/>
            </w:pPr>
            <w:r>
              <w:t>HjælpeTekst</w:t>
            </w:r>
          </w:p>
        </w:tc>
        <w:tc>
          <w:tcPr>
            <w:tcW w:w="1797" w:type="dxa"/>
          </w:tcPr>
          <w:p w:rsidR="00164514" w:rsidRDefault="00164514" w:rsidP="00164514">
            <w:pPr>
              <w:pStyle w:val="Normal11"/>
            </w:pPr>
            <w:r>
              <w:t>TekstLang</w:t>
            </w:r>
            <w:r>
              <w:fldChar w:fldCharType="begin"/>
            </w:r>
            <w:r>
              <w:instrText xml:space="preserve"> XE "</w:instrText>
            </w:r>
            <w:r w:rsidRPr="00FE3042">
              <w:instrText>TekstLang</w:instrText>
            </w:r>
            <w:r>
              <w:instrText xml:space="preserve">" </w:instrText>
            </w:r>
            <w:r>
              <w:fldChar w:fldCharType="end"/>
            </w:r>
          </w:p>
        </w:tc>
        <w:tc>
          <w:tcPr>
            <w:tcW w:w="5573" w:type="dxa"/>
          </w:tcPr>
          <w:p w:rsidR="00164514" w:rsidRDefault="00164514" w:rsidP="00164514">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164514" w:rsidRDefault="00164514" w:rsidP="00164514">
            <w:pPr>
              <w:pStyle w:val="Normal11"/>
            </w:pPr>
            <w:r>
              <w:t>Hjælpeteksten kan, når det er relevant, indeholder reference til lovgivningens paragraffer og faglige vejledninger, hvor brugeren kan finde yderligere hjælp.</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2373F4">
              <w:instrText>Dato</w:instrText>
            </w:r>
            <w:r>
              <w:instrText xml:space="preserve">" </w:instrText>
            </w:r>
            <w:r>
              <w:fldChar w:fldCharType="end"/>
            </w:r>
          </w:p>
        </w:tc>
        <w:tc>
          <w:tcPr>
            <w:tcW w:w="5573" w:type="dxa"/>
          </w:tcPr>
          <w:p w:rsidR="00164514" w:rsidRDefault="00164514" w:rsidP="00164514">
            <w:pPr>
              <w:pStyle w:val="Normal11"/>
            </w:pPr>
            <w:r>
              <w:t>Angiver den første dag en virksomhedsstatustype er gyldig.</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9B0D10">
              <w:instrText>Dato</w:instrText>
            </w:r>
            <w:r>
              <w:instrText xml:space="preserve">" </w:instrText>
            </w:r>
            <w:r>
              <w:fldChar w:fldCharType="end"/>
            </w:r>
          </w:p>
        </w:tc>
        <w:tc>
          <w:tcPr>
            <w:tcW w:w="5573" w:type="dxa"/>
          </w:tcPr>
          <w:p w:rsidR="00164514" w:rsidRDefault="00164514" w:rsidP="00164514">
            <w:pPr>
              <w:pStyle w:val="Normal11"/>
            </w:pPr>
            <w:r>
              <w:t>Angiver den sidste dag en virksomhedsstatustype er gyldig.</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lastRenderedPageBreak/>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VirksomhedStatusForhold(0..*)</w:t>
            </w:r>
          </w:p>
          <w:p w:rsidR="00164514" w:rsidRDefault="00164514" w:rsidP="00164514">
            <w:pPr>
              <w:pStyle w:val="Normal11"/>
            </w:pPr>
            <w:r>
              <w:t>VirksomhedStatusType(1)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SAP38Indbetaling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4384" behindDoc="1" locked="0" layoutInCell="1" allowOverlap="1" wp14:anchorId="48A6D6B0" wp14:editId="4386EC3D">
                  <wp:simplePos x="0" y="0"/>
                  <wp:positionH relativeFrom="column">
                    <wp:posOffset>0</wp:posOffset>
                  </wp:positionH>
                  <wp:positionV relativeFrom="paragraph">
                    <wp:posOffset>-314325</wp:posOffset>
                  </wp:positionV>
                  <wp:extent cx="6804025" cy="3959225"/>
                  <wp:effectExtent l="0" t="0" r="0" b="0"/>
                  <wp:wrapTight wrapText="bothSides">
                    <wp:wrapPolygon edited="0">
                      <wp:start x="8406" y="728"/>
                      <wp:lineTo x="847" y="1039"/>
                      <wp:lineTo x="847" y="7899"/>
                      <wp:lineTo x="7197" y="9250"/>
                      <wp:lineTo x="8406" y="9354"/>
                      <wp:lineTo x="10462" y="10913"/>
                      <wp:lineTo x="8406" y="11017"/>
                      <wp:lineTo x="8406" y="11536"/>
                      <wp:lineTo x="10583" y="12575"/>
                      <wp:lineTo x="8648" y="12887"/>
                      <wp:lineTo x="8406" y="12991"/>
                      <wp:lineTo x="8406" y="18396"/>
                      <wp:lineTo x="12156" y="19227"/>
                      <wp:lineTo x="15482" y="19227"/>
                      <wp:lineTo x="15482" y="20786"/>
                      <wp:lineTo x="20683" y="20786"/>
                      <wp:lineTo x="20804" y="16317"/>
                      <wp:lineTo x="20804" y="13615"/>
                      <wp:lineTo x="19836" y="13407"/>
                      <wp:lineTo x="10825" y="12575"/>
                      <wp:lineTo x="11430" y="11952"/>
                      <wp:lineTo x="11430" y="11536"/>
                      <wp:lineTo x="10946" y="10913"/>
                      <wp:lineTo x="12760" y="9354"/>
                      <wp:lineTo x="19897" y="7795"/>
                      <wp:lineTo x="20018" y="1039"/>
                      <wp:lineTo x="19534" y="935"/>
                      <wp:lineTo x="12760" y="728"/>
                      <wp:lineTo x="8406" y="728"/>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04025" cy="3959225"/>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Indbetaling</w:t>
      </w:r>
    </w:p>
    <w:p w:rsidR="00164514" w:rsidRDefault="00164514" w:rsidP="00164514">
      <w:pPr>
        <w:pStyle w:val="Normal11"/>
      </w:pPr>
      <w:r>
        <w:t>En indbetaling til dækning af diverse fordringer. Det er den samlede indbetaling, som vedrører en specifik konto.</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Tekst32</w:t>
            </w:r>
            <w:r>
              <w:fldChar w:fldCharType="begin"/>
            </w:r>
            <w:r>
              <w:instrText xml:space="preserve"> XE "</w:instrText>
            </w:r>
            <w:r w:rsidRPr="006F65BF">
              <w:instrText>Tekst32</w:instrText>
            </w:r>
            <w:r>
              <w:instrText xml:space="preserve">" </w:instrText>
            </w:r>
            <w:r>
              <w:fldChar w:fldCharType="end"/>
            </w:r>
          </w:p>
        </w:tc>
        <w:tc>
          <w:tcPr>
            <w:tcW w:w="5573" w:type="dxa"/>
          </w:tcPr>
          <w:p w:rsidR="00164514" w:rsidRDefault="00164514" w:rsidP="00164514">
            <w:pPr>
              <w:pStyle w:val="Normal11"/>
            </w:pPr>
            <w:r>
              <w:t>Den unikke identifikation af den enkelte indbetaling, som skal anvendes til at kunne spore indbetalingen fx ifm med 2 identiske betalinger foretaget samme dag.</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D34FF6">
              <w:instrText>Dato</w:instrText>
            </w:r>
            <w:r>
              <w:instrText xml:space="preserve">" </w:instrText>
            </w:r>
            <w:r>
              <w:fldChar w:fldCharType="end"/>
            </w:r>
          </w:p>
        </w:tc>
        <w:tc>
          <w:tcPr>
            <w:tcW w:w="5573" w:type="dxa"/>
          </w:tcPr>
          <w:p w:rsidR="00164514" w:rsidRDefault="00164514" w:rsidP="00164514">
            <w:pPr>
              <w:pStyle w:val="Normal11"/>
            </w:pPr>
            <w:r>
              <w:t>"Dato" er det forretningsmæssige begreb, dvs datoen for, hvornår fordringen tilgår kontoen og bliver rentebærende, dvs. den dato hvor renten skal beregnes.</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5C0FD9">
              <w:instrText>Beløb</w:instrText>
            </w:r>
            <w:r>
              <w:instrText xml:space="preserve">" </w:instrText>
            </w:r>
            <w:r>
              <w:fldChar w:fldCharType="end"/>
            </w:r>
          </w:p>
        </w:tc>
        <w:tc>
          <w:tcPr>
            <w:tcW w:w="5573" w:type="dxa"/>
          </w:tcPr>
          <w:p w:rsidR="00164514" w:rsidRDefault="00164514" w:rsidP="00164514">
            <w:pPr>
              <w:pStyle w:val="Normal11"/>
            </w:pPr>
            <w:r>
              <w:t>Det indbetalte beløb.</w:t>
            </w:r>
          </w:p>
        </w:tc>
      </w:tr>
      <w:tr w:rsidR="00164514" w:rsidTr="00164514">
        <w:tblPrEx>
          <w:tblCellMar>
            <w:top w:w="0" w:type="dxa"/>
            <w:bottom w:w="0" w:type="dxa"/>
          </w:tblCellMar>
        </w:tblPrEx>
        <w:tc>
          <w:tcPr>
            <w:tcW w:w="2625" w:type="dxa"/>
          </w:tcPr>
          <w:p w:rsidR="00164514" w:rsidRDefault="00164514" w:rsidP="00164514">
            <w:pPr>
              <w:pStyle w:val="Normal11"/>
            </w:pPr>
            <w:r>
              <w:t>Kilde</w:t>
            </w:r>
          </w:p>
        </w:tc>
        <w:tc>
          <w:tcPr>
            <w:tcW w:w="1797" w:type="dxa"/>
          </w:tcPr>
          <w:p w:rsidR="00164514" w:rsidRDefault="00164514" w:rsidP="00164514">
            <w:pPr>
              <w:pStyle w:val="Normal11"/>
            </w:pPr>
            <w:r>
              <w:t>IndsatsType</w:t>
            </w:r>
            <w:r>
              <w:fldChar w:fldCharType="begin"/>
            </w:r>
            <w:r>
              <w:instrText xml:space="preserve"> XE "</w:instrText>
            </w:r>
            <w:r w:rsidRPr="007026C7">
              <w:instrText>IndsatsType</w:instrText>
            </w:r>
            <w:r>
              <w:instrText xml:space="preserve">" </w:instrText>
            </w:r>
            <w:r>
              <w:fldChar w:fldCharType="end"/>
            </w:r>
          </w:p>
        </w:tc>
        <w:tc>
          <w:tcPr>
            <w:tcW w:w="5573" w:type="dxa"/>
          </w:tcPr>
          <w:p w:rsidR="00164514" w:rsidRDefault="00164514" w:rsidP="00164514">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164514" w:rsidRDefault="00164514" w:rsidP="00164514">
            <w:pPr>
              <w:pStyle w:val="Normal11"/>
            </w:pPr>
            <w:r>
              <w:t>Hvis der kommer en betaling ind uden henvisning til indsatsen, skal den bruges til at dække kundens fordringer i henhold til dækningsrækkefølgen.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Fx:</w:t>
            </w:r>
          </w:p>
          <w:p w:rsidR="00164514" w:rsidRDefault="00164514" w:rsidP="00164514">
            <w:pPr>
              <w:pStyle w:val="Normal11"/>
            </w:pPr>
            <w:r>
              <w:t>Lønindeholdelse</w:t>
            </w:r>
          </w:p>
          <w:p w:rsidR="00164514" w:rsidRPr="00164514" w:rsidRDefault="00164514" w:rsidP="00164514">
            <w:pPr>
              <w:pStyle w:val="Normal11"/>
            </w:pPr>
            <w:r>
              <w:t>Betalingsordning</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D62112">
              <w:instrText>Dato</w:instrText>
            </w:r>
            <w:r>
              <w:instrText xml:space="preserve">" </w:instrText>
            </w:r>
            <w:r>
              <w:fldChar w:fldCharType="end"/>
            </w:r>
          </w:p>
        </w:tc>
        <w:tc>
          <w:tcPr>
            <w:tcW w:w="5573" w:type="dxa"/>
          </w:tcPr>
          <w:p w:rsidR="00164514" w:rsidRDefault="00164514" w:rsidP="00164514">
            <w:pPr>
              <w:pStyle w:val="Normal11"/>
            </w:pPr>
            <w:r>
              <w:t xml:space="preserve">"Bogføringsdato" er den regbskabsmæssige dato dvs. dato for bogføring. </w:t>
            </w:r>
          </w:p>
          <w:p w:rsidR="00164514" w:rsidRDefault="00164514" w:rsidP="00164514">
            <w:pPr>
              <w:pStyle w:val="Normal11"/>
            </w:pPr>
            <w:r>
              <w:t>"Bogføringsdato" er også dato for SKATs faktiske modtagelse af indbetalingen. Anvendes især til at forklare hændelser (fx. rykkere), som krydser indbetalinger fra kunden.</w:t>
            </w:r>
          </w:p>
        </w:tc>
      </w:tr>
      <w:tr w:rsidR="00164514" w:rsidTr="00164514">
        <w:tblPrEx>
          <w:tblCellMar>
            <w:top w:w="0" w:type="dxa"/>
            <w:bottom w:w="0" w:type="dxa"/>
          </w:tblCellMar>
        </w:tblPrEx>
        <w:tc>
          <w:tcPr>
            <w:tcW w:w="2625" w:type="dxa"/>
          </w:tcPr>
          <w:p w:rsidR="00164514" w:rsidRDefault="00164514" w:rsidP="00164514">
            <w:pPr>
              <w:pStyle w:val="Normal11"/>
            </w:pPr>
            <w:r>
              <w:t>Reference</w:t>
            </w:r>
          </w:p>
        </w:tc>
        <w:tc>
          <w:tcPr>
            <w:tcW w:w="1797" w:type="dxa"/>
          </w:tcPr>
          <w:p w:rsidR="00164514" w:rsidRDefault="00164514" w:rsidP="00164514">
            <w:pPr>
              <w:pStyle w:val="Normal11"/>
            </w:pPr>
            <w:r>
              <w:t>TekstKort</w:t>
            </w:r>
            <w:r>
              <w:fldChar w:fldCharType="begin"/>
            </w:r>
            <w:r>
              <w:instrText xml:space="preserve"> XE "</w:instrText>
            </w:r>
            <w:r w:rsidRPr="00C36103">
              <w:instrText>TekstKort</w:instrText>
            </w:r>
            <w:r>
              <w:instrText xml:space="preserve">" </w:instrText>
            </w:r>
            <w:r>
              <w:fldChar w:fldCharType="end"/>
            </w:r>
          </w:p>
        </w:tc>
        <w:tc>
          <w:tcPr>
            <w:tcW w:w="5573" w:type="dxa"/>
          </w:tcPr>
          <w:p w:rsidR="00164514" w:rsidRDefault="00164514" w:rsidP="00164514">
            <w:pPr>
              <w:pStyle w:val="Normal11"/>
            </w:pPr>
            <w:r>
              <w:t xml:space="preserve">Henvisning til det som betalingen vedrører. Her kan sagsbehandleren/bogholderen indsætte supplerende oplysninger (tekst) som er med til at identificere indbetalingen f.eks.: </w:t>
            </w:r>
          </w:p>
          <w:p w:rsidR="00164514" w:rsidRDefault="00164514" w:rsidP="00164514">
            <w:pPr>
              <w:pStyle w:val="Normal11"/>
            </w:pPr>
            <w:r>
              <w:t>- et checknummer eller navn og adresse på en indbetaling, hvor banken ikke kan oplyse andet</w:t>
            </w:r>
          </w:p>
          <w:p w:rsidR="00164514" w:rsidRDefault="00164514" w:rsidP="00164514">
            <w:pPr>
              <w:pStyle w:val="Normal11"/>
            </w:pPr>
            <w:r>
              <w:t>- ifm kortartkode 01 kan betaler have givet en information, som er relevant for den videre sagsbehandling</w:t>
            </w:r>
          </w:p>
          <w:p w:rsidR="00164514" w:rsidRDefault="00164514" w:rsidP="00164514">
            <w:pPr>
              <w:pStyle w:val="Normal11"/>
            </w:pPr>
            <w:r>
              <w:t>- et OCR-nummer eller henvisning til alt muligt andet.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beskrevet i</w:t>
            </w:r>
          </w:p>
        </w:tc>
        <w:tc>
          <w:tcPr>
            <w:tcW w:w="2398" w:type="dxa"/>
          </w:tcPr>
          <w:p w:rsidR="00164514" w:rsidRDefault="00164514" w:rsidP="00164514">
            <w:pPr>
              <w:pStyle w:val="Normal11"/>
            </w:pPr>
            <w:r>
              <w:t>Indbetaling(1)</w:t>
            </w:r>
          </w:p>
          <w:p w:rsidR="00164514" w:rsidRDefault="00164514" w:rsidP="00164514">
            <w:pPr>
              <w:pStyle w:val="Normal11"/>
            </w:pPr>
            <w:r>
              <w:t>Note(1..*)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foretager</w:t>
            </w:r>
          </w:p>
        </w:tc>
        <w:tc>
          <w:tcPr>
            <w:tcW w:w="2398" w:type="dxa"/>
          </w:tcPr>
          <w:p w:rsidR="00164514" w:rsidRDefault="00164514" w:rsidP="00164514">
            <w:pPr>
              <w:pStyle w:val="Normal11"/>
            </w:pPr>
            <w:r>
              <w:t>Kunde(1)</w:t>
            </w:r>
          </w:p>
          <w:p w:rsidR="00164514" w:rsidRDefault="00164514" w:rsidP="00164514">
            <w:pPr>
              <w:pStyle w:val="Normal11"/>
            </w:pPr>
            <w:r>
              <w:t>Indbetaling(0..*)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Kunde</w:t>
      </w:r>
    </w:p>
    <w:p w:rsidR="00164514" w:rsidRDefault="00164514" w:rsidP="00164514">
      <w:pPr>
        <w:pStyle w:val="Normal11"/>
      </w:pPr>
      <w:r>
        <w:t>En kunde er enten en person eller virksomhed, der har en relation til SKAT. For både personer og virksomheder findes der flere typer. Se under KundeType.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667A5C">
              <w:instrText>KundeNummer</w:instrText>
            </w:r>
            <w:r>
              <w:instrText xml:space="preserve">" </w:instrText>
            </w:r>
            <w:r>
              <w:fldChar w:fldCharType="end"/>
            </w:r>
          </w:p>
        </w:tc>
        <w:tc>
          <w:tcPr>
            <w:tcW w:w="5573" w:type="dxa"/>
          </w:tcPr>
          <w:p w:rsidR="00164514" w:rsidRDefault="00164514" w:rsidP="00164514">
            <w:pPr>
              <w:pStyle w:val="Normal11"/>
            </w:pPr>
            <w:r>
              <w:t>Identifikationen af kunden i form af CVR/SE nr. for virksomheder, CPR for personer og journalnr. for dem, som ikke har et af de 2 andre typer.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055F6B">
              <w:instrText>Navn</w:instrText>
            </w:r>
            <w:r>
              <w:instrText xml:space="preserve">" </w:instrText>
            </w:r>
            <w:r>
              <w:fldChar w:fldCharType="end"/>
            </w:r>
          </w:p>
        </w:tc>
        <w:tc>
          <w:tcPr>
            <w:tcW w:w="5573" w:type="dxa"/>
          </w:tcPr>
          <w:p w:rsidR="00164514" w:rsidRDefault="00164514" w:rsidP="00164514">
            <w:pPr>
              <w:pStyle w:val="Normal11"/>
            </w:pPr>
            <w:r>
              <w:t>Navn på kunde</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89793C">
              <w:instrText>Tekst30</w:instrText>
            </w:r>
            <w:r>
              <w:instrText xml:space="preserve">" </w:instrText>
            </w:r>
            <w:r>
              <w:fldChar w:fldCharType="end"/>
            </w:r>
          </w:p>
        </w:tc>
        <w:tc>
          <w:tcPr>
            <w:tcW w:w="5573" w:type="dxa"/>
          </w:tcPr>
          <w:p w:rsidR="00164514" w:rsidRDefault="00164514" w:rsidP="00164514">
            <w:pPr>
              <w:pStyle w:val="Normal11"/>
            </w:pPr>
            <w:r>
              <w:t>Identificere typen kunde, dvs. hvad KundeNummer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foretager</w:t>
            </w:r>
          </w:p>
        </w:tc>
        <w:tc>
          <w:tcPr>
            <w:tcW w:w="2398" w:type="dxa"/>
          </w:tcPr>
          <w:p w:rsidR="00164514" w:rsidRDefault="00164514" w:rsidP="00164514">
            <w:pPr>
              <w:pStyle w:val="Normal11"/>
            </w:pPr>
            <w:r>
              <w:t>Kunde(1)</w:t>
            </w:r>
          </w:p>
          <w:p w:rsidR="00164514" w:rsidRDefault="00164514" w:rsidP="00164514">
            <w:pPr>
              <w:pStyle w:val="Normal11"/>
            </w:pPr>
            <w:r>
              <w:t>Indbetaling(0..*)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Note</w:t>
      </w:r>
    </w:p>
    <w:p w:rsidR="00164514" w:rsidRDefault="00164514" w:rsidP="00164514">
      <w:pPr>
        <w:pStyle w:val="Normal11"/>
      </w:pPr>
      <w:r>
        <w:t>En note som kan indeholde en ustrukturereret tekst. Bruges til huskesedler, information til brugere og andre uvigtige oplysninger som opfylder et krav om funktionalitet, men ikke har nogen forretningsmæssig betydning.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Tekst</w:t>
            </w:r>
          </w:p>
        </w:tc>
        <w:tc>
          <w:tcPr>
            <w:tcW w:w="1797" w:type="dxa"/>
          </w:tcPr>
          <w:p w:rsidR="00164514" w:rsidRDefault="00164514" w:rsidP="00164514">
            <w:pPr>
              <w:pStyle w:val="Normal11"/>
            </w:pPr>
            <w:r>
              <w:t>TekstLang</w:t>
            </w:r>
            <w:r>
              <w:fldChar w:fldCharType="begin"/>
            </w:r>
            <w:r>
              <w:instrText xml:space="preserve"> XE "</w:instrText>
            </w:r>
            <w:r w:rsidRPr="00F11842">
              <w:instrText>TekstLang</w:instrText>
            </w:r>
            <w:r>
              <w:instrText xml:space="preserve">" </w:instrText>
            </w:r>
            <w:r>
              <w:fldChar w:fldCharType="end"/>
            </w:r>
          </w:p>
        </w:tc>
        <w:tc>
          <w:tcPr>
            <w:tcW w:w="5573" w:type="dxa"/>
          </w:tcPr>
          <w:p w:rsidR="00164514" w:rsidRDefault="00164514" w:rsidP="00164514">
            <w:pPr>
              <w:pStyle w:val="Normal11"/>
            </w:pPr>
            <w:r>
              <w:t>Fritekstfelt</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DatoTid</w:t>
            </w:r>
            <w:r>
              <w:fldChar w:fldCharType="begin"/>
            </w:r>
            <w:r>
              <w:instrText xml:space="preserve"> XE "</w:instrText>
            </w:r>
            <w:r w:rsidRPr="00A236E8">
              <w:instrText>DatoTid</w:instrText>
            </w:r>
            <w:r>
              <w:instrText xml:space="preserve">" </w:instrText>
            </w:r>
            <w:r>
              <w:fldChar w:fldCharType="end"/>
            </w:r>
          </w:p>
        </w:tc>
        <w:tc>
          <w:tcPr>
            <w:tcW w:w="5573" w:type="dxa"/>
          </w:tcPr>
          <w:p w:rsidR="00164514" w:rsidRDefault="00164514" w:rsidP="00164514">
            <w:pPr>
              <w:pStyle w:val="Normal11"/>
            </w:pPr>
            <w:r>
              <w:t>Dato og tidspunkt for notens oprettelse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beskrevet i</w:t>
            </w:r>
          </w:p>
        </w:tc>
        <w:tc>
          <w:tcPr>
            <w:tcW w:w="2398" w:type="dxa"/>
          </w:tcPr>
          <w:p w:rsidR="00164514" w:rsidRDefault="00164514" w:rsidP="00164514">
            <w:pPr>
              <w:pStyle w:val="Normal11"/>
            </w:pPr>
            <w:r>
              <w:t>Indbetaling(1)</w:t>
            </w:r>
          </w:p>
          <w:p w:rsidR="00164514" w:rsidRDefault="00164514" w:rsidP="00164514">
            <w:pPr>
              <w:pStyle w:val="Normal11"/>
            </w:pPr>
            <w:r>
              <w:t>Note(1..*)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Sag</w:t>
      </w:r>
    </w:p>
    <w:p w:rsidR="00164514" w:rsidRDefault="00164514" w:rsidP="00164514">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5408" behindDoc="1" locked="0" layoutInCell="1" allowOverlap="1" wp14:anchorId="7DEB19BC" wp14:editId="3F47331D">
                  <wp:simplePos x="0" y="0"/>
                  <wp:positionH relativeFrom="column">
                    <wp:posOffset>0</wp:posOffset>
                  </wp:positionH>
                  <wp:positionV relativeFrom="paragraph">
                    <wp:posOffset>-313055</wp:posOffset>
                  </wp:positionV>
                  <wp:extent cx="6804025" cy="4139565"/>
                  <wp:effectExtent l="0" t="0" r="0" b="0"/>
                  <wp:wrapTight wrapText="bothSides">
                    <wp:wrapPolygon edited="0">
                      <wp:start x="4294" y="795"/>
                      <wp:lineTo x="1754" y="994"/>
                      <wp:lineTo x="1754" y="2386"/>
                      <wp:lineTo x="4294" y="2584"/>
                      <wp:lineTo x="4294" y="4175"/>
                      <wp:lineTo x="3447" y="5169"/>
                      <wp:lineTo x="3326" y="5467"/>
                      <wp:lineTo x="3326" y="6660"/>
                      <wp:lineTo x="3508" y="7356"/>
                      <wp:lineTo x="3750" y="7356"/>
                      <wp:lineTo x="2600" y="8151"/>
                      <wp:lineTo x="2298" y="8549"/>
                      <wp:lineTo x="2600" y="8946"/>
                      <wp:lineTo x="484" y="9642"/>
                      <wp:lineTo x="0" y="9841"/>
                      <wp:lineTo x="60" y="14513"/>
                      <wp:lineTo x="2661" y="15308"/>
                      <wp:lineTo x="4959" y="15308"/>
                      <wp:lineTo x="5140" y="20477"/>
                      <wp:lineTo x="10523" y="20676"/>
                      <wp:lineTo x="17780" y="20676"/>
                      <wp:lineTo x="17901" y="13817"/>
                      <wp:lineTo x="18506" y="13519"/>
                      <wp:lineTo x="18385" y="12127"/>
                      <wp:lineTo x="19776" y="11034"/>
                      <wp:lineTo x="19836" y="10835"/>
                      <wp:lineTo x="18687" y="10537"/>
                      <wp:lineTo x="18869" y="8946"/>
                      <wp:lineTo x="20622" y="7455"/>
                      <wp:lineTo x="20743" y="5169"/>
                      <wp:lineTo x="20380" y="4771"/>
                      <wp:lineTo x="18929" y="4175"/>
                      <wp:lineTo x="19594" y="2584"/>
                      <wp:lineTo x="17357" y="795"/>
                      <wp:lineTo x="4294" y="795"/>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4025" cy="4139565"/>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w:t>
      </w:r>
    </w:p>
    <w:p w:rsidR="00164514" w:rsidRDefault="00164514" w:rsidP="00164514">
      <w:pPr>
        <w:pStyle w:val="Normal11"/>
      </w:pPr>
      <w:r>
        <w:t>Dokument omfatter dels metadata om et "dokument", der skal knyttes til en Sag, dels selve dokumentet.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ID</w:t>
            </w:r>
            <w:r>
              <w:fldChar w:fldCharType="begin"/>
            </w:r>
            <w:r>
              <w:instrText xml:space="preserve"> XE "</w:instrText>
            </w:r>
            <w:r w:rsidRPr="00D06EC6">
              <w:instrText>ID</w:instrText>
            </w:r>
            <w:r>
              <w:instrText xml:space="preserve">" </w:instrText>
            </w:r>
            <w:r>
              <w:fldChar w:fldCharType="end"/>
            </w:r>
          </w:p>
        </w:tc>
        <w:tc>
          <w:tcPr>
            <w:tcW w:w="5573" w:type="dxa"/>
          </w:tcPr>
          <w:p w:rsidR="00164514" w:rsidRDefault="00164514" w:rsidP="00164514">
            <w:pPr>
              <w:pStyle w:val="Normal11"/>
            </w:pPr>
            <w:r>
              <w:t>Vilkårligt unikt identifikationsnummer</w:t>
            </w:r>
          </w:p>
        </w:tc>
      </w:tr>
      <w:tr w:rsidR="00164514" w:rsidTr="00164514">
        <w:tblPrEx>
          <w:tblCellMar>
            <w:top w:w="0" w:type="dxa"/>
            <w:bottom w:w="0" w:type="dxa"/>
          </w:tblCellMar>
        </w:tblPrEx>
        <w:tc>
          <w:tcPr>
            <w:tcW w:w="2625" w:type="dxa"/>
          </w:tcPr>
          <w:p w:rsidR="00164514" w:rsidRDefault="00164514" w:rsidP="00164514">
            <w:pPr>
              <w:pStyle w:val="Normal11"/>
            </w:pPr>
            <w:r>
              <w:t>Titel</w:t>
            </w:r>
          </w:p>
        </w:tc>
        <w:tc>
          <w:tcPr>
            <w:tcW w:w="1797" w:type="dxa"/>
          </w:tcPr>
          <w:p w:rsidR="00164514" w:rsidRDefault="00164514" w:rsidP="00164514">
            <w:pPr>
              <w:pStyle w:val="Normal11"/>
            </w:pPr>
            <w:r>
              <w:t>Tekst240</w:t>
            </w:r>
            <w:r>
              <w:fldChar w:fldCharType="begin"/>
            </w:r>
            <w:r>
              <w:instrText xml:space="preserve"> XE "</w:instrText>
            </w:r>
            <w:r w:rsidRPr="00242BA8">
              <w:instrText>Tekst240</w:instrText>
            </w:r>
            <w:r>
              <w:instrText xml:space="preserve">" </w:instrText>
            </w:r>
            <w:r>
              <w:fldChar w:fldCharType="end"/>
            </w:r>
          </w:p>
        </w:tc>
        <w:tc>
          <w:tcPr>
            <w:tcW w:w="5573" w:type="dxa"/>
          </w:tcPr>
          <w:p w:rsidR="00164514" w:rsidRDefault="00164514" w:rsidP="00164514">
            <w:pPr>
              <w:pStyle w:val="Normal11"/>
            </w:pPr>
            <w:r>
              <w:t>Den titel der angiver dokumentets indhold</w:t>
            </w:r>
          </w:p>
        </w:tc>
      </w:tr>
      <w:tr w:rsidR="00164514" w:rsidTr="00164514">
        <w:tblPrEx>
          <w:tblCellMar>
            <w:top w:w="0" w:type="dxa"/>
            <w:bottom w:w="0" w:type="dxa"/>
          </w:tblCellMar>
        </w:tblPrEx>
        <w:tc>
          <w:tcPr>
            <w:tcW w:w="2625" w:type="dxa"/>
          </w:tcPr>
          <w:p w:rsidR="00164514" w:rsidRDefault="00164514" w:rsidP="00164514">
            <w:pPr>
              <w:pStyle w:val="Normal11"/>
            </w:pPr>
            <w:r>
              <w:t>ProfilNavn</w:t>
            </w:r>
          </w:p>
        </w:tc>
        <w:tc>
          <w:tcPr>
            <w:tcW w:w="1797" w:type="dxa"/>
          </w:tcPr>
          <w:p w:rsidR="00164514" w:rsidRDefault="00164514" w:rsidP="00164514">
            <w:pPr>
              <w:pStyle w:val="Normal11"/>
            </w:pPr>
            <w:r>
              <w:t>Navn</w:t>
            </w:r>
            <w:r>
              <w:fldChar w:fldCharType="begin"/>
            </w:r>
            <w:r>
              <w:instrText xml:space="preserve"> XE "</w:instrText>
            </w:r>
            <w:r w:rsidRPr="00667D1B">
              <w:instrText>Navn</w:instrText>
            </w:r>
            <w:r>
              <w:instrText xml:space="preserve">" </w:instrText>
            </w:r>
            <w:r>
              <w:fldChar w:fldCharType="end"/>
            </w:r>
          </w:p>
        </w:tc>
        <w:tc>
          <w:tcPr>
            <w:tcW w:w="5573" w:type="dxa"/>
          </w:tcPr>
          <w:p w:rsidR="00164514" w:rsidRDefault="00164514" w:rsidP="00164514">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Tekst8</w:t>
            </w:r>
            <w:r>
              <w:fldChar w:fldCharType="begin"/>
            </w:r>
            <w:r>
              <w:instrText xml:space="preserve"> XE "</w:instrText>
            </w:r>
            <w:r w:rsidRPr="00F72F64">
              <w:instrText>Tekst8</w:instrText>
            </w:r>
            <w:r>
              <w:instrText xml:space="preserve">" </w:instrText>
            </w:r>
            <w:r>
              <w:fldChar w:fldCharType="end"/>
            </w:r>
          </w:p>
        </w:tc>
        <w:tc>
          <w:tcPr>
            <w:tcW w:w="5573" w:type="dxa"/>
          </w:tcPr>
          <w:p w:rsidR="00164514" w:rsidRDefault="00164514" w:rsidP="00164514">
            <w:pPr>
              <w:pStyle w:val="Normal11"/>
            </w:pPr>
            <w:r>
              <w:t>Indgående, udgående, andet, notat</w:t>
            </w:r>
          </w:p>
        </w:tc>
      </w:tr>
      <w:tr w:rsidR="00164514" w:rsidTr="00164514">
        <w:tblPrEx>
          <w:tblCellMar>
            <w:top w:w="0" w:type="dxa"/>
            <w:bottom w:w="0" w:type="dxa"/>
          </w:tblCellMar>
        </w:tblPrEx>
        <w:tc>
          <w:tcPr>
            <w:tcW w:w="2625" w:type="dxa"/>
          </w:tcPr>
          <w:p w:rsidR="00164514" w:rsidRDefault="00164514" w:rsidP="00164514">
            <w:pPr>
              <w:pStyle w:val="Normal11"/>
            </w:pPr>
            <w:r>
              <w:t>Kategori</w:t>
            </w:r>
          </w:p>
        </w:tc>
        <w:tc>
          <w:tcPr>
            <w:tcW w:w="1797" w:type="dxa"/>
          </w:tcPr>
          <w:p w:rsidR="00164514" w:rsidRDefault="00164514" w:rsidP="00164514">
            <w:pPr>
              <w:pStyle w:val="Normal11"/>
            </w:pPr>
            <w:r>
              <w:t>Tekst30</w:t>
            </w:r>
            <w:r>
              <w:fldChar w:fldCharType="begin"/>
            </w:r>
            <w:r>
              <w:instrText xml:space="preserve"> XE "</w:instrText>
            </w:r>
            <w:r w:rsidRPr="00BC0EB1">
              <w:instrText>Tekst30</w:instrText>
            </w:r>
            <w:r>
              <w:instrText xml:space="preserve">" </w:instrText>
            </w:r>
            <w:r>
              <w:fldChar w:fldCharType="end"/>
            </w:r>
          </w:p>
        </w:tc>
        <w:tc>
          <w:tcPr>
            <w:tcW w:w="5573" w:type="dxa"/>
          </w:tcPr>
          <w:p w:rsidR="00164514" w:rsidRDefault="00164514" w:rsidP="00164514">
            <w:pPr>
              <w:pStyle w:val="Normal11"/>
            </w:pPr>
            <w:r>
              <w:t>Forbehold dok på virk-mapper - ikke relevant her</w:t>
            </w:r>
          </w:p>
        </w:tc>
      </w:tr>
      <w:tr w:rsidR="00164514" w:rsidTr="00164514">
        <w:tblPrEx>
          <w:tblCellMar>
            <w:top w:w="0" w:type="dxa"/>
            <w:bottom w:w="0" w:type="dxa"/>
          </w:tblCellMar>
        </w:tblPrEx>
        <w:tc>
          <w:tcPr>
            <w:tcW w:w="2625" w:type="dxa"/>
          </w:tcPr>
          <w:p w:rsidR="00164514" w:rsidRDefault="00164514" w:rsidP="00164514">
            <w:pPr>
              <w:pStyle w:val="Normal11"/>
            </w:pPr>
            <w:r>
              <w:t>AktuelNote</w:t>
            </w:r>
          </w:p>
        </w:tc>
        <w:tc>
          <w:tcPr>
            <w:tcW w:w="1797" w:type="dxa"/>
          </w:tcPr>
          <w:p w:rsidR="00164514" w:rsidRDefault="00164514" w:rsidP="00164514">
            <w:pPr>
              <w:pStyle w:val="Normal11"/>
            </w:pPr>
            <w:r>
              <w:t>TekstKort</w:t>
            </w:r>
            <w:r>
              <w:fldChar w:fldCharType="begin"/>
            </w:r>
            <w:r>
              <w:instrText xml:space="preserve"> XE "</w:instrText>
            </w:r>
            <w:r w:rsidRPr="005425D9">
              <w:instrText>TekstKort</w:instrText>
            </w:r>
            <w:r>
              <w:instrText xml:space="preserve">" </w:instrText>
            </w:r>
            <w:r>
              <w:fldChar w:fldCharType="end"/>
            </w:r>
          </w:p>
        </w:tc>
        <w:tc>
          <w:tcPr>
            <w:tcW w:w="5573" w:type="dxa"/>
          </w:tcPr>
          <w:p w:rsidR="00164514" w:rsidRDefault="00164514" w:rsidP="00164514">
            <w:pPr>
              <w:pStyle w:val="Normal11"/>
            </w:pPr>
            <w:r>
              <w:t>Mulighed for at knytte en "gul lap" til dokumentet</w:t>
            </w:r>
          </w:p>
        </w:tc>
      </w:tr>
      <w:tr w:rsidR="00164514" w:rsidTr="00164514">
        <w:tblPrEx>
          <w:tblCellMar>
            <w:top w:w="0" w:type="dxa"/>
            <w:bottom w:w="0" w:type="dxa"/>
          </w:tblCellMar>
        </w:tblPrEx>
        <w:tc>
          <w:tcPr>
            <w:tcW w:w="2625" w:type="dxa"/>
          </w:tcPr>
          <w:p w:rsidR="00164514" w:rsidRDefault="00164514" w:rsidP="00164514">
            <w:pPr>
              <w:pStyle w:val="Normal11"/>
            </w:pPr>
            <w:r>
              <w:t>Gruppe</w:t>
            </w:r>
          </w:p>
        </w:tc>
        <w:tc>
          <w:tcPr>
            <w:tcW w:w="1797" w:type="dxa"/>
          </w:tcPr>
          <w:p w:rsidR="00164514" w:rsidRDefault="00164514" w:rsidP="00164514">
            <w:pPr>
              <w:pStyle w:val="Normal11"/>
            </w:pPr>
            <w:r>
              <w:t>Tekst8</w:t>
            </w:r>
            <w:r>
              <w:fldChar w:fldCharType="begin"/>
            </w:r>
            <w:r>
              <w:instrText xml:space="preserve"> XE "</w:instrText>
            </w:r>
            <w:r w:rsidRPr="00291F5F">
              <w:instrText>Tekst8</w:instrText>
            </w:r>
            <w:r>
              <w:instrText xml:space="preserve">" </w:instrText>
            </w:r>
            <w:r>
              <w:fldChar w:fldCharType="end"/>
            </w:r>
          </w:p>
        </w:tc>
        <w:tc>
          <w:tcPr>
            <w:tcW w:w="5573" w:type="dxa"/>
          </w:tcPr>
          <w:p w:rsidR="00164514" w:rsidRDefault="00164514" w:rsidP="00164514">
            <w:pPr>
              <w:pStyle w:val="Normal11"/>
            </w:pPr>
            <w:r>
              <w:t>Starter / afbryder / afslutter sagstidmåling (se nedenfor)</w:t>
            </w:r>
          </w:p>
        </w:tc>
      </w:tr>
      <w:tr w:rsidR="00164514" w:rsidTr="00164514">
        <w:tblPrEx>
          <w:tblCellMar>
            <w:top w:w="0" w:type="dxa"/>
            <w:bottom w:w="0" w:type="dxa"/>
          </w:tblCellMar>
        </w:tblPrEx>
        <w:tc>
          <w:tcPr>
            <w:tcW w:w="2625" w:type="dxa"/>
          </w:tcPr>
          <w:p w:rsidR="00164514" w:rsidRDefault="00164514" w:rsidP="00164514">
            <w:pPr>
              <w:pStyle w:val="Normal11"/>
            </w:pPr>
            <w:r>
              <w:t>Indblik</w:t>
            </w:r>
          </w:p>
        </w:tc>
        <w:tc>
          <w:tcPr>
            <w:tcW w:w="1797" w:type="dxa"/>
          </w:tcPr>
          <w:p w:rsidR="00164514" w:rsidRDefault="00164514" w:rsidP="00164514">
            <w:pPr>
              <w:pStyle w:val="Normal11"/>
            </w:pPr>
            <w:r>
              <w:t>Tekst32</w:t>
            </w:r>
            <w:r>
              <w:fldChar w:fldCharType="begin"/>
            </w:r>
            <w:r>
              <w:instrText xml:space="preserve"> XE "</w:instrText>
            </w:r>
            <w:r w:rsidRPr="00395FCC">
              <w:instrText>Tekst32</w:instrText>
            </w:r>
            <w:r>
              <w:instrText xml:space="preserve">" </w:instrText>
            </w:r>
            <w:r>
              <w:fldChar w:fldCharType="end"/>
            </w:r>
          </w:p>
        </w:tc>
        <w:tc>
          <w:tcPr>
            <w:tcW w:w="5573" w:type="dxa"/>
          </w:tcPr>
          <w:p w:rsidR="00164514" w:rsidRDefault="00164514" w:rsidP="00164514">
            <w:pPr>
              <w:pStyle w:val="Normal11"/>
            </w:pPr>
            <w:r>
              <w:t>Arver automatisk sagens indblik, men kan ændres manuelt</w:t>
            </w:r>
          </w:p>
        </w:tc>
      </w:tr>
      <w:tr w:rsidR="00164514" w:rsidTr="00164514">
        <w:tblPrEx>
          <w:tblCellMar>
            <w:top w:w="0" w:type="dxa"/>
            <w:bottom w:w="0" w:type="dxa"/>
          </w:tblCellMar>
        </w:tblPrEx>
        <w:tc>
          <w:tcPr>
            <w:tcW w:w="2625" w:type="dxa"/>
          </w:tcPr>
          <w:p w:rsidR="00164514" w:rsidRDefault="00164514" w:rsidP="00164514">
            <w:pPr>
              <w:pStyle w:val="Normal11"/>
            </w:pPr>
            <w:r>
              <w:t>Tilstand</w:t>
            </w:r>
          </w:p>
        </w:tc>
        <w:tc>
          <w:tcPr>
            <w:tcW w:w="1797" w:type="dxa"/>
          </w:tcPr>
          <w:p w:rsidR="00164514" w:rsidRDefault="00164514" w:rsidP="00164514">
            <w:pPr>
              <w:pStyle w:val="Normal11"/>
            </w:pPr>
            <w:r>
              <w:t>Tekst8</w:t>
            </w:r>
            <w:r>
              <w:fldChar w:fldCharType="begin"/>
            </w:r>
            <w:r>
              <w:instrText xml:space="preserve"> XE "</w:instrText>
            </w:r>
            <w:r w:rsidRPr="0073492B">
              <w:instrText>Tekst8</w:instrText>
            </w:r>
            <w:r>
              <w:instrText xml:space="preserve">" </w:instrText>
            </w:r>
            <w:r>
              <w:fldChar w:fldCharType="end"/>
            </w:r>
          </w:p>
        </w:tc>
        <w:tc>
          <w:tcPr>
            <w:tcW w:w="5573" w:type="dxa"/>
          </w:tcPr>
          <w:p w:rsidR="00164514" w:rsidRDefault="00164514" w:rsidP="00164514">
            <w:pPr>
              <w:pStyle w:val="Normal11"/>
            </w:pPr>
            <w:r>
              <w:t>Angiver hvilken tilstand dokumentet har.</w:t>
            </w:r>
          </w:p>
        </w:tc>
      </w:tr>
      <w:tr w:rsidR="00164514" w:rsidTr="00164514">
        <w:tblPrEx>
          <w:tblCellMar>
            <w:top w:w="0" w:type="dxa"/>
            <w:bottom w:w="0" w:type="dxa"/>
          </w:tblCellMar>
        </w:tblPrEx>
        <w:tc>
          <w:tcPr>
            <w:tcW w:w="2625" w:type="dxa"/>
          </w:tcPr>
          <w:p w:rsidR="00164514" w:rsidRDefault="00164514" w:rsidP="00164514">
            <w:pPr>
              <w:pStyle w:val="Normal11"/>
            </w:pPr>
            <w:r>
              <w:t>Bemærkning</w:t>
            </w:r>
          </w:p>
        </w:tc>
        <w:tc>
          <w:tcPr>
            <w:tcW w:w="1797" w:type="dxa"/>
          </w:tcPr>
          <w:p w:rsidR="00164514" w:rsidRDefault="00164514" w:rsidP="00164514">
            <w:pPr>
              <w:pStyle w:val="Normal11"/>
            </w:pPr>
            <w:r>
              <w:t>Tekst2000</w:t>
            </w:r>
            <w:r>
              <w:fldChar w:fldCharType="begin"/>
            </w:r>
            <w:r>
              <w:instrText xml:space="preserve"> XE "</w:instrText>
            </w:r>
            <w:r w:rsidRPr="00F6167F">
              <w:instrText>Tekst2000</w:instrText>
            </w:r>
            <w:r>
              <w:instrText xml:space="preserve">" </w:instrText>
            </w:r>
            <w:r>
              <w:fldChar w:fldCharType="end"/>
            </w:r>
          </w:p>
        </w:tc>
        <w:tc>
          <w:tcPr>
            <w:tcW w:w="5573" w:type="dxa"/>
          </w:tcPr>
          <w:p w:rsidR="00164514" w:rsidRDefault="00164514" w:rsidP="00164514">
            <w:pPr>
              <w:pStyle w:val="Normal11"/>
            </w:pPr>
            <w:r>
              <w:t>tekstfelt til notering af hvad som helst</w:t>
            </w:r>
          </w:p>
        </w:tc>
      </w:tr>
      <w:tr w:rsidR="00164514" w:rsidTr="00164514">
        <w:tblPrEx>
          <w:tblCellMar>
            <w:top w:w="0" w:type="dxa"/>
            <w:bottom w:w="0" w:type="dxa"/>
          </w:tblCellMar>
        </w:tblPrEx>
        <w:tc>
          <w:tcPr>
            <w:tcW w:w="2625" w:type="dxa"/>
          </w:tcPr>
          <w:p w:rsidR="00164514" w:rsidRDefault="00164514" w:rsidP="00164514">
            <w:pPr>
              <w:pStyle w:val="Normal11"/>
            </w:pPr>
            <w:r>
              <w:t>ArkiveringForm</w:t>
            </w:r>
          </w:p>
        </w:tc>
        <w:tc>
          <w:tcPr>
            <w:tcW w:w="1797" w:type="dxa"/>
          </w:tcPr>
          <w:p w:rsidR="00164514" w:rsidRDefault="00164514" w:rsidP="00164514">
            <w:pPr>
              <w:pStyle w:val="Normal11"/>
            </w:pPr>
            <w:r>
              <w:t>Kode</w:t>
            </w:r>
            <w:r>
              <w:fldChar w:fldCharType="begin"/>
            </w:r>
            <w:r>
              <w:instrText xml:space="preserve"> XE "</w:instrText>
            </w:r>
            <w:r w:rsidRPr="004C3232">
              <w:instrText>Kode</w:instrText>
            </w:r>
            <w:r>
              <w:instrText xml:space="preserve">" </w:instrText>
            </w:r>
            <w:r>
              <w:fldChar w:fldCharType="end"/>
            </w:r>
          </w:p>
        </w:tc>
        <w:tc>
          <w:tcPr>
            <w:tcW w:w="5573" w:type="dxa"/>
          </w:tcPr>
          <w:p w:rsidR="00164514" w:rsidRDefault="00164514" w:rsidP="00164514">
            <w:pPr>
              <w:pStyle w:val="Normal11"/>
            </w:pPr>
            <w:r>
              <w:t>angiver dokumentets beskaffenhed. Elektronisk, delvist elektronisk, papir</w:t>
            </w:r>
          </w:p>
        </w:tc>
      </w:tr>
      <w:tr w:rsidR="00164514" w:rsidTr="00164514">
        <w:tblPrEx>
          <w:tblCellMar>
            <w:top w:w="0" w:type="dxa"/>
            <w:bottom w:w="0" w:type="dxa"/>
          </w:tblCellMar>
        </w:tblPrEx>
        <w:tc>
          <w:tcPr>
            <w:tcW w:w="2625" w:type="dxa"/>
          </w:tcPr>
          <w:p w:rsidR="00164514" w:rsidRDefault="00164514" w:rsidP="00164514">
            <w:pPr>
              <w:pStyle w:val="Normal11"/>
            </w:pPr>
            <w:r>
              <w:t>UUID</w:t>
            </w:r>
          </w:p>
        </w:tc>
        <w:tc>
          <w:tcPr>
            <w:tcW w:w="1797" w:type="dxa"/>
          </w:tcPr>
          <w:p w:rsidR="00164514" w:rsidRDefault="00164514" w:rsidP="00164514">
            <w:pPr>
              <w:pStyle w:val="Normal11"/>
            </w:pPr>
            <w:r>
              <w:t>UUID</w:t>
            </w:r>
            <w:r>
              <w:fldChar w:fldCharType="begin"/>
            </w:r>
            <w:r>
              <w:instrText xml:space="preserve"> XE "</w:instrText>
            </w:r>
            <w:r w:rsidRPr="00905BFD">
              <w:instrText>UUID</w:instrText>
            </w:r>
            <w:r>
              <w:instrText xml:space="preserve">" </w:instrText>
            </w:r>
            <w:r>
              <w:fldChar w:fldCharType="end"/>
            </w:r>
          </w:p>
        </w:tc>
        <w:tc>
          <w:tcPr>
            <w:tcW w:w="5573" w:type="dxa"/>
          </w:tcPr>
          <w:p w:rsidR="00164514" w:rsidRDefault="00164514" w:rsidP="00164514">
            <w:pPr>
              <w:pStyle w:val="Normal11"/>
            </w:pPr>
            <w:r>
              <w:t>Unik ekstern dokumentidentifikator - forskelligt fra DokumentID</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(0-9a-f){32}</w:t>
            </w:r>
          </w:p>
        </w:tc>
      </w:tr>
      <w:tr w:rsidR="00164514" w:rsidTr="00164514">
        <w:tblPrEx>
          <w:tblCellMar>
            <w:top w:w="0" w:type="dxa"/>
            <w:bottom w:w="0" w:type="dxa"/>
          </w:tblCellMar>
        </w:tblPrEx>
        <w:tc>
          <w:tcPr>
            <w:tcW w:w="2625" w:type="dxa"/>
          </w:tcPr>
          <w:p w:rsidR="00164514" w:rsidRDefault="00164514" w:rsidP="00164514">
            <w:pPr>
              <w:pStyle w:val="Normal11"/>
            </w:pPr>
            <w:r>
              <w:t>OprettetDato</w:t>
            </w:r>
          </w:p>
        </w:tc>
        <w:tc>
          <w:tcPr>
            <w:tcW w:w="1797" w:type="dxa"/>
          </w:tcPr>
          <w:p w:rsidR="00164514" w:rsidRDefault="00164514" w:rsidP="00164514">
            <w:pPr>
              <w:pStyle w:val="Normal11"/>
            </w:pPr>
            <w:r>
              <w:t>Dato</w:t>
            </w:r>
            <w:r>
              <w:fldChar w:fldCharType="begin"/>
            </w:r>
            <w:r>
              <w:instrText xml:space="preserve"> XE "</w:instrText>
            </w:r>
            <w:r w:rsidRPr="008C178F">
              <w:instrText>Dato</w:instrText>
            </w:r>
            <w:r>
              <w:instrText xml:space="preserve">" </w:instrText>
            </w:r>
            <w:r>
              <w:fldChar w:fldCharType="end"/>
            </w:r>
          </w:p>
        </w:tc>
        <w:tc>
          <w:tcPr>
            <w:tcW w:w="5573" w:type="dxa"/>
          </w:tcPr>
          <w:p w:rsidR="00164514" w:rsidRDefault="00164514" w:rsidP="00164514">
            <w:pPr>
              <w:pStyle w:val="Normal11"/>
            </w:pPr>
            <w:r>
              <w:t>Dato for dokumentets oprettelse i Captia-basen.</w:t>
            </w:r>
          </w:p>
        </w:tc>
      </w:tr>
      <w:tr w:rsidR="00164514" w:rsidTr="00164514">
        <w:tblPrEx>
          <w:tblCellMar>
            <w:top w:w="0" w:type="dxa"/>
            <w:bottom w:w="0" w:type="dxa"/>
          </w:tblCellMar>
        </w:tblPrEx>
        <w:tc>
          <w:tcPr>
            <w:tcW w:w="2625" w:type="dxa"/>
          </w:tcPr>
          <w:p w:rsidR="00164514" w:rsidRDefault="00164514" w:rsidP="00164514">
            <w:pPr>
              <w:pStyle w:val="Normal11"/>
            </w:pPr>
            <w:r>
              <w:t>SvarfristDato</w:t>
            </w:r>
          </w:p>
        </w:tc>
        <w:tc>
          <w:tcPr>
            <w:tcW w:w="1797" w:type="dxa"/>
          </w:tcPr>
          <w:p w:rsidR="00164514" w:rsidRDefault="00164514" w:rsidP="00164514">
            <w:pPr>
              <w:pStyle w:val="Normal11"/>
            </w:pPr>
            <w:r>
              <w:t>Dato</w:t>
            </w:r>
            <w:r>
              <w:fldChar w:fldCharType="begin"/>
            </w:r>
            <w:r>
              <w:instrText xml:space="preserve"> XE "</w:instrText>
            </w:r>
            <w:r w:rsidRPr="00FF7F5E">
              <w:instrText>Dato</w:instrText>
            </w:r>
            <w:r>
              <w:instrText xml:space="preserve">" </w:instrText>
            </w:r>
            <w:r>
              <w:fldChar w:fldCharType="end"/>
            </w:r>
          </w:p>
        </w:tc>
        <w:tc>
          <w:tcPr>
            <w:tcW w:w="5573" w:type="dxa"/>
          </w:tcPr>
          <w:p w:rsidR="00164514" w:rsidRDefault="00164514" w:rsidP="00164514">
            <w:pPr>
              <w:pStyle w:val="Normal11"/>
            </w:pPr>
            <w:r>
              <w:t>Mulighed for indsættelse af svarfrist.</w:t>
            </w:r>
          </w:p>
        </w:tc>
      </w:tr>
      <w:tr w:rsidR="00164514" w:rsidTr="00164514">
        <w:tblPrEx>
          <w:tblCellMar>
            <w:top w:w="0" w:type="dxa"/>
            <w:bottom w:w="0" w:type="dxa"/>
          </w:tblCellMar>
        </w:tblPrEx>
        <w:tc>
          <w:tcPr>
            <w:tcW w:w="2625" w:type="dxa"/>
          </w:tcPr>
          <w:p w:rsidR="00164514" w:rsidRDefault="00164514" w:rsidP="00164514">
            <w:pPr>
              <w:pStyle w:val="Normal11"/>
            </w:pPr>
            <w:r>
              <w:t>BrevDato</w:t>
            </w:r>
          </w:p>
        </w:tc>
        <w:tc>
          <w:tcPr>
            <w:tcW w:w="1797" w:type="dxa"/>
          </w:tcPr>
          <w:p w:rsidR="00164514" w:rsidRDefault="00164514" w:rsidP="00164514">
            <w:pPr>
              <w:pStyle w:val="Normal11"/>
            </w:pPr>
            <w:r>
              <w:t>Dato</w:t>
            </w:r>
            <w:r>
              <w:fldChar w:fldCharType="begin"/>
            </w:r>
            <w:r>
              <w:instrText xml:space="preserve"> XE "</w:instrText>
            </w:r>
            <w:r w:rsidRPr="00D42EA1">
              <w:instrText>Dato</w:instrText>
            </w:r>
            <w:r>
              <w:instrText xml:space="preserve">" </w:instrText>
            </w:r>
            <w:r>
              <w:fldChar w:fldCharType="end"/>
            </w:r>
          </w:p>
        </w:tc>
        <w:tc>
          <w:tcPr>
            <w:tcW w:w="5573" w:type="dxa"/>
          </w:tcPr>
          <w:p w:rsidR="00164514" w:rsidRDefault="00164514" w:rsidP="00164514">
            <w:pPr>
              <w:pStyle w:val="Normal11"/>
            </w:pPr>
            <w:r>
              <w:t>Dato for brevets oprettelsesdato</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DokumentErindring(0..*)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 en</w:t>
            </w:r>
          </w:p>
        </w:tc>
        <w:tc>
          <w:tcPr>
            <w:tcW w:w="2398" w:type="dxa"/>
          </w:tcPr>
          <w:p w:rsidR="00164514" w:rsidRDefault="00164514" w:rsidP="00164514">
            <w:pPr>
              <w:pStyle w:val="Normal11"/>
            </w:pPr>
            <w:r>
              <w:t>Dokument(1)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beskriver</w:t>
            </w:r>
          </w:p>
        </w:tc>
        <w:tc>
          <w:tcPr>
            <w:tcW w:w="2398" w:type="dxa"/>
          </w:tcPr>
          <w:p w:rsidR="00164514" w:rsidRDefault="00164514" w:rsidP="00164514">
            <w:pPr>
              <w:pStyle w:val="Normal11"/>
            </w:pPr>
            <w:r>
              <w:t>Dokument(1)</w:t>
            </w:r>
          </w:p>
          <w:p w:rsidR="00164514" w:rsidRDefault="00164514" w:rsidP="00164514">
            <w:pPr>
              <w:pStyle w:val="Normal11"/>
            </w:pPr>
            <w:r>
              <w:t>DokumentFil(1)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DokumentFriDato(0..*)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DokumentFriOplysning(0..*)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Dokument(1)</w:t>
            </w:r>
          </w:p>
          <w:p w:rsidR="00164514" w:rsidRDefault="00164514" w:rsidP="00164514">
            <w:pPr>
              <w:pStyle w:val="Normal11"/>
            </w:pPr>
            <w:r>
              <w:t>SagAkt(0..*)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Dokument(0..*)</w:t>
            </w:r>
          </w:p>
          <w:p w:rsidR="00164514" w:rsidRDefault="00164514" w:rsidP="00164514">
            <w:pPr>
              <w:pStyle w:val="Normal11"/>
            </w:pPr>
            <w:r>
              <w:t>Sag(0..*)</w:t>
            </w:r>
          </w:p>
          <w:p w:rsidR="00164514" w:rsidRDefault="00164514" w:rsidP="00164514">
            <w:pPr>
              <w:pStyle w:val="Normal11"/>
            </w:pPr>
            <w:r>
              <w:t xml:space="preserve"> via DokumentRolle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version</w:t>
            </w:r>
          </w:p>
        </w:tc>
        <w:tc>
          <w:tcPr>
            <w:tcW w:w="2398" w:type="dxa"/>
          </w:tcPr>
          <w:p w:rsidR="00164514" w:rsidRDefault="00164514" w:rsidP="00164514">
            <w:pPr>
              <w:pStyle w:val="Normal11"/>
            </w:pPr>
            <w:r>
              <w:t>Dokument(1..*)</w:t>
            </w:r>
          </w:p>
          <w:p w:rsidR="00164514" w:rsidRDefault="00164514" w:rsidP="00164514">
            <w:pPr>
              <w:pStyle w:val="Normal11"/>
            </w:pPr>
            <w:r>
              <w:t>Dokument(1..*)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version</w:t>
            </w:r>
          </w:p>
        </w:tc>
        <w:tc>
          <w:tcPr>
            <w:tcW w:w="2398" w:type="dxa"/>
          </w:tcPr>
          <w:p w:rsidR="00164514" w:rsidRDefault="00164514" w:rsidP="00164514">
            <w:pPr>
              <w:pStyle w:val="Normal11"/>
            </w:pPr>
            <w:r>
              <w:t>Dokument(1..*)</w:t>
            </w:r>
          </w:p>
          <w:p w:rsidR="00164514" w:rsidRDefault="00164514" w:rsidP="00164514">
            <w:pPr>
              <w:pStyle w:val="Normal11"/>
            </w:pPr>
            <w:r>
              <w:t>Dokument(1..*)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DokumentErindring</w:t>
      </w:r>
    </w:p>
    <w:p w:rsidR="00164514" w:rsidRDefault="00164514" w:rsidP="00164514">
      <w:pPr>
        <w:pStyle w:val="Normal11"/>
      </w:pPr>
      <w:r>
        <w:t>Information om en erindring på et dokument. Eksempel: Ønsker en sagsbehandler at modtage en erindring om en tidsfrist, så skal vedkommende tilknytte en erindring på dokumentet med en beskrivelse og dato.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4F742F">
              <w:instrText>Dato</w:instrText>
            </w:r>
            <w:r>
              <w:instrText xml:space="preserve">" </w:instrText>
            </w:r>
            <w:r>
              <w:fldChar w:fldCharType="end"/>
            </w:r>
          </w:p>
        </w:tc>
        <w:tc>
          <w:tcPr>
            <w:tcW w:w="5573" w:type="dxa"/>
          </w:tcPr>
          <w:p w:rsidR="00164514" w:rsidRDefault="00164514" w:rsidP="00164514">
            <w:pPr>
              <w:pStyle w:val="Normal11"/>
            </w:pPr>
            <w:r>
              <w:t>Dato for erindring på et dokument.</w:t>
            </w:r>
          </w:p>
        </w:tc>
      </w:tr>
      <w:tr w:rsidR="00164514" w:rsidTr="00164514">
        <w:tblPrEx>
          <w:tblCellMar>
            <w:top w:w="0" w:type="dxa"/>
            <w:bottom w:w="0" w:type="dxa"/>
          </w:tblCellMar>
        </w:tblPrEx>
        <w:tc>
          <w:tcPr>
            <w:tcW w:w="2625" w:type="dxa"/>
          </w:tcPr>
          <w:p w:rsidR="00164514" w:rsidRDefault="00164514" w:rsidP="00164514">
            <w:pPr>
              <w:pStyle w:val="Normal11"/>
            </w:pPr>
            <w:r>
              <w:t>Beskrivelse</w:t>
            </w:r>
          </w:p>
        </w:tc>
        <w:tc>
          <w:tcPr>
            <w:tcW w:w="1797" w:type="dxa"/>
          </w:tcPr>
          <w:p w:rsidR="00164514" w:rsidRDefault="00164514" w:rsidP="00164514">
            <w:pPr>
              <w:pStyle w:val="Normal11"/>
            </w:pPr>
            <w:r>
              <w:t>Tekst255</w:t>
            </w:r>
            <w:r>
              <w:fldChar w:fldCharType="begin"/>
            </w:r>
            <w:r>
              <w:instrText xml:space="preserve"> XE "</w:instrText>
            </w:r>
            <w:r w:rsidRPr="00F95E6B">
              <w:instrText>Tekst255</w:instrText>
            </w:r>
            <w:r>
              <w:instrText xml:space="preserve">" </w:instrText>
            </w:r>
            <w:r>
              <w:fldChar w:fldCharType="end"/>
            </w:r>
          </w:p>
        </w:tc>
        <w:tc>
          <w:tcPr>
            <w:tcW w:w="5573" w:type="dxa"/>
          </w:tcPr>
          <w:p w:rsidR="00164514" w:rsidRDefault="00164514" w:rsidP="00164514">
            <w:pPr>
              <w:pStyle w:val="Normal11"/>
            </w:pPr>
            <w:r>
              <w:t>Beskrivelse af erindring på et dokument..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DokumentErindring(0..*)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DokumentFil</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Indhold</w:t>
            </w:r>
          </w:p>
        </w:tc>
        <w:tc>
          <w:tcPr>
            <w:tcW w:w="1797" w:type="dxa"/>
          </w:tcPr>
          <w:p w:rsidR="00164514" w:rsidRDefault="00164514" w:rsidP="00164514">
            <w:pPr>
              <w:pStyle w:val="Normal11"/>
            </w:pPr>
            <w:r>
              <w:t>Fil</w:t>
            </w:r>
            <w:r>
              <w:fldChar w:fldCharType="begin"/>
            </w:r>
            <w:r>
              <w:instrText xml:space="preserve"> XE "</w:instrText>
            </w:r>
            <w:r w:rsidRPr="005A0944">
              <w:instrText>Fil</w:instrText>
            </w:r>
            <w:r>
              <w:instrText xml:space="preserve">" </w:instrText>
            </w:r>
            <w:r>
              <w:fldChar w:fldCharType="end"/>
            </w:r>
          </w:p>
        </w:tc>
        <w:tc>
          <w:tcPr>
            <w:tcW w:w="5573" w:type="dxa"/>
          </w:tcPr>
          <w:p w:rsidR="00164514" w:rsidRDefault="00164514" w:rsidP="00164514">
            <w:pPr>
              <w:pStyle w:val="Normal11"/>
            </w:pPr>
            <w:r>
              <w:t>En elektronisk fil. Kan være modtaget elektronisk eller indskannet fra papirdokument.</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Tekst80</w:t>
            </w:r>
            <w:r>
              <w:fldChar w:fldCharType="begin"/>
            </w:r>
            <w:r>
              <w:instrText xml:space="preserve"> XE "</w:instrText>
            </w:r>
            <w:r w:rsidRPr="00CB610C">
              <w:instrText>Tekst80</w:instrText>
            </w:r>
            <w:r>
              <w:instrText xml:space="preserve">" </w:instrText>
            </w:r>
            <w:r>
              <w:fldChar w:fldCharType="end"/>
            </w:r>
          </w:p>
        </w:tc>
        <w:tc>
          <w:tcPr>
            <w:tcW w:w="5573" w:type="dxa"/>
          </w:tcPr>
          <w:p w:rsidR="00164514" w:rsidRDefault="00164514" w:rsidP="00164514">
            <w:pPr>
              <w:pStyle w:val="Normal11"/>
            </w:pPr>
            <w:r>
              <w:t>Et givent dokuments filtype, fx doc, pdf, txt mv.</w:t>
            </w:r>
          </w:p>
        </w:tc>
      </w:tr>
      <w:tr w:rsidR="00164514" w:rsidTr="00164514">
        <w:tblPrEx>
          <w:tblCellMar>
            <w:top w:w="0" w:type="dxa"/>
            <w:bottom w:w="0" w:type="dxa"/>
          </w:tblCellMar>
        </w:tblPrEx>
        <w:tc>
          <w:tcPr>
            <w:tcW w:w="2625" w:type="dxa"/>
          </w:tcPr>
          <w:p w:rsidR="00164514" w:rsidRDefault="00164514" w:rsidP="00164514">
            <w:pPr>
              <w:pStyle w:val="Normal11"/>
            </w:pPr>
            <w:r>
              <w:t>Størrelse</w:t>
            </w:r>
          </w:p>
        </w:tc>
        <w:tc>
          <w:tcPr>
            <w:tcW w:w="1797" w:type="dxa"/>
          </w:tcPr>
          <w:p w:rsidR="00164514" w:rsidRDefault="00164514" w:rsidP="00164514">
            <w:pPr>
              <w:pStyle w:val="Normal11"/>
            </w:pPr>
            <w:r>
              <w:t>TalHel</w:t>
            </w:r>
            <w:r>
              <w:fldChar w:fldCharType="begin"/>
            </w:r>
            <w:r>
              <w:instrText xml:space="preserve"> XE "</w:instrText>
            </w:r>
            <w:r w:rsidRPr="00375B16">
              <w:instrText>TalHel</w:instrText>
            </w:r>
            <w:r>
              <w:instrText xml:space="preserve">" </w:instrText>
            </w:r>
            <w:r>
              <w:fldChar w:fldCharType="end"/>
            </w:r>
          </w:p>
        </w:tc>
        <w:tc>
          <w:tcPr>
            <w:tcW w:w="5573" w:type="dxa"/>
          </w:tcPr>
          <w:p w:rsidR="00164514" w:rsidRDefault="00164514" w:rsidP="00164514">
            <w:pPr>
              <w:pStyle w:val="Normal11"/>
            </w:pPr>
            <w:r>
              <w:t>Angiver størrelse på en dokumentfil.</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Encoding</w:t>
            </w:r>
          </w:p>
        </w:tc>
        <w:tc>
          <w:tcPr>
            <w:tcW w:w="1797" w:type="dxa"/>
          </w:tcPr>
          <w:p w:rsidR="00164514" w:rsidRDefault="00164514" w:rsidP="00164514">
            <w:pPr>
              <w:pStyle w:val="Normal11"/>
            </w:pPr>
            <w:r>
              <w:t>Tekst25</w:t>
            </w:r>
            <w:r>
              <w:fldChar w:fldCharType="begin"/>
            </w:r>
            <w:r>
              <w:instrText xml:space="preserve"> XE "</w:instrText>
            </w:r>
            <w:r w:rsidRPr="0013001C">
              <w:instrText>Tekst25</w:instrText>
            </w:r>
            <w:r>
              <w:instrText xml:space="preserve">" </w:instrText>
            </w:r>
            <w:r>
              <w:fldChar w:fldCharType="end"/>
            </w:r>
          </w:p>
        </w:tc>
        <w:tc>
          <w:tcPr>
            <w:tcW w:w="5573" w:type="dxa"/>
          </w:tcPr>
          <w:p w:rsidR="00164514" w:rsidRDefault="00164514" w:rsidP="00164514">
            <w:pPr>
              <w:pStyle w:val="Normal11"/>
            </w:pPr>
            <w:r>
              <w:t>Angiver hvilken encoding type dokumentfilen foreligger i, fx UTF8 eller UTF16.</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beskriver</w:t>
            </w:r>
          </w:p>
        </w:tc>
        <w:tc>
          <w:tcPr>
            <w:tcW w:w="2398" w:type="dxa"/>
          </w:tcPr>
          <w:p w:rsidR="00164514" w:rsidRDefault="00164514" w:rsidP="00164514">
            <w:pPr>
              <w:pStyle w:val="Normal11"/>
            </w:pPr>
            <w:r>
              <w:t>Dokument(1)</w:t>
            </w:r>
          </w:p>
          <w:p w:rsidR="00164514" w:rsidRDefault="00164514" w:rsidP="00164514">
            <w:pPr>
              <w:pStyle w:val="Normal11"/>
            </w:pPr>
            <w:r>
              <w:t>DokumentFil(1)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DokumentFriDato</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Ledetekst</w:t>
            </w:r>
          </w:p>
        </w:tc>
        <w:tc>
          <w:tcPr>
            <w:tcW w:w="1797" w:type="dxa"/>
          </w:tcPr>
          <w:p w:rsidR="00164514" w:rsidRDefault="00164514" w:rsidP="00164514">
            <w:pPr>
              <w:pStyle w:val="Normal11"/>
            </w:pPr>
            <w:r>
              <w:t>Tekst11</w:t>
            </w:r>
            <w:r>
              <w:fldChar w:fldCharType="begin"/>
            </w:r>
            <w:r>
              <w:instrText xml:space="preserve"> XE "</w:instrText>
            </w:r>
            <w:r w:rsidRPr="00ED123E">
              <w:instrText>Tekst11</w:instrText>
            </w:r>
            <w:r>
              <w:instrText xml:space="preserve">" </w:instrText>
            </w:r>
            <w:r>
              <w:fldChar w:fldCharType="end"/>
            </w:r>
          </w:p>
        </w:tc>
        <w:tc>
          <w:tcPr>
            <w:tcW w:w="5573" w:type="dxa"/>
          </w:tcPr>
          <w:p w:rsidR="00164514" w:rsidRDefault="00164514" w:rsidP="00164514">
            <w:pPr>
              <w:pStyle w:val="Normal11"/>
            </w:pPr>
            <w:r>
              <w:t>Navnet på et frit datofelt der knytter sig til dokumentet - skal være kendt i Captia</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094CB7">
              <w:instrText>Dato</w:instrText>
            </w:r>
            <w:r>
              <w:instrText xml:space="preserve">" </w:instrText>
            </w:r>
            <w:r>
              <w:fldChar w:fldCharType="end"/>
            </w:r>
          </w:p>
        </w:tc>
        <w:tc>
          <w:tcPr>
            <w:tcW w:w="5573" w:type="dxa"/>
          </w:tcPr>
          <w:p w:rsidR="00164514" w:rsidRDefault="00164514" w:rsidP="00164514">
            <w:pPr>
              <w:pStyle w:val="Normal11"/>
            </w:pPr>
            <w:r>
              <w:t>Værdien for et frit datofelt knyttet til dokumentet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DokumentFriDato(0..*)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DokumentFriOplysning</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Ledetekst</w:t>
            </w:r>
          </w:p>
        </w:tc>
        <w:tc>
          <w:tcPr>
            <w:tcW w:w="1797" w:type="dxa"/>
          </w:tcPr>
          <w:p w:rsidR="00164514" w:rsidRDefault="00164514" w:rsidP="00164514">
            <w:pPr>
              <w:pStyle w:val="Normal11"/>
            </w:pPr>
            <w:r>
              <w:t>Tekst11</w:t>
            </w:r>
            <w:r>
              <w:fldChar w:fldCharType="begin"/>
            </w:r>
            <w:r>
              <w:instrText xml:space="preserve"> XE "</w:instrText>
            </w:r>
            <w:r w:rsidRPr="000833F3">
              <w:instrText>Tekst11</w:instrText>
            </w:r>
            <w:r>
              <w:instrText xml:space="preserve">" </w:instrText>
            </w:r>
            <w:r>
              <w:fldChar w:fldCharType="end"/>
            </w:r>
          </w:p>
        </w:tc>
        <w:tc>
          <w:tcPr>
            <w:tcW w:w="5573" w:type="dxa"/>
          </w:tcPr>
          <w:p w:rsidR="00164514" w:rsidRDefault="00164514" w:rsidP="00164514">
            <w:pPr>
              <w:pStyle w:val="Normal11"/>
            </w:pPr>
            <w:r>
              <w:t>Navnet på et frit oplysningsfelt der knytter sig til dokumentet - skal være kendt i Captia</w:t>
            </w:r>
          </w:p>
        </w:tc>
      </w:tr>
      <w:tr w:rsidR="00164514" w:rsidTr="00164514">
        <w:tblPrEx>
          <w:tblCellMar>
            <w:top w:w="0" w:type="dxa"/>
            <w:bottom w:w="0" w:type="dxa"/>
          </w:tblCellMar>
        </w:tblPrEx>
        <w:tc>
          <w:tcPr>
            <w:tcW w:w="2625" w:type="dxa"/>
          </w:tcPr>
          <w:p w:rsidR="00164514" w:rsidRDefault="00164514" w:rsidP="00164514">
            <w:pPr>
              <w:pStyle w:val="Normal11"/>
            </w:pPr>
            <w:r>
              <w:t>Indhold</w:t>
            </w:r>
          </w:p>
        </w:tc>
        <w:tc>
          <w:tcPr>
            <w:tcW w:w="1797" w:type="dxa"/>
          </w:tcPr>
          <w:p w:rsidR="00164514" w:rsidRDefault="00164514" w:rsidP="00164514">
            <w:pPr>
              <w:pStyle w:val="Normal11"/>
            </w:pPr>
            <w:r>
              <w:t>Tekst255</w:t>
            </w:r>
            <w:r>
              <w:fldChar w:fldCharType="begin"/>
            </w:r>
            <w:r>
              <w:instrText xml:space="preserve"> XE "</w:instrText>
            </w:r>
            <w:r w:rsidRPr="004C5CD1">
              <w:instrText>Tekst255</w:instrText>
            </w:r>
            <w:r>
              <w:instrText xml:space="preserve">" </w:instrText>
            </w:r>
            <w:r>
              <w:fldChar w:fldCharType="end"/>
            </w:r>
          </w:p>
        </w:tc>
        <w:tc>
          <w:tcPr>
            <w:tcW w:w="5573" w:type="dxa"/>
          </w:tcPr>
          <w:p w:rsidR="00164514" w:rsidRDefault="00164514" w:rsidP="00164514">
            <w:pPr>
              <w:pStyle w:val="Normal11"/>
            </w:pPr>
            <w:r>
              <w:t>Værdien for et frit oplysningsfelt knyttet til dokumentet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Dokument(1)</w:t>
            </w:r>
          </w:p>
          <w:p w:rsidR="00164514" w:rsidRDefault="00164514" w:rsidP="00164514">
            <w:pPr>
              <w:pStyle w:val="Normal11"/>
            </w:pPr>
            <w:r>
              <w:t>DokumentFriOplysning(0..*)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DokumentRolle</w:t>
      </w:r>
    </w:p>
    <w:p w:rsidR="00164514" w:rsidRDefault="00164514" w:rsidP="00164514">
      <w:pPr>
        <w:pStyle w:val="Normal11"/>
      </w:pPr>
      <w:r>
        <w:t>DokumentRolle er dokumentets rolle i en given sag.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Betegnelse</w:t>
            </w:r>
          </w:p>
        </w:tc>
        <w:tc>
          <w:tcPr>
            <w:tcW w:w="1797" w:type="dxa"/>
          </w:tcPr>
          <w:p w:rsidR="00164514" w:rsidRDefault="00164514" w:rsidP="00164514">
            <w:pPr>
              <w:pStyle w:val="Normal11"/>
            </w:pPr>
            <w:r>
              <w:t>Tekst11</w:t>
            </w:r>
            <w:r>
              <w:fldChar w:fldCharType="begin"/>
            </w:r>
            <w:r>
              <w:instrText xml:space="preserve"> XE "</w:instrText>
            </w:r>
            <w:r w:rsidRPr="00110B88">
              <w:instrText>Tekst11</w:instrText>
            </w:r>
            <w:r>
              <w:instrText xml:space="preserve">" </w:instrText>
            </w:r>
            <w:r>
              <w:fldChar w:fldCharType="end"/>
            </w:r>
          </w:p>
        </w:tc>
        <w:tc>
          <w:tcPr>
            <w:tcW w:w="5573" w:type="dxa"/>
          </w:tcPr>
          <w:p w:rsidR="00164514" w:rsidRDefault="00164514" w:rsidP="00164514">
            <w:pPr>
              <w:pStyle w:val="Normal11"/>
            </w:pPr>
            <w:r>
              <w:t>Betegnelse af dokumentets rolle i en given sag.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Ejendom</w:t>
      </w:r>
    </w:p>
    <w:p w:rsidR="00164514" w:rsidRDefault="00164514" w:rsidP="00164514">
      <w:pPr>
        <w:pStyle w:val="Normal11"/>
      </w:pPr>
      <w:r>
        <w:t>I lovgivningen defineret som vurderingsejendom (Vurderingsloven). Kan bestå af samlet fast ejendom, umatrikuleret ejendom, ejerlejlighed, bygning på lejet grund, bygning på søterritoriet, fraskilt andel i fælleslod mv.</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EjendomNummer</w:t>
            </w:r>
            <w:r>
              <w:fldChar w:fldCharType="begin"/>
            </w:r>
            <w:r>
              <w:instrText xml:space="preserve"> XE "</w:instrText>
            </w:r>
            <w:r w:rsidRPr="00252176">
              <w:instrText>EjendomNummer</w:instrText>
            </w:r>
            <w:r>
              <w:instrText xml:space="preserve">" </w:instrText>
            </w:r>
            <w:r>
              <w:fldChar w:fldCharType="end"/>
            </w:r>
          </w:p>
        </w:tc>
        <w:tc>
          <w:tcPr>
            <w:tcW w:w="5573" w:type="dxa"/>
          </w:tcPr>
          <w:p w:rsidR="00164514" w:rsidRDefault="00164514" w:rsidP="00164514">
            <w:pPr>
              <w:pStyle w:val="Normal11"/>
            </w:pPr>
            <w:r>
              <w:t>6-cifret identifikation af en ejendom i BBR-registreret</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Ejerlav</w:t>
      </w:r>
    </w:p>
    <w:p w:rsidR="00164514" w:rsidRDefault="00164514" w:rsidP="00164514">
      <w:pPr>
        <w:pStyle w:val="Normal11"/>
      </w:pPr>
      <w:r>
        <w:t>Ejerlav er en betegnelse for en del af en ejendoms eller et jordstykkes matrikelnummer.</w:t>
      </w:r>
    </w:p>
    <w:p w:rsidR="00164514" w:rsidRDefault="00164514" w:rsidP="00164514">
      <w:pPr>
        <w:pStyle w:val="Normal11"/>
      </w:pPr>
    </w:p>
    <w:p w:rsidR="00164514" w:rsidRDefault="00164514" w:rsidP="00164514">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164514" w:rsidRDefault="00164514" w:rsidP="00164514">
      <w:pPr>
        <w:pStyle w:val="Normal11"/>
      </w:pPr>
    </w:p>
    <w:p w:rsidR="00164514" w:rsidRDefault="00164514" w:rsidP="00164514">
      <w:pPr>
        <w:pStyle w:val="Normal11"/>
      </w:pPr>
      <w:r>
        <w:t>Kilde: Wikipedia</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Tekst45</w:t>
            </w:r>
            <w:r>
              <w:fldChar w:fldCharType="begin"/>
            </w:r>
            <w:r>
              <w:instrText xml:space="preserve"> XE "</w:instrText>
            </w:r>
            <w:r w:rsidRPr="00F56180">
              <w:instrText>Tekst45</w:instrText>
            </w:r>
            <w:r>
              <w:instrText xml:space="preserve">" </w:instrText>
            </w:r>
            <w:r>
              <w:fldChar w:fldCharType="end"/>
            </w:r>
          </w:p>
        </w:tc>
        <w:tc>
          <w:tcPr>
            <w:tcW w:w="5573" w:type="dxa"/>
          </w:tcPr>
          <w:p w:rsidR="00164514" w:rsidRDefault="00164514" w:rsidP="00164514">
            <w:pPr>
              <w:pStyle w:val="Normal11"/>
            </w:pPr>
            <w:r>
              <w:t>EjerlavNavn er dels navnet på den landsby (område), som ejendommen tilhører, dels navnet på det sogn, som ejendommen tilhører. Kaldes også ejerlavsbetegnelse.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TalHel</w:t>
            </w:r>
            <w:r>
              <w:fldChar w:fldCharType="begin"/>
            </w:r>
            <w:r>
              <w:instrText xml:space="preserve"> XE "</w:instrText>
            </w:r>
            <w:r w:rsidRPr="001F26F3">
              <w:instrText>TalHel</w:instrText>
            </w:r>
            <w:r>
              <w:instrText xml:space="preserve">" </w:instrText>
            </w:r>
            <w:r>
              <w:fldChar w:fldCharType="end"/>
            </w:r>
          </w:p>
        </w:tc>
        <w:tc>
          <w:tcPr>
            <w:tcW w:w="5573" w:type="dxa"/>
          </w:tcPr>
          <w:p w:rsidR="00164514" w:rsidRDefault="00164514" w:rsidP="00164514">
            <w:pPr>
              <w:pStyle w:val="Normal11"/>
            </w:pPr>
            <w:r>
              <w:t>Unik talkode for ejerlav i Danmark.</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består af</w:t>
            </w:r>
          </w:p>
        </w:tc>
        <w:tc>
          <w:tcPr>
            <w:tcW w:w="2398" w:type="dxa"/>
          </w:tcPr>
          <w:p w:rsidR="00164514" w:rsidRDefault="00164514" w:rsidP="00164514">
            <w:pPr>
              <w:pStyle w:val="Normal11"/>
            </w:pPr>
            <w:r>
              <w:t>Ejerlav(1)</w:t>
            </w:r>
          </w:p>
          <w:p w:rsidR="00164514" w:rsidRDefault="00164514" w:rsidP="00164514">
            <w:pPr>
              <w:pStyle w:val="Normal11"/>
            </w:pPr>
            <w:r>
              <w:t>Matrikel(1..*)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Matrikel</w:t>
      </w:r>
    </w:p>
    <w:p w:rsidR="00164514" w:rsidRDefault="00164514" w:rsidP="00164514">
      <w:pPr>
        <w:pStyle w:val="Normal11"/>
      </w:pPr>
      <w:r>
        <w:t>En matrikel er en registrering af en fast ejendom i Danmark. Dette sker i "Matriklen", som består af matrikelregistret, matrikelkortet og matrikelarkivet.</w:t>
      </w:r>
    </w:p>
    <w:p w:rsidR="00164514" w:rsidRDefault="00164514" w:rsidP="00164514">
      <w:pPr>
        <w:pStyle w:val="Normal11"/>
      </w:pPr>
    </w:p>
    <w:p w:rsidR="00164514" w:rsidRDefault="00164514" w:rsidP="00164514">
      <w:pPr>
        <w:pStyle w:val="Normal11"/>
      </w:pPr>
      <w:r>
        <w:t>En matrikel indeholder oplysninger om areal, herunder evt. vej- eller vandløbsareal noteringsforhold (f.eks om landbrugsejendomme, samlede faste ejendomme eller fredskov)</w:t>
      </w:r>
    </w:p>
    <w:p w:rsidR="00164514" w:rsidRDefault="00164514" w:rsidP="00164514">
      <w:pPr>
        <w:pStyle w:val="Normal11"/>
      </w:pPr>
    </w:p>
    <w:p w:rsidR="00164514" w:rsidRDefault="00164514" w:rsidP="00164514">
      <w:pPr>
        <w:pStyle w:val="Normal11"/>
      </w:pPr>
      <w:r>
        <w:t>I matrikelregistret identificeres en matrikel ved et matrikelnummer (max fire cifre + max tre bogstaver). I SKAT indeholder MatrikelNummer ligeledes både tal og bogstav.</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Kode</w:t>
            </w:r>
            <w:r>
              <w:fldChar w:fldCharType="begin"/>
            </w:r>
            <w:r>
              <w:instrText xml:space="preserve"> XE "</w:instrText>
            </w:r>
            <w:r w:rsidRPr="000F3927">
              <w:instrText>Kode</w:instrText>
            </w:r>
            <w:r>
              <w:instrText xml:space="preserve">" </w:instrText>
            </w:r>
            <w:r>
              <w:fldChar w:fldCharType="end"/>
            </w:r>
          </w:p>
        </w:tc>
        <w:tc>
          <w:tcPr>
            <w:tcW w:w="5573" w:type="dxa"/>
          </w:tcPr>
          <w:p w:rsidR="00164514" w:rsidRDefault="00164514" w:rsidP="00164514">
            <w:pPr>
              <w:pStyle w:val="Normal11"/>
            </w:pPr>
            <w:r>
              <w:t>MatrikelNummer svarer til matrikelregistrets matrikelnummer.</w:t>
            </w:r>
          </w:p>
          <w:p w:rsidR="00164514" w:rsidRDefault="00164514" w:rsidP="00164514">
            <w:pPr>
              <w:pStyle w:val="Normal11"/>
            </w:pPr>
          </w:p>
          <w:p w:rsidR="00164514" w:rsidRDefault="00164514" w:rsidP="00164514">
            <w:pPr>
              <w:pStyle w:val="Normal11"/>
            </w:pPr>
            <w:r>
              <w:t>I matrikelregistret identificeres en matrikel ved et matrikelnummer (max fire cifre + max tre bogstaver). I SKAT indeholder MatrikelNummer ligeledes både tal og bogstav.</w:t>
            </w:r>
          </w:p>
          <w:p w:rsidR="00164514" w:rsidRDefault="00164514" w:rsidP="00164514">
            <w:pPr>
              <w:pStyle w:val="Normal11"/>
            </w:pPr>
          </w:p>
          <w:p w:rsidR="00164514" w:rsidRDefault="00164514" w:rsidP="00164514">
            <w:pPr>
              <w:pStyle w:val="Normal11"/>
            </w:pPr>
            <w:r>
              <w:t>Værdier:</w:t>
            </w:r>
          </w:p>
          <w:p w:rsidR="00164514" w:rsidRDefault="00164514" w:rsidP="00164514">
            <w:pPr>
              <w:pStyle w:val="Normal11"/>
            </w:pPr>
            <w:r>
              <w:t>0001-6999 jfr. approbation</w:t>
            </w:r>
          </w:p>
          <w:p w:rsidR="00164514" w:rsidRDefault="00164514" w:rsidP="00164514">
            <w:pPr>
              <w:pStyle w:val="Normal11"/>
            </w:pPr>
            <w:r>
              <w:t>7000-9999 specielle arealer</w:t>
            </w:r>
          </w:p>
        </w:tc>
      </w:tr>
      <w:tr w:rsidR="00164514" w:rsidTr="00164514">
        <w:tblPrEx>
          <w:tblCellMar>
            <w:top w:w="0" w:type="dxa"/>
            <w:bottom w:w="0" w:type="dxa"/>
          </w:tblCellMar>
        </w:tblPrEx>
        <w:tc>
          <w:tcPr>
            <w:tcW w:w="2625" w:type="dxa"/>
          </w:tcPr>
          <w:p w:rsidR="00164514" w:rsidRDefault="00164514" w:rsidP="00164514">
            <w:pPr>
              <w:pStyle w:val="Normal11"/>
            </w:pPr>
            <w:r>
              <w:t>Areal</w:t>
            </w:r>
          </w:p>
        </w:tc>
        <w:tc>
          <w:tcPr>
            <w:tcW w:w="1797" w:type="dxa"/>
          </w:tcPr>
          <w:p w:rsidR="00164514" w:rsidRDefault="00164514" w:rsidP="00164514">
            <w:pPr>
              <w:pStyle w:val="Normal11"/>
            </w:pPr>
            <w:r>
              <w:t>Areal</w:t>
            </w:r>
            <w:r>
              <w:fldChar w:fldCharType="begin"/>
            </w:r>
            <w:r>
              <w:instrText xml:space="preserve"> XE "</w:instrText>
            </w:r>
            <w:r w:rsidRPr="001353FD">
              <w:instrText>Areal</w:instrText>
            </w:r>
            <w:r>
              <w:instrText xml:space="preserve">" </w:instrText>
            </w:r>
            <w:r>
              <w:fldChar w:fldCharType="end"/>
            </w:r>
          </w:p>
        </w:tc>
        <w:tc>
          <w:tcPr>
            <w:tcW w:w="5573" w:type="dxa"/>
          </w:tcPr>
          <w:p w:rsidR="00164514" w:rsidRDefault="00164514" w:rsidP="00164514">
            <w:pPr>
              <w:pStyle w:val="Normal11"/>
            </w:pPr>
            <w:r>
              <w:t>Samlet areal på en matrikel.</w:t>
            </w:r>
          </w:p>
        </w:tc>
      </w:tr>
      <w:tr w:rsidR="00164514" w:rsidTr="00164514">
        <w:tblPrEx>
          <w:tblCellMar>
            <w:top w:w="0" w:type="dxa"/>
            <w:bottom w:w="0" w:type="dxa"/>
          </w:tblCellMar>
        </w:tblPrEx>
        <w:tc>
          <w:tcPr>
            <w:tcW w:w="2625" w:type="dxa"/>
          </w:tcPr>
          <w:p w:rsidR="00164514" w:rsidRDefault="00164514" w:rsidP="00164514">
            <w:pPr>
              <w:pStyle w:val="Normal11"/>
            </w:pPr>
            <w:r>
              <w:t>Vejareal</w:t>
            </w:r>
          </w:p>
        </w:tc>
        <w:tc>
          <w:tcPr>
            <w:tcW w:w="1797" w:type="dxa"/>
          </w:tcPr>
          <w:p w:rsidR="00164514" w:rsidRDefault="00164514" w:rsidP="00164514">
            <w:pPr>
              <w:pStyle w:val="Normal11"/>
            </w:pPr>
            <w:r>
              <w:t>Areal</w:t>
            </w:r>
            <w:r>
              <w:fldChar w:fldCharType="begin"/>
            </w:r>
            <w:r>
              <w:instrText xml:space="preserve"> XE "</w:instrText>
            </w:r>
            <w:r w:rsidRPr="003C0F42">
              <w:instrText>Areal</w:instrText>
            </w:r>
            <w:r>
              <w:instrText xml:space="preserve">" </w:instrText>
            </w:r>
            <w:r>
              <w:fldChar w:fldCharType="end"/>
            </w:r>
          </w:p>
        </w:tc>
        <w:tc>
          <w:tcPr>
            <w:tcW w:w="5573" w:type="dxa"/>
          </w:tcPr>
          <w:p w:rsidR="00164514" w:rsidRDefault="00164514" w:rsidP="00164514">
            <w:pPr>
              <w:pStyle w:val="Normal11"/>
            </w:pPr>
            <w:r>
              <w:t>Matriklens vejareal.</w:t>
            </w:r>
          </w:p>
        </w:tc>
      </w:tr>
      <w:tr w:rsidR="00164514" w:rsidTr="00164514">
        <w:tblPrEx>
          <w:tblCellMar>
            <w:top w:w="0" w:type="dxa"/>
            <w:bottom w:w="0" w:type="dxa"/>
          </w:tblCellMar>
        </w:tblPrEx>
        <w:tc>
          <w:tcPr>
            <w:tcW w:w="2625" w:type="dxa"/>
          </w:tcPr>
          <w:p w:rsidR="00164514" w:rsidRDefault="00164514" w:rsidP="00164514">
            <w:pPr>
              <w:pStyle w:val="Normal11"/>
            </w:pPr>
            <w:r>
              <w:t>ApprobationDato</w:t>
            </w:r>
          </w:p>
        </w:tc>
        <w:tc>
          <w:tcPr>
            <w:tcW w:w="1797" w:type="dxa"/>
          </w:tcPr>
          <w:p w:rsidR="00164514" w:rsidRDefault="00164514" w:rsidP="00164514">
            <w:pPr>
              <w:pStyle w:val="Normal11"/>
            </w:pPr>
            <w:r>
              <w:t>Dato</w:t>
            </w:r>
            <w:r>
              <w:fldChar w:fldCharType="begin"/>
            </w:r>
            <w:r>
              <w:instrText xml:space="preserve"> XE "</w:instrText>
            </w:r>
            <w:r w:rsidRPr="00A14A31">
              <w:instrText>Dato</w:instrText>
            </w:r>
            <w:r>
              <w:instrText xml:space="preserve">" </w:instrText>
            </w:r>
            <w:r>
              <w:fldChar w:fldCharType="end"/>
            </w:r>
          </w:p>
        </w:tc>
        <w:tc>
          <w:tcPr>
            <w:tcW w:w="5573" w:type="dxa"/>
          </w:tcPr>
          <w:p w:rsidR="00164514" w:rsidRDefault="00164514" w:rsidP="00164514">
            <w:pPr>
              <w:pStyle w:val="Normal11"/>
            </w:pPr>
            <w:r>
              <w:t>Gyldighedsdato på en matrikel. Datoen ændres, hvis der sker ændringer på matriklen.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består af</w:t>
            </w:r>
          </w:p>
        </w:tc>
        <w:tc>
          <w:tcPr>
            <w:tcW w:w="2398" w:type="dxa"/>
          </w:tcPr>
          <w:p w:rsidR="00164514" w:rsidRDefault="00164514" w:rsidP="00164514">
            <w:pPr>
              <w:pStyle w:val="Normal11"/>
            </w:pPr>
            <w:r>
              <w:t>Ejerlav(1)</w:t>
            </w:r>
          </w:p>
          <w:p w:rsidR="00164514" w:rsidRDefault="00164514" w:rsidP="00164514">
            <w:pPr>
              <w:pStyle w:val="Normal11"/>
            </w:pPr>
            <w:r>
              <w:t>Matrikel(1..*)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Medarbejder</w:t>
      </w:r>
    </w:p>
    <w:p w:rsidR="00164514" w:rsidRDefault="00164514" w:rsidP="00164514">
      <w:pPr>
        <w:pStyle w:val="Normal11"/>
      </w:pPr>
      <w:r>
        <w:t>Medarbejder hos SKAT/RIM.</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Rolle</w:t>
            </w:r>
          </w:p>
        </w:tc>
        <w:tc>
          <w:tcPr>
            <w:tcW w:w="1797" w:type="dxa"/>
          </w:tcPr>
          <w:p w:rsidR="00164514" w:rsidRDefault="00164514" w:rsidP="00164514">
            <w:pPr>
              <w:pStyle w:val="Normal11"/>
            </w:pPr>
            <w:r>
              <w:t>Type</w:t>
            </w:r>
            <w:r>
              <w:fldChar w:fldCharType="begin"/>
            </w:r>
            <w:r>
              <w:instrText xml:space="preserve"> XE "</w:instrText>
            </w:r>
            <w:r w:rsidRPr="00E95723">
              <w:instrText>Type</w:instrText>
            </w:r>
            <w:r>
              <w:instrText xml:space="preserve">" </w:instrText>
            </w:r>
            <w:r>
              <w:fldChar w:fldCharType="end"/>
            </w:r>
          </w:p>
        </w:tc>
        <w:tc>
          <w:tcPr>
            <w:tcW w:w="5573" w:type="dxa"/>
          </w:tcPr>
          <w:p w:rsidR="00164514" w:rsidRDefault="00164514" w:rsidP="00164514">
            <w:pPr>
              <w:pStyle w:val="Normal11"/>
            </w:pPr>
            <w:r>
              <w:t xml:space="preserve">Rollen/r for en medarbejder. </w:t>
            </w:r>
          </w:p>
          <w:p w:rsidR="00164514" w:rsidRDefault="00164514" w:rsidP="00164514">
            <w:pPr>
              <w:pStyle w:val="Normal11"/>
            </w:pPr>
            <w:r>
              <w:t>Dette kan bruges til at styre, hvilken type der har komptence til at løse hvilke sager.</w:t>
            </w:r>
          </w:p>
          <w:p w:rsidR="00164514" w:rsidRDefault="00164514" w:rsidP="00164514">
            <w:pPr>
              <w:pStyle w:val="Normal11"/>
            </w:pPr>
          </w:p>
          <w:p w:rsidR="00164514" w:rsidRDefault="00164514" w:rsidP="00164514">
            <w:pPr>
              <w:pStyle w:val="Normal11"/>
            </w:pPr>
            <w:r>
              <w:t>Hver ressource kan være mere end en type.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Administrativ medarbejder</w:t>
            </w:r>
          </w:p>
          <w:p w:rsidR="00164514" w:rsidRDefault="00164514" w:rsidP="00164514">
            <w:pPr>
              <w:pStyle w:val="Normal11"/>
            </w:pPr>
            <w:r>
              <w:t>- Bobehandler</w:t>
            </w:r>
          </w:p>
          <w:p w:rsidR="00164514" w:rsidRDefault="00164514" w:rsidP="00164514">
            <w:pPr>
              <w:pStyle w:val="Normal11"/>
            </w:pPr>
            <w:r>
              <w:t>- Foged</w:t>
            </w:r>
          </w:p>
          <w:p w:rsidR="00164514" w:rsidRDefault="00164514" w:rsidP="00164514">
            <w:pPr>
              <w:pStyle w:val="Normal11"/>
            </w:pPr>
            <w:r>
              <w:t>- Inddrivelsesmedarbejder</w:t>
            </w:r>
          </w:p>
          <w:p w:rsidR="00164514" w:rsidRDefault="00164514" w:rsidP="00164514">
            <w:pPr>
              <w:pStyle w:val="Normal11"/>
            </w:pPr>
            <w:r>
              <w:t xml:space="preserve">- Mødeafholder </w:t>
            </w:r>
          </w:p>
          <w:p w:rsidR="00164514" w:rsidRDefault="00164514" w:rsidP="00164514">
            <w:pPr>
              <w:pStyle w:val="Normal11"/>
            </w:pPr>
            <w:r>
              <w:t>- Servicebesøger</w:t>
            </w:r>
          </w:p>
          <w:p w:rsidR="00164514" w:rsidRDefault="00164514" w:rsidP="00164514">
            <w:pPr>
              <w:pStyle w:val="Normal11"/>
            </w:pPr>
            <w:r>
              <w:t xml:space="preserve">- Telefonmedarbejder </w:t>
            </w:r>
          </w:p>
          <w:p w:rsidR="00164514" w:rsidRDefault="00164514" w:rsidP="00164514">
            <w:pPr>
              <w:pStyle w:val="Normal11"/>
            </w:pPr>
            <w:r>
              <w:t>- Vidne</w:t>
            </w:r>
          </w:p>
          <w:p w:rsidR="00164514" w:rsidRDefault="00164514" w:rsidP="00164514">
            <w:pPr>
              <w:pStyle w:val="Normal11"/>
            </w:pPr>
            <w:r>
              <w:t>...</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Kompetence</w:t>
            </w:r>
          </w:p>
        </w:tc>
        <w:tc>
          <w:tcPr>
            <w:tcW w:w="1797" w:type="dxa"/>
          </w:tcPr>
          <w:p w:rsidR="00164514" w:rsidRDefault="00164514" w:rsidP="00164514">
            <w:pPr>
              <w:pStyle w:val="Normal11"/>
            </w:pPr>
            <w:r>
              <w:t>Type</w:t>
            </w:r>
            <w:r>
              <w:fldChar w:fldCharType="begin"/>
            </w:r>
            <w:r>
              <w:instrText xml:space="preserve"> XE "</w:instrText>
            </w:r>
            <w:r w:rsidRPr="00FF68CB">
              <w:instrText>Type</w:instrText>
            </w:r>
            <w:r>
              <w:instrText xml:space="preserve">" </w:instrText>
            </w:r>
            <w:r>
              <w:fldChar w:fldCharType="end"/>
            </w:r>
          </w:p>
        </w:tc>
        <w:tc>
          <w:tcPr>
            <w:tcW w:w="5573" w:type="dxa"/>
          </w:tcPr>
          <w:p w:rsidR="00164514" w:rsidRDefault="00164514" w:rsidP="00164514">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164514" w:rsidRDefault="00164514" w:rsidP="00164514">
            <w:pPr>
              <w:pStyle w:val="Normal11"/>
            </w:pPr>
            <w:r>
              <w:t>Dette skal i fremtiden være en struktureret liste af kompetencer, som man kan vælge fra, evt. suppleret med regelsæt omkring beløb mm.</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Må udføre remonstration i forbindelse med klage</w:t>
            </w:r>
          </w:p>
          <w:p w:rsidR="00164514" w:rsidRPr="00164514" w:rsidRDefault="00164514" w:rsidP="00164514">
            <w:pPr>
              <w:pStyle w:val="Normal11"/>
            </w:pPr>
            <w:r>
              <w:t>- Må godkende eftergivelse af fordringer over xx kr.</w:t>
            </w:r>
          </w:p>
        </w:tc>
      </w:tr>
      <w:tr w:rsidR="00164514" w:rsidTr="00164514">
        <w:tblPrEx>
          <w:tblCellMar>
            <w:top w:w="0" w:type="dxa"/>
            <w:bottom w:w="0" w:type="dxa"/>
          </w:tblCellMar>
        </w:tblPrEx>
        <w:tc>
          <w:tcPr>
            <w:tcW w:w="2625" w:type="dxa"/>
          </w:tcPr>
          <w:p w:rsidR="00164514" w:rsidRDefault="00164514" w:rsidP="00164514">
            <w:pPr>
              <w:pStyle w:val="Normal11"/>
            </w:pPr>
            <w:r>
              <w:t>KompetenceNiveau</w:t>
            </w:r>
          </w:p>
        </w:tc>
        <w:tc>
          <w:tcPr>
            <w:tcW w:w="1797" w:type="dxa"/>
          </w:tcPr>
          <w:p w:rsidR="00164514" w:rsidRDefault="00164514" w:rsidP="00164514">
            <w:pPr>
              <w:pStyle w:val="Normal11"/>
            </w:pPr>
            <w:r>
              <w:t>Type</w:t>
            </w:r>
            <w:r>
              <w:fldChar w:fldCharType="begin"/>
            </w:r>
            <w:r>
              <w:instrText xml:space="preserve"> XE "</w:instrText>
            </w:r>
            <w:r w:rsidRPr="00144DE4">
              <w:instrText>Type</w:instrText>
            </w:r>
            <w:r>
              <w:instrText xml:space="preserve">" </w:instrText>
            </w:r>
            <w:r>
              <w:fldChar w:fldCharType="end"/>
            </w:r>
          </w:p>
        </w:tc>
        <w:tc>
          <w:tcPr>
            <w:tcW w:w="5573" w:type="dxa"/>
          </w:tcPr>
          <w:p w:rsidR="00164514" w:rsidRDefault="00164514" w:rsidP="00164514">
            <w:pPr>
              <w:pStyle w:val="Normal11"/>
            </w:pPr>
            <w:r>
              <w:t>Niveauet for medarbejderens kompetencer i form af en skala fra fx 1-5.</w:t>
            </w:r>
          </w:p>
        </w:tc>
      </w:tr>
      <w:tr w:rsidR="00164514" w:rsidTr="00164514">
        <w:tblPrEx>
          <w:tblCellMar>
            <w:top w:w="0" w:type="dxa"/>
            <w:bottom w:w="0" w:type="dxa"/>
          </w:tblCellMar>
        </w:tblPrEx>
        <w:tc>
          <w:tcPr>
            <w:tcW w:w="2625" w:type="dxa"/>
          </w:tcPr>
          <w:p w:rsidR="00164514" w:rsidRDefault="00164514" w:rsidP="00164514">
            <w:pPr>
              <w:pStyle w:val="Normal11"/>
            </w:pPr>
            <w:r>
              <w:t>SprogKompetence</w:t>
            </w:r>
          </w:p>
        </w:tc>
        <w:tc>
          <w:tcPr>
            <w:tcW w:w="1797" w:type="dxa"/>
          </w:tcPr>
          <w:p w:rsidR="00164514" w:rsidRDefault="00164514" w:rsidP="00164514">
            <w:pPr>
              <w:pStyle w:val="Normal11"/>
            </w:pPr>
            <w:r>
              <w:t>Sprog</w:t>
            </w:r>
            <w:r>
              <w:fldChar w:fldCharType="begin"/>
            </w:r>
            <w:r>
              <w:instrText xml:space="preserve"> XE "</w:instrText>
            </w:r>
            <w:r w:rsidRPr="00AD435D">
              <w:instrText>Sprog</w:instrText>
            </w:r>
            <w:r>
              <w:instrText xml:space="preserve">" </w:instrText>
            </w:r>
            <w:r>
              <w:fldChar w:fldCharType="end"/>
            </w:r>
          </w:p>
        </w:tc>
        <w:tc>
          <w:tcPr>
            <w:tcW w:w="5573" w:type="dxa"/>
          </w:tcPr>
          <w:p w:rsidR="00164514" w:rsidRDefault="00164514" w:rsidP="00164514">
            <w:pPr>
              <w:pStyle w:val="Normal11"/>
            </w:pPr>
            <w:r>
              <w:t>De sprog en medarbejder kan læse og skrive.</w:t>
            </w:r>
          </w:p>
          <w:p w:rsidR="00164514" w:rsidRDefault="00164514" w:rsidP="00164514">
            <w:pPr>
              <w:pStyle w:val="Normal11"/>
            </w:pPr>
            <w:r>
              <w:t>I fremtiden kan det blive suppleret med niveauet for sprogkompetencen.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Eksempler:</w:t>
            </w:r>
          </w:p>
          <w:p w:rsidR="00164514" w:rsidRDefault="00164514" w:rsidP="00164514">
            <w:pPr>
              <w:pStyle w:val="Normal11"/>
            </w:pPr>
            <w:r>
              <w:t xml:space="preserve">- Dansk </w:t>
            </w:r>
          </w:p>
          <w:p w:rsidR="00164514" w:rsidRDefault="00164514" w:rsidP="00164514">
            <w:pPr>
              <w:pStyle w:val="Normal11"/>
            </w:pPr>
            <w:r>
              <w:t>- Svensk</w:t>
            </w:r>
          </w:p>
          <w:p w:rsidR="00164514" w:rsidRDefault="00164514" w:rsidP="00164514">
            <w:pPr>
              <w:pStyle w:val="Normal11"/>
            </w:pPr>
            <w:r>
              <w:t>- Norsk</w:t>
            </w:r>
          </w:p>
          <w:p w:rsidR="00164514" w:rsidRDefault="00164514" w:rsidP="00164514">
            <w:pPr>
              <w:pStyle w:val="Normal11"/>
            </w:pPr>
            <w:r>
              <w:t xml:space="preserve">- English </w:t>
            </w:r>
          </w:p>
          <w:p w:rsidR="00164514" w:rsidRPr="00164514" w:rsidRDefault="00164514" w:rsidP="00164514">
            <w:pPr>
              <w:pStyle w:val="Normal11"/>
            </w:pPr>
            <w:r>
              <w:t>- German</w:t>
            </w:r>
          </w:p>
        </w:tc>
      </w:tr>
      <w:tr w:rsidR="00164514" w:rsidTr="00164514">
        <w:tblPrEx>
          <w:tblCellMar>
            <w:top w:w="0" w:type="dxa"/>
            <w:bottom w:w="0" w:type="dxa"/>
          </w:tblCellMar>
        </w:tblPrEx>
        <w:tc>
          <w:tcPr>
            <w:tcW w:w="2625" w:type="dxa"/>
          </w:tcPr>
          <w:p w:rsidR="00164514" w:rsidRDefault="00164514" w:rsidP="00164514">
            <w:pPr>
              <w:pStyle w:val="Normal11"/>
            </w:pPr>
            <w:r>
              <w:t>PointSystem</w:t>
            </w:r>
          </w:p>
        </w:tc>
        <w:tc>
          <w:tcPr>
            <w:tcW w:w="1797" w:type="dxa"/>
          </w:tcPr>
          <w:p w:rsidR="00164514" w:rsidRDefault="00164514" w:rsidP="00164514">
            <w:pPr>
              <w:pStyle w:val="Normal11"/>
            </w:pPr>
            <w:r>
              <w:t>JaNej</w:t>
            </w:r>
            <w:r>
              <w:fldChar w:fldCharType="begin"/>
            </w:r>
            <w:r>
              <w:instrText xml:space="preserve"> XE "</w:instrText>
            </w:r>
            <w:r w:rsidRPr="00134D7E">
              <w:instrText>JaNej</w:instrText>
            </w:r>
            <w:r>
              <w:instrText xml:space="preserve">" </w:instrText>
            </w:r>
            <w:r>
              <w:fldChar w:fldCharType="end"/>
            </w:r>
          </w:p>
        </w:tc>
        <w:tc>
          <w:tcPr>
            <w:tcW w:w="5573" w:type="dxa"/>
          </w:tcPr>
          <w:p w:rsidR="00164514" w:rsidRDefault="00164514" w:rsidP="00164514">
            <w:pPr>
              <w:pStyle w:val="Normal11"/>
            </w:pPr>
            <w:r>
              <w:t>Angivelse af, om medarbejderen er tilmeldt pointsystemet.</w:t>
            </w:r>
          </w:p>
        </w:tc>
      </w:tr>
      <w:tr w:rsidR="00164514" w:rsidTr="00164514">
        <w:tblPrEx>
          <w:tblCellMar>
            <w:top w:w="0" w:type="dxa"/>
            <w:bottom w:w="0" w:type="dxa"/>
          </w:tblCellMar>
        </w:tblPrEx>
        <w:tc>
          <w:tcPr>
            <w:tcW w:w="2625" w:type="dxa"/>
          </w:tcPr>
          <w:p w:rsidR="00164514" w:rsidRDefault="00164514" w:rsidP="00164514">
            <w:pPr>
              <w:pStyle w:val="Normal11"/>
            </w:pPr>
            <w:r>
              <w:t>PointSum</w:t>
            </w:r>
          </w:p>
        </w:tc>
        <w:tc>
          <w:tcPr>
            <w:tcW w:w="1797" w:type="dxa"/>
          </w:tcPr>
          <w:p w:rsidR="00164514" w:rsidRDefault="00164514" w:rsidP="00164514">
            <w:pPr>
              <w:pStyle w:val="Normal11"/>
            </w:pPr>
            <w:r>
              <w:t>TalHel</w:t>
            </w:r>
            <w:r>
              <w:fldChar w:fldCharType="begin"/>
            </w:r>
            <w:r>
              <w:instrText xml:space="preserve"> XE "</w:instrText>
            </w:r>
            <w:r w:rsidRPr="000F2322">
              <w:instrText>TalHel</w:instrText>
            </w:r>
            <w:r>
              <w:instrText xml:space="preserve">" </w:instrText>
            </w:r>
            <w:r>
              <w:fldChar w:fldCharType="end"/>
            </w:r>
          </w:p>
        </w:tc>
        <w:tc>
          <w:tcPr>
            <w:tcW w:w="5573" w:type="dxa"/>
          </w:tcPr>
          <w:p w:rsidR="00164514" w:rsidRDefault="00164514" w:rsidP="00164514">
            <w:pPr>
              <w:pStyle w:val="Normal11"/>
            </w:pPr>
            <w:r>
              <w:t>Medarbejderens samlede pointsum. Denne kan veksles til fx førstevalg til ferie.</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BrugtPointÅrsag</w:t>
            </w:r>
          </w:p>
        </w:tc>
        <w:tc>
          <w:tcPr>
            <w:tcW w:w="1797" w:type="dxa"/>
          </w:tcPr>
          <w:p w:rsidR="00164514" w:rsidRDefault="00164514" w:rsidP="00164514">
            <w:pPr>
              <w:pStyle w:val="Normal11"/>
            </w:pPr>
            <w:r>
              <w:t>TekstKort</w:t>
            </w:r>
            <w:r>
              <w:fldChar w:fldCharType="begin"/>
            </w:r>
            <w:r>
              <w:instrText xml:space="preserve"> XE "</w:instrText>
            </w:r>
            <w:r w:rsidRPr="00657384">
              <w:instrText>TekstKort</w:instrText>
            </w:r>
            <w:r>
              <w:instrText xml:space="preserve">" </w:instrText>
            </w:r>
            <w:r>
              <w:fldChar w:fldCharType="end"/>
            </w:r>
          </w:p>
        </w:tc>
        <w:tc>
          <w:tcPr>
            <w:tcW w:w="5573" w:type="dxa"/>
          </w:tcPr>
          <w:p w:rsidR="00164514" w:rsidRDefault="00164514" w:rsidP="00164514">
            <w:pPr>
              <w:pStyle w:val="Normal11"/>
            </w:pPr>
            <w:r>
              <w:t>Når en medarbejder anvender opsparede point, noteres årsagen til forbruget, fx "anvendt til påskeferie"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Medarbejder arver fra/er en specialisering af Ressource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OpkrævningIndbetaling</w:t>
      </w:r>
    </w:p>
    <w:p w:rsidR="00164514" w:rsidRDefault="00164514" w:rsidP="00164514">
      <w:pPr>
        <w:pStyle w:val="Normal11"/>
      </w:pPr>
      <w:r>
        <w:t>En indbetaling til dækning af diverse fordringer. Det er den samlede indbetaling, som vedrører en specifik konto.</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186CB2">
              <w:instrText>ID</w:instrText>
            </w:r>
            <w:r>
              <w:instrText xml:space="preserve">" </w:instrText>
            </w:r>
            <w:r>
              <w:fldChar w:fldCharType="end"/>
            </w:r>
          </w:p>
        </w:tc>
        <w:tc>
          <w:tcPr>
            <w:tcW w:w="5573" w:type="dxa"/>
          </w:tcPr>
          <w:p w:rsidR="00164514" w:rsidRDefault="00164514" w:rsidP="00164514">
            <w:pPr>
              <w:pStyle w:val="Normal11"/>
            </w:pPr>
            <w:r>
              <w:t>Den unikke identifikation af den enkelte indbetaling, som skal anvendes til at kunne spore indbetalingen fx ifm med 2 identiske betalinger foretaget samme dag.</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E42F76">
              <w:instrText>Dato</w:instrText>
            </w:r>
            <w:r>
              <w:instrText xml:space="preserve">" </w:instrText>
            </w:r>
            <w:r>
              <w:fldChar w:fldCharType="end"/>
            </w:r>
          </w:p>
        </w:tc>
        <w:tc>
          <w:tcPr>
            <w:tcW w:w="5573" w:type="dxa"/>
          </w:tcPr>
          <w:p w:rsidR="00164514" w:rsidRDefault="00164514" w:rsidP="00164514">
            <w:pPr>
              <w:pStyle w:val="Normal11"/>
            </w:pPr>
            <w:r>
              <w:t>IndbetalingDato er det forretningsmæssige begreb, og er datoen for, hvornår fordringen tilgår SKB-kontoen og bliver rentebærende. Det vil sige, at det er den dato, hvor renten skal beregnes.</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144467">
              <w:instrText>Beløb</w:instrText>
            </w:r>
            <w:r>
              <w:instrText xml:space="preserve">" </w:instrText>
            </w:r>
            <w:r>
              <w:fldChar w:fldCharType="end"/>
            </w:r>
          </w:p>
        </w:tc>
        <w:tc>
          <w:tcPr>
            <w:tcW w:w="5573" w:type="dxa"/>
          </w:tcPr>
          <w:p w:rsidR="00164514" w:rsidRDefault="00164514" w:rsidP="00164514">
            <w:pPr>
              <w:pStyle w:val="Normal11"/>
            </w:pPr>
            <w:r>
              <w:t>Det indbetalte beløb.</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B64E25">
              <w:instrText>Dato</w:instrText>
            </w:r>
            <w:r>
              <w:instrText xml:space="preserve">" </w:instrText>
            </w:r>
            <w:r>
              <w:fldChar w:fldCharType="end"/>
            </w:r>
          </w:p>
        </w:tc>
        <w:tc>
          <w:tcPr>
            <w:tcW w:w="5573" w:type="dxa"/>
          </w:tcPr>
          <w:p w:rsidR="00164514" w:rsidRDefault="00164514" w:rsidP="00164514">
            <w:pPr>
              <w:pStyle w:val="Normal11"/>
            </w:pPr>
            <w:r>
              <w:t xml:space="preserve">Bogføringsdato på indbetalingen er den regbskabsmæssige dato, dvs. dato for bogføring. </w:t>
            </w:r>
          </w:p>
          <w:p w:rsidR="00164514" w:rsidRDefault="00164514" w:rsidP="00164514">
            <w:pPr>
              <w:pStyle w:val="Normal11"/>
            </w:pPr>
            <w:r>
              <w:t>Bogføringsdato er også dato for SKATs faktiske modtagelse af indbetalingen. Anvendes især til at forklare hændelser (fx. rykkere), som krydser indbetalinger fra kunden.</w:t>
            </w:r>
          </w:p>
        </w:tc>
      </w:tr>
      <w:tr w:rsidR="00164514" w:rsidTr="00164514">
        <w:tblPrEx>
          <w:tblCellMar>
            <w:top w:w="0" w:type="dxa"/>
            <w:bottom w:w="0" w:type="dxa"/>
          </w:tblCellMar>
        </w:tblPrEx>
        <w:tc>
          <w:tcPr>
            <w:tcW w:w="2625" w:type="dxa"/>
          </w:tcPr>
          <w:p w:rsidR="00164514" w:rsidRDefault="00164514" w:rsidP="00164514">
            <w:pPr>
              <w:pStyle w:val="Normal11"/>
            </w:pPr>
            <w:r>
              <w:t>Reference</w:t>
            </w:r>
          </w:p>
        </w:tc>
        <w:tc>
          <w:tcPr>
            <w:tcW w:w="1797" w:type="dxa"/>
          </w:tcPr>
          <w:p w:rsidR="00164514" w:rsidRDefault="00164514" w:rsidP="00164514">
            <w:pPr>
              <w:pStyle w:val="Normal11"/>
            </w:pPr>
            <w:r>
              <w:t>TekstKort</w:t>
            </w:r>
            <w:r>
              <w:fldChar w:fldCharType="begin"/>
            </w:r>
            <w:r>
              <w:instrText xml:space="preserve"> XE "</w:instrText>
            </w:r>
            <w:r w:rsidRPr="00873753">
              <w:instrText>TekstKort</w:instrText>
            </w:r>
            <w:r>
              <w:instrText xml:space="preserve">" </w:instrText>
            </w:r>
            <w:r>
              <w:fldChar w:fldCharType="end"/>
            </w:r>
          </w:p>
        </w:tc>
        <w:tc>
          <w:tcPr>
            <w:tcW w:w="5573" w:type="dxa"/>
          </w:tcPr>
          <w:p w:rsidR="00164514" w:rsidRDefault="00164514" w:rsidP="00164514">
            <w:pPr>
              <w:pStyle w:val="Normal11"/>
            </w:pPr>
            <w:r>
              <w:t xml:space="preserve">Henvisning til det som betalingen vedrører. Her kan sagsbehandleren/bogholderen indsætte supplerende oplysninger (tekst) som er med til at identificere indbetalingen f.eks.: </w:t>
            </w:r>
          </w:p>
          <w:p w:rsidR="00164514" w:rsidRDefault="00164514" w:rsidP="00164514">
            <w:pPr>
              <w:pStyle w:val="Normal11"/>
            </w:pPr>
            <w:r>
              <w:t>- et checknummer eller navn og adresse på en indbetaling, hvor banken ikke kan oplyse andet</w:t>
            </w:r>
          </w:p>
          <w:p w:rsidR="00164514" w:rsidRDefault="00164514" w:rsidP="00164514">
            <w:pPr>
              <w:pStyle w:val="Normal11"/>
            </w:pPr>
            <w:r>
              <w:t>- ifm kortartkode 01 kan betaler have givet en information, som er relevant for den videre sagsbehandling</w:t>
            </w:r>
          </w:p>
          <w:p w:rsidR="00164514" w:rsidRDefault="00164514" w:rsidP="00164514">
            <w:pPr>
              <w:pStyle w:val="Normal11"/>
            </w:pPr>
            <w:r>
              <w:t>- et OCR-nummer eller henvisning til alt muligt andet.</w:t>
            </w:r>
          </w:p>
        </w:tc>
      </w:tr>
      <w:tr w:rsidR="00164514" w:rsidTr="00164514">
        <w:tblPrEx>
          <w:tblCellMar>
            <w:top w:w="0" w:type="dxa"/>
            <w:bottom w:w="0" w:type="dxa"/>
          </w:tblCellMar>
        </w:tblPrEx>
        <w:tc>
          <w:tcPr>
            <w:tcW w:w="2625" w:type="dxa"/>
          </w:tcPr>
          <w:p w:rsidR="00164514" w:rsidRDefault="00164514" w:rsidP="00164514">
            <w:pPr>
              <w:pStyle w:val="Normal11"/>
            </w:pPr>
            <w:r>
              <w:t>System</w:t>
            </w:r>
          </w:p>
        </w:tc>
        <w:tc>
          <w:tcPr>
            <w:tcW w:w="1797" w:type="dxa"/>
          </w:tcPr>
          <w:p w:rsidR="00164514" w:rsidRDefault="00164514" w:rsidP="00164514">
            <w:pPr>
              <w:pStyle w:val="Normal11"/>
            </w:pPr>
            <w:r>
              <w:t>TekstKort</w:t>
            </w:r>
            <w:r>
              <w:fldChar w:fldCharType="begin"/>
            </w:r>
            <w:r>
              <w:instrText xml:space="preserve"> XE "</w:instrText>
            </w:r>
            <w:r w:rsidRPr="00BE7511">
              <w:instrText>TekstKort</w:instrText>
            </w:r>
            <w:r>
              <w:instrText xml:space="preserve">" </w:instrText>
            </w:r>
            <w:r>
              <w:fldChar w:fldCharType="end"/>
            </w:r>
          </w:p>
        </w:tc>
        <w:tc>
          <w:tcPr>
            <w:tcW w:w="5573" w:type="dxa"/>
          </w:tcPr>
          <w:p w:rsidR="00164514" w:rsidRDefault="00164514" w:rsidP="00164514">
            <w:pPr>
              <w:pStyle w:val="Normal11"/>
            </w:pPr>
            <w:r>
              <w:t>Navnet på det system, hvorfra indbetalingen stammer. Værdier kan være:</w:t>
            </w:r>
          </w:p>
          <w:p w:rsidR="00164514" w:rsidRDefault="00164514" w:rsidP="00164514">
            <w:pPr>
              <w:pStyle w:val="Normal11"/>
            </w:pPr>
          </w:p>
          <w:p w:rsidR="00164514" w:rsidRDefault="00164514" w:rsidP="00164514">
            <w:pPr>
              <w:pStyle w:val="Normal11"/>
            </w:pPr>
            <w:r>
              <w:t>SAP38 (overførsel til opkrævningskontoen)</w:t>
            </w:r>
          </w:p>
          <w:p w:rsidR="00164514" w:rsidRDefault="00164514" w:rsidP="00164514">
            <w:pPr>
              <w:pStyle w:val="Normal11"/>
            </w:pPr>
            <w:r>
              <w:t>SAPKasse (kontant eller kort betaling)</w:t>
            </w:r>
          </w:p>
          <w:p w:rsidR="00164514" w:rsidRDefault="00164514" w:rsidP="00164514">
            <w:pPr>
              <w:pStyle w:val="Normal11"/>
            </w:pPr>
            <w:r>
              <w:t>LetLøn (indbetalingsfil)</w:t>
            </w:r>
          </w:p>
          <w:p w:rsidR="00164514" w:rsidRDefault="00164514" w:rsidP="00164514">
            <w:pPr>
              <w:pStyle w:val="Normal11"/>
            </w:pPr>
            <w:r>
              <w:t>DMROnline (Kortbetalinger via nettet)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SAP38</w:t>
            </w:r>
          </w:p>
          <w:p w:rsidR="00164514" w:rsidRDefault="00164514" w:rsidP="00164514">
            <w:pPr>
              <w:pStyle w:val="Normal11"/>
            </w:pPr>
            <w:r>
              <w:t>SAPKasse</w:t>
            </w:r>
          </w:p>
          <w:p w:rsidR="00164514" w:rsidRDefault="00164514" w:rsidP="00164514">
            <w:pPr>
              <w:pStyle w:val="Normal11"/>
            </w:pPr>
            <w:r>
              <w:t>LetLøn</w:t>
            </w:r>
          </w:p>
          <w:p w:rsidR="00164514" w:rsidRPr="00164514" w:rsidRDefault="00164514" w:rsidP="00164514">
            <w:pPr>
              <w:pStyle w:val="Normal11"/>
            </w:pPr>
            <w:r>
              <w:t>DMROnline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OrganisatoriskEnhed</w:t>
      </w:r>
    </w:p>
    <w:p w:rsidR="00164514" w:rsidRDefault="00164514" w:rsidP="00164514">
      <w:pPr>
        <w:pStyle w:val="Normal11"/>
      </w:pPr>
      <w:r>
        <w:t>En organisatorisk enhed i SKAT dækker over skattecentre, faglige søjler og enheder.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Type</w:t>
            </w:r>
            <w:r>
              <w:fldChar w:fldCharType="begin"/>
            </w:r>
            <w:r>
              <w:instrText xml:space="preserve"> XE "</w:instrText>
            </w:r>
            <w:r w:rsidRPr="000D2A2F">
              <w:instrText>Type</w:instrText>
            </w:r>
            <w:r>
              <w:instrText xml:space="preserve">" </w:instrText>
            </w:r>
            <w:r>
              <w:fldChar w:fldCharType="end"/>
            </w:r>
          </w:p>
        </w:tc>
        <w:tc>
          <w:tcPr>
            <w:tcW w:w="5573" w:type="dxa"/>
          </w:tcPr>
          <w:p w:rsidR="00164514" w:rsidRDefault="00164514" w:rsidP="00164514">
            <w:pPr>
              <w:pStyle w:val="Normal11"/>
            </w:pPr>
            <w:r>
              <w:t>Navnet på den organisatoriske enhed, f.eks. skattecentrets navn.</w:t>
            </w:r>
          </w:p>
          <w:p w:rsidR="00164514" w:rsidRDefault="00164514" w:rsidP="00164514">
            <w:pPr>
              <w:pStyle w:val="Normal11"/>
            </w:pPr>
            <w:r>
              <w:t>Eksempel: Hvis typen af organisation er Kundecenter, så vil navnet være Roskilde, så det er Kundecenter Roskilde.</w:t>
            </w: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Inddrivelsescentret</w:t>
            </w:r>
          </w:p>
          <w:p w:rsidR="00164514" w:rsidRDefault="00164514" w:rsidP="00164514">
            <w:pPr>
              <w:pStyle w:val="Normal11"/>
            </w:pPr>
            <w:r>
              <w:t>- IT-service</w:t>
            </w:r>
          </w:p>
          <w:p w:rsidR="00164514" w:rsidRDefault="00164514" w:rsidP="00164514">
            <w:pPr>
              <w:pStyle w:val="Normal11"/>
            </w:pPr>
            <w:r>
              <w:t>- Projektenhed</w:t>
            </w:r>
          </w:p>
          <w:p w:rsidR="00164514" w:rsidRDefault="00164514" w:rsidP="00164514">
            <w:pPr>
              <w:pStyle w:val="Normal11"/>
            </w:pPr>
            <w:r>
              <w:t>- SC Holbæk</w:t>
            </w:r>
          </w:p>
          <w:p w:rsidR="00164514" w:rsidRDefault="00164514" w:rsidP="00164514">
            <w:pPr>
              <w:pStyle w:val="Normal11"/>
            </w:pPr>
            <w:r>
              <w:t>- ...</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OrganisatoriskEnhedNummer</w:t>
            </w:r>
            <w:r>
              <w:fldChar w:fldCharType="begin"/>
            </w:r>
            <w:r>
              <w:instrText xml:space="preserve"> XE "</w:instrText>
            </w:r>
            <w:r w:rsidRPr="00324C11">
              <w:instrText>OrganisatoriskEnhedNummer</w:instrText>
            </w:r>
            <w:r>
              <w:instrText xml:space="preserve">" </w:instrText>
            </w:r>
            <w:r>
              <w:fldChar w:fldCharType="end"/>
            </w:r>
          </w:p>
        </w:tc>
        <w:tc>
          <w:tcPr>
            <w:tcW w:w="5573" w:type="dxa"/>
          </w:tcPr>
          <w:p w:rsidR="00164514" w:rsidRDefault="00164514" w:rsidP="00164514">
            <w:pPr>
              <w:pStyle w:val="Normal11"/>
            </w:pPr>
            <w:r>
              <w:t>Dette er nummeret på den organisatoriske enhed, f.eks. nummeret på Skattecenteret.</w:t>
            </w:r>
          </w:p>
        </w:tc>
      </w:tr>
      <w:tr w:rsidR="00164514" w:rsidTr="00164514">
        <w:tblPrEx>
          <w:tblCellMar>
            <w:top w:w="0" w:type="dxa"/>
            <w:bottom w:w="0" w:type="dxa"/>
          </w:tblCellMar>
        </w:tblPrEx>
        <w:tc>
          <w:tcPr>
            <w:tcW w:w="2625" w:type="dxa"/>
          </w:tcPr>
          <w:p w:rsidR="00164514" w:rsidRDefault="00164514" w:rsidP="00164514">
            <w:pPr>
              <w:pStyle w:val="Normal11"/>
            </w:pPr>
            <w:r>
              <w:t>ÅbningTid</w:t>
            </w:r>
          </w:p>
        </w:tc>
        <w:tc>
          <w:tcPr>
            <w:tcW w:w="1797" w:type="dxa"/>
          </w:tcPr>
          <w:p w:rsidR="00164514" w:rsidRDefault="00164514" w:rsidP="00164514">
            <w:pPr>
              <w:pStyle w:val="Normal11"/>
            </w:pPr>
            <w:r>
              <w:t>ÅbningTid</w:t>
            </w:r>
            <w:r>
              <w:fldChar w:fldCharType="begin"/>
            </w:r>
            <w:r>
              <w:instrText xml:space="preserve"> XE "</w:instrText>
            </w:r>
            <w:r w:rsidRPr="00203CCC">
              <w:instrText>ÅbningTid</w:instrText>
            </w:r>
            <w:r>
              <w:instrText xml:space="preserve">" </w:instrText>
            </w:r>
            <w:r>
              <w:fldChar w:fldCharType="end"/>
            </w:r>
          </w:p>
        </w:tc>
        <w:tc>
          <w:tcPr>
            <w:tcW w:w="5573" w:type="dxa"/>
          </w:tcPr>
          <w:p w:rsidR="00164514" w:rsidRDefault="00164514" w:rsidP="00164514">
            <w:pPr>
              <w:pStyle w:val="Normal11"/>
            </w:pPr>
            <w:r>
              <w:t>RestanceInddrivelsesmyndighed: Det skal være muligt i forbindelse med ressoucestyring at kunne inddrage den organisatoriske enheds åbningstid.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OrganisatoriskEnhed(1)</w:t>
            </w:r>
          </w:p>
          <w:p w:rsidR="00164514" w:rsidRDefault="00164514" w:rsidP="00164514">
            <w:pPr>
              <w:pStyle w:val="Normal11"/>
            </w:pPr>
            <w:r>
              <w:t>Ressource(1..*)</w:t>
            </w:r>
          </w:p>
        </w:tc>
        <w:tc>
          <w:tcPr>
            <w:tcW w:w="5879" w:type="dxa"/>
          </w:tcPr>
          <w:p w:rsidR="00164514" w:rsidRDefault="00164514" w:rsidP="00164514">
            <w:pPr>
              <w:pStyle w:val="Normal11"/>
            </w:pPr>
            <w:r>
              <w:t>En organisatorisk enhed vil have ressourcer tilknyttet, ligesom en ressource altid vil være tilknyttet en organisatorisk enhed.</w:t>
            </w:r>
          </w:p>
        </w:tc>
      </w:tr>
      <w:tr w:rsidR="00164514" w:rsidTr="00164514">
        <w:tblPrEx>
          <w:tblCellMar>
            <w:top w:w="0" w:type="dxa"/>
            <w:bottom w:w="0" w:type="dxa"/>
          </w:tblCellMar>
        </w:tblPrEx>
        <w:tc>
          <w:tcPr>
            <w:tcW w:w="1667" w:type="dxa"/>
          </w:tcPr>
          <w:p w:rsidR="00164514" w:rsidRDefault="00164514" w:rsidP="00164514">
            <w:pPr>
              <w:pStyle w:val="Normal11"/>
            </w:pPr>
            <w:r>
              <w:t>har en</w:t>
            </w:r>
          </w:p>
        </w:tc>
        <w:tc>
          <w:tcPr>
            <w:tcW w:w="2398" w:type="dxa"/>
          </w:tcPr>
          <w:p w:rsidR="00164514" w:rsidRDefault="00164514" w:rsidP="00164514">
            <w:pPr>
              <w:pStyle w:val="Normal11"/>
            </w:pPr>
            <w:r>
              <w:t>OrganisatoriskEnhed(0..*)</w:t>
            </w:r>
          </w:p>
          <w:p w:rsidR="00164514" w:rsidRDefault="00164514" w:rsidP="00164514">
            <w:pPr>
              <w:pStyle w:val="Normal11"/>
            </w:pPr>
            <w:r>
              <w:t>OrganisatoriskEnhedType(0..1)</w:t>
            </w:r>
          </w:p>
        </w:tc>
        <w:tc>
          <w:tcPr>
            <w:tcW w:w="5879" w:type="dxa"/>
          </w:tcPr>
          <w:p w:rsidR="00164514" w:rsidRDefault="00164514" w:rsidP="00164514">
            <w:pPr>
              <w:pStyle w:val="Normal11"/>
            </w:pPr>
            <w:r>
              <w:t>En organisatorisk enhed kan være af en bestemt type.</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OrganisatoriskEnhedType</w:t>
      </w:r>
    </w:p>
    <w:p w:rsidR="00164514" w:rsidRDefault="00164514" w:rsidP="00164514">
      <w:pPr>
        <w:pStyle w:val="Normal11"/>
      </w:pPr>
      <w:r>
        <w:t>Indeholder information om en organisationstype. SKATs organisatoriske enheder (typer) vil fx være Hovedcenter,  Inddrivelsescentret, Intern Revision, IT service, Kundecenter mm.</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Type</w:t>
            </w:r>
            <w:r>
              <w:fldChar w:fldCharType="begin"/>
            </w:r>
            <w:r>
              <w:instrText xml:space="preserve"> XE "</w:instrText>
            </w:r>
            <w:r w:rsidRPr="003534A7">
              <w:instrText>Type</w:instrText>
            </w:r>
            <w:r>
              <w:instrText xml:space="preserve">" </w:instrText>
            </w:r>
            <w:r>
              <w:fldChar w:fldCharType="end"/>
            </w:r>
          </w:p>
        </w:tc>
        <w:tc>
          <w:tcPr>
            <w:tcW w:w="5573" w:type="dxa"/>
          </w:tcPr>
          <w:p w:rsidR="00164514" w:rsidRDefault="00164514" w:rsidP="00164514">
            <w:pPr>
              <w:pStyle w:val="Normal11"/>
            </w:pPr>
            <w:r>
              <w:t>Navnet på typen af organisatorisk enhed.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Tilladte værdier er:</w:t>
            </w:r>
          </w:p>
          <w:p w:rsidR="00164514" w:rsidRDefault="00164514" w:rsidP="00164514">
            <w:pPr>
              <w:pStyle w:val="Normal11"/>
            </w:pPr>
          </w:p>
          <w:p w:rsidR="00164514" w:rsidRDefault="00164514" w:rsidP="00164514">
            <w:pPr>
              <w:pStyle w:val="Normal11"/>
            </w:pPr>
            <w:r>
              <w:t>- Ankecenter</w:t>
            </w:r>
          </w:p>
          <w:p w:rsidR="00164514" w:rsidRDefault="00164514" w:rsidP="00164514">
            <w:pPr>
              <w:pStyle w:val="Normal11"/>
            </w:pPr>
            <w:r>
              <w:t>- Betalingscentret</w:t>
            </w:r>
          </w:p>
          <w:p w:rsidR="00164514" w:rsidRDefault="00164514" w:rsidP="00164514">
            <w:pPr>
              <w:pStyle w:val="Normal11"/>
            </w:pPr>
            <w:r>
              <w:t>- Center for Store Selskaber</w:t>
            </w:r>
          </w:p>
          <w:p w:rsidR="00164514" w:rsidRDefault="00164514" w:rsidP="00164514">
            <w:pPr>
              <w:pStyle w:val="Normal11"/>
            </w:pPr>
            <w:r>
              <w:t>- Hovedcenter</w:t>
            </w:r>
          </w:p>
          <w:p w:rsidR="00164514" w:rsidRDefault="00164514" w:rsidP="00164514">
            <w:pPr>
              <w:pStyle w:val="Normal11"/>
            </w:pPr>
            <w:r>
              <w:t>- Inddrivelsescentret</w:t>
            </w:r>
          </w:p>
          <w:p w:rsidR="00164514" w:rsidRDefault="00164514" w:rsidP="00164514">
            <w:pPr>
              <w:pStyle w:val="Normal11"/>
            </w:pPr>
            <w:r>
              <w:t>- Intern Revision</w:t>
            </w:r>
          </w:p>
          <w:p w:rsidR="00164514" w:rsidRDefault="00164514" w:rsidP="00164514">
            <w:pPr>
              <w:pStyle w:val="Normal11"/>
            </w:pPr>
            <w:r>
              <w:t>- IT-drift- og forvaltningscenter</w:t>
            </w:r>
          </w:p>
          <w:p w:rsidR="00164514" w:rsidRDefault="00164514" w:rsidP="00164514">
            <w:pPr>
              <w:pStyle w:val="Normal11"/>
            </w:pPr>
            <w:r>
              <w:t>- Kundecenter</w:t>
            </w:r>
          </w:p>
          <w:p w:rsidR="00164514" w:rsidRDefault="00164514" w:rsidP="00164514">
            <w:pPr>
              <w:pStyle w:val="Normal11"/>
            </w:pPr>
            <w:r>
              <w:t>- Midt- og Sydsjælland</w:t>
            </w:r>
          </w:p>
          <w:p w:rsidR="00164514" w:rsidRDefault="00164514" w:rsidP="00164514">
            <w:pPr>
              <w:pStyle w:val="Normal11"/>
            </w:pPr>
            <w:r>
              <w:t>- Midtjylland</w:t>
            </w:r>
          </w:p>
          <w:p w:rsidR="00164514" w:rsidRDefault="00164514" w:rsidP="00164514">
            <w:pPr>
              <w:pStyle w:val="Normal11"/>
            </w:pPr>
            <w:r>
              <w:t>- Nordjylland</w:t>
            </w:r>
          </w:p>
          <w:p w:rsidR="00164514" w:rsidRDefault="00164514" w:rsidP="00164514">
            <w:pPr>
              <w:pStyle w:val="Normal11"/>
            </w:pPr>
            <w:r>
              <w:t>- Nordsjælland-København</w:t>
            </w:r>
          </w:p>
          <w:p w:rsidR="00164514" w:rsidRDefault="00164514" w:rsidP="00164514">
            <w:pPr>
              <w:pStyle w:val="Normal11"/>
            </w:pPr>
            <w:r>
              <w:t>- Retssikkerhedschefen</w:t>
            </w:r>
          </w:p>
          <w:p w:rsidR="00164514" w:rsidRDefault="00164514" w:rsidP="00164514">
            <w:pPr>
              <w:pStyle w:val="Normal11"/>
            </w:pPr>
            <w:r>
              <w:t>- Spillemyndigheden</w:t>
            </w:r>
          </w:p>
          <w:p w:rsidR="00164514" w:rsidRPr="00164514" w:rsidRDefault="00164514" w:rsidP="00164514">
            <w:pPr>
              <w:pStyle w:val="Normal11"/>
            </w:pPr>
            <w:r>
              <w:t>- Sydjylland-Fyn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 en</w:t>
            </w:r>
          </w:p>
        </w:tc>
        <w:tc>
          <w:tcPr>
            <w:tcW w:w="2398" w:type="dxa"/>
          </w:tcPr>
          <w:p w:rsidR="00164514" w:rsidRDefault="00164514" w:rsidP="00164514">
            <w:pPr>
              <w:pStyle w:val="Normal11"/>
            </w:pPr>
            <w:r>
              <w:t>OrganisatoriskEnhed(0..*)</w:t>
            </w:r>
          </w:p>
          <w:p w:rsidR="00164514" w:rsidRDefault="00164514" w:rsidP="00164514">
            <w:pPr>
              <w:pStyle w:val="Normal11"/>
            </w:pPr>
            <w:r>
              <w:t>OrganisatoriskEnhedType(0..1)</w:t>
            </w:r>
          </w:p>
        </w:tc>
        <w:tc>
          <w:tcPr>
            <w:tcW w:w="5879" w:type="dxa"/>
          </w:tcPr>
          <w:p w:rsidR="00164514" w:rsidRDefault="00164514" w:rsidP="00164514">
            <w:pPr>
              <w:pStyle w:val="Normal11"/>
            </w:pPr>
            <w:r>
              <w:t>En organisatorisk enhed kan være af en bestemt type.</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Part</w:t>
      </w:r>
    </w:p>
    <w:p w:rsidR="00164514" w:rsidRDefault="00164514" w:rsidP="00164514">
      <w:pPr>
        <w:pStyle w:val="Normal11"/>
      </w:pPr>
      <w:r>
        <w:t>Part beskriver i SKAT en sammenhørighed.</w:t>
      </w:r>
    </w:p>
    <w:p w:rsidR="00164514" w:rsidRDefault="00164514" w:rsidP="00164514">
      <w:pPr>
        <w:pStyle w:val="Normal11"/>
      </w:pPr>
    </w:p>
    <w:p w:rsidR="00164514" w:rsidRDefault="00164514" w:rsidP="00164514">
      <w:pPr>
        <w:pStyle w:val="Normal11"/>
      </w:pPr>
      <w:r>
        <w:t>F.eks noget er part i en sag.</w:t>
      </w:r>
    </w:p>
    <w:p w:rsidR="00164514" w:rsidRDefault="00164514" w:rsidP="00164514">
      <w:pPr>
        <w:pStyle w:val="Normal11"/>
      </w:pPr>
    </w:p>
    <w:p w:rsidR="00164514" w:rsidRDefault="00164514" w:rsidP="00164514">
      <w:pPr>
        <w:pStyle w:val="Normal11"/>
      </w:pPr>
      <w:r>
        <w:t>En part kan f.eks. være en juridisk enhed (vi kunde), en myndighed eller en genstand (ting) f.eks. en ejendom eller et køretøj.</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AlternativID</w:t>
            </w:r>
          </w:p>
        </w:tc>
        <w:tc>
          <w:tcPr>
            <w:tcW w:w="1797" w:type="dxa"/>
          </w:tcPr>
          <w:p w:rsidR="00164514" w:rsidRDefault="00164514" w:rsidP="00164514">
            <w:pPr>
              <w:pStyle w:val="Normal11"/>
            </w:pPr>
            <w:r>
              <w:t>Tekst30</w:t>
            </w:r>
            <w:r>
              <w:fldChar w:fldCharType="begin"/>
            </w:r>
            <w:r>
              <w:instrText xml:space="preserve"> XE "</w:instrText>
            </w:r>
            <w:r w:rsidRPr="004D47C5">
              <w:instrText>Tekst30</w:instrText>
            </w:r>
            <w:r>
              <w:instrText xml:space="preserve">" </w:instrText>
            </w:r>
            <w:r>
              <w:fldChar w:fldCharType="end"/>
            </w:r>
          </w:p>
        </w:tc>
        <w:tc>
          <w:tcPr>
            <w:tcW w:w="5573" w:type="dxa"/>
          </w:tcPr>
          <w:p w:rsidR="00164514" w:rsidRDefault="00164514" w:rsidP="00164514">
            <w:pPr>
              <w:pStyle w:val="Normal11"/>
            </w:pPr>
            <w:r>
              <w:t>Alternativ identifikation af en part, som ikke kan identificeres ved CVR-nummer, SE-nummer eller CPR-nummer. Det gælder fx udenlandske virksomheder.</w:t>
            </w:r>
          </w:p>
        </w:tc>
      </w:tr>
      <w:tr w:rsidR="00164514" w:rsidTr="00164514">
        <w:tblPrEx>
          <w:tblCellMar>
            <w:top w:w="0" w:type="dxa"/>
            <w:bottom w:w="0" w:type="dxa"/>
          </w:tblCellMar>
        </w:tblPrEx>
        <w:tc>
          <w:tcPr>
            <w:tcW w:w="2625" w:type="dxa"/>
          </w:tcPr>
          <w:p w:rsidR="00164514" w:rsidRDefault="00164514" w:rsidP="00164514">
            <w:pPr>
              <w:pStyle w:val="Normal11"/>
            </w:pPr>
            <w:r>
              <w:t>AlternativIDType</w:t>
            </w:r>
          </w:p>
        </w:tc>
        <w:tc>
          <w:tcPr>
            <w:tcW w:w="1797" w:type="dxa"/>
          </w:tcPr>
          <w:p w:rsidR="00164514" w:rsidRDefault="00164514" w:rsidP="00164514">
            <w:pPr>
              <w:pStyle w:val="Normal11"/>
            </w:pPr>
            <w:r>
              <w:t>Tekst11</w:t>
            </w:r>
            <w:r>
              <w:fldChar w:fldCharType="begin"/>
            </w:r>
            <w:r>
              <w:instrText xml:space="preserve"> XE "</w:instrText>
            </w:r>
            <w:r w:rsidRPr="00A47D4F">
              <w:instrText>Tekst11</w:instrText>
            </w:r>
            <w:r>
              <w:instrText xml:space="preserve">" </w:instrText>
            </w:r>
            <w:r>
              <w:fldChar w:fldCharType="end"/>
            </w:r>
          </w:p>
        </w:tc>
        <w:tc>
          <w:tcPr>
            <w:tcW w:w="5573" w:type="dxa"/>
          </w:tcPr>
          <w:p w:rsidR="00164514" w:rsidRDefault="00164514" w:rsidP="00164514">
            <w:pPr>
              <w:pStyle w:val="Normal11"/>
            </w:pPr>
            <w:r>
              <w:t>I tilfælde hvor en part ikke skal identificeres ved et alternativt id, skal man angive hvilke type det alternative id er. Captia skal kende disse typer på forhånd.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en</w:t>
            </w:r>
          </w:p>
        </w:tc>
        <w:tc>
          <w:tcPr>
            <w:tcW w:w="2398" w:type="dxa"/>
          </w:tcPr>
          <w:p w:rsidR="00164514" w:rsidRDefault="00164514" w:rsidP="00164514">
            <w:pPr>
              <w:pStyle w:val="Normal11"/>
            </w:pPr>
            <w:r>
              <w:t>Dokument(1)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Ressource(1)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Person(1)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Virksomhed(1)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Sag(1..*)</w:t>
            </w:r>
          </w:p>
          <w:p w:rsidR="00164514" w:rsidRDefault="00164514" w:rsidP="00164514">
            <w:pPr>
              <w:pStyle w:val="Normal11"/>
            </w:pPr>
            <w:r>
              <w:t>Part(0..*)</w:t>
            </w:r>
          </w:p>
          <w:p w:rsidR="00164514" w:rsidRDefault="00164514" w:rsidP="00164514">
            <w:pPr>
              <w:pStyle w:val="Normal11"/>
            </w:pPr>
            <w:r>
              <w:t xml:space="preserve"> via PartRolle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PartRolle</w:t>
      </w:r>
    </w:p>
    <w:p w:rsidR="00164514" w:rsidRDefault="00164514" w:rsidP="00164514">
      <w:pPr>
        <w:pStyle w:val="Normal11"/>
      </w:pPr>
      <w:r>
        <w:t>En Part kan være forskellige roller i forhold til forskellige sager.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Betegnelse</w:t>
            </w:r>
          </w:p>
        </w:tc>
        <w:tc>
          <w:tcPr>
            <w:tcW w:w="1797" w:type="dxa"/>
          </w:tcPr>
          <w:p w:rsidR="00164514" w:rsidRDefault="00164514" w:rsidP="00164514">
            <w:pPr>
              <w:pStyle w:val="Normal11"/>
            </w:pPr>
            <w:r>
              <w:t>Tekst11</w:t>
            </w:r>
            <w:r>
              <w:fldChar w:fldCharType="begin"/>
            </w:r>
            <w:r>
              <w:instrText xml:space="preserve"> XE "</w:instrText>
            </w:r>
            <w:r w:rsidRPr="00573B3E">
              <w:instrText>Tekst11</w:instrText>
            </w:r>
            <w:r>
              <w:instrText xml:space="preserve">" </w:instrText>
            </w:r>
            <w:r>
              <w:fldChar w:fldCharType="end"/>
            </w:r>
          </w:p>
        </w:tc>
        <w:tc>
          <w:tcPr>
            <w:tcW w:w="5573" w:type="dxa"/>
          </w:tcPr>
          <w:p w:rsidR="00164514" w:rsidRDefault="00164514" w:rsidP="00164514">
            <w:pPr>
              <w:pStyle w:val="Normal11"/>
            </w:pPr>
            <w:r>
              <w:t>Partens rolle i forhold til sagen.</w:t>
            </w:r>
          </w:p>
          <w:p w:rsidR="00164514" w:rsidRDefault="00164514" w:rsidP="00164514">
            <w:pPr>
              <w:pStyle w:val="Normal11"/>
            </w:pPr>
          </w:p>
          <w:p w:rsidR="00164514" w:rsidRDefault="00164514" w:rsidP="00164514">
            <w:pPr>
              <w:pStyle w:val="Normal11"/>
            </w:pPr>
            <w:r>
              <w:t>Roller =&gt; Definition</w:t>
            </w:r>
          </w:p>
          <w:p w:rsidR="00164514" w:rsidRDefault="00164514" w:rsidP="00164514">
            <w:pPr>
              <w:pStyle w:val="Normal11"/>
            </w:pPr>
            <w:r>
              <w:t>Sagspart =&gt;Sagens part. Den borger, virksomhed mv., som sagen drejer sig om -</w:t>
            </w:r>
          </w:p>
          <w:p w:rsidR="00164514" w:rsidRDefault="00164514" w:rsidP="00164514">
            <w:pPr>
              <w:pStyle w:val="Normal11"/>
            </w:pPr>
            <w:r>
              <w:t>altså den sagens afgørelse, vejledning mv. er rettet mod.</w:t>
            </w:r>
          </w:p>
          <w:p w:rsidR="00164514" w:rsidRDefault="00164514" w:rsidP="00164514">
            <w:pPr>
              <w:pStyle w:val="Normal11"/>
            </w:pPr>
          </w:p>
          <w:p w:rsidR="00164514" w:rsidRDefault="00164514" w:rsidP="00164514">
            <w:pPr>
              <w:pStyle w:val="Normal11"/>
            </w:pPr>
            <w:r>
              <w:t>Partsrepr =&gt; Partens repræsentant, typisk advokat eller revisor.</w:t>
            </w:r>
          </w:p>
          <w:p w:rsidR="00164514" w:rsidRDefault="00164514" w:rsidP="00164514">
            <w:pPr>
              <w:pStyle w:val="Normal11"/>
            </w:pPr>
            <w:r>
              <w:t>Ligningsråd Ligningsrådet</w:t>
            </w:r>
          </w:p>
          <w:p w:rsidR="00164514" w:rsidRDefault="00164514" w:rsidP="00164514">
            <w:pPr>
              <w:pStyle w:val="Normal11"/>
            </w:pPr>
          </w:p>
          <w:p w:rsidR="00164514" w:rsidRDefault="00164514" w:rsidP="00164514">
            <w:pPr>
              <w:pStyle w:val="Normal11"/>
            </w:pPr>
            <w:r>
              <w:t>Øvr. myndig =&gt; Øvrige myndigheder, f.eks. Skatteministeriets departement, andre</w:t>
            </w:r>
          </w:p>
          <w:p w:rsidR="00164514" w:rsidRDefault="00164514" w:rsidP="00164514">
            <w:pPr>
              <w:pStyle w:val="Normal11"/>
            </w:pPr>
            <w:r>
              <w:t>ministerier og styrelser, politi og anklagemyndighed, domstolene.</w:t>
            </w:r>
          </w:p>
          <w:p w:rsidR="00164514" w:rsidRDefault="00164514" w:rsidP="00164514">
            <w:pPr>
              <w:pStyle w:val="Normal11"/>
            </w:pPr>
          </w:p>
          <w:p w:rsidR="00164514" w:rsidRDefault="00164514" w:rsidP="00164514">
            <w:pPr>
              <w:pStyle w:val="Normal11"/>
            </w:pPr>
            <w:r>
              <w:t>Andre ekst. =&gt; Andre eksterne. Personer, selskaber og virksomheder, der ikke er</w:t>
            </w:r>
          </w:p>
          <w:p w:rsidR="00164514" w:rsidRDefault="00164514" w:rsidP="00164514">
            <w:pPr>
              <w:pStyle w:val="Normal11"/>
            </w:pPr>
            <w:r>
              <w:t>sagspart eller partsrepræsentant. F.eks. brancheorganisationer eller</w:t>
            </w:r>
          </w:p>
          <w:p w:rsidR="00164514" w:rsidRDefault="00164514" w:rsidP="00164514">
            <w:pPr>
              <w:pStyle w:val="Normal11"/>
            </w:pPr>
            <w:r>
              <w:t>andre, der skal høres/orienteres i en sag eller Kammeradvokaten.</w:t>
            </w:r>
          </w:p>
          <w:p w:rsidR="00164514" w:rsidRDefault="00164514" w:rsidP="00164514">
            <w:pPr>
              <w:pStyle w:val="Normal11"/>
            </w:pPr>
          </w:p>
          <w:p w:rsidR="00164514" w:rsidRDefault="00164514" w:rsidP="00164514">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Sagspart</w:t>
            </w:r>
          </w:p>
          <w:p w:rsidR="00164514" w:rsidRDefault="00164514" w:rsidP="00164514">
            <w:pPr>
              <w:pStyle w:val="Normal11"/>
            </w:pPr>
            <w:r>
              <w:t>- Partsrepr</w:t>
            </w:r>
          </w:p>
          <w:p w:rsidR="00164514" w:rsidRDefault="00164514" w:rsidP="00164514">
            <w:pPr>
              <w:pStyle w:val="Normal11"/>
            </w:pPr>
            <w:r>
              <w:t>- Ligningsråd</w:t>
            </w:r>
          </w:p>
          <w:p w:rsidR="00164514" w:rsidRDefault="00164514" w:rsidP="00164514">
            <w:pPr>
              <w:pStyle w:val="Normal11"/>
            </w:pPr>
            <w:r>
              <w:t>- Øvr. myndig</w:t>
            </w:r>
          </w:p>
          <w:p w:rsidR="00164514" w:rsidRPr="00164514" w:rsidRDefault="00164514" w:rsidP="00164514">
            <w:pPr>
              <w:pStyle w:val="Normal11"/>
            </w:pPr>
            <w:r>
              <w:t>- Egen myndighed</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Person</w:t>
      </w:r>
    </w:p>
    <w:p w:rsidR="00164514" w:rsidRDefault="00164514" w:rsidP="00164514">
      <w:pPr>
        <w:pStyle w:val="Normal11"/>
      </w:pPr>
      <w:r>
        <w:t>Privat person identificeret ved et personnummer (CPR-nummer).</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CPRNummer</w:t>
            </w:r>
          </w:p>
        </w:tc>
        <w:tc>
          <w:tcPr>
            <w:tcW w:w="1797" w:type="dxa"/>
          </w:tcPr>
          <w:p w:rsidR="00164514" w:rsidRDefault="00164514" w:rsidP="00164514">
            <w:pPr>
              <w:pStyle w:val="Normal11"/>
            </w:pPr>
            <w:r>
              <w:t>CPRNummer</w:t>
            </w:r>
            <w:r>
              <w:fldChar w:fldCharType="begin"/>
            </w:r>
            <w:r>
              <w:instrText xml:space="preserve"> XE "</w:instrText>
            </w:r>
            <w:r w:rsidRPr="00BA6788">
              <w:instrText>CPRNummer</w:instrText>
            </w:r>
            <w:r>
              <w:instrText xml:space="preserve">" </w:instrText>
            </w:r>
            <w:r>
              <w:fldChar w:fldCharType="end"/>
            </w:r>
          </w:p>
        </w:tc>
        <w:tc>
          <w:tcPr>
            <w:tcW w:w="5573" w:type="dxa"/>
          </w:tcPr>
          <w:p w:rsidR="00164514" w:rsidRDefault="00164514" w:rsidP="00164514">
            <w:pPr>
              <w:pStyle w:val="Normal11"/>
            </w:pPr>
            <w:r>
              <w:t>CPR-nummer er et 10 cifret personnummer der entydigt identificerer en dansk person.</w:t>
            </w:r>
          </w:p>
        </w:tc>
      </w:tr>
      <w:tr w:rsidR="00164514" w:rsidTr="00164514">
        <w:tblPrEx>
          <w:tblCellMar>
            <w:top w:w="0" w:type="dxa"/>
            <w:bottom w:w="0" w:type="dxa"/>
          </w:tblCellMar>
        </w:tblPrEx>
        <w:tc>
          <w:tcPr>
            <w:tcW w:w="2625" w:type="dxa"/>
          </w:tcPr>
          <w:p w:rsidR="00164514" w:rsidRDefault="00164514" w:rsidP="00164514">
            <w:pPr>
              <w:pStyle w:val="Normal11"/>
            </w:pPr>
            <w:r>
              <w:t>NavnAdresseBeskyttelseMarkering</w:t>
            </w:r>
          </w:p>
        </w:tc>
        <w:tc>
          <w:tcPr>
            <w:tcW w:w="1797" w:type="dxa"/>
          </w:tcPr>
          <w:p w:rsidR="00164514" w:rsidRDefault="00164514" w:rsidP="00164514">
            <w:pPr>
              <w:pStyle w:val="Normal11"/>
            </w:pPr>
            <w:r>
              <w:t>Markering</w:t>
            </w:r>
            <w:r>
              <w:fldChar w:fldCharType="begin"/>
            </w:r>
            <w:r>
              <w:instrText xml:space="preserve"> XE "</w:instrText>
            </w:r>
            <w:r w:rsidRPr="00C50AB8">
              <w:instrText>Markering</w:instrText>
            </w:r>
            <w:r>
              <w:instrText xml:space="preserve">" </w:instrText>
            </w:r>
            <w:r>
              <w:fldChar w:fldCharType="end"/>
            </w:r>
          </w:p>
        </w:tc>
        <w:tc>
          <w:tcPr>
            <w:tcW w:w="5573" w:type="dxa"/>
          </w:tcPr>
          <w:p w:rsidR="00164514" w:rsidRDefault="00164514" w:rsidP="00164514">
            <w:pPr>
              <w:pStyle w:val="Normal11"/>
            </w:pPr>
            <w:r>
              <w:t>Angiver om en persons navn og adresse er beskyttet for offentligheden.</w:t>
            </w:r>
          </w:p>
          <w:p w:rsidR="00164514" w:rsidRDefault="00164514" w:rsidP="00164514">
            <w:pPr>
              <w:pStyle w:val="Normal11"/>
            </w:pPr>
          </w:p>
          <w:p w:rsidR="00164514" w:rsidRDefault="00164514" w:rsidP="00164514">
            <w:pPr>
              <w:pStyle w:val="Normal11"/>
            </w:pPr>
            <w:r>
              <w:t xml:space="preserve">Markeringen bliver sat af Folkeregistret, dvs. i Det Centrale Personregister (CPR). </w:t>
            </w:r>
          </w:p>
          <w:p w:rsidR="00164514" w:rsidRDefault="00164514" w:rsidP="00164514">
            <w:pPr>
              <w:pStyle w:val="Normal11"/>
            </w:pPr>
            <w:r>
              <w:t>Det er således kun myndigheder med lovmæssigt grundlag, som har adgang til disse data (fx i forbindelse med sagsbehandling).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B = Beskyttet</w:t>
            </w:r>
          </w:p>
          <w:p w:rsidR="00164514" w:rsidRPr="00164514" w:rsidRDefault="00164514" w:rsidP="00164514">
            <w:pPr>
              <w:pStyle w:val="Normal11"/>
            </w:pPr>
            <w:r>
              <w:t>Blank = Ubeskyttet</w:t>
            </w:r>
          </w:p>
        </w:tc>
      </w:tr>
      <w:tr w:rsidR="00164514" w:rsidTr="00164514">
        <w:tblPrEx>
          <w:tblCellMar>
            <w:top w:w="0" w:type="dxa"/>
            <w:bottom w:w="0" w:type="dxa"/>
          </w:tblCellMar>
        </w:tblPrEx>
        <w:tc>
          <w:tcPr>
            <w:tcW w:w="2625" w:type="dxa"/>
          </w:tcPr>
          <w:p w:rsidR="00164514" w:rsidRDefault="00164514" w:rsidP="00164514">
            <w:pPr>
              <w:pStyle w:val="Normal11"/>
            </w:pPr>
            <w:r>
              <w:t>FødselDato</w:t>
            </w:r>
          </w:p>
        </w:tc>
        <w:tc>
          <w:tcPr>
            <w:tcW w:w="1797" w:type="dxa"/>
          </w:tcPr>
          <w:p w:rsidR="00164514" w:rsidRDefault="00164514" w:rsidP="00164514">
            <w:pPr>
              <w:pStyle w:val="Normal11"/>
            </w:pPr>
            <w:r>
              <w:t>Dato</w:t>
            </w:r>
            <w:r>
              <w:fldChar w:fldCharType="begin"/>
            </w:r>
            <w:r>
              <w:instrText xml:space="preserve"> XE "</w:instrText>
            </w:r>
            <w:r w:rsidRPr="00FE7574">
              <w:instrText>Dato</w:instrText>
            </w:r>
            <w:r>
              <w:instrText xml:space="preserve">" </w:instrText>
            </w:r>
            <w:r>
              <w:fldChar w:fldCharType="end"/>
            </w:r>
          </w:p>
        </w:tc>
        <w:tc>
          <w:tcPr>
            <w:tcW w:w="5573" w:type="dxa"/>
          </w:tcPr>
          <w:p w:rsidR="00164514" w:rsidRDefault="00164514" w:rsidP="00164514">
            <w:pPr>
              <w:pStyle w:val="Normal11"/>
            </w:pPr>
            <w:r>
              <w:t>Personens fødselsdato</w:t>
            </w:r>
          </w:p>
        </w:tc>
      </w:tr>
      <w:tr w:rsidR="00164514" w:rsidTr="00164514">
        <w:tblPrEx>
          <w:tblCellMar>
            <w:top w:w="0" w:type="dxa"/>
            <w:bottom w:w="0" w:type="dxa"/>
          </w:tblCellMar>
        </w:tblPrEx>
        <w:tc>
          <w:tcPr>
            <w:tcW w:w="2625" w:type="dxa"/>
          </w:tcPr>
          <w:p w:rsidR="00164514" w:rsidRDefault="00164514" w:rsidP="00164514">
            <w:pPr>
              <w:pStyle w:val="Normal11"/>
            </w:pPr>
            <w:r>
              <w:t>FødeSted</w:t>
            </w:r>
          </w:p>
        </w:tc>
        <w:tc>
          <w:tcPr>
            <w:tcW w:w="1797" w:type="dxa"/>
          </w:tcPr>
          <w:p w:rsidR="00164514" w:rsidRDefault="00164514" w:rsidP="00164514">
            <w:pPr>
              <w:pStyle w:val="Normal11"/>
            </w:pPr>
            <w:r>
              <w:t>FødeSted</w:t>
            </w:r>
            <w:r>
              <w:fldChar w:fldCharType="begin"/>
            </w:r>
            <w:r>
              <w:instrText xml:space="preserve"> XE "</w:instrText>
            </w:r>
            <w:r w:rsidRPr="000955BA">
              <w:instrText>FødeSted</w:instrText>
            </w:r>
            <w:r>
              <w:instrText xml:space="preserve">" </w:instrText>
            </w:r>
            <w:r>
              <w:fldChar w:fldCharType="end"/>
            </w:r>
          </w:p>
        </w:tc>
        <w:tc>
          <w:tcPr>
            <w:tcW w:w="5573" w:type="dxa"/>
          </w:tcPr>
          <w:p w:rsidR="00164514" w:rsidRDefault="00164514" w:rsidP="00164514">
            <w:pPr>
              <w:pStyle w:val="Normal11"/>
            </w:pPr>
            <w:r>
              <w:t>Stammer fra CPS og udenlandsk pension.</w:t>
            </w:r>
          </w:p>
        </w:tc>
      </w:tr>
      <w:tr w:rsidR="00164514" w:rsidTr="00164514">
        <w:tblPrEx>
          <w:tblCellMar>
            <w:top w:w="0" w:type="dxa"/>
            <w:bottom w:w="0" w:type="dxa"/>
          </w:tblCellMar>
        </w:tblPrEx>
        <w:tc>
          <w:tcPr>
            <w:tcW w:w="2625" w:type="dxa"/>
          </w:tcPr>
          <w:p w:rsidR="00164514" w:rsidRDefault="00164514" w:rsidP="00164514">
            <w:pPr>
              <w:pStyle w:val="Normal11"/>
            </w:pPr>
            <w:r>
              <w:t>FødeLandKode</w:t>
            </w:r>
          </w:p>
        </w:tc>
        <w:tc>
          <w:tcPr>
            <w:tcW w:w="1797" w:type="dxa"/>
          </w:tcPr>
          <w:p w:rsidR="00164514" w:rsidRDefault="00164514" w:rsidP="00164514">
            <w:pPr>
              <w:pStyle w:val="Normal11"/>
            </w:pPr>
            <w:r>
              <w:t>AdresseLandKode</w:t>
            </w:r>
            <w:r>
              <w:fldChar w:fldCharType="begin"/>
            </w:r>
            <w:r>
              <w:instrText xml:space="preserve"> XE "</w:instrText>
            </w:r>
            <w:r w:rsidRPr="00F90210">
              <w:instrText>AdresseLandKode</w:instrText>
            </w:r>
            <w:r>
              <w:instrText xml:space="preserve">" </w:instrText>
            </w:r>
            <w:r>
              <w:fldChar w:fldCharType="end"/>
            </w:r>
          </w:p>
        </w:tc>
        <w:tc>
          <w:tcPr>
            <w:tcW w:w="5573" w:type="dxa"/>
          </w:tcPr>
          <w:p w:rsidR="00164514" w:rsidRDefault="00164514" w:rsidP="00164514">
            <w:pPr>
              <w:pStyle w:val="Normal11"/>
            </w:pPr>
            <w:r>
              <w:t>Stammer fra CPS og udenlandsk pension.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Feltet skal altid være udfyldt.</w:t>
            </w:r>
          </w:p>
          <w:p w:rsidR="00164514" w:rsidRDefault="00164514" w:rsidP="00164514">
            <w:pPr>
              <w:pStyle w:val="Normal11"/>
            </w:pPr>
          </w:p>
          <w:p w:rsidR="00164514" w:rsidRDefault="00164514" w:rsidP="00164514">
            <w:pPr>
              <w:pStyle w:val="Normal11"/>
            </w:pPr>
            <w:r>
              <w:t>ISO-standard, som hentes/valideres i Erhvervssystemets værdisæt for Lande, = elementet Land_nvn_kort.</w:t>
            </w:r>
          </w:p>
          <w:p w:rsidR="00164514" w:rsidRDefault="00164514" w:rsidP="00164514">
            <w:pPr>
              <w:pStyle w:val="Normal11"/>
            </w:pPr>
          </w:p>
          <w:p w:rsidR="00164514" w:rsidRPr="00164514" w:rsidRDefault="00164514" w:rsidP="00164514">
            <w:pPr>
              <w:pStyle w:val="Normal11"/>
            </w:pPr>
            <w:r>
              <w:t>Undtagelse er dog Grækenland, som er dispenseret fra ordningen og må bruge "EL".</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22194C">
              <w:instrText>Dato</w:instrText>
            </w:r>
            <w:r>
              <w:instrText xml:space="preserve">" </w:instrText>
            </w:r>
            <w:r>
              <w:fldChar w:fldCharType="end"/>
            </w:r>
          </w:p>
        </w:tc>
        <w:tc>
          <w:tcPr>
            <w:tcW w:w="5573" w:type="dxa"/>
          </w:tcPr>
          <w:p w:rsidR="00164514" w:rsidRDefault="00164514" w:rsidP="00164514">
            <w:pPr>
              <w:pStyle w:val="Normal11"/>
            </w:pPr>
            <w:r>
              <w:t>Gyldighed startdato for en Person. Person kan skifte CPRNummer, NavnAdresseBeskyttelseMarkering og FødselDato.</w:t>
            </w:r>
          </w:p>
          <w:p w:rsidR="00164514" w:rsidRDefault="00164514" w:rsidP="00164514">
            <w:pPr>
              <w:pStyle w:val="Normal11"/>
            </w:pPr>
          </w:p>
          <w:p w:rsidR="00164514" w:rsidRDefault="00164514" w:rsidP="00164514">
            <w:pPr>
              <w:pStyle w:val="Normal11"/>
            </w:pPr>
            <w:r>
              <w:t>- CPR-skifte kan ske ved kønskifteoperationer eller fejlvurdering af køn og FødselDato,</w:t>
            </w:r>
          </w:p>
          <w:p w:rsidR="00164514" w:rsidRDefault="00164514" w:rsidP="00164514">
            <w:pPr>
              <w:pStyle w:val="Normal11"/>
            </w:pPr>
            <w:r>
              <w:t>eller fordi en udenlandsk person har fået et midlertidigt CPRNummer.</w:t>
            </w:r>
          </w:p>
          <w:p w:rsidR="00164514" w:rsidRDefault="00164514" w:rsidP="00164514">
            <w:pPr>
              <w:pStyle w:val="Normal11"/>
            </w:pPr>
          </w:p>
          <w:p w:rsidR="00164514" w:rsidRDefault="00164514" w:rsidP="00164514">
            <w:pPr>
              <w:pStyle w:val="Normal11"/>
            </w:pPr>
            <w:r>
              <w:t>- NavnAdresseBeskyttelseMarkering kan ændre sig ved at en Person anmoder Folkeregistret om navn- &amp; adressebeskyttelse.</w:t>
            </w:r>
          </w:p>
          <w:p w:rsidR="00164514" w:rsidRDefault="00164514" w:rsidP="00164514">
            <w:pPr>
              <w:pStyle w:val="Normal11"/>
            </w:pPr>
          </w:p>
          <w:p w:rsidR="00164514" w:rsidRDefault="00164514" w:rsidP="00164514">
            <w:pPr>
              <w:pStyle w:val="Normal11"/>
            </w:pPr>
            <w:r>
              <w:t>- FødselDato kan ændre sig ved at man har fejlvurderet en alder.</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BD54EA">
              <w:instrText>Dato</w:instrText>
            </w:r>
            <w:r>
              <w:instrText xml:space="preserve">" </w:instrText>
            </w:r>
            <w:r>
              <w:fldChar w:fldCharType="end"/>
            </w:r>
          </w:p>
        </w:tc>
        <w:tc>
          <w:tcPr>
            <w:tcW w:w="5573" w:type="dxa"/>
          </w:tcPr>
          <w:p w:rsidR="00164514" w:rsidRDefault="00164514" w:rsidP="00164514">
            <w:pPr>
              <w:pStyle w:val="Normal11"/>
            </w:pPr>
            <w:r>
              <w:t>Gyldighed slutdato for en Person. Person kan skifte CPRNummer, NavnAdresseBeskyttelseMarkering og FødselDato.</w:t>
            </w:r>
          </w:p>
          <w:p w:rsidR="00164514" w:rsidRDefault="00164514" w:rsidP="00164514">
            <w:pPr>
              <w:pStyle w:val="Normal11"/>
            </w:pPr>
          </w:p>
          <w:p w:rsidR="00164514" w:rsidRDefault="00164514" w:rsidP="00164514">
            <w:pPr>
              <w:pStyle w:val="Normal11"/>
            </w:pPr>
            <w:r>
              <w:t>- CPR-skifte kan ske ved kønskifteoperationer eller fejlvurdering af køn og FødselDato,</w:t>
            </w:r>
          </w:p>
          <w:p w:rsidR="00164514" w:rsidRDefault="00164514" w:rsidP="00164514">
            <w:pPr>
              <w:pStyle w:val="Normal11"/>
            </w:pPr>
            <w:r>
              <w:t>eller fordi en udenlandsk person har fået et midlertidigt CPRNummer.</w:t>
            </w:r>
          </w:p>
          <w:p w:rsidR="00164514" w:rsidRDefault="00164514" w:rsidP="00164514">
            <w:pPr>
              <w:pStyle w:val="Normal11"/>
            </w:pPr>
          </w:p>
          <w:p w:rsidR="00164514" w:rsidRDefault="00164514" w:rsidP="00164514">
            <w:pPr>
              <w:pStyle w:val="Normal11"/>
            </w:pPr>
            <w:r>
              <w:t>- NavnAdresseBeskyttelseMarkering kan ændre sig ved at en Person anmoder Folkeregistret om navn- &amp; adressebeskyttelse.</w:t>
            </w:r>
          </w:p>
          <w:p w:rsidR="00164514" w:rsidRDefault="00164514" w:rsidP="00164514">
            <w:pPr>
              <w:pStyle w:val="Normal11"/>
            </w:pPr>
          </w:p>
          <w:p w:rsidR="00164514" w:rsidRDefault="00164514" w:rsidP="00164514">
            <w:pPr>
              <w:pStyle w:val="Normal11"/>
            </w:pPr>
            <w:r>
              <w:t>- FødselDato kan ændre sig ved at man har fejlvurderet en alder.</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Køn</w:t>
            </w:r>
          </w:p>
        </w:tc>
        <w:tc>
          <w:tcPr>
            <w:tcW w:w="1797" w:type="dxa"/>
          </w:tcPr>
          <w:p w:rsidR="00164514" w:rsidRDefault="00164514" w:rsidP="00164514">
            <w:pPr>
              <w:pStyle w:val="Normal11"/>
            </w:pPr>
            <w:r>
              <w:t>Køn</w:t>
            </w:r>
            <w:r>
              <w:fldChar w:fldCharType="begin"/>
            </w:r>
            <w:r>
              <w:instrText xml:space="preserve"> XE "</w:instrText>
            </w:r>
            <w:r w:rsidRPr="007B5C0C">
              <w:instrText>Køn</w:instrText>
            </w:r>
            <w:r>
              <w:instrText xml:space="preserve">" </w:instrText>
            </w:r>
            <w:r>
              <w:fldChar w:fldCharType="end"/>
            </w:r>
          </w:p>
        </w:tc>
        <w:tc>
          <w:tcPr>
            <w:tcW w:w="5573" w:type="dxa"/>
          </w:tcPr>
          <w:p w:rsidR="00164514" w:rsidRDefault="00164514" w:rsidP="00164514">
            <w:pPr>
              <w:pStyle w:val="Normal11"/>
            </w:pPr>
            <w:r>
              <w:t>kategorisering af individer ud fra deres forplantningsorganer</w:t>
            </w:r>
          </w:p>
          <w:p w:rsidR="00164514" w:rsidRDefault="00164514" w:rsidP="00164514">
            <w:pPr>
              <w:pStyle w:val="Normal11"/>
            </w:pP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Person(1)</w:t>
            </w:r>
          </w:p>
          <w:p w:rsidR="00164514" w:rsidRDefault="00164514" w:rsidP="00164514">
            <w:pPr>
              <w:pStyle w:val="Normal11"/>
            </w:pPr>
            <w:r>
              <w:t>Part(0..*)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ProcesKonto</w:t>
      </w:r>
    </w:p>
    <w:p w:rsidR="00164514" w:rsidRDefault="00164514" w:rsidP="00164514">
      <w:pPr>
        <w:pStyle w:val="Normal11"/>
      </w:pPr>
      <w:r>
        <w:t>Procesrelaterede oplysninger knyttet til en sag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Kode</w:t>
            </w:r>
          </w:p>
        </w:tc>
        <w:tc>
          <w:tcPr>
            <w:tcW w:w="1797" w:type="dxa"/>
          </w:tcPr>
          <w:p w:rsidR="00164514" w:rsidRDefault="00164514" w:rsidP="00164514">
            <w:pPr>
              <w:pStyle w:val="Normal11"/>
            </w:pPr>
            <w:r>
              <w:t>ProcesKontoKode</w:t>
            </w:r>
            <w:r>
              <w:fldChar w:fldCharType="begin"/>
            </w:r>
            <w:r>
              <w:instrText xml:space="preserve"> XE "</w:instrText>
            </w:r>
            <w:r w:rsidRPr="00744A98">
              <w:instrText>ProcesKontoKode</w:instrText>
            </w:r>
            <w:r>
              <w:instrText xml:space="preserve">" </w:instrText>
            </w:r>
            <w:r>
              <w:fldChar w:fldCharType="end"/>
            </w:r>
          </w:p>
        </w:tc>
        <w:tc>
          <w:tcPr>
            <w:tcW w:w="5573" w:type="dxa"/>
          </w:tcPr>
          <w:p w:rsidR="00164514" w:rsidRDefault="00164514" w:rsidP="00164514">
            <w:pPr>
              <w:pStyle w:val="Normal11"/>
            </w:pPr>
            <w:r>
              <w:t>LISY-kode som bruges ved oprettelse/opdatering af en sag i CAPTIA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Ressource</w:t>
      </w:r>
    </w:p>
    <w:p w:rsidR="00164514" w:rsidRDefault="00164514" w:rsidP="00164514">
      <w:pPr>
        <w:pStyle w:val="Normal11"/>
      </w:pPr>
      <w:r>
        <w:t xml:space="preserve">En ressource i en organisatorisk enhed i SKAT/RIM. </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Tekst11</w:t>
            </w:r>
            <w:r>
              <w:fldChar w:fldCharType="begin"/>
            </w:r>
            <w:r>
              <w:instrText xml:space="preserve"> XE "</w:instrText>
            </w:r>
            <w:r w:rsidRPr="001526C8">
              <w:instrText>Tekst11</w:instrText>
            </w:r>
            <w:r>
              <w:instrText xml:space="preserve">" </w:instrText>
            </w:r>
            <w:r>
              <w:fldChar w:fldCharType="end"/>
            </w:r>
          </w:p>
        </w:tc>
        <w:tc>
          <w:tcPr>
            <w:tcW w:w="5573" w:type="dxa"/>
          </w:tcPr>
          <w:p w:rsidR="00164514" w:rsidRDefault="00164514" w:rsidP="00164514">
            <w:pPr>
              <w:pStyle w:val="Normal11"/>
            </w:pPr>
            <w:r>
              <w:t xml:space="preserve">Nummeret på ressourcen, der unikt identificerer ressourcen. </w:t>
            </w:r>
          </w:p>
          <w:p w:rsidR="00164514" w:rsidRDefault="00164514" w:rsidP="00164514">
            <w:pPr>
              <w:pStyle w:val="Normal11"/>
            </w:pPr>
            <w:r>
              <w:t>Det er fx medarbejdernummer (medarbejder ID) eller køretøjets nummer.</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Type</w:t>
            </w:r>
            <w:r>
              <w:fldChar w:fldCharType="begin"/>
            </w:r>
            <w:r>
              <w:instrText xml:space="preserve"> XE "</w:instrText>
            </w:r>
            <w:r w:rsidRPr="0043473D">
              <w:instrText>Type</w:instrText>
            </w:r>
            <w:r>
              <w:instrText xml:space="preserve">" </w:instrText>
            </w:r>
            <w:r>
              <w:fldChar w:fldCharType="end"/>
            </w:r>
          </w:p>
        </w:tc>
        <w:tc>
          <w:tcPr>
            <w:tcW w:w="5573" w:type="dxa"/>
          </w:tcPr>
          <w:p w:rsidR="00164514" w:rsidRDefault="00164514" w:rsidP="00164514">
            <w:pPr>
              <w:pStyle w:val="Normal11"/>
            </w:pPr>
            <w:r>
              <w:t>Ressourcetypen. Svarer til specialiseringerne under klassen Ressource</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Medarbejder</w:t>
            </w:r>
          </w:p>
          <w:p w:rsidR="00164514" w:rsidRDefault="00164514" w:rsidP="00164514">
            <w:pPr>
              <w:pStyle w:val="Normal11"/>
            </w:pPr>
            <w:r>
              <w:t>- Køretøj</w:t>
            </w:r>
          </w:p>
          <w:p w:rsidR="00164514" w:rsidRDefault="00164514" w:rsidP="00164514">
            <w:pPr>
              <w:pStyle w:val="Normal11"/>
            </w:pPr>
            <w:r>
              <w:t>- Lokale</w:t>
            </w:r>
          </w:p>
          <w:p w:rsidR="00164514" w:rsidRDefault="00164514" w:rsidP="00164514">
            <w:pPr>
              <w:pStyle w:val="Normal11"/>
            </w:pPr>
            <w:r>
              <w:t>- Samarbejdspart</w:t>
            </w:r>
          </w:p>
          <w:p w:rsidR="00164514" w:rsidRPr="00164514" w:rsidRDefault="00164514" w:rsidP="00164514">
            <w:pPr>
              <w:pStyle w:val="Normal11"/>
            </w:pPr>
            <w:r>
              <w:t>- Udstyr</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301DF6">
              <w:instrText>Navn</w:instrText>
            </w:r>
            <w:r>
              <w:instrText xml:space="preserve">" </w:instrText>
            </w:r>
            <w:r>
              <w:fldChar w:fldCharType="end"/>
            </w:r>
          </w:p>
        </w:tc>
        <w:tc>
          <w:tcPr>
            <w:tcW w:w="5573" w:type="dxa"/>
          </w:tcPr>
          <w:p w:rsidR="00164514" w:rsidRDefault="00164514" w:rsidP="00164514">
            <w:pPr>
              <w:pStyle w:val="Normal11"/>
            </w:pPr>
            <w:r>
              <w:t>Navnet på ressourcen ved den pågældende organisatoriske enhed, fx navnet på køretøjet, lokalet, medarbejderen mm.</w:t>
            </w:r>
          </w:p>
        </w:tc>
      </w:tr>
      <w:tr w:rsidR="00164514" w:rsidTr="00164514">
        <w:tblPrEx>
          <w:tblCellMar>
            <w:top w:w="0" w:type="dxa"/>
            <w:bottom w:w="0" w:type="dxa"/>
          </w:tblCellMar>
        </w:tblPrEx>
        <w:tc>
          <w:tcPr>
            <w:tcW w:w="2625" w:type="dxa"/>
          </w:tcPr>
          <w:p w:rsidR="00164514" w:rsidRDefault="00164514" w:rsidP="00164514">
            <w:pPr>
              <w:pStyle w:val="Normal11"/>
            </w:pPr>
            <w:r>
              <w:t>Placering</w:t>
            </w:r>
          </w:p>
        </w:tc>
        <w:tc>
          <w:tcPr>
            <w:tcW w:w="1797" w:type="dxa"/>
          </w:tcPr>
          <w:p w:rsidR="00164514" w:rsidRDefault="00164514" w:rsidP="00164514">
            <w:pPr>
              <w:pStyle w:val="Normal11"/>
            </w:pPr>
            <w:r>
              <w:t>Placering</w:t>
            </w:r>
            <w:r>
              <w:fldChar w:fldCharType="begin"/>
            </w:r>
            <w:r>
              <w:instrText xml:space="preserve"> XE "</w:instrText>
            </w:r>
            <w:r w:rsidRPr="00795A08">
              <w:instrText>Placering</w:instrText>
            </w:r>
            <w:r>
              <w:instrText xml:space="preserve">" </w:instrText>
            </w:r>
            <w:r>
              <w:fldChar w:fldCharType="end"/>
            </w:r>
          </w:p>
        </w:tc>
        <w:tc>
          <w:tcPr>
            <w:tcW w:w="5573" w:type="dxa"/>
          </w:tcPr>
          <w:p w:rsidR="00164514" w:rsidRDefault="00164514" w:rsidP="00164514">
            <w:pPr>
              <w:pStyle w:val="Normal11"/>
            </w:pPr>
            <w:r>
              <w:t>Placering for ressource, fx lokalenummer for en medarbejder, parkeringsplads for et RIM køretøj.</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Ressource(1)</w:t>
            </w:r>
          </w:p>
          <w:p w:rsidR="00164514" w:rsidRDefault="00164514" w:rsidP="00164514">
            <w:pPr>
              <w:pStyle w:val="Normal11"/>
            </w:pPr>
            <w:r>
              <w:t>Part(0..*)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behandler</w:t>
            </w:r>
          </w:p>
        </w:tc>
        <w:tc>
          <w:tcPr>
            <w:tcW w:w="2398" w:type="dxa"/>
          </w:tcPr>
          <w:p w:rsidR="00164514" w:rsidRDefault="00164514" w:rsidP="00164514">
            <w:pPr>
              <w:pStyle w:val="Normal11"/>
            </w:pPr>
            <w:r>
              <w:t>Ressource(1)</w:t>
            </w:r>
          </w:p>
          <w:p w:rsidR="00164514" w:rsidRDefault="00164514" w:rsidP="00164514">
            <w:pPr>
              <w:pStyle w:val="Normal11"/>
            </w:pPr>
            <w:r>
              <w:t>Sag(0..*)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OrganisatoriskEnhed(1)</w:t>
            </w:r>
          </w:p>
          <w:p w:rsidR="00164514" w:rsidRDefault="00164514" w:rsidP="00164514">
            <w:pPr>
              <w:pStyle w:val="Normal11"/>
            </w:pPr>
            <w:r>
              <w:t>Ressource(1..*)</w:t>
            </w:r>
          </w:p>
        </w:tc>
        <w:tc>
          <w:tcPr>
            <w:tcW w:w="5879" w:type="dxa"/>
          </w:tcPr>
          <w:p w:rsidR="00164514" w:rsidRDefault="00164514" w:rsidP="00164514">
            <w:pPr>
              <w:pStyle w:val="Normal11"/>
            </w:pPr>
            <w:r>
              <w:t>En organisatorisk enhed vil have ressourcer tilknyttet, ligesom en ressource altid vil være tilknyttet en organisatorisk enhed.</w:t>
            </w:r>
          </w:p>
        </w:tc>
      </w:tr>
    </w:tbl>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Medarbejder arver fra/er en specialisering af Ressource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w:t>
      </w:r>
    </w:p>
    <w:p w:rsidR="00164514" w:rsidRDefault="00164514" w:rsidP="00164514">
      <w:pPr>
        <w:pStyle w:val="Normal11"/>
      </w:pPr>
      <w:r>
        <w:t>Sag dækker over to typer, begge dokumentsamlinger:</w:t>
      </w:r>
    </w:p>
    <w:p w:rsidR="00164514" w:rsidRDefault="00164514" w:rsidP="00164514">
      <w:pPr>
        <w:pStyle w:val="Normal11"/>
      </w:pPr>
    </w:p>
    <w:p w:rsidR="00164514" w:rsidRDefault="00164514" w:rsidP="00164514">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164514" w:rsidRDefault="00164514" w:rsidP="00164514">
      <w:pPr>
        <w:pStyle w:val="Normal11"/>
      </w:pPr>
    </w:p>
    <w:p w:rsidR="00164514" w:rsidRDefault="00164514" w:rsidP="00164514">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SagJournalNummer</w:t>
            </w:r>
            <w:r>
              <w:fldChar w:fldCharType="begin"/>
            </w:r>
            <w:r>
              <w:instrText xml:space="preserve"> XE "</w:instrText>
            </w:r>
            <w:r w:rsidRPr="007401A7">
              <w:instrText>SagJournalNummer</w:instrText>
            </w:r>
            <w:r>
              <w:instrText xml:space="preserve">" </w:instrText>
            </w:r>
            <w:r>
              <w:fldChar w:fldCharType="end"/>
            </w:r>
          </w:p>
        </w:tc>
        <w:tc>
          <w:tcPr>
            <w:tcW w:w="5573" w:type="dxa"/>
          </w:tcPr>
          <w:p w:rsidR="00164514" w:rsidRDefault="00164514" w:rsidP="00164514">
            <w:pPr>
              <w:pStyle w:val="Normal11"/>
            </w:pPr>
            <w:r>
              <w:t>år-6cifre fortløbende 06-001122</w:t>
            </w:r>
          </w:p>
        </w:tc>
      </w:tr>
      <w:tr w:rsidR="00164514" w:rsidTr="00164514">
        <w:tblPrEx>
          <w:tblCellMar>
            <w:top w:w="0" w:type="dxa"/>
            <w:bottom w:w="0" w:type="dxa"/>
          </w:tblCellMar>
        </w:tblPrEx>
        <w:tc>
          <w:tcPr>
            <w:tcW w:w="2625" w:type="dxa"/>
          </w:tcPr>
          <w:p w:rsidR="00164514" w:rsidRDefault="00164514" w:rsidP="00164514">
            <w:pPr>
              <w:pStyle w:val="Normal11"/>
            </w:pPr>
            <w:r>
              <w:t>Titel</w:t>
            </w:r>
          </w:p>
        </w:tc>
        <w:tc>
          <w:tcPr>
            <w:tcW w:w="1797" w:type="dxa"/>
          </w:tcPr>
          <w:p w:rsidR="00164514" w:rsidRDefault="00164514" w:rsidP="00164514">
            <w:pPr>
              <w:pStyle w:val="Normal11"/>
            </w:pPr>
            <w:r>
              <w:t>Tekst240</w:t>
            </w:r>
            <w:r>
              <w:fldChar w:fldCharType="begin"/>
            </w:r>
            <w:r>
              <w:instrText xml:space="preserve"> XE "</w:instrText>
            </w:r>
            <w:r w:rsidRPr="00B30757">
              <w:instrText>Tekst240</w:instrText>
            </w:r>
            <w:r>
              <w:instrText xml:space="preserve">" </w:instrText>
            </w:r>
            <w:r>
              <w:fldChar w:fldCharType="end"/>
            </w:r>
          </w:p>
        </w:tc>
        <w:tc>
          <w:tcPr>
            <w:tcW w:w="5573" w:type="dxa"/>
          </w:tcPr>
          <w:p w:rsidR="00164514" w:rsidRDefault="00164514" w:rsidP="00164514">
            <w:pPr>
              <w:pStyle w:val="Normal11"/>
            </w:pPr>
            <w:r>
              <w:t>En kort angivelse af titlen for sagen.</w:t>
            </w:r>
          </w:p>
        </w:tc>
      </w:tr>
      <w:tr w:rsidR="00164514" w:rsidTr="00164514">
        <w:tblPrEx>
          <w:tblCellMar>
            <w:top w:w="0" w:type="dxa"/>
            <w:bottom w:w="0" w:type="dxa"/>
          </w:tblCellMar>
        </w:tblPrEx>
        <w:tc>
          <w:tcPr>
            <w:tcW w:w="2625" w:type="dxa"/>
          </w:tcPr>
          <w:p w:rsidR="00164514" w:rsidRDefault="00164514" w:rsidP="00164514">
            <w:pPr>
              <w:pStyle w:val="Normal11"/>
            </w:pPr>
            <w:r>
              <w:t>ProfilNavn</w:t>
            </w:r>
          </w:p>
        </w:tc>
        <w:tc>
          <w:tcPr>
            <w:tcW w:w="1797" w:type="dxa"/>
          </w:tcPr>
          <w:p w:rsidR="00164514" w:rsidRDefault="00164514" w:rsidP="00164514">
            <w:pPr>
              <w:pStyle w:val="Normal11"/>
            </w:pPr>
            <w:r>
              <w:t>Navn</w:t>
            </w:r>
            <w:r>
              <w:fldChar w:fldCharType="begin"/>
            </w:r>
            <w:r>
              <w:instrText xml:space="preserve"> XE "</w:instrText>
            </w:r>
            <w:r w:rsidRPr="003F0545">
              <w:instrText>Navn</w:instrText>
            </w:r>
            <w:r>
              <w:instrText xml:space="preserve">" </w:instrText>
            </w:r>
            <w:r>
              <w:fldChar w:fldCharType="end"/>
            </w:r>
          </w:p>
        </w:tc>
        <w:tc>
          <w:tcPr>
            <w:tcW w:w="5573" w:type="dxa"/>
          </w:tcPr>
          <w:p w:rsidR="00164514" w:rsidRDefault="00164514" w:rsidP="00164514">
            <w:pPr>
              <w:pStyle w:val="Normal11"/>
            </w:pPr>
            <w:r>
              <w:t xml:space="preserve">Enhver sag i CAPTIA er beskrevet ved fire egenskaber: Myndighed, Gruppe, Indblik og Organisatoriskenhed. </w:t>
            </w:r>
          </w:p>
          <w:p w:rsidR="00164514" w:rsidRDefault="00164514" w:rsidP="00164514">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164514" w:rsidTr="00164514">
        <w:tblPrEx>
          <w:tblCellMar>
            <w:top w:w="0" w:type="dxa"/>
            <w:bottom w:w="0" w:type="dxa"/>
          </w:tblCellMar>
        </w:tblPrEx>
        <w:tc>
          <w:tcPr>
            <w:tcW w:w="2625" w:type="dxa"/>
          </w:tcPr>
          <w:p w:rsidR="00164514" w:rsidRDefault="00164514" w:rsidP="00164514">
            <w:pPr>
              <w:pStyle w:val="Normal11"/>
            </w:pPr>
            <w:r>
              <w:t>Gruppe</w:t>
            </w:r>
          </w:p>
        </w:tc>
        <w:tc>
          <w:tcPr>
            <w:tcW w:w="1797" w:type="dxa"/>
          </w:tcPr>
          <w:p w:rsidR="00164514" w:rsidRDefault="00164514" w:rsidP="00164514">
            <w:pPr>
              <w:pStyle w:val="Normal11"/>
            </w:pPr>
            <w:r>
              <w:t>Tekst13</w:t>
            </w:r>
            <w:r>
              <w:fldChar w:fldCharType="begin"/>
            </w:r>
            <w:r>
              <w:instrText xml:space="preserve"> XE "</w:instrText>
            </w:r>
            <w:r w:rsidRPr="00EF6820">
              <w:instrText>Tekst13</w:instrText>
            </w:r>
            <w:r>
              <w:instrText xml:space="preserve">" </w:instrText>
            </w:r>
            <w:r>
              <w:fldChar w:fldCharType="end"/>
            </w:r>
          </w:p>
        </w:tc>
        <w:tc>
          <w:tcPr>
            <w:tcW w:w="5573" w:type="dxa"/>
          </w:tcPr>
          <w:p w:rsidR="00164514" w:rsidRDefault="00164514" w:rsidP="00164514">
            <w:pPr>
              <w:pStyle w:val="Normal11"/>
            </w:pPr>
            <w:r>
              <w:t xml:space="preserve">numerisk journalplan - angiver sagsindhold - </w:t>
            </w:r>
          </w:p>
          <w:p w:rsidR="00164514" w:rsidRDefault="00164514" w:rsidP="00164514">
            <w:pPr>
              <w:pStyle w:val="Normal11"/>
            </w:pPr>
            <w:r>
              <w:t>feks 0958 (Bindende Svar)</w:t>
            </w:r>
          </w:p>
        </w:tc>
      </w:tr>
      <w:tr w:rsidR="00164514" w:rsidTr="00164514">
        <w:tblPrEx>
          <w:tblCellMar>
            <w:top w:w="0" w:type="dxa"/>
            <w:bottom w:w="0" w:type="dxa"/>
          </w:tblCellMar>
        </w:tblPrEx>
        <w:tc>
          <w:tcPr>
            <w:tcW w:w="2625" w:type="dxa"/>
          </w:tcPr>
          <w:p w:rsidR="00164514" w:rsidRDefault="00164514" w:rsidP="00164514">
            <w:pPr>
              <w:pStyle w:val="Normal11"/>
            </w:pPr>
            <w:r>
              <w:t>Emneord</w:t>
            </w:r>
          </w:p>
        </w:tc>
        <w:tc>
          <w:tcPr>
            <w:tcW w:w="1797" w:type="dxa"/>
          </w:tcPr>
          <w:p w:rsidR="00164514" w:rsidRDefault="00164514" w:rsidP="00164514">
            <w:pPr>
              <w:pStyle w:val="Normal11"/>
            </w:pPr>
            <w:r>
              <w:t>Tekst32</w:t>
            </w:r>
            <w:r>
              <w:fldChar w:fldCharType="begin"/>
            </w:r>
            <w:r>
              <w:instrText xml:space="preserve"> XE "</w:instrText>
            </w:r>
            <w:r w:rsidRPr="00E26C33">
              <w:instrText>Tekst32</w:instrText>
            </w:r>
            <w:r>
              <w:instrText xml:space="preserve">" </w:instrText>
            </w:r>
            <w:r>
              <w:fldChar w:fldCharType="end"/>
            </w:r>
          </w:p>
        </w:tc>
        <w:tc>
          <w:tcPr>
            <w:tcW w:w="5573" w:type="dxa"/>
          </w:tcPr>
          <w:p w:rsidR="00164514" w:rsidRDefault="00164514" w:rsidP="00164514">
            <w:pPr>
              <w:pStyle w:val="Normal11"/>
            </w:pPr>
            <w:r>
              <w:t>Supplerende ord til nærmere angivelse af sagens</w:t>
            </w:r>
          </w:p>
          <w:p w:rsidR="00164514" w:rsidRDefault="00164514" w:rsidP="00164514">
            <w:pPr>
              <w:pStyle w:val="Normal11"/>
            </w:pPr>
            <w:r>
              <w:t xml:space="preserve"> indhold, feks UDLANDET, BEFORDRING. </w:t>
            </w:r>
          </w:p>
          <w:p w:rsidR="00164514" w:rsidRDefault="00164514" w:rsidP="00164514">
            <w:pPr>
              <w:pStyle w:val="Normal11"/>
            </w:pPr>
            <w:r>
              <w:t>Der kan kun anvendes emneord, der er oprettet i Captia i forvejen.</w:t>
            </w:r>
          </w:p>
        </w:tc>
      </w:tr>
      <w:tr w:rsidR="00164514" w:rsidTr="00164514">
        <w:tblPrEx>
          <w:tblCellMar>
            <w:top w:w="0" w:type="dxa"/>
            <w:bottom w:w="0" w:type="dxa"/>
          </w:tblCellMar>
        </w:tblPrEx>
        <w:tc>
          <w:tcPr>
            <w:tcW w:w="2625" w:type="dxa"/>
          </w:tcPr>
          <w:p w:rsidR="00164514" w:rsidRDefault="00164514" w:rsidP="00164514">
            <w:pPr>
              <w:pStyle w:val="Normal11"/>
            </w:pPr>
            <w:r>
              <w:t>Status</w:t>
            </w:r>
          </w:p>
        </w:tc>
        <w:tc>
          <w:tcPr>
            <w:tcW w:w="1797" w:type="dxa"/>
          </w:tcPr>
          <w:p w:rsidR="00164514" w:rsidRDefault="00164514" w:rsidP="00164514">
            <w:pPr>
              <w:pStyle w:val="Normal11"/>
            </w:pPr>
            <w:r>
              <w:t>SagStatus</w:t>
            </w:r>
            <w:r>
              <w:fldChar w:fldCharType="begin"/>
            </w:r>
            <w:r>
              <w:instrText xml:space="preserve"> XE "</w:instrText>
            </w:r>
            <w:r w:rsidRPr="0050515B">
              <w:instrText>SagStatus</w:instrText>
            </w:r>
            <w:r>
              <w:instrText xml:space="preserve">" </w:instrText>
            </w:r>
            <w:r>
              <w:fldChar w:fldCharType="end"/>
            </w:r>
          </w:p>
        </w:tc>
        <w:tc>
          <w:tcPr>
            <w:tcW w:w="5573" w:type="dxa"/>
          </w:tcPr>
          <w:p w:rsidR="00164514" w:rsidRDefault="00164514" w:rsidP="00164514">
            <w:pPr>
              <w:pStyle w:val="Normal11"/>
            </w:pPr>
            <w:r>
              <w:t xml:space="preserve">har parten fåret Medhold, Delvis medhold, </w:t>
            </w:r>
          </w:p>
          <w:p w:rsidR="00164514" w:rsidRDefault="00164514" w:rsidP="00164514">
            <w:pPr>
              <w:pStyle w:val="Normal11"/>
            </w:pPr>
            <w:r>
              <w:t>Afslag, Andet</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 xml:space="preserve">Oprettet sag </w:t>
            </w:r>
          </w:p>
          <w:p w:rsidR="00164514" w:rsidRDefault="00164514" w:rsidP="00164514">
            <w:pPr>
              <w:pStyle w:val="Normal11"/>
            </w:pPr>
            <w:r>
              <w:t>Tildelt sag</w:t>
            </w:r>
          </w:p>
          <w:p w:rsidR="00164514" w:rsidRDefault="00164514" w:rsidP="00164514">
            <w:pPr>
              <w:pStyle w:val="Normal11"/>
            </w:pPr>
            <w:r>
              <w:t>Aktiv sag</w:t>
            </w:r>
          </w:p>
          <w:p w:rsidR="00164514" w:rsidRPr="00164514" w:rsidRDefault="00164514" w:rsidP="00164514">
            <w:pPr>
              <w:pStyle w:val="Normal11"/>
            </w:pPr>
            <w:r>
              <w:t>Lukket sag</w:t>
            </w:r>
          </w:p>
        </w:tc>
      </w:tr>
      <w:tr w:rsidR="00164514" w:rsidTr="00164514">
        <w:tblPrEx>
          <w:tblCellMar>
            <w:top w:w="0" w:type="dxa"/>
            <w:bottom w:w="0" w:type="dxa"/>
          </w:tblCellMar>
        </w:tblPrEx>
        <w:tc>
          <w:tcPr>
            <w:tcW w:w="2625" w:type="dxa"/>
          </w:tcPr>
          <w:p w:rsidR="00164514" w:rsidRDefault="00164514" w:rsidP="00164514">
            <w:pPr>
              <w:pStyle w:val="Normal11"/>
            </w:pPr>
            <w:r>
              <w:t>Indblik</w:t>
            </w:r>
          </w:p>
        </w:tc>
        <w:tc>
          <w:tcPr>
            <w:tcW w:w="1797" w:type="dxa"/>
          </w:tcPr>
          <w:p w:rsidR="00164514" w:rsidRDefault="00164514" w:rsidP="00164514">
            <w:pPr>
              <w:pStyle w:val="Normal11"/>
            </w:pPr>
            <w:r>
              <w:t>Tekst32</w:t>
            </w:r>
            <w:r>
              <w:fldChar w:fldCharType="begin"/>
            </w:r>
            <w:r>
              <w:instrText xml:space="preserve"> XE "</w:instrText>
            </w:r>
            <w:r w:rsidRPr="00D35FF4">
              <w:instrText>Tekst32</w:instrText>
            </w:r>
            <w:r>
              <w:instrText xml:space="preserve">" </w:instrText>
            </w:r>
            <w:r>
              <w:fldChar w:fldCharType="end"/>
            </w:r>
          </w:p>
        </w:tc>
        <w:tc>
          <w:tcPr>
            <w:tcW w:w="5573" w:type="dxa"/>
          </w:tcPr>
          <w:p w:rsidR="00164514" w:rsidRDefault="00164514" w:rsidP="00164514">
            <w:pPr>
              <w:pStyle w:val="Normal11"/>
            </w:pPr>
            <w:r>
              <w:t>rettighed/sikkerhedsstyring - dels et fagligt snit der afhænger af sagsgruppen, dels et organisatorisk feks</w:t>
            </w:r>
          </w:p>
          <w:p w:rsidR="00164514" w:rsidRDefault="00164514" w:rsidP="00164514">
            <w:pPr>
              <w:pStyle w:val="Normal11"/>
            </w:pPr>
            <w:r>
              <w:t>3_motor &amp; 90 betyder, at alle i myndighed 90 (SKAT) kan se sagen, hvis de har 3_motor i BRAS - kan ændres manuelt</w:t>
            </w:r>
          </w:p>
        </w:tc>
      </w:tr>
      <w:tr w:rsidR="00164514" w:rsidTr="00164514">
        <w:tblPrEx>
          <w:tblCellMar>
            <w:top w:w="0" w:type="dxa"/>
            <w:bottom w:w="0" w:type="dxa"/>
          </w:tblCellMar>
        </w:tblPrEx>
        <w:tc>
          <w:tcPr>
            <w:tcW w:w="2625" w:type="dxa"/>
          </w:tcPr>
          <w:p w:rsidR="00164514" w:rsidRDefault="00164514" w:rsidP="00164514">
            <w:pPr>
              <w:pStyle w:val="Normal11"/>
            </w:pPr>
            <w:r>
              <w:t>Bemærkning</w:t>
            </w:r>
          </w:p>
        </w:tc>
        <w:tc>
          <w:tcPr>
            <w:tcW w:w="1797" w:type="dxa"/>
          </w:tcPr>
          <w:p w:rsidR="00164514" w:rsidRDefault="00164514" w:rsidP="00164514">
            <w:pPr>
              <w:pStyle w:val="Normal11"/>
            </w:pPr>
            <w:r>
              <w:t>Tekst2000</w:t>
            </w:r>
            <w:r>
              <w:fldChar w:fldCharType="begin"/>
            </w:r>
            <w:r>
              <w:instrText xml:space="preserve"> XE "</w:instrText>
            </w:r>
            <w:r w:rsidRPr="00752020">
              <w:instrText>Tekst2000</w:instrText>
            </w:r>
            <w:r>
              <w:instrText xml:space="preserve">" </w:instrText>
            </w:r>
            <w:r>
              <w:fldChar w:fldCharType="end"/>
            </w:r>
          </w:p>
        </w:tc>
        <w:tc>
          <w:tcPr>
            <w:tcW w:w="5573" w:type="dxa"/>
          </w:tcPr>
          <w:p w:rsidR="00164514" w:rsidRDefault="00164514" w:rsidP="00164514">
            <w:pPr>
              <w:pStyle w:val="Normal11"/>
            </w:pPr>
            <w:r>
              <w:t xml:space="preserve">Fritekstfelt til notering af eventuelle bemærkninger o. lign. </w:t>
            </w:r>
          </w:p>
        </w:tc>
      </w:tr>
      <w:tr w:rsidR="00164514" w:rsidTr="00164514">
        <w:tblPrEx>
          <w:tblCellMar>
            <w:top w:w="0" w:type="dxa"/>
            <w:bottom w:w="0" w:type="dxa"/>
          </w:tblCellMar>
        </w:tblPrEx>
        <w:tc>
          <w:tcPr>
            <w:tcW w:w="2625" w:type="dxa"/>
          </w:tcPr>
          <w:p w:rsidR="00164514" w:rsidRDefault="00164514" w:rsidP="00164514">
            <w:pPr>
              <w:pStyle w:val="Normal11"/>
            </w:pPr>
            <w:r>
              <w:t>Myndighed</w:t>
            </w:r>
          </w:p>
        </w:tc>
        <w:tc>
          <w:tcPr>
            <w:tcW w:w="1797" w:type="dxa"/>
          </w:tcPr>
          <w:p w:rsidR="00164514" w:rsidRDefault="00164514" w:rsidP="00164514">
            <w:pPr>
              <w:pStyle w:val="Normal11"/>
            </w:pPr>
            <w:r>
              <w:t>Tekst11</w:t>
            </w:r>
            <w:r>
              <w:fldChar w:fldCharType="begin"/>
            </w:r>
            <w:r>
              <w:instrText xml:space="preserve"> XE "</w:instrText>
            </w:r>
            <w:r w:rsidRPr="00C8147D">
              <w:instrText>Tekst11</w:instrText>
            </w:r>
            <w:r>
              <w:instrText xml:space="preserve">" </w:instrText>
            </w:r>
            <w:r>
              <w:fldChar w:fldCharType="end"/>
            </w:r>
          </w:p>
        </w:tc>
        <w:tc>
          <w:tcPr>
            <w:tcW w:w="5573" w:type="dxa"/>
          </w:tcPr>
          <w:p w:rsidR="00164514" w:rsidRDefault="00164514" w:rsidP="00164514">
            <w:pPr>
              <w:pStyle w:val="Normal11"/>
            </w:pPr>
            <w:r>
              <w:t>Dette afspejler ESDHs håndtering af Myndigheder.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- 70</w:t>
            </w:r>
          </w:p>
          <w:p w:rsidR="00164514" w:rsidRDefault="00164514" w:rsidP="00164514">
            <w:pPr>
              <w:pStyle w:val="Normal11"/>
            </w:pPr>
            <w:r>
              <w:t>- 80</w:t>
            </w:r>
          </w:p>
          <w:p w:rsidR="00164514" w:rsidRPr="00164514" w:rsidRDefault="00164514" w:rsidP="00164514">
            <w:pPr>
              <w:pStyle w:val="Normal11"/>
            </w:pPr>
            <w:r>
              <w:t>- 90</w:t>
            </w:r>
          </w:p>
        </w:tc>
      </w:tr>
      <w:tr w:rsidR="00164514" w:rsidTr="00164514">
        <w:tblPrEx>
          <w:tblCellMar>
            <w:top w:w="0" w:type="dxa"/>
            <w:bottom w:w="0" w:type="dxa"/>
          </w:tblCellMar>
        </w:tblPrEx>
        <w:tc>
          <w:tcPr>
            <w:tcW w:w="2625" w:type="dxa"/>
          </w:tcPr>
          <w:p w:rsidR="00164514" w:rsidRDefault="00164514" w:rsidP="00164514">
            <w:pPr>
              <w:pStyle w:val="Normal11"/>
            </w:pPr>
            <w:r>
              <w:t>UUID</w:t>
            </w:r>
          </w:p>
        </w:tc>
        <w:tc>
          <w:tcPr>
            <w:tcW w:w="1797" w:type="dxa"/>
          </w:tcPr>
          <w:p w:rsidR="00164514" w:rsidRDefault="00164514" w:rsidP="00164514">
            <w:pPr>
              <w:pStyle w:val="Normal11"/>
            </w:pPr>
            <w:r>
              <w:t>UUID</w:t>
            </w:r>
            <w:r>
              <w:fldChar w:fldCharType="begin"/>
            </w:r>
            <w:r>
              <w:instrText xml:space="preserve"> XE "</w:instrText>
            </w:r>
            <w:r w:rsidRPr="00EE4F4E">
              <w:instrText>UUID</w:instrText>
            </w:r>
            <w:r>
              <w:instrText xml:space="preserve">" </w:instrText>
            </w:r>
            <w:r>
              <w:fldChar w:fldCharType="end"/>
            </w:r>
          </w:p>
        </w:tc>
        <w:tc>
          <w:tcPr>
            <w:tcW w:w="5573" w:type="dxa"/>
          </w:tcPr>
          <w:p w:rsidR="00164514" w:rsidRDefault="00164514" w:rsidP="00164514">
            <w:pPr>
              <w:pStyle w:val="Normal11"/>
            </w:pPr>
            <w:r>
              <w:t>Unik ekstern sagsidentifikator - forskelligt fra SagNummer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(0-9a-f){32}</w:t>
            </w:r>
          </w:p>
        </w:tc>
      </w:tr>
      <w:tr w:rsidR="00164514" w:rsidTr="00164514">
        <w:tblPrEx>
          <w:tblCellMar>
            <w:top w:w="0" w:type="dxa"/>
            <w:bottom w:w="0" w:type="dxa"/>
          </w:tblCellMar>
        </w:tblPrEx>
        <w:tc>
          <w:tcPr>
            <w:tcW w:w="2625" w:type="dxa"/>
          </w:tcPr>
          <w:p w:rsidR="00164514" w:rsidRDefault="00164514" w:rsidP="00164514">
            <w:pPr>
              <w:pStyle w:val="Normal11"/>
            </w:pPr>
            <w:r>
              <w:t>OprettetDato</w:t>
            </w:r>
          </w:p>
        </w:tc>
        <w:tc>
          <w:tcPr>
            <w:tcW w:w="1797" w:type="dxa"/>
          </w:tcPr>
          <w:p w:rsidR="00164514" w:rsidRDefault="00164514" w:rsidP="00164514">
            <w:pPr>
              <w:pStyle w:val="Normal11"/>
            </w:pPr>
            <w:r>
              <w:t>Dato</w:t>
            </w:r>
            <w:r>
              <w:fldChar w:fldCharType="begin"/>
            </w:r>
            <w:r>
              <w:instrText xml:space="preserve"> XE "</w:instrText>
            </w:r>
            <w:r w:rsidRPr="00FC4DA9">
              <w:instrText>Dato</w:instrText>
            </w:r>
            <w:r>
              <w:instrText xml:space="preserve">" </w:instrText>
            </w:r>
            <w:r>
              <w:fldChar w:fldCharType="end"/>
            </w:r>
          </w:p>
        </w:tc>
        <w:tc>
          <w:tcPr>
            <w:tcW w:w="5573" w:type="dxa"/>
          </w:tcPr>
          <w:p w:rsidR="00164514" w:rsidRDefault="00164514" w:rsidP="00164514">
            <w:pPr>
              <w:pStyle w:val="Normal11"/>
            </w:pPr>
            <w:r>
              <w:t>dato for sagens oprettelse i Captia-basen</w:t>
            </w:r>
          </w:p>
        </w:tc>
      </w:tr>
      <w:tr w:rsidR="00164514" w:rsidTr="00164514">
        <w:tblPrEx>
          <w:tblCellMar>
            <w:top w:w="0" w:type="dxa"/>
            <w:bottom w:w="0" w:type="dxa"/>
          </w:tblCellMar>
        </w:tblPrEx>
        <w:tc>
          <w:tcPr>
            <w:tcW w:w="2625" w:type="dxa"/>
          </w:tcPr>
          <w:p w:rsidR="00164514" w:rsidRDefault="00164514" w:rsidP="00164514">
            <w:pPr>
              <w:pStyle w:val="Normal11"/>
            </w:pPr>
            <w:r>
              <w:t>PlanlagtAfslutningDato</w:t>
            </w:r>
          </w:p>
        </w:tc>
        <w:tc>
          <w:tcPr>
            <w:tcW w:w="1797" w:type="dxa"/>
          </w:tcPr>
          <w:p w:rsidR="00164514" w:rsidRDefault="00164514" w:rsidP="00164514">
            <w:pPr>
              <w:pStyle w:val="Normal11"/>
            </w:pPr>
            <w:r>
              <w:t>Dato</w:t>
            </w:r>
            <w:r>
              <w:fldChar w:fldCharType="begin"/>
            </w:r>
            <w:r>
              <w:instrText xml:space="preserve"> XE "</w:instrText>
            </w:r>
            <w:r w:rsidRPr="0052797A">
              <w:instrText>Dato</w:instrText>
            </w:r>
            <w:r>
              <w:instrText xml:space="preserve">" </w:instrText>
            </w:r>
            <w:r>
              <w:fldChar w:fldCharType="end"/>
            </w:r>
          </w:p>
        </w:tc>
        <w:tc>
          <w:tcPr>
            <w:tcW w:w="5573" w:type="dxa"/>
          </w:tcPr>
          <w:p w:rsidR="00164514" w:rsidRDefault="00164514" w:rsidP="00164514">
            <w:pPr>
              <w:pStyle w:val="Normal11"/>
            </w:pPr>
            <w:r>
              <w:t>dato for påtænkt afslutning af sagen</w:t>
            </w:r>
          </w:p>
        </w:tc>
      </w:tr>
      <w:tr w:rsidR="00164514" w:rsidTr="00164514">
        <w:tblPrEx>
          <w:tblCellMar>
            <w:top w:w="0" w:type="dxa"/>
            <w:bottom w:w="0" w:type="dxa"/>
          </w:tblCellMar>
        </w:tblPrEx>
        <w:tc>
          <w:tcPr>
            <w:tcW w:w="2625" w:type="dxa"/>
          </w:tcPr>
          <w:p w:rsidR="00164514" w:rsidRDefault="00164514" w:rsidP="00164514">
            <w:pPr>
              <w:pStyle w:val="Normal11"/>
            </w:pPr>
            <w:r>
              <w:t>AfsluttetDato</w:t>
            </w:r>
          </w:p>
        </w:tc>
        <w:tc>
          <w:tcPr>
            <w:tcW w:w="1797" w:type="dxa"/>
          </w:tcPr>
          <w:p w:rsidR="00164514" w:rsidRDefault="00164514" w:rsidP="00164514">
            <w:pPr>
              <w:pStyle w:val="Normal11"/>
            </w:pPr>
            <w:r>
              <w:t>Dato</w:t>
            </w:r>
            <w:r>
              <w:fldChar w:fldCharType="begin"/>
            </w:r>
            <w:r>
              <w:instrText xml:space="preserve"> XE "</w:instrText>
            </w:r>
            <w:r w:rsidRPr="00B05CDB">
              <w:instrText>Dato</w:instrText>
            </w:r>
            <w:r>
              <w:instrText xml:space="preserve">" </w:instrText>
            </w:r>
            <w:r>
              <w:fldChar w:fldCharType="end"/>
            </w:r>
          </w:p>
        </w:tc>
        <w:tc>
          <w:tcPr>
            <w:tcW w:w="5573" w:type="dxa"/>
          </w:tcPr>
          <w:p w:rsidR="00164514" w:rsidRDefault="00164514" w:rsidP="00164514">
            <w:pPr>
              <w:pStyle w:val="Normal11"/>
            </w:pPr>
            <w:r>
              <w:t>dato for sagens afslutning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kan have</w:t>
            </w:r>
          </w:p>
        </w:tc>
        <w:tc>
          <w:tcPr>
            <w:tcW w:w="2398" w:type="dxa"/>
          </w:tcPr>
          <w:p w:rsidR="00164514" w:rsidRDefault="00164514" w:rsidP="00164514">
            <w:pPr>
              <w:pStyle w:val="Normal11"/>
            </w:pPr>
            <w:r>
              <w:t>Sag(1)</w:t>
            </w:r>
          </w:p>
          <w:p w:rsidR="00164514" w:rsidRDefault="00164514" w:rsidP="00164514">
            <w:pPr>
              <w:pStyle w:val="Normal11"/>
            </w:pPr>
            <w:r>
              <w:t>SagErindring(0..*)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Sag(1)</w:t>
            </w:r>
          </w:p>
          <w:p w:rsidR="00164514" w:rsidRDefault="00164514" w:rsidP="00164514">
            <w:pPr>
              <w:pStyle w:val="Normal11"/>
            </w:pPr>
            <w:r>
              <w:t>SagFriDato(0..*)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Sag(0..*)</w:t>
            </w:r>
          </w:p>
          <w:p w:rsidR="00164514" w:rsidRDefault="00164514" w:rsidP="00164514">
            <w:pPr>
              <w:pStyle w:val="Normal11"/>
            </w:pPr>
            <w:r>
              <w:t>SagFriOplysning(0..*)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w:t>
            </w:r>
          </w:p>
        </w:tc>
        <w:tc>
          <w:tcPr>
            <w:tcW w:w="2398" w:type="dxa"/>
          </w:tcPr>
          <w:p w:rsidR="00164514" w:rsidRDefault="00164514" w:rsidP="00164514">
            <w:pPr>
              <w:pStyle w:val="Normal11"/>
            </w:pPr>
            <w:r>
              <w:t>Sag(1..*)</w:t>
            </w:r>
          </w:p>
          <w:p w:rsidR="00164514" w:rsidRDefault="00164514" w:rsidP="00164514">
            <w:pPr>
              <w:pStyle w:val="Normal11"/>
            </w:pPr>
            <w:r>
              <w:t>Part(0..*)</w:t>
            </w:r>
          </w:p>
          <w:p w:rsidR="00164514" w:rsidRDefault="00164514" w:rsidP="00164514">
            <w:pPr>
              <w:pStyle w:val="Normal11"/>
            </w:pPr>
            <w:r>
              <w:t xml:space="preserve"> via PartRolle</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har relation til</w:t>
            </w:r>
          </w:p>
        </w:tc>
        <w:tc>
          <w:tcPr>
            <w:tcW w:w="2398" w:type="dxa"/>
          </w:tcPr>
          <w:p w:rsidR="00164514" w:rsidRDefault="00164514" w:rsidP="00164514">
            <w:pPr>
              <w:pStyle w:val="Normal11"/>
            </w:pPr>
            <w:r>
              <w:t>Sag(1)</w:t>
            </w:r>
          </w:p>
          <w:p w:rsidR="00164514" w:rsidRDefault="00164514" w:rsidP="00164514">
            <w:pPr>
              <w:pStyle w:val="Normal11"/>
            </w:pPr>
            <w:r>
              <w:t>Sag(0..*)</w:t>
            </w:r>
          </w:p>
          <w:p w:rsidR="00164514" w:rsidRDefault="00164514" w:rsidP="00164514">
            <w:pPr>
              <w:pStyle w:val="Normal11"/>
            </w:pPr>
            <w:r>
              <w:t xml:space="preserve"> via SagForhold</w:t>
            </w:r>
          </w:p>
        </w:tc>
        <w:tc>
          <w:tcPr>
            <w:tcW w:w="5879" w:type="dxa"/>
          </w:tcPr>
          <w:p w:rsidR="00164514" w:rsidRDefault="00164514" w:rsidP="00164514">
            <w:pPr>
              <w:pStyle w:val="Normal11"/>
            </w:pPr>
            <w:r>
              <w:t>En sag kan have en relation til en anden sag.</w:t>
            </w:r>
          </w:p>
          <w:p w:rsidR="00164514" w:rsidRDefault="00164514" w:rsidP="00164514">
            <w:pPr>
              <w:pStyle w:val="Normal11"/>
            </w:pPr>
          </w:p>
          <w:p w:rsidR="00164514" w:rsidRDefault="00164514" w:rsidP="00164514">
            <w:pPr>
              <w:pStyle w:val="Normal11"/>
            </w:pPr>
            <w:r>
              <w:t>Denne relation kan eksempelvis være en "oversag" eller en "primærsag".</w:t>
            </w: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SagAkt(1..*)</w:t>
            </w:r>
          </w:p>
          <w:p w:rsidR="00164514" w:rsidRDefault="00164514" w:rsidP="00164514">
            <w:pPr>
              <w:pStyle w:val="Normal11"/>
            </w:pPr>
            <w:r>
              <w:t>Sag(1)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behandler</w:t>
            </w:r>
          </w:p>
        </w:tc>
        <w:tc>
          <w:tcPr>
            <w:tcW w:w="2398" w:type="dxa"/>
          </w:tcPr>
          <w:p w:rsidR="00164514" w:rsidRDefault="00164514" w:rsidP="00164514">
            <w:pPr>
              <w:pStyle w:val="Normal11"/>
            </w:pPr>
            <w:r>
              <w:t>Ressource(1)</w:t>
            </w:r>
          </w:p>
          <w:p w:rsidR="00164514" w:rsidRDefault="00164514" w:rsidP="00164514">
            <w:pPr>
              <w:pStyle w:val="Normal11"/>
            </w:pPr>
            <w:r>
              <w:t>Sag(0..*)</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Dokument(0..*)</w:t>
            </w:r>
          </w:p>
          <w:p w:rsidR="00164514" w:rsidRDefault="00164514" w:rsidP="00164514">
            <w:pPr>
              <w:pStyle w:val="Normal11"/>
            </w:pPr>
            <w:r>
              <w:t>Sag(0..*)</w:t>
            </w:r>
          </w:p>
          <w:p w:rsidR="00164514" w:rsidRDefault="00164514" w:rsidP="00164514">
            <w:pPr>
              <w:pStyle w:val="Normal11"/>
            </w:pPr>
            <w:r>
              <w:t xml:space="preserve"> via DokumentRolle</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SagAkt</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TalHel22</w:t>
            </w:r>
            <w:r>
              <w:fldChar w:fldCharType="begin"/>
            </w:r>
            <w:r>
              <w:instrText xml:space="preserve"> XE "</w:instrText>
            </w:r>
            <w:r w:rsidRPr="00A42F7E">
              <w:instrText>TalHel22</w:instrText>
            </w:r>
            <w:r>
              <w:instrText xml:space="preserve">" </w:instrText>
            </w:r>
            <w:r>
              <w:fldChar w:fldCharType="end"/>
            </w:r>
          </w:p>
        </w:tc>
        <w:tc>
          <w:tcPr>
            <w:tcW w:w="5573" w:type="dxa"/>
          </w:tcPr>
          <w:p w:rsidR="00164514" w:rsidRDefault="00164514" w:rsidP="00164514">
            <w:pPr>
              <w:pStyle w:val="Normal11"/>
            </w:pPr>
            <w:r>
              <w:t>Et nummer som angiver hvilket sagsakt et dokument er og hvilken kronologisk orden det indgår i.</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indgår i</w:t>
            </w:r>
          </w:p>
        </w:tc>
        <w:tc>
          <w:tcPr>
            <w:tcW w:w="2398" w:type="dxa"/>
          </w:tcPr>
          <w:p w:rsidR="00164514" w:rsidRDefault="00164514" w:rsidP="00164514">
            <w:pPr>
              <w:pStyle w:val="Normal11"/>
            </w:pPr>
            <w:r>
              <w:t>SagAkt(1..*)</w:t>
            </w:r>
          </w:p>
          <w:p w:rsidR="00164514" w:rsidRDefault="00164514" w:rsidP="00164514">
            <w:pPr>
              <w:pStyle w:val="Normal11"/>
            </w:pPr>
            <w:r>
              <w:t>Sag(1)</w:t>
            </w:r>
          </w:p>
        </w:tc>
        <w:tc>
          <w:tcPr>
            <w:tcW w:w="5879"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Default="00164514" w:rsidP="00164514">
            <w:pPr>
              <w:pStyle w:val="Normal11"/>
            </w:pPr>
            <w:r>
              <w:t>kan være</w:t>
            </w:r>
          </w:p>
        </w:tc>
        <w:tc>
          <w:tcPr>
            <w:tcW w:w="2398" w:type="dxa"/>
          </w:tcPr>
          <w:p w:rsidR="00164514" w:rsidRDefault="00164514" w:rsidP="00164514">
            <w:pPr>
              <w:pStyle w:val="Normal11"/>
            </w:pPr>
            <w:r>
              <w:t>Dokument(1)</w:t>
            </w:r>
          </w:p>
          <w:p w:rsidR="00164514" w:rsidRDefault="00164514" w:rsidP="00164514">
            <w:pPr>
              <w:pStyle w:val="Normal11"/>
            </w:pPr>
            <w:r>
              <w:t>SagAkt(0..*)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SagErindring</w:t>
      </w:r>
    </w:p>
    <w:p w:rsidR="00164514" w:rsidRDefault="00164514" w:rsidP="00164514">
      <w:pPr>
        <w:pStyle w:val="Normal11"/>
      </w:pPr>
      <w:r>
        <w:t>Information om en erindring på en sag. Eksempel: Ønsker en sagsbehandler at modtage en erindring om en tidsfrist, så skal vedkommende tilknytte en erindring på sagen med en beskrivelse og dato.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7157A4">
              <w:instrText>Dato</w:instrText>
            </w:r>
            <w:r>
              <w:instrText xml:space="preserve">" </w:instrText>
            </w:r>
            <w:r>
              <w:fldChar w:fldCharType="end"/>
            </w:r>
          </w:p>
        </w:tc>
        <w:tc>
          <w:tcPr>
            <w:tcW w:w="5573" w:type="dxa"/>
          </w:tcPr>
          <w:p w:rsidR="00164514" w:rsidRDefault="00164514" w:rsidP="00164514">
            <w:pPr>
              <w:pStyle w:val="Normal11"/>
            </w:pPr>
            <w:r>
              <w:t>Erindrer sagen i Captia og Outlook Today</w:t>
            </w:r>
          </w:p>
        </w:tc>
      </w:tr>
      <w:tr w:rsidR="00164514" w:rsidTr="00164514">
        <w:tblPrEx>
          <w:tblCellMar>
            <w:top w:w="0" w:type="dxa"/>
            <w:bottom w:w="0" w:type="dxa"/>
          </w:tblCellMar>
        </w:tblPrEx>
        <w:tc>
          <w:tcPr>
            <w:tcW w:w="2625" w:type="dxa"/>
          </w:tcPr>
          <w:p w:rsidR="00164514" w:rsidRDefault="00164514" w:rsidP="00164514">
            <w:pPr>
              <w:pStyle w:val="Normal11"/>
            </w:pPr>
            <w:r>
              <w:t>Beskrivelse</w:t>
            </w:r>
          </w:p>
        </w:tc>
        <w:tc>
          <w:tcPr>
            <w:tcW w:w="1797" w:type="dxa"/>
          </w:tcPr>
          <w:p w:rsidR="00164514" w:rsidRDefault="00164514" w:rsidP="00164514">
            <w:pPr>
              <w:pStyle w:val="Normal11"/>
            </w:pPr>
            <w:r>
              <w:t>Tekst255</w:t>
            </w:r>
            <w:r>
              <w:fldChar w:fldCharType="begin"/>
            </w:r>
            <w:r>
              <w:instrText xml:space="preserve"> XE "</w:instrText>
            </w:r>
            <w:r w:rsidRPr="000B62A0">
              <w:instrText>Tekst255</w:instrText>
            </w:r>
            <w:r>
              <w:instrText xml:space="preserve">" </w:instrText>
            </w:r>
            <w:r>
              <w:fldChar w:fldCharType="end"/>
            </w:r>
          </w:p>
        </w:tc>
        <w:tc>
          <w:tcPr>
            <w:tcW w:w="5573" w:type="dxa"/>
          </w:tcPr>
          <w:p w:rsidR="00164514" w:rsidRDefault="00164514" w:rsidP="00164514">
            <w:pPr>
              <w:pStyle w:val="Normal11"/>
            </w:pPr>
            <w:r>
              <w:t>Beskrivelse af en erindring på en sag.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Sag(1)</w:t>
            </w:r>
          </w:p>
          <w:p w:rsidR="00164514" w:rsidRDefault="00164514" w:rsidP="00164514">
            <w:pPr>
              <w:pStyle w:val="Normal11"/>
            </w:pPr>
            <w:r>
              <w:t>SagErindring(0..*)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SagForhold</w:t>
      </w:r>
    </w:p>
    <w:p w:rsidR="00164514" w:rsidRDefault="00164514" w:rsidP="00164514">
      <w:pPr>
        <w:pStyle w:val="Normal11"/>
      </w:pPr>
      <w:r>
        <w:t>Beskriver en enkelt sags forhold til en anden sag.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Beskrivelse</w:t>
            </w:r>
          </w:p>
        </w:tc>
        <w:tc>
          <w:tcPr>
            <w:tcW w:w="1797" w:type="dxa"/>
          </w:tcPr>
          <w:p w:rsidR="00164514" w:rsidRDefault="00164514" w:rsidP="00164514">
            <w:pPr>
              <w:pStyle w:val="Normal11"/>
            </w:pPr>
            <w:r>
              <w:t>Tekst11</w:t>
            </w:r>
            <w:r>
              <w:fldChar w:fldCharType="begin"/>
            </w:r>
            <w:r>
              <w:instrText xml:space="preserve"> XE "</w:instrText>
            </w:r>
            <w:r w:rsidRPr="00A350E4">
              <w:instrText>Tekst11</w:instrText>
            </w:r>
            <w:r>
              <w:instrText xml:space="preserve">" </w:instrText>
            </w:r>
            <w:r>
              <w:fldChar w:fldCharType="end"/>
            </w:r>
          </w:p>
        </w:tc>
        <w:tc>
          <w:tcPr>
            <w:tcW w:w="5573" w:type="dxa"/>
          </w:tcPr>
          <w:p w:rsidR="00164514" w:rsidRDefault="00164514" w:rsidP="00164514">
            <w:pPr>
              <w:pStyle w:val="Normal11"/>
            </w:pPr>
            <w:r>
              <w:t>Beskriver en enkelt sags forhold til en anden sag.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Oversag</w:t>
            </w:r>
          </w:p>
          <w:p w:rsidR="00164514" w:rsidRPr="00164514" w:rsidRDefault="00164514" w:rsidP="00164514">
            <w:pPr>
              <w:pStyle w:val="Normal11"/>
            </w:pPr>
            <w:r>
              <w:t>Primærsag</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SagFriDato</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Ledetekst</w:t>
            </w:r>
          </w:p>
        </w:tc>
        <w:tc>
          <w:tcPr>
            <w:tcW w:w="1797" w:type="dxa"/>
          </w:tcPr>
          <w:p w:rsidR="00164514" w:rsidRDefault="00164514" w:rsidP="00164514">
            <w:pPr>
              <w:pStyle w:val="Normal11"/>
            </w:pPr>
            <w:r>
              <w:t>Tekst11</w:t>
            </w:r>
            <w:r>
              <w:fldChar w:fldCharType="begin"/>
            </w:r>
            <w:r>
              <w:instrText xml:space="preserve"> XE "</w:instrText>
            </w:r>
            <w:r w:rsidRPr="00277141">
              <w:instrText>Tekst11</w:instrText>
            </w:r>
            <w:r>
              <w:instrText xml:space="preserve">" </w:instrText>
            </w:r>
            <w:r>
              <w:fldChar w:fldCharType="end"/>
            </w:r>
          </w:p>
        </w:tc>
        <w:tc>
          <w:tcPr>
            <w:tcW w:w="5573" w:type="dxa"/>
          </w:tcPr>
          <w:p w:rsidR="00164514" w:rsidRDefault="00164514" w:rsidP="00164514">
            <w:pPr>
              <w:pStyle w:val="Normal11"/>
            </w:pPr>
            <w:r>
              <w:t>Navnet på et frit datofelt der knytter sig til sagen - skal være kendt i Captia</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6C22EA">
              <w:instrText>Dato</w:instrText>
            </w:r>
            <w:r>
              <w:instrText xml:space="preserve">" </w:instrText>
            </w:r>
            <w:r>
              <w:fldChar w:fldCharType="end"/>
            </w:r>
          </w:p>
        </w:tc>
        <w:tc>
          <w:tcPr>
            <w:tcW w:w="5573" w:type="dxa"/>
          </w:tcPr>
          <w:p w:rsidR="00164514" w:rsidRDefault="00164514" w:rsidP="00164514">
            <w:pPr>
              <w:pStyle w:val="Normal11"/>
            </w:pPr>
            <w:r>
              <w:t>Værdien for et frit datofelt knyttet til sagen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Sag(1)</w:t>
            </w:r>
          </w:p>
          <w:p w:rsidR="00164514" w:rsidRDefault="00164514" w:rsidP="00164514">
            <w:pPr>
              <w:pStyle w:val="Normal11"/>
            </w:pPr>
            <w:r>
              <w:t>SagFriDato(0..*)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SagFriOplysning</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Ledetekst</w:t>
            </w:r>
          </w:p>
        </w:tc>
        <w:tc>
          <w:tcPr>
            <w:tcW w:w="1797" w:type="dxa"/>
          </w:tcPr>
          <w:p w:rsidR="00164514" w:rsidRDefault="00164514" w:rsidP="00164514">
            <w:pPr>
              <w:pStyle w:val="Normal11"/>
            </w:pPr>
            <w:r>
              <w:t>Tekst11</w:t>
            </w:r>
            <w:r>
              <w:fldChar w:fldCharType="begin"/>
            </w:r>
            <w:r>
              <w:instrText xml:space="preserve"> XE "</w:instrText>
            </w:r>
            <w:r w:rsidRPr="00A94E00">
              <w:instrText>Tekst11</w:instrText>
            </w:r>
            <w:r>
              <w:instrText xml:space="preserve">" </w:instrText>
            </w:r>
            <w:r>
              <w:fldChar w:fldCharType="end"/>
            </w:r>
          </w:p>
        </w:tc>
        <w:tc>
          <w:tcPr>
            <w:tcW w:w="5573" w:type="dxa"/>
          </w:tcPr>
          <w:p w:rsidR="00164514" w:rsidRDefault="00164514" w:rsidP="00164514">
            <w:pPr>
              <w:pStyle w:val="Normal11"/>
            </w:pPr>
            <w:r>
              <w:t>Navnet på et frit oplysningsfelt der knytter sig til sagen - skal være kendt i Captia</w:t>
            </w:r>
          </w:p>
        </w:tc>
      </w:tr>
      <w:tr w:rsidR="00164514" w:rsidTr="00164514">
        <w:tblPrEx>
          <w:tblCellMar>
            <w:top w:w="0" w:type="dxa"/>
            <w:bottom w:w="0" w:type="dxa"/>
          </w:tblCellMar>
        </w:tblPrEx>
        <w:tc>
          <w:tcPr>
            <w:tcW w:w="2625" w:type="dxa"/>
          </w:tcPr>
          <w:p w:rsidR="00164514" w:rsidRDefault="00164514" w:rsidP="00164514">
            <w:pPr>
              <w:pStyle w:val="Normal11"/>
            </w:pPr>
            <w:r>
              <w:t>Indhold</w:t>
            </w:r>
          </w:p>
        </w:tc>
        <w:tc>
          <w:tcPr>
            <w:tcW w:w="1797" w:type="dxa"/>
          </w:tcPr>
          <w:p w:rsidR="00164514" w:rsidRDefault="00164514" w:rsidP="00164514">
            <w:pPr>
              <w:pStyle w:val="Normal11"/>
            </w:pPr>
            <w:r>
              <w:t>Tekst255</w:t>
            </w:r>
            <w:r>
              <w:fldChar w:fldCharType="begin"/>
            </w:r>
            <w:r>
              <w:instrText xml:space="preserve"> XE "</w:instrText>
            </w:r>
            <w:r w:rsidRPr="00826480">
              <w:instrText>Tekst255</w:instrText>
            </w:r>
            <w:r>
              <w:instrText xml:space="preserve">" </w:instrText>
            </w:r>
            <w:r>
              <w:fldChar w:fldCharType="end"/>
            </w:r>
          </w:p>
        </w:tc>
        <w:tc>
          <w:tcPr>
            <w:tcW w:w="5573" w:type="dxa"/>
          </w:tcPr>
          <w:p w:rsidR="00164514" w:rsidRDefault="00164514" w:rsidP="00164514">
            <w:pPr>
              <w:pStyle w:val="Normal11"/>
            </w:pPr>
            <w:r>
              <w:t>Værdien for et frit oplysningsfelt knyttet til sagen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w:t>
            </w:r>
          </w:p>
        </w:tc>
        <w:tc>
          <w:tcPr>
            <w:tcW w:w="2398" w:type="dxa"/>
          </w:tcPr>
          <w:p w:rsidR="00164514" w:rsidRDefault="00164514" w:rsidP="00164514">
            <w:pPr>
              <w:pStyle w:val="Normal11"/>
            </w:pPr>
            <w:r>
              <w:t>Sag(0..*)</w:t>
            </w:r>
          </w:p>
          <w:p w:rsidR="00164514" w:rsidRDefault="00164514" w:rsidP="00164514">
            <w:pPr>
              <w:pStyle w:val="Normal11"/>
            </w:pPr>
            <w:r>
              <w:t>SagFriOplysning(0..*)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Virksomhed</w:t>
      </w:r>
    </w:p>
    <w:p w:rsidR="00164514" w:rsidRDefault="00164514" w:rsidP="00164514">
      <w:pPr>
        <w:pStyle w:val="Normal11"/>
      </w:pPr>
      <w:r>
        <w:t>VIGTIGT!</w:t>
      </w:r>
    </w:p>
    <w:p w:rsidR="00164514" w:rsidRDefault="00164514" w:rsidP="00164514">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4514" w:rsidRDefault="00164514" w:rsidP="00164514">
      <w:pPr>
        <w:pStyle w:val="Normal11"/>
      </w:pPr>
      <w:r>
        <w:t>- CVR definerer juridisk enhed, som en virksomhed, identificeret ved CVR-nummer.</w:t>
      </w:r>
    </w:p>
    <w:p w:rsidR="00164514" w:rsidRDefault="00164514" w:rsidP="00164514">
      <w:pPr>
        <w:pStyle w:val="Normal11"/>
      </w:pPr>
      <w:r>
        <w:t>DISSE TO DEFINITIONER MÅ IKKE FORVEKSLES.</w:t>
      </w:r>
    </w:p>
    <w:p w:rsidR="00164514" w:rsidRDefault="00164514" w:rsidP="00164514">
      <w:pPr>
        <w:pStyle w:val="Normal11"/>
      </w:pPr>
    </w:p>
    <w:p w:rsidR="00164514" w:rsidRDefault="00164514" w:rsidP="00164514">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4514" w:rsidRDefault="00164514" w:rsidP="00164514">
      <w:pPr>
        <w:pStyle w:val="Normal11"/>
      </w:pPr>
    </w:p>
    <w:p w:rsidR="00164514" w:rsidRDefault="00164514" w:rsidP="00164514">
      <w:pPr>
        <w:pStyle w:val="Normal11"/>
      </w:pPr>
      <w:r>
        <w:t>01. Juridisk enhed (CVR-definition), som er identificeret med et CVR-nummer</w:t>
      </w:r>
    </w:p>
    <w:p w:rsidR="00164514" w:rsidRDefault="00164514" w:rsidP="00164514">
      <w:pPr>
        <w:pStyle w:val="Normal11"/>
      </w:pPr>
      <w:r>
        <w:t>02. Administrativ enhed, som er identificeret med et SE-nummer (tilknyttet en juridisk enhed)</w:t>
      </w:r>
    </w:p>
    <w:p w:rsidR="00164514" w:rsidRDefault="00164514" w:rsidP="00164514">
      <w:pPr>
        <w:pStyle w:val="Normal11"/>
      </w:pPr>
      <w:r>
        <w:t>03. Ikke CVR-enhed, som er identificeret med et SE-nummer (ikke tilknyttet en juridisk enhed)</w:t>
      </w:r>
    </w:p>
    <w:p w:rsidR="00164514" w:rsidRDefault="00164514" w:rsidP="00164514">
      <w:pPr>
        <w:pStyle w:val="Normal11"/>
      </w:pPr>
    </w:p>
    <w:p w:rsidR="00164514" w:rsidRDefault="00164514" w:rsidP="00164514">
      <w:pPr>
        <w:pStyle w:val="Normal11"/>
      </w:pPr>
      <w:r>
        <w:t>Eksempel:</w:t>
      </w:r>
    </w:p>
    <w:p w:rsidR="00164514" w:rsidRDefault="00164514" w:rsidP="00164514">
      <w:pPr>
        <w:pStyle w:val="Normal11"/>
      </w:pPr>
      <w:r>
        <w:t>CVRNummer</w:t>
      </w:r>
      <w:r>
        <w:tab/>
        <w:t>SENummer</w:t>
      </w:r>
      <w:r>
        <w:tab/>
        <w:t>Virksomhedstype</w:t>
      </w:r>
    </w:p>
    <w:p w:rsidR="00164514" w:rsidRDefault="00164514" w:rsidP="00164514">
      <w:pPr>
        <w:pStyle w:val="Normal11"/>
      </w:pPr>
      <w:r>
        <w:t>11 11 11 11</w:t>
      </w:r>
      <w:r>
        <w:tab/>
        <w:t>11 11 11 11</w:t>
      </w:r>
      <w:r>
        <w:tab/>
        <w:t>01</w:t>
      </w:r>
    </w:p>
    <w:p w:rsidR="00164514" w:rsidRDefault="00164514" w:rsidP="00164514">
      <w:pPr>
        <w:pStyle w:val="Normal11"/>
      </w:pPr>
      <w:r>
        <w:t>11 11 11 11</w:t>
      </w:r>
      <w:r>
        <w:tab/>
        <w:t>22 22 22 22</w:t>
      </w:r>
      <w:r>
        <w:tab/>
        <w:t>02</w:t>
      </w:r>
    </w:p>
    <w:p w:rsidR="00164514" w:rsidRDefault="00164514" w:rsidP="00164514">
      <w:pPr>
        <w:pStyle w:val="Normal11"/>
      </w:pPr>
      <w:r>
        <w:t>11 11 11 11</w:t>
      </w:r>
      <w:r>
        <w:tab/>
        <w:t>33 33 33 33</w:t>
      </w:r>
      <w:r>
        <w:tab/>
        <w:t>02</w:t>
      </w:r>
    </w:p>
    <w:p w:rsidR="00164514" w:rsidRDefault="00164514" w:rsidP="00164514">
      <w:pPr>
        <w:pStyle w:val="Normal11"/>
      </w:pPr>
      <w:r>
        <w:t>’null’</w:t>
      </w:r>
      <w:r>
        <w:tab/>
      </w:r>
      <w:r>
        <w:tab/>
        <w:t>44 44 44 44</w:t>
      </w:r>
      <w:r>
        <w:tab/>
        <w:t>03</w:t>
      </w:r>
    </w:p>
    <w:p w:rsidR="00164514" w:rsidRDefault="00164514" w:rsidP="00164514">
      <w:pPr>
        <w:pStyle w:val="Normal11"/>
      </w:pPr>
    </w:p>
    <w:p w:rsidR="00164514" w:rsidRDefault="00164514" w:rsidP="00164514">
      <w:pPr>
        <w:pStyle w:val="Normal11"/>
      </w:pPr>
      <w:r>
        <w:t>01. En virksomhed, som er en juridisk enhed (CVRs definition), er optaget i CVR-registret og tildeles kun ét CVR-nummer. Et CVR-nummer svarer til CPR-nummer for en fysisk person. Ved CVRs definition af juridisk enhed forstås:</w:t>
      </w:r>
    </w:p>
    <w:p w:rsidR="00164514" w:rsidRDefault="00164514" w:rsidP="00164514">
      <w:pPr>
        <w:pStyle w:val="Normal11"/>
      </w:pPr>
      <w:r>
        <w:t xml:space="preserve">- En fysisk person i dennes egenskab af arbejdsgiver eller selvstændigt erhvervsdrivende. </w:t>
      </w:r>
    </w:p>
    <w:p w:rsidR="00164514" w:rsidRDefault="00164514" w:rsidP="00164514">
      <w:pPr>
        <w:pStyle w:val="Normal11"/>
      </w:pPr>
      <w:r>
        <w:t xml:space="preserve">- En juridisk person (eksempelvis A/S, ApS) eller en filial af en udenlandsk juridisk person. </w:t>
      </w:r>
    </w:p>
    <w:p w:rsidR="00164514" w:rsidRDefault="00164514" w:rsidP="00164514">
      <w:pPr>
        <w:pStyle w:val="Normal11"/>
      </w:pPr>
      <w:r>
        <w:t xml:space="preserve">- En statslig administrativ enhed. </w:t>
      </w:r>
    </w:p>
    <w:p w:rsidR="00164514" w:rsidRDefault="00164514" w:rsidP="00164514">
      <w:pPr>
        <w:pStyle w:val="Normal11"/>
      </w:pPr>
      <w:r>
        <w:t xml:space="preserve">- En region. </w:t>
      </w:r>
    </w:p>
    <w:p w:rsidR="00164514" w:rsidRDefault="00164514" w:rsidP="00164514">
      <w:pPr>
        <w:pStyle w:val="Normal11"/>
      </w:pPr>
      <w:r>
        <w:t xml:space="preserve">- En kommune. </w:t>
      </w:r>
    </w:p>
    <w:p w:rsidR="00164514" w:rsidRDefault="00164514" w:rsidP="00164514">
      <w:pPr>
        <w:pStyle w:val="Normal11"/>
      </w:pPr>
      <w:r>
        <w:t>- Et kommunalt fællesskab.</w:t>
      </w:r>
    </w:p>
    <w:p w:rsidR="00164514" w:rsidRDefault="00164514" w:rsidP="00164514">
      <w:pPr>
        <w:pStyle w:val="Normal11"/>
      </w:pPr>
    </w:p>
    <w:p w:rsidR="00164514" w:rsidRDefault="00164514" w:rsidP="00164514">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4514" w:rsidRDefault="00164514" w:rsidP="00164514">
      <w:pPr>
        <w:pStyle w:val="Normal11"/>
      </w:pPr>
    </w:p>
    <w:p w:rsidR="00164514" w:rsidRDefault="00164514" w:rsidP="00164514">
      <w:pPr>
        <w:pStyle w:val="Normal11"/>
      </w:pPr>
      <w:r>
        <w:t>03. En enhed, som er registreringspligtig i henhold til told- skatte- eller afgiftslovgivningen og, som hverken er en juridisk eller administrativ enhed, identificeres med et SE-nummer. En sådan enhed benævnes en "Ikke CVR-enhed".</w:t>
      </w:r>
    </w:p>
    <w:p w:rsidR="00164514" w:rsidRDefault="00164514" w:rsidP="00164514">
      <w:pPr>
        <w:pStyle w:val="Normal11"/>
      </w:pPr>
    </w:p>
    <w:p w:rsidR="00164514" w:rsidRDefault="00164514" w:rsidP="00164514">
      <w:pPr>
        <w:pStyle w:val="Normal11"/>
      </w:pPr>
      <w:r>
        <w:t>Identifikationsnumret er et nummer på 8 karakterer uanset om det er et CVR-nummer, et administrativt SE-nummer eller SE-nummer for en ikke CVR-enhed.</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SENummer</w:t>
            </w:r>
          </w:p>
        </w:tc>
        <w:tc>
          <w:tcPr>
            <w:tcW w:w="1797" w:type="dxa"/>
          </w:tcPr>
          <w:p w:rsidR="00164514" w:rsidRDefault="00164514" w:rsidP="00164514">
            <w:pPr>
              <w:pStyle w:val="Normal11"/>
            </w:pPr>
            <w:r>
              <w:t>SENummer</w:t>
            </w:r>
            <w:r>
              <w:fldChar w:fldCharType="begin"/>
            </w:r>
            <w:r>
              <w:instrText xml:space="preserve"> XE "</w:instrText>
            </w:r>
            <w:r w:rsidRPr="006A6A45">
              <w:instrText>SENummer</w:instrText>
            </w:r>
            <w:r>
              <w:instrText xml:space="preserve">" </w:instrText>
            </w:r>
            <w:r>
              <w:fldChar w:fldCharType="end"/>
            </w:r>
          </w:p>
        </w:tc>
        <w:tc>
          <w:tcPr>
            <w:tcW w:w="5573" w:type="dxa"/>
          </w:tcPr>
          <w:p w:rsidR="00164514" w:rsidRDefault="00164514" w:rsidP="00164514">
            <w:pPr>
              <w:pStyle w:val="Normal11"/>
            </w:pPr>
            <w:r>
              <w:t>8-cifret nummer,  der entydigt identificerer en registreret virksomhed i SKAT.</w:t>
            </w:r>
          </w:p>
        </w:tc>
      </w:tr>
      <w:tr w:rsidR="00164514" w:rsidTr="00164514">
        <w:tblPrEx>
          <w:tblCellMar>
            <w:top w:w="0" w:type="dxa"/>
            <w:bottom w:w="0" w:type="dxa"/>
          </w:tblCellMar>
        </w:tblPrEx>
        <w:tc>
          <w:tcPr>
            <w:tcW w:w="2625" w:type="dxa"/>
          </w:tcPr>
          <w:p w:rsidR="00164514" w:rsidRDefault="00164514" w:rsidP="00164514">
            <w:pPr>
              <w:pStyle w:val="Normal11"/>
            </w:pPr>
            <w:r>
              <w:t>CVRNummer</w:t>
            </w:r>
          </w:p>
        </w:tc>
        <w:tc>
          <w:tcPr>
            <w:tcW w:w="1797" w:type="dxa"/>
          </w:tcPr>
          <w:p w:rsidR="00164514" w:rsidRDefault="00164514" w:rsidP="00164514">
            <w:pPr>
              <w:pStyle w:val="Normal11"/>
            </w:pPr>
            <w:r>
              <w:t>CVRNummer</w:t>
            </w:r>
            <w:r>
              <w:fldChar w:fldCharType="begin"/>
            </w:r>
            <w:r>
              <w:instrText xml:space="preserve"> XE "</w:instrText>
            </w:r>
            <w:r w:rsidRPr="00432AD0">
              <w:instrText>CVRNummer</w:instrText>
            </w:r>
            <w:r>
              <w:instrText xml:space="preserve">" </w:instrText>
            </w:r>
            <w:r>
              <w:fldChar w:fldCharType="end"/>
            </w:r>
          </w:p>
        </w:tc>
        <w:tc>
          <w:tcPr>
            <w:tcW w:w="5573" w:type="dxa"/>
          </w:tcPr>
          <w:p w:rsidR="00164514" w:rsidRDefault="00164514" w:rsidP="00164514">
            <w:pPr>
              <w:pStyle w:val="Normal11"/>
            </w:pPr>
            <w:r>
              <w:t>Det nummer der tildeles juridiske enheder i et Centralt Virksomheds Register (CVR).</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De første 7 cifre i CVR_nummeret er et løbenummer, som vælges som det første ledige nummer i rækken. Ud fra de 7 cifre udregnes det 8. ciffer _ kontrolcifferet.</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C76EC8">
              <w:instrText>Dato</w:instrText>
            </w:r>
            <w:r>
              <w:instrText xml:space="preserve">" </w:instrText>
            </w:r>
            <w:r>
              <w:fldChar w:fldCharType="end"/>
            </w:r>
          </w:p>
        </w:tc>
        <w:tc>
          <w:tcPr>
            <w:tcW w:w="5573" w:type="dxa"/>
          </w:tcPr>
          <w:p w:rsidR="00164514" w:rsidRDefault="00164514" w:rsidP="00164514">
            <w:pPr>
              <w:pStyle w:val="Normal11"/>
            </w:pPr>
            <w:r>
              <w:t>Angiver startdato for virksomheden</w:t>
            </w:r>
          </w:p>
        </w:tc>
      </w:tr>
      <w:tr w:rsidR="00164514" w:rsidTr="00164514">
        <w:tblPrEx>
          <w:tblCellMar>
            <w:top w:w="0" w:type="dxa"/>
            <w:bottom w:w="0" w:type="dxa"/>
          </w:tblCellMar>
        </w:tblPrEx>
        <w:tc>
          <w:tcPr>
            <w:tcW w:w="2625" w:type="dxa"/>
          </w:tcPr>
          <w:p w:rsidR="00164514" w:rsidRDefault="00164514" w:rsidP="00164514">
            <w:pPr>
              <w:pStyle w:val="Normal11"/>
            </w:pPr>
            <w:r>
              <w:t>OphørDato</w:t>
            </w:r>
          </w:p>
        </w:tc>
        <w:tc>
          <w:tcPr>
            <w:tcW w:w="1797" w:type="dxa"/>
          </w:tcPr>
          <w:p w:rsidR="00164514" w:rsidRDefault="00164514" w:rsidP="00164514">
            <w:pPr>
              <w:pStyle w:val="Normal11"/>
            </w:pPr>
            <w:r>
              <w:t>Dato</w:t>
            </w:r>
            <w:r>
              <w:fldChar w:fldCharType="begin"/>
            </w:r>
            <w:r>
              <w:instrText xml:space="preserve"> XE "</w:instrText>
            </w:r>
            <w:r w:rsidRPr="00B66169">
              <w:instrText>Dato</w:instrText>
            </w:r>
            <w:r>
              <w:instrText xml:space="preserve">" </w:instrText>
            </w:r>
            <w:r>
              <w:fldChar w:fldCharType="end"/>
            </w:r>
          </w:p>
        </w:tc>
        <w:tc>
          <w:tcPr>
            <w:tcW w:w="5573" w:type="dxa"/>
          </w:tcPr>
          <w:p w:rsidR="00164514" w:rsidRDefault="00164514" w:rsidP="00164514">
            <w:pPr>
              <w:pStyle w:val="Normal11"/>
            </w:pPr>
            <w:r>
              <w:t>Angiver slutdato for virksomheden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lastRenderedPageBreak/>
              <w:t>kan være</w:t>
            </w:r>
          </w:p>
        </w:tc>
        <w:tc>
          <w:tcPr>
            <w:tcW w:w="2398" w:type="dxa"/>
          </w:tcPr>
          <w:p w:rsidR="00164514" w:rsidRDefault="00164514" w:rsidP="00164514">
            <w:pPr>
              <w:pStyle w:val="Normal11"/>
            </w:pPr>
            <w:r>
              <w:t>Virksomhed(1)</w:t>
            </w:r>
          </w:p>
          <w:p w:rsidR="00164514" w:rsidRDefault="00164514" w:rsidP="00164514">
            <w:pPr>
              <w:pStyle w:val="Normal11"/>
            </w:pPr>
            <w:r>
              <w:t>Part(0..*)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DMO Udbetaling</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164514" w:rsidTr="00164514">
        <w:tblPrEx>
          <w:tblCellMar>
            <w:top w:w="0" w:type="dxa"/>
            <w:bottom w:w="0" w:type="dxa"/>
          </w:tblCellMar>
        </w:tblPrEx>
        <w:tc>
          <w:tcPr>
            <w:tcW w:w="10855" w:type="dxa"/>
            <w:shd w:val="clear" w:color="auto" w:fill="auto"/>
          </w:tcPr>
          <w:p w:rsidR="00164514" w:rsidRDefault="00164514" w:rsidP="00164514">
            <w:pPr>
              <w:pStyle w:val="Normal11"/>
            </w:pPr>
            <w:r>
              <w:rPr>
                <w:noProof/>
                <w:lang w:eastAsia="da-DK"/>
              </w:rPr>
              <w:drawing>
                <wp:anchor distT="0" distB="0" distL="114300" distR="114300" simplePos="0" relativeHeight="251666432" behindDoc="1" locked="0" layoutInCell="1" allowOverlap="1" wp14:anchorId="7C26A979" wp14:editId="72408B6D">
                  <wp:simplePos x="0" y="0"/>
                  <wp:positionH relativeFrom="column">
                    <wp:posOffset>575</wp:posOffset>
                  </wp:positionH>
                  <wp:positionV relativeFrom="paragraph">
                    <wp:posOffset>1558</wp:posOffset>
                  </wp:positionV>
                  <wp:extent cx="6804025" cy="5876290"/>
                  <wp:effectExtent l="0" t="0" r="0" b="0"/>
                  <wp:wrapTight wrapText="bothSides">
                    <wp:wrapPolygon edited="0">
                      <wp:start x="17115" y="840"/>
                      <wp:lineTo x="907" y="1190"/>
                      <wp:lineTo x="1089" y="4341"/>
                      <wp:lineTo x="121" y="4692"/>
                      <wp:lineTo x="0" y="4832"/>
                      <wp:lineTo x="0" y="9593"/>
                      <wp:lineTo x="363" y="9943"/>
                      <wp:lineTo x="907" y="9943"/>
                      <wp:lineTo x="907" y="10223"/>
                      <wp:lineTo x="1149" y="11064"/>
                      <wp:lineTo x="1149" y="12674"/>
                      <wp:lineTo x="3266" y="13305"/>
                      <wp:lineTo x="4959" y="13305"/>
                      <wp:lineTo x="3084" y="13655"/>
                      <wp:lineTo x="2842" y="13795"/>
                      <wp:lineTo x="2903" y="20657"/>
                      <wp:lineTo x="5806" y="20657"/>
                      <wp:lineTo x="5806" y="17786"/>
                      <wp:lineTo x="7197" y="17786"/>
                      <wp:lineTo x="14333" y="16876"/>
                      <wp:lineTo x="14333" y="15545"/>
                      <wp:lineTo x="14635" y="15545"/>
                      <wp:lineTo x="14635" y="15125"/>
                      <wp:lineTo x="14333" y="14425"/>
                      <wp:lineTo x="14454" y="13585"/>
                      <wp:lineTo x="12639" y="13305"/>
                      <wp:lineTo x="15845" y="12674"/>
                      <wp:lineTo x="15845" y="12184"/>
                      <wp:lineTo x="19050" y="11064"/>
                      <wp:lineTo x="17357" y="9943"/>
                      <wp:lineTo x="17357" y="8823"/>
                      <wp:lineTo x="19836" y="8823"/>
                      <wp:lineTo x="20683" y="8543"/>
                      <wp:lineTo x="20622" y="6582"/>
                      <wp:lineTo x="20864" y="6162"/>
                      <wp:lineTo x="20199" y="5952"/>
                      <wp:lineTo x="17357" y="5462"/>
                      <wp:lineTo x="19352" y="5462"/>
                      <wp:lineTo x="20622" y="5042"/>
                      <wp:lineTo x="20562" y="4341"/>
                      <wp:lineTo x="20925" y="3431"/>
                      <wp:lineTo x="20320" y="3291"/>
                      <wp:lineTo x="17175" y="3221"/>
                      <wp:lineTo x="19473" y="2311"/>
                      <wp:lineTo x="19473" y="2101"/>
                      <wp:lineTo x="19776" y="1611"/>
                      <wp:lineTo x="19776" y="1050"/>
                      <wp:lineTo x="19473" y="840"/>
                      <wp:lineTo x="17115" y="840"/>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04025" cy="5876290"/>
                          </a:xfrm>
                          <a:prstGeom prst="rect">
                            <a:avLst/>
                          </a:prstGeom>
                        </pic:spPr>
                      </pic:pic>
                    </a:graphicData>
                  </a:graphic>
                </wp:anchor>
              </w:drawing>
            </w:r>
          </w:p>
        </w:tc>
      </w:tr>
    </w:tbl>
    <w:p w:rsidR="00164514" w:rsidRDefault="00164514" w:rsidP="00164514">
      <w:pPr>
        <w:pStyle w:val="Normal11"/>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Bank</w:t>
      </w:r>
    </w:p>
    <w:p w:rsidR="00164514" w:rsidRDefault="00164514" w:rsidP="00164514">
      <w:pPr>
        <w:pStyle w:val="Normal11"/>
      </w:pPr>
      <w:r>
        <w:t>Bank eller andet pengeinstitut. Oprettet til udenlandske udbetalinger.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Navn</w:t>
            </w:r>
            <w:r>
              <w:fldChar w:fldCharType="begin"/>
            </w:r>
            <w:r>
              <w:instrText xml:space="preserve"> XE "</w:instrText>
            </w:r>
            <w:r w:rsidRPr="000008AE">
              <w:instrText>Navn</w:instrText>
            </w:r>
            <w:r>
              <w:instrText xml:space="preserve">" </w:instrText>
            </w:r>
            <w:r>
              <w:fldChar w:fldCharType="end"/>
            </w:r>
          </w:p>
        </w:tc>
        <w:tc>
          <w:tcPr>
            <w:tcW w:w="5573" w:type="dxa"/>
          </w:tcPr>
          <w:p w:rsidR="00164514" w:rsidRDefault="00164514" w:rsidP="00164514">
            <w:pPr>
              <w:pStyle w:val="Normal11"/>
            </w:pPr>
            <w:r>
              <w:t>Generisk navnefelt.</w:t>
            </w:r>
          </w:p>
          <w:p w:rsidR="00164514" w:rsidRDefault="00164514" w:rsidP="00164514">
            <w:pPr>
              <w:pStyle w:val="Normal11"/>
            </w:pPr>
            <w:r>
              <w:t>Bruges til personnavne og virksomhedsnavne m.m.</w:t>
            </w:r>
          </w:p>
        </w:tc>
      </w:tr>
      <w:tr w:rsidR="00164514" w:rsidRPr="00164514" w:rsidTr="00164514">
        <w:tblPrEx>
          <w:tblCellMar>
            <w:top w:w="0" w:type="dxa"/>
            <w:bottom w:w="0" w:type="dxa"/>
          </w:tblCellMar>
        </w:tblPrEx>
        <w:tc>
          <w:tcPr>
            <w:tcW w:w="2625" w:type="dxa"/>
          </w:tcPr>
          <w:p w:rsidR="00164514" w:rsidRDefault="00164514" w:rsidP="00164514">
            <w:pPr>
              <w:pStyle w:val="Normal11"/>
            </w:pPr>
            <w:r>
              <w:t>BICKode</w:t>
            </w:r>
          </w:p>
        </w:tc>
        <w:tc>
          <w:tcPr>
            <w:tcW w:w="1797" w:type="dxa"/>
          </w:tcPr>
          <w:p w:rsidR="00164514" w:rsidRDefault="00164514" w:rsidP="00164514">
            <w:pPr>
              <w:pStyle w:val="Normal11"/>
            </w:pPr>
            <w:r>
              <w:t>BICNummer</w:t>
            </w:r>
            <w:r>
              <w:fldChar w:fldCharType="begin"/>
            </w:r>
            <w:r>
              <w:instrText xml:space="preserve"> XE "</w:instrText>
            </w:r>
            <w:r w:rsidRPr="00DF2919">
              <w:instrText>BICNummer</w:instrText>
            </w:r>
            <w:r>
              <w:instrText xml:space="preserve">" </w:instrText>
            </w:r>
            <w:r>
              <w:fldChar w:fldCharType="end"/>
            </w:r>
          </w:p>
        </w:tc>
        <w:tc>
          <w:tcPr>
            <w:tcW w:w="5573" w:type="dxa"/>
          </w:tcPr>
          <w:p w:rsidR="00164514" w:rsidRPr="00164514" w:rsidRDefault="00164514" w:rsidP="00164514">
            <w:pPr>
              <w:pStyle w:val="Normal11"/>
              <w:rPr>
                <w:lang w:val="en-US"/>
              </w:rPr>
            </w:pPr>
            <w:r w:rsidRPr="00164514">
              <w:rPr>
                <w:lang w:val="en-US"/>
              </w:rPr>
              <w:t>BIC (Bank Identifier Code) alias SWIFT-kode.</w:t>
            </w:r>
          </w:p>
        </w:tc>
      </w:tr>
      <w:tr w:rsidR="00164514" w:rsidTr="00164514">
        <w:tblPrEx>
          <w:tblCellMar>
            <w:top w:w="0" w:type="dxa"/>
            <w:bottom w:w="0" w:type="dxa"/>
          </w:tblCellMar>
        </w:tblPrEx>
        <w:tc>
          <w:tcPr>
            <w:tcW w:w="2625" w:type="dxa"/>
          </w:tcPr>
          <w:p w:rsidR="00164514" w:rsidRDefault="00164514" w:rsidP="00164514">
            <w:pPr>
              <w:pStyle w:val="Normal11"/>
            </w:pPr>
            <w:r>
              <w:t>GyldigFra</w:t>
            </w:r>
          </w:p>
        </w:tc>
        <w:tc>
          <w:tcPr>
            <w:tcW w:w="1797" w:type="dxa"/>
          </w:tcPr>
          <w:p w:rsidR="00164514" w:rsidRDefault="00164514" w:rsidP="00164514">
            <w:pPr>
              <w:pStyle w:val="Normal11"/>
            </w:pPr>
            <w:r>
              <w:t>Dato</w:t>
            </w:r>
            <w:r>
              <w:fldChar w:fldCharType="begin"/>
            </w:r>
            <w:r>
              <w:instrText xml:space="preserve"> XE "</w:instrText>
            </w:r>
            <w:r w:rsidRPr="00F23887">
              <w:instrText>Dato</w:instrText>
            </w:r>
            <w:r>
              <w:instrText xml:space="preserve">" </w:instrText>
            </w:r>
            <w:r>
              <w:fldChar w:fldCharType="end"/>
            </w:r>
          </w:p>
        </w:tc>
        <w:tc>
          <w:tcPr>
            <w:tcW w:w="5573" w:type="dxa"/>
          </w:tcPr>
          <w:p w:rsidR="00164514" w:rsidRDefault="00164514" w:rsidP="00164514">
            <w:pPr>
              <w:pStyle w:val="Normal11"/>
            </w:pPr>
            <w:r>
              <w:t>Dato for hvornår kontooplysning er gyldig fra.</w:t>
            </w:r>
          </w:p>
        </w:tc>
      </w:tr>
      <w:tr w:rsidR="00164514" w:rsidTr="00164514">
        <w:tblPrEx>
          <w:tblCellMar>
            <w:top w:w="0" w:type="dxa"/>
            <w:bottom w:w="0" w:type="dxa"/>
          </w:tblCellMar>
        </w:tblPrEx>
        <w:tc>
          <w:tcPr>
            <w:tcW w:w="2625" w:type="dxa"/>
          </w:tcPr>
          <w:p w:rsidR="00164514" w:rsidRDefault="00164514" w:rsidP="00164514">
            <w:pPr>
              <w:pStyle w:val="Normal11"/>
            </w:pPr>
            <w:r>
              <w:t>GyldigTil</w:t>
            </w:r>
          </w:p>
        </w:tc>
        <w:tc>
          <w:tcPr>
            <w:tcW w:w="1797" w:type="dxa"/>
          </w:tcPr>
          <w:p w:rsidR="00164514" w:rsidRDefault="00164514" w:rsidP="00164514">
            <w:pPr>
              <w:pStyle w:val="Normal11"/>
            </w:pPr>
            <w:r>
              <w:t>Dato</w:t>
            </w:r>
            <w:r>
              <w:fldChar w:fldCharType="begin"/>
            </w:r>
            <w:r>
              <w:instrText xml:space="preserve"> XE "</w:instrText>
            </w:r>
            <w:r w:rsidRPr="0013574D">
              <w:instrText>Dato</w:instrText>
            </w:r>
            <w:r>
              <w:instrText xml:space="preserve">" </w:instrText>
            </w:r>
            <w:r>
              <w:fldChar w:fldCharType="end"/>
            </w:r>
          </w:p>
        </w:tc>
        <w:tc>
          <w:tcPr>
            <w:tcW w:w="5573" w:type="dxa"/>
          </w:tcPr>
          <w:p w:rsidR="00164514" w:rsidRDefault="00164514" w:rsidP="00164514">
            <w:pPr>
              <w:pStyle w:val="Normal11"/>
            </w:pPr>
            <w:r>
              <w:t>Dato for hvornår kontooplysning er gyldig til.</w:t>
            </w:r>
          </w:p>
        </w:tc>
      </w:tr>
      <w:tr w:rsidR="00164514" w:rsidTr="00164514">
        <w:tblPrEx>
          <w:tblCellMar>
            <w:top w:w="0" w:type="dxa"/>
            <w:bottom w:w="0" w:type="dxa"/>
          </w:tblCellMar>
        </w:tblPrEx>
        <w:tc>
          <w:tcPr>
            <w:tcW w:w="2625" w:type="dxa"/>
          </w:tcPr>
          <w:p w:rsidR="00164514" w:rsidRDefault="00164514" w:rsidP="00164514">
            <w:pPr>
              <w:pStyle w:val="Normal11"/>
            </w:pPr>
            <w:r>
              <w:t>Registeringsnummer</w:t>
            </w:r>
          </w:p>
        </w:tc>
        <w:tc>
          <w:tcPr>
            <w:tcW w:w="1797" w:type="dxa"/>
          </w:tcPr>
          <w:p w:rsidR="00164514" w:rsidRDefault="00164514" w:rsidP="00164514">
            <w:pPr>
              <w:pStyle w:val="Normal11"/>
            </w:pPr>
            <w:r>
              <w:t>BankRegistreringNummer</w:t>
            </w:r>
            <w:r>
              <w:fldChar w:fldCharType="begin"/>
            </w:r>
            <w:r>
              <w:instrText xml:space="preserve"> XE "</w:instrText>
            </w:r>
            <w:r w:rsidRPr="007F593C">
              <w:instrText>BankRegistreringNummer</w:instrText>
            </w:r>
            <w:r>
              <w:instrText xml:space="preserve">" </w:instrText>
            </w:r>
            <w:r>
              <w:fldChar w:fldCharType="end"/>
            </w:r>
          </w:p>
        </w:tc>
        <w:tc>
          <w:tcPr>
            <w:tcW w:w="5573" w:type="dxa"/>
          </w:tcPr>
          <w:p w:rsidR="00164514" w:rsidRDefault="00164514" w:rsidP="00164514">
            <w:pPr>
              <w:pStyle w:val="Normal11"/>
            </w:pPr>
            <w:r>
              <w:t>Bankens registeringsnummer (kun danske)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Godkendelse</w:t>
      </w:r>
    </w:p>
    <w:p w:rsidR="00164514" w:rsidRDefault="00164514" w:rsidP="00164514">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64514" w:rsidRDefault="00164514" w:rsidP="00164514">
      <w:pPr>
        <w:pStyle w:val="Normal11"/>
      </w:pPr>
    </w:p>
    <w:p w:rsidR="00164514" w:rsidRDefault="00164514" w:rsidP="00164514">
      <w:pPr>
        <w:pStyle w:val="Normal11"/>
      </w:pPr>
      <w:r>
        <w:t>En indsats kan derfor blive sendt til godkendelse hos Godkendelsesenheden (Organisatorisk enhed i SKAT) eller en ressource (medarbejder) med rollen Godkender.</w:t>
      </w:r>
    </w:p>
    <w:p w:rsidR="00164514" w:rsidRDefault="00164514" w:rsidP="00164514">
      <w:pPr>
        <w:pStyle w:val="Normal11"/>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Resultat</w:t>
            </w:r>
          </w:p>
        </w:tc>
        <w:tc>
          <w:tcPr>
            <w:tcW w:w="1797" w:type="dxa"/>
          </w:tcPr>
          <w:p w:rsidR="00164514" w:rsidRDefault="00164514" w:rsidP="00164514">
            <w:pPr>
              <w:pStyle w:val="Normal11"/>
            </w:pPr>
            <w:r>
              <w:t>JaNej</w:t>
            </w:r>
            <w:r>
              <w:fldChar w:fldCharType="begin"/>
            </w:r>
            <w:r>
              <w:instrText xml:space="preserve"> XE "</w:instrText>
            </w:r>
            <w:r w:rsidRPr="0081607D">
              <w:instrText>JaNej</w:instrText>
            </w:r>
            <w:r>
              <w:instrText xml:space="preserve">" </w:instrText>
            </w:r>
            <w:r>
              <w:fldChar w:fldCharType="end"/>
            </w:r>
          </w:p>
        </w:tc>
        <w:tc>
          <w:tcPr>
            <w:tcW w:w="5573" w:type="dxa"/>
          </w:tcPr>
          <w:p w:rsidR="00164514" w:rsidRDefault="00164514" w:rsidP="00164514">
            <w:pPr>
              <w:pStyle w:val="Normal11"/>
            </w:pPr>
            <w:r>
              <w:t xml:space="preserve">Resultatet af godkendelsen i form af ja eller nej. </w:t>
            </w:r>
          </w:p>
          <w:p w:rsidR="00164514" w:rsidRDefault="00164514" w:rsidP="00164514">
            <w:pPr>
              <w:pStyle w:val="Normal11"/>
            </w:pPr>
            <w:r>
              <w:t>Ja = Godkendt</w:t>
            </w:r>
          </w:p>
          <w:p w:rsidR="00164514" w:rsidRDefault="00164514" w:rsidP="00164514">
            <w:pPr>
              <w:pStyle w:val="Normal11"/>
            </w:pPr>
            <w:r>
              <w:t>Nej = Ikke godkendt (afvist)</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232C93">
              <w:instrText>Dato</w:instrText>
            </w:r>
            <w:r>
              <w:instrText xml:space="preserve">" </w:instrText>
            </w:r>
            <w:r>
              <w:fldChar w:fldCharType="end"/>
            </w:r>
          </w:p>
        </w:tc>
        <w:tc>
          <w:tcPr>
            <w:tcW w:w="5573" w:type="dxa"/>
          </w:tcPr>
          <w:p w:rsidR="00164514" w:rsidRDefault="00164514" w:rsidP="00164514">
            <w:pPr>
              <w:pStyle w:val="Normal11"/>
            </w:pPr>
            <w:r>
              <w:t>Dato for godkendelse.</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TekstLang</w:t>
            </w:r>
            <w:r>
              <w:fldChar w:fldCharType="begin"/>
            </w:r>
            <w:r>
              <w:instrText xml:space="preserve"> XE "</w:instrText>
            </w:r>
            <w:r w:rsidRPr="00865A72">
              <w:instrText>TekstLang</w:instrText>
            </w:r>
            <w:r>
              <w:instrText xml:space="preserve">" </w:instrText>
            </w:r>
            <w:r>
              <w:fldChar w:fldCharType="end"/>
            </w:r>
          </w:p>
        </w:tc>
        <w:tc>
          <w:tcPr>
            <w:tcW w:w="5573" w:type="dxa"/>
          </w:tcPr>
          <w:p w:rsidR="00164514" w:rsidRDefault="00164514" w:rsidP="00164514">
            <w:pPr>
              <w:pStyle w:val="Normal11"/>
            </w:pPr>
            <w:r>
              <w:t>Årsag for godkendelsen, fx hvorfor den er godkendt eller hvorfor den ikke er godkendt, dvs. afvist.</w:t>
            </w:r>
          </w:p>
        </w:tc>
      </w:tr>
      <w:tr w:rsidR="00164514" w:rsidTr="00164514">
        <w:tblPrEx>
          <w:tblCellMar>
            <w:top w:w="0" w:type="dxa"/>
            <w:bottom w:w="0" w:type="dxa"/>
          </w:tblCellMar>
        </w:tblPrEx>
        <w:tc>
          <w:tcPr>
            <w:tcW w:w="2625" w:type="dxa"/>
          </w:tcPr>
          <w:p w:rsidR="00164514" w:rsidRDefault="00164514" w:rsidP="00164514">
            <w:pPr>
              <w:pStyle w:val="Normal11"/>
            </w:pPr>
            <w:r>
              <w:t>Regelsæt</w:t>
            </w:r>
          </w:p>
        </w:tc>
        <w:tc>
          <w:tcPr>
            <w:tcW w:w="1797" w:type="dxa"/>
          </w:tcPr>
          <w:p w:rsidR="00164514" w:rsidRDefault="00164514" w:rsidP="00164514">
            <w:pPr>
              <w:pStyle w:val="Normal11"/>
            </w:pPr>
            <w:r>
              <w:t>RegelSæt</w:t>
            </w:r>
            <w:r>
              <w:fldChar w:fldCharType="begin"/>
            </w:r>
            <w:r>
              <w:instrText xml:space="preserve"> XE "</w:instrText>
            </w:r>
            <w:r w:rsidRPr="000E70C4">
              <w:instrText>RegelSæt</w:instrText>
            </w:r>
            <w:r>
              <w:instrText xml:space="preserve">" </w:instrText>
            </w:r>
            <w:r>
              <w:fldChar w:fldCharType="end"/>
            </w:r>
          </w:p>
        </w:tc>
        <w:tc>
          <w:tcPr>
            <w:tcW w:w="5573" w:type="dxa"/>
          </w:tcPr>
          <w:p w:rsidR="00164514" w:rsidRDefault="00164514" w:rsidP="00164514">
            <w:pPr>
              <w:pStyle w:val="Normal11"/>
            </w:pPr>
            <w:r>
              <w:t xml:space="preserve">Regelsættet for hvad der kræver godkendelse, fx indsatser, negative angivelser eller en indbetalings dækning af fordring(er). </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w:t>
            </w:r>
            <w:r>
              <w:fldChar w:fldCharType="begin"/>
            </w:r>
            <w:r>
              <w:instrText xml:space="preserve"> XE "</w:instrText>
            </w:r>
            <w:r w:rsidRPr="00593E8B">
              <w:instrText>ID</w:instrText>
            </w:r>
            <w:r>
              <w:instrText xml:space="preserve">" </w:instrText>
            </w:r>
            <w:r>
              <w:fldChar w:fldCharType="end"/>
            </w:r>
          </w:p>
        </w:tc>
        <w:tc>
          <w:tcPr>
            <w:tcW w:w="5573" w:type="dxa"/>
          </w:tcPr>
          <w:p w:rsidR="00164514" w:rsidRDefault="00164514" w:rsidP="00164514">
            <w:pPr>
              <w:pStyle w:val="Normal11"/>
            </w:pPr>
            <w:r>
              <w:t>Kan anvendes til unik identifikation af en godkendelse - ikke relevant alle sammenhænge.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godkendelse af</w:t>
            </w:r>
          </w:p>
        </w:tc>
        <w:tc>
          <w:tcPr>
            <w:tcW w:w="2398" w:type="dxa"/>
          </w:tcPr>
          <w:p w:rsidR="00164514" w:rsidRDefault="00164514" w:rsidP="00164514">
            <w:pPr>
              <w:pStyle w:val="Normal11"/>
            </w:pPr>
            <w:r>
              <w:t>Godkendelse(0..1)</w:t>
            </w:r>
          </w:p>
          <w:p w:rsidR="00164514" w:rsidRDefault="00164514" w:rsidP="00164514">
            <w:pPr>
              <w:pStyle w:val="Normal11"/>
            </w:pPr>
            <w:r>
              <w:t>OpkrævningUdbetaling(0..*)</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NemKontoUdbetaling</w:t>
      </w:r>
    </w:p>
    <w:p w:rsidR="00164514" w:rsidRDefault="00164514" w:rsidP="00164514">
      <w:pPr>
        <w:pStyle w:val="Normal11"/>
      </w:pPr>
      <w:r>
        <w:t xml:space="preserve">Specificerer en kundeudbetaling som går via NemKonto. </w:t>
      </w:r>
    </w:p>
    <w:p w:rsidR="00164514" w:rsidRDefault="00164514" w:rsidP="00164514">
      <w:pPr>
        <w:pStyle w:val="Normal11"/>
      </w:pPr>
    </w:p>
    <w:p w:rsidR="00164514" w:rsidRDefault="00164514" w:rsidP="00164514">
      <w:pPr>
        <w:pStyle w:val="Normal11"/>
      </w:pPr>
      <w:r>
        <w:t xml:space="preserve">Selvom NemKonto understøtter udsendelse af checks, bruges denne funktionalitet ikke. Det sker i stedet via SKB vha. servicen CheckUdbetalingListeSend.  </w:t>
      </w:r>
    </w:p>
    <w:p w:rsidR="00164514" w:rsidRDefault="00164514" w:rsidP="00164514">
      <w:pPr>
        <w:pStyle w:val="Normal11"/>
      </w:pPr>
    </w:p>
    <w:p w:rsidR="00164514" w:rsidRDefault="00164514" w:rsidP="00164514">
      <w:pPr>
        <w:pStyle w:val="Normal11"/>
      </w:pPr>
      <w:r>
        <w:t xml:space="preserve">Nemkonto håndterer udbetalinger fra det offentlige. Alle i Danmark skal have en NemKonto, både virksomheder, borgere og foreninger. </w:t>
      </w:r>
    </w:p>
    <w:p w:rsidR="00164514" w:rsidRDefault="00164514" w:rsidP="00164514">
      <w:pPr>
        <w:pStyle w:val="Normal11"/>
      </w:pPr>
    </w:p>
    <w:p w:rsidR="00164514" w:rsidRDefault="00164514" w:rsidP="00164514">
      <w:pPr>
        <w:pStyle w:val="Normal11"/>
      </w:pPr>
      <w:r>
        <w:t>En NemKonto er en helt almindelig bankkonto, som en kunde (virksomhed eller kunde) har angivet, at det offentlige skal bruge til at udbetale penge til.</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2B146F">
              <w:instrText>Beløb</w:instrText>
            </w:r>
            <w:r>
              <w:instrText xml:space="preserve">" </w:instrText>
            </w:r>
            <w:r>
              <w:fldChar w:fldCharType="end"/>
            </w:r>
          </w:p>
        </w:tc>
        <w:tc>
          <w:tcPr>
            <w:tcW w:w="5573" w:type="dxa"/>
          </w:tcPr>
          <w:p w:rsidR="00164514" w:rsidRDefault="00164514" w:rsidP="00164514">
            <w:pPr>
              <w:pStyle w:val="Normal11"/>
            </w:pPr>
            <w:r>
              <w:t xml:space="preserve">BEMÆRK: NemKonto skal have beløbet i milli-kroner, dvs. 75,50 kr i dette element bliver til 75500 i NemKonto-formatet. Der skal altså ske en konvertering.  </w:t>
            </w:r>
          </w:p>
          <w:p w:rsidR="00164514" w:rsidRDefault="00164514" w:rsidP="00164514">
            <w:pPr>
              <w:pStyle w:val="Normal11"/>
            </w:pPr>
            <w:r>
              <w:t>Indeholder det beløb der skal udbetales til kunden.</w:t>
            </w:r>
          </w:p>
        </w:tc>
      </w:tr>
      <w:tr w:rsidR="00164514" w:rsidTr="00164514">
        <w:tblPrEx>
          <w:tblCellMar>
            <w:top w:w="0" w:type="dxa"/>
            <w:bottom w:w="0" w:type="dxa"/>
          </w:tblCellMar>
        </w:tblPrEx>
        <w:tc>
          <w:tcPr>
            <w:tcW w:w="2625" w:type="dxa"/>
          </w:tcPr>
          <w:p w:rsidR="00164514" w:rsidRDefault="00164514" w:rsidP="00164514">
            <w:pPr>
              <w:pStyle w:val="Normal11"/>
            </w:pPr>
            <w:r>
              <w:t>BankdagDato</w:t>
            </w:r>
          </w:p>
        </w:tc>
        <w:tc>
          <w:tcPr>
            <w:tcW w:w="1797" w:type="dxa"/>
          </w:tcPr>
          <w:p w:rsidR="00164514" w:rsidRDefault="00164514" w:rsidP="00164514">
            <w:pPr>
              <w:pStyle w:val="Normal11"/>
            </w:pPr>
            <w:r>
              <w:t>Dato</w:t>
            </w:r>
            <w:r>
              <w:fldChar w:fldCharType="begin"/>
            </w:r>
            <w:r>
              <w:instrText xml:space="preserve"> XE "</w:instrText>
            </w:r>
            <w:r w:rsidRPr="009B4C58">
              <w:instrText>Dato</w:instrText>
            </w:r>
            <w:r>
              <w:instrText xml:space="preserve">" </w:instrText>
            </w:r>
            <w:r>
              <w:fldChar w:fldCharType="end"/>
            </w:r>
          </w:p>
        </w:tc>
        <w:tc>
          <w:tcPr>
            <w:tcW w:w="5573" w:type="dxa"/>
          </w:tcPr>
          <w:p w:rsidR="00164514" w:rsidRDefault="00164514" w:rsidP="00164514">
            <w:pPr>
              <w:pStyle w:val="Normal11"/>
            </w:pPr>
            <w:r>
              <w:t>Kan være ned til minus 5 bankdage i forhold til dags dato i forbindelse med genfremsendelse eller forsinkelse.</w:t>
            </w:r>
          </w:p>
        </w:tc>
      </w:tr>
      <w:tr w:rsidR="00164514" w:rsidTr="00164514">
        <w:tblPrEx>
          <w:tblCellMar>
            <w:top w:w="0" w:type="dxa"/>
            <w:bottom w:w="0" w:type="dxa"/>
          </w:tblCellMar>
        </w:tblPrEx>
        <w:tc>
          <w:tcPr>
            <w:tcW w:w="2625" w:type="dxa"/>
          </w:tcPr>
          <w:p w:rsidR="00164514" w:rsidRDefault="00164514" w:rsidP="00164514">
            <w:pPr>
              <w:pStyle w:val="Normal11"/>
            </w:pPr>
            <w:r>
              <w:t>Debiteringstekst</w:t>
            </w:r>
          </w:p>
        </w:tc>
        <w:tc>
          <w:tcPr>
            <w:tcW w:w="1797" w:type="dxa"/>
          </w:tcPr>
          <w:p w:rsidR="00164514" w:rsidRDefault="00164514" w:rsidP="00164514">
            <w:pPr>
              <w:pStyle w:val="Normal11"/>
            </w:pPr>
            <w:r>
              <w:t>NemKontoTekst</w:t>
            </w:r>
            <w:r>
              <w:fldChar w:fldCharType="begin"/>
            </w:r>
            <w:r>
              <w:instrText xml:space="preserve"> XE "</w:instrText>
            </w:r>
            <w:r w:rsidRPr="00472CC7">
              <w:instrText>NemKontoTekst</w:instrText>
            </w:r>
            <w:r>
              <w:instrText xml:space="preserve">" </w:instrText>
            </w:r>
            <w:r>
              <w:fldChar w:fldCharType="end"/>
            </w:r>
          </w:p>
        </w:tc>
        <w:tc>
          <w:tcPr>
            <w:tcW w:w="5573" w:type="dxa"/>
          </w:tcPr>
          <w:p w:rsidR="00164514" w:rsidRDefault="00164514" w:rsidP="00164514">
            <w:pPr>
              <w:pStyle w:val="Normal11"/>
            </w:pPr>
            <w:r>
              <w:t>Tekst på egen konto dvs. på SKB-kontoen hvorfra der udbetales.</w:t>
            </w:r>
          </w:p>
        </w:tc>
      </w:tr>
      <w:tr w:rsidR="00164514" w:rsidTr="00164514">
        <w:tblPrEx>
          <w:tblCellMar>
            <w:top w:w="0" w:type="dxa"/>
            <w:bottom w:w="0" w:type="dxa"/>
          </w:tblCellMar>
        </w:tblPrEx>
        <w:tc>
          <w:tcPr>
            <w:tcW w:w="2625" w:type="dxa"/>
          </w:tcPr>
          <w:p w:rsidR="00164514" w:rsidRDefault="00164514" w:rsidP="00164514">
            <w:pPr>
              <w:pStyle w:val="Normal11"/>
            </w:pPr>
            <w:r>
              <w:t>KundeNummer</w:t>
            </w:r>
          </w:p>
        </w:tc>
        <w:tc>
          <w:tcPr>
            <w:tcW w:w="1797" w:type="dxa"/>
          </w:tcPr>
          <w:p w:rsidR="00164514" w:rsidRDefault="00164514" w:rsidP="00164514">
            <w:pPr>
              <w:pStyle w:val="Normal11"/>
            </w:pPr>
            <w:r>
              <w:t>CPRNummer</w:t>
            </w:r>
            <w:r>
              <w:fldChar w:fldCharType="begin"/>
            </w:r>
            <w:r>
              <w:instrText xml:space="preserve"> XE "</w:instrText>
            </w:r>
            <w:r w:rsidRPr="00CA2B4D">
              <w:instrText>CPRNummer</w:instrText>
            </w:r>
            <w:r>
              <w:instrText xml:space="preserve">" </w:instrText>
            </w:r>
            <w:r>
              <w:fldChar w:fldCharType="end"/>
            </w:r>
          </w:p>
        </w:tc>
        <w:tc>
          <w:tcPr>
            <w:tcW w:w="5573" w:type="dxa"/>
          </w:tcPr>
          <w:p w:rsidR="00164514" w:rsidRDefault="00164514" w:rsidP="00164514">
            <w:pPr>
              <w:pStyle w:val="Normal11"/>
            </w:pPr>
            <w:r>
              <w:t>Kundenummer i NemKonto-format, som er 10 cifre for alle.  Dette kundenummer kan være CPR/CVR/SE/ProdEnhedNr. Hvis det ikke er CPR præfixes med to nuller.</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NemKontoTekst</w:t>
            </w:r>
            <w:r>
              <w:fldChar w:fldCharType="begin"/>
            </w:r>
            <w:r>
              <w:instrText xml:space="preserve"> XE "</w:instrText>
            </w:r>
            <w:r w:rsidRPr="003A700E">
              <w:instrText>NemKontoTekst</w:instrText>
            </w:r>
            <w:r>
              <w:instrText xml:space="preserve">" </w:instrText>
            </w:r>
            <w:r>
              <w:fldChar w:fldCharType="end"/>
            </w:r>
          </w:p>
        </w:tc>
        <w:tc>
          <w:tcPr>
            <w:tcW w:w="5573" w:type="dxa"/>
          </w:tcPr>
          <w:p w:rsidR="00164514" w:rsidRDefault="00164514" w:rsidP="00164514">
            <w:pPr>
              <w:pStyle w:val="Normal11"/>
            </w:pPr>
            <w:r>
              <w:t>Unikt ID for en udbetaling. Skal gøre det muligt at identificere betalingen i det asynkrone retursvar.</w:t>
            </w:r>
          </w:p>
        </w:tc>
      </w:tr>
      <w:tr w:rsidR="00164514" w:rsidTr="00164514">
        <w:tblPrEx>
          <w:tblCellMar>
            <w:top w:w="0" w:type="dxa"/>
            <w:bottom w:w="0" w:type="dxa"/>
          </w:tblCellMar>
        </w:tblPrEx>
        <w:tc>
          <w:tcPr>
            <w:tcW w:w="2625" w:type="dxa"/>
          </w:tcPr>
          <w:p w:rsidR="00164514" w:rsidRDefault="00164514" w:rsidP="00164514">
            <w:pPr>
              <w:pStyle w:val="Normal11"/>
            </w:pPr>
            <w:r>
              <w:t>ModtagerPosteringTekst</w:t>
            </w:r>
          </w:p>
        </w:tc>
        <w:tc>
          <w:tcPr>
            <w:tcW w:w="1797" w:type="dxa"/>
          </w:tcPr>
          <w:p w:rsidR="00164514" w:rsidRDefault="00164514" w:rsidP="00164514">
            <w:pPr>
              <w:pStyle w:val="Normal11"/>
            </w:pPr>
            <w:r>
              <w:t>NemKontoTekst</w:t>
            </w:r>
            <w:r>
              <w:fldChar w:fldCharType="begin"/>
            </w:r>
            <w:r>
              <w:instrText xml:space="preserve"> XE "</w:instrText>
            </w:r>
            <w:r w:rsidRPr="00D909F1">
              <w:instrText>NemKontoTekst</w:instrText>
            </w:r>
            <w:r>
              <w:instrText xml:space="preserve">" </w:instrText>
            </w:r>
            <w:r>
              <w:fldChar w:fldCharType="end"/>
            </w:r>
          </w:p>
        </w:tc>
        <w:tc>
          <w:tcPr>
            <w:tcW w:w="5573" w:type="dxa"/>
          </w:tcPr>
          <w:p w:rsidR="00164514" w:rsidRDefault="00164514" w:rsidP="00164514">
            <w:pPr>
              <w:pStyle w:val="Normal11"/>
            </w:pPr>
            <w:r>
              <w:t>Tekst på modtagers bankkontoudtog.</w:t>
            </w:r>
          </w:p>
        </w:tc>
      </w:tr>
      <w:tr w:rsidR="00164514" w:rsidTr="00164514">
        <w:tblPrEx>
          <w:tblCellMar>
            <w:top w:w="0" w:type="dxa"/>
            <w:bottom w:w="0" w:type="dxa"/>
          </w:tblCellMar>
        </w:tblPrEx>
        <w:tc>
          <w:tcPr>
            <w:tcW w:w="2625" w:type="dxa"/>
          </w:tcPr>
          <w:p w:rsidR="00164514" w:rsidRDefault="00164514" w:rsidP="00164514">
            <w:pPr>
              <w:pStyle w:val="Normal11"/>
            </w:pPr>
            <w:r>
              <w:t>ValutaKode</w:t>
            </w:r>
          </w:p>
        </w:tc>
        <w:tc>
          <w:tcPr>
            <w:tcW w:w="1797" w:type="dxa"/>
          </w:tcPr>
          <w:p w:rsidR="00164514" w:rsidRDefault="00164514" w:rsidP="00164514">
            <w:pPr>
              <w:pStyle w:val="Normal11"/>
            </w:pPr>
            <w:r>
              <w:t>ValutaKode</w:t>
            </w:r>
            <w:r>
              <w:fldChar w:fldCharType="begin"/>
            </w:r>
            <w:r>
              <w:instrText xml:space="preserve"> XE "</w:instrText>
            </w:r>
            <w:r w:rsidRPr="008F29A9">
              <w:instrText>ValutaKode</w:instrText>
            </w:r>
            <w:r>
              <w:instrText xml:space="preserve">" </w:instrText>
            </w:r>
            <w:r>
              <w:fldChar w:fldCharType="end"/>
            </w:r>
          </w:p>
        </w:tc>
        <w:tc>
          <w:tcPr>
            <w:tcW w:w="5573" w:type="dxa"/>
          </w:tcPr>
          <w:p w:rsidR="00164514" w:rsidRDefault="00164514" w:rsidP="00164514">
            <w:pPr>
              <w:pStyle w:val="Normal11"/>
            </w:pPr>
            <w:r>
              <w:t>Angiver hvilken valuta der udbetales i.</w:t>
            </w:r>
          </w:p>
        </w:tc>
      </w:tr>
      <w:tr w:rsidR="00164514" w:rsidTr="00164514">
        <w:tblPrEx>
          <w:tblCellMar>
            <w:top w:w="0" w:type="dxa"/>
            <w:bottom w:w="0" w:type="dxa"/>
          </w:tblCellMar>
        </w:tblPrEx>
        <w:tc>
          <w:tcPr>
            <w:tcW w:w="2625" w:type="dxa"/>
          </w:tcPr>
          <w:p w:rsidR="00164514" w:rsidRDefault="00164514" w:rsidP="00164514">
            <w:pPr>
              <w:pStyle w:val="Normal11"/>
            </w:pPr>
            <w:r>
              <w:t>BankKonto</w:t>
            </w:r>
          </w:p>
        </w:tc>
        <w:tc>
          <w:tcPr>
            <w:tcW w:w="1797" w:type="dxa"/>
          </w:tcPr>
          <w:p w:rsidR="00164514" w:rsidRDefault="00164514" w:rsidP="00164514">
            <w:pPr>
              <w:pStyle w:val="Normal11"/>
            </w:pPr>
            <w:r>
              <w:t>Tekst30</w:t>
            </w:r>
            <w:r>
              <w:fldChar w:fldCharType="begin"/>
            </w:r>
            <w:r>
              <w:instrText xml:space="preserve"> XE "</w:instrText>
            </w:r>
            <w:r w:rsidRPr="000A4269">
              <w:instrText>Tekst30</w:instrText>
            </w:r>
            <w:r>
              <w:instrText xml:space="preserve">" </w:instrText>
            </w:r>
            <w:r>
              <w:fldChar w:fldCharType="end"/>
            </w:r>
          </w:p>
        </w:tc>
        <w:tc>
          <w:tcPr>
            <w:tcW w:w="5573" w:type="dxa"/>
          </w:tcPr>
          <w:p w:rsidR="00164514" w:rsidRDefault="00164514" w:rsidP="00164514">
            <w:pPr>
              <w:pStyle w:val="Normal11"/>
            </w:pPr>
            <w:r>
              <w:t xml:space="preserve">Komplet kontoidentifikation - såkaldt BBAN. Beregnet felt: For danske bankkonti sammensat af BankKontoRegistreringsnummer og BankKontoNummer. For udenlandske bankkonti: Kun BankKontoNummer </w:t>
            </w:r>
          </w:p>
        </w:tc>
      </w:tr>
      <w:tr w:rsidR="00164514" w:rsidTr="00164514">
        <w:tblPrEx>
          <w:tblCellMar>
            <w:top w:w="0" w:type="dxa"/>
            <w:bottom w:w="0" w:type="dxa"/>
          </w:tblCellMar>
        </w:tblPrEx>
        <w:tc>
          <w:tcPr>
            <w:tcW w:w="2625" w:type="dxa"/>
          </w:tcPr>
          <w:p w:rsidR="00164514" w:rsidRDefault="00164514" w:rsidP="00164514">
            <w:pPr>
              <w:pStyle w:val="Normal11"/>
            </w:pPr>
            <w:r>
              <w:t>BankFilialID</w:t>
            </w:r>
          </w:p>
        </w:tc>
        <w:tc>
          <w:tcPr>
            <w:tcW w:w="1797" w:type="dxa"/>
          </w:tcPr>
          <w:p w:rsidR="00164514" w:rsidRDefault="00164514" w:rsidP="00164514">
            <w:pPr>
              <w:pStyle w:val="Normal11"/>
            </w:pPr>
            <w:r>
              <w:t>Kode</w:t>
            </w:r>
            <w:r>
              <w:fldChar w:fldCharType="begin"/>
            </w:r>
            <w:r>
              <w:instrText xml:space="preserve"> XE "</w:instrText>
            </w:r>
            <w:r w:rsidRPr="006218BF">
              <w:instrText>Kode</w:instrText>
            </w:r>
            <w:r>
              <w:instrText xml:space="preserve">" </w:instrText>
            </w:r>
            <w:r>
              <w:fldChar w:fldCharType="end"/>
            </w:r>
          </w:p>
        </w:tc>
        <w:tc>
          <w:tcPr>
            <w:tcW w:w="5573" w:type="dxa"/>
          </w:tcPr>
          <w:p w:rsidR="00164514" w:rsidRDefault="00164514" w:rsidP="00164514">
            <w:pPr>
              <w:pStyle w:val="Normal11"/>
            </w:pPr>
            <w:r>
              <w:t xml:space="preserve">Filial-identifikation som i SWIFT kaldes Clearing System Member ID. Anvendes hvis BICKode kun er hovedbanken og ikke filialen. </w:t>
            </w:r>
          </w:p>
        </w:tc>
      </w:tr>
      <w:tr w:rsidR="00164514" w:rsidTr="00164514">
        <w:tblPrEx>
          <w:tblCellMar>
            <w:top w:w="0" w:type="dxa"/>
            <w:bottom w:w="0" w:type="dxa"/>
          </w:tblCellMar>
        </w:tblPrEx>
        <w:tc>
          <w:tcPr>
            <w:tcW w:w="2625" w:type="dxa"/>
          </w:tcPr>
          <w:p w:rsidR="00164514" w:rsidRDefault="00164514" w:rsidP="00164514">
            <w:pPr>
              <w:pStyle w:val="Normal11"/>
            </w:pPr>
            <w:r>
              <w:t>BankFilialKode</w:t>
            </w:r>
          </w:p>
        </w:tc>
        <w:tc>
          <w:tcPr>
            <w:tcW w:w="1797" w:type="dxa"/>
          </w:tcPr>
          <w:p w:rsidR="00164514" w:rsidRDefault="00164514" w:rsidP="00164514">
            <w:pPr>
              <w:pStyle w:val="Normal11"/>
            </w:pPr>
            <w:r>
              <w:t>Tekst70</w:t>
            </w:r>
            <w:r>
              <w:fldChar w:fldCharType="begin"/>
            </w:r>
            <w:r>
              <w:instrText xml:space="preserve"> XE "</w:instrText>
            </w:r>
            <w:r w:rsidRPr="00C70C22">
              <w:instrText>Tekst70</w:instrText>
            </w:r>
            <w:r>
              <w:instrText xml:space="preserve">" </w:instrText>
            </w:r>
            <w:r>
              <w:fldChar w:fldCharType="end"/>
            </w:r>
          </w:p>
        </w:tc>
        <w:tc>
          <w:tcPr>
            <w:tcW w:w="5573" w:type="dxa"/>
          </w:tcPr>
          <w:p w:rsidR="00164514" w:rsidRDefault="00164514" w:rsidP="00164514">
            <w:pPr>
              <w:pStyle w:val="Normal11"/>
            </w:pPr>
            <w:r>
              <w:t>En kode af variabel længde afhængig af nationale regler. Den er defineret som en string med forskelligt indhold afhængigt af typen (ClearingSystemMemberIdentificationChoice) i schemaet SWIFT_Common.xsd.</w:t>
            </w:r>
          </w:p>
        </w:tc>
      </w:tr>
      <w:tr w:rsidR="00164514" w:rsidTr="00164514">
        <w:tblPrEx>
          <w:tblCellMar>
            <w:top w:w="0" w:type="dxa"/>
            <w:bottom w:w="0" w:type="dxa"/>
          </w:tblCellMar>
        </w:tblPrEx>
        <w:tc>
          <w:tcPr>
            <w:tcW w:w="2625" w:type="dxa"/>
          </w:tcPr>
          <w:p w:rsidR="00164514" w:rsidRDefault="00164514" w:rsidP="00164514">
            <w:pPr>
              <w:pStyle w:val="Normal11"/>
            </w:pPr>
            <w:r>
              <w:t>OCRLinje</w:t>
            </w:r>
          </w:p>
        </w:tc>
        <w:tc>
          <w:tcPr>
            <w:tcW w:w="1797" w:type="dxa"/>
          </w:tcPr>
          <w:p w:rsidR="00164514" w:rsidRDefault="00164514" w:rsidP="00164514">
            <w:pPr>
              <w:pStyle w:val="Normal11"/>
            </w:pPr>
            <w:r>
              <w:t>NemKontoTekst</w:t>
            </w:r>
            <w:r>
              <w:fldChar w:fldCharType="begin"/>
            </w:r>
            <w:r>
              <w:instrText xml:space="preserve"> XE "</w:instrText>
            </w:r>
            <w:r w:rsidRPr="00612A31">
              <w:instrText>NemKontoTekst</w:instrText>
            </w:r>
            <w:r>
              <w:instrText xml:space="preserve">" </w:instrText>
            </w:r>
            <w:r>
              <w:fldChar w:fldCharType="end"/>
            </w:r>
          </w:p>
        </w:tc>
        <w:tc>
          <w:tcPr>
            <w:tcW w:w="5573" w:type="dxa"/>
          </w:tcPr>
          <w:p w:rsidR="00164514" w:rsidRDefault="00164514" w:rsidP="00164514">
            <w:pPr>
              <w:pStyle w:val="Normal11"/>
            </w:pPr>
            <w:r>
              <w:t>Beregnet felt ud fra OCR-oplysninger. Sammensat af  OCRKortartkode, plustegn, OCRBetalingsidentifikation</w:t>
            </w:r>
          </w:p>
        </w:tc>
      </w:tr>
      <w:tr w:rsidR="00164514" w:rsidTr="00164514">
        <w:tblPrEx>
          <w:tblCellMar>
            <w:top w:w="0" w:type="dxa"/>
            <w:bottom w:w="0" w:type="dxa"/>
          </w:tblCellMar>
        </w:tblPrEx>
        <w:tc>
          <w:tcPr>
            <w:tcW w:w="2625" w:type="dxa"/>
          </w:tcPr>
          <w:p w:rsidR="00164514" w:rsidRDefault="00164514" w:rsidP="00164514">
            <w:pPr>
              <w:pStyle w:val="Normal11"/>
            </w:pPr>
            <w:r>
              <w:t>YdelseKode</w:t>
            </w:r>
          </w:p>
        </w:tc>
        <w:tc>
          <w:tcPr>
            <w:tcW w:w="1797" w:type="dxa"/>
          </w:tcPr>
          <w:p w:rsidR="00164514" w:rsidRDefault="00164514" w:rsidP="00164514">
            <w:pPr>
              <w:pStyle w:val="Normal11"/>
            </w:pPr>
            <w:r>
              <w:t>Kode</w:t>
            </w:r>
            <w:r>
              <w:fldChar w:fldCharType="begin"/>
            </w:r>
            <w:r>
              <w:instrText xml:space="preserve"> XE "</w:instrText>
            </w:r>
            <w:r w:rsidRPr="00622880">
              <w:instrText>Kode</w:instrText>
            </w:r>
            <w:r>
              <w:instrText xml:space="preserve">" </w:instrText>
            </w:r>
            <w:r>
              <w:fldChar w:fldCharType="end"/>
            </w:r>
          </w:p>
        </w:tc>
        <w:tc>
          <w:tcPr>
            <w:tcW w:w="5573" w:type="dxa"/>
          </w:tcPr>
          <w:p w:rsidR="00164514" w:rsidRDefault="00164514" w:rsidP="00164514">
            <w:pPr>
              <w:pStyle w:val="Normal11"/>
            </w:pPr>
            <w:r>
              <w:t>Kode (6-cifret) for hvad udbetalingen dækker over. Der er generelle koder (fx betyder koden NKSOST overskydende skat) og specifikke SKAT-koder. Se mere på http://www.nemkonto.dk/wo/1025703.asp</w:t>
            </w:r>
          </w:p>
          <w:p w:rsidR="00164514" w:rsidRDefault="00164514" w:rsidP="00164514">
            <w:pPr>
              <w:pStyle w:val="Normal11"/>
            </w:pPr>
            <w:r>
              <w:t>Der er dog muligvis flere.</w:t>
            </w:r>
          </w:p>
        </w:tc>
      </w:tr>
      <w:tr w:rsidR="00164514" w:rsidTr="00164514">
        <w:tblPrEx>
          <w:tblCellMar>
            <w:top w:w="0" w:type="dxa"/>
            <w:bottom w:w="0" w:type="dxa"/>
          </w:tblCellMar>
        </w:tblPrEx>
        <w:tc>
          <w:tcPr>
            <w:tcW w:w="2625" w:type="dxa"/>
          </w:tcPr>
          <w:p w:rsidR="00164514" w:rsidRDefault="00164514" w:rsidP="00164514">
            <w:pPr>
              <w:pStyle w:val="Normal11"/>
            </w:pPr>
            <w:r>
              <w:t>KompletMarkering</w:t>
            </w:r>
          </w:p>
        </w:tc>
        <w:tc>
          <w:tcPr>
            <w:tcW w:w="1797" w:type="dxa"/>
          </w:tcPr>
          <w:p w:rsidR="00164514" w:rsidRDefault="00164514" w:rsidP="00164514">
            <w:pPr>
              <w:pStyle w:val="Normal11"/>
            </w:pPr>
            <w:r>
              <w:t>JaNej</w:t>
            </w:r>
            <w:r>
              <w:fldChar w:fldCharType="begin"/>
            </w:r>
            <w:r>
              <w:instrText xml:space="preserve"> XE "</w:instrText>
            </w:r>
            <w:r w:rsidRPr="0046164A">
              <w:instrText>JaNej</w:instrText>
            </w:r>
            <w:r>
              <w:instrText xml:space="preserve">" </w:instrText>
            </w:r>
            <w:r>
              <w:fldChar w:fldCharType="end"/>
            </w:r>
          </w:p>
        </w:tc>
        <w:tc>
          <w:tcPr>
            <w:tcW w:w="5573" w:type="dxa"/>
          </w:tcPr>
          <w:p w:rsidR="00164514" w:rsidRDefault="00164514" w:rsidP="00164514">
            <w:pPr>
              <w:pStyle w:val="Normal11"/>
            </w:pPr>
            <w:r>
              <w:t>Sættes false hvis det er en NKS-komplet betaling (dvs. med alle detaljer om udbetaling), true hvis ikke-komplet (kun SE/CVR/CPR/P-nr er leveret). Ikke-komplet er typiske.</w:t>
            </w:r>
          </w:p>
        </w:tc>
      </w:tr>
      <w:tr w:rsidR="00164514" w:rsidTr="00164514">
        <w:tblPrEx>
          <w:tblCellMar>
            <w:top w:w="0" w:type="dxa"/>
            <w:bottom w:w="0" w:type="dxa"/>
          </w:tblCellMar>
        </w:tblPrEx>
        <w:tc>
          <w:tcPr>
            <w:tcW w:w="2625" w:type="dxa"/>
          </w:tcPr>
          <w:p w:rsidR="00164514" w:rsidRDefault="00164514" w:rsidP="00164514">
            <w:pPr>
              <w:pStyle w:val="Normal11"/>
            </w:pPr>
            <w:r>
              <w:t>FakturaNummer</w:t>
            </w:r>
          </w:p>
        </w:tc>
        <w:tc>
          <w:tcPr>
            <w:tcW w:w="1797" w:type="dxa"/>
          </w:tcPr>
          <w:p w:rsidR="00164514" w:rsidRDefault="00164514" w:rsidP="00164514">
            <w:pPr>
              <w:pStyle w:val="Normal11"/>
            </w:pPr>
            <w:r>
              <w:t>NemKontoTekst</w:t>
            </w:r>
            <w:r>
              <w:fldChar w:fldCharType="begin"/>
            </w:r>
            <w:r>
              <w:instrText xml:space="preserve"> XE "</w:instrText>
            </w:r>
            <w:r w:rsidRPr="00636EC2">
              <w:instrText>NemKontoTekst</w:instrText>
            </w:r>
            <w:r>
              <w:instrText xml:space="preserve">" </w:instrText>
            </w:r>
            <w:r>
              <w:fldChar w:fldCharType="end"/>
            </w:r>
          </w:p>
        </w:tc>
        <w:tc>
          <w:tcPr>
            <w:tcW w:w="5573" w:type="dxa"/>
          </w:tcPr>
          <w:p w:rsidR="00164514" w:rsidRDefault="00164514" w:rsidP="00164514">
            <w:pPr>
              <w:pStyle w:val="Normal11"/>
            </w:pPr>
            <w:r>
              <w:t>Fakturanummer for det udbetalingen vedrører.</w:t>
            </w:r>
          </w:p>
        </w:tc>
      </w:tr>
      <w:tr w:rsidR="00164514" w:rsidTr="00164514">
        <w:tblPrEx>
          <w:tblCellMar>
            <w:top w:w="0" w:type="dxa"/>
            <w:bottom w:w="0" w:type="dxa"/>
          </w:tblCellMar>
        </w:tblPrEx>
        <w:tc>
          <w:tcPr>
            <w:tcW w:w="2625" w:type="dxa"/>
          </w:tcPr>
          <w:p w:rsidR="00164514" w:rsidRDefault="00164514" w:rsidP="00164514">
            <w:pPr>
              <w:pStyle w:val="Normal11"/>
            </w:pPr>
            <w:r>
              <w:t>OmkostningFordeling</w:t>
            </w:r>
          </w:p>
        </w:tc>
        <w:tc>
          <w:tcPr>
            <w:tcW w:w="1797" w:type="dxa"/>
          </w:tcPr>
          <w:p w:rsidR="00164514" w:rsidRDefault="00164514" w:rsidP="00164514">
            <w:pPr>
              <w:pStyle w:val="Normal11"/>
            </w:pPr>
            <w:r>
              <w:t>Kode</w:t>
            </w:r>
            <w:r>
              <w:fldChar w:fldCharType="begin"/>
            </w:r>
            <w:r>
              <w:instrText xml:space="preserve"> XE "</w:instrText>
            </w:r>
            <w:r w:rsidRPr="009D6622">
              <w:instrText>Kode</w:instrText>
            </w:r>
            <w:r>
              <w:instrText xml:space="preserve">" </w:instrText>
            </w:r>
            <w:r>
              <w:fldChar w:fldCharType="end"/>
            </w:r>
          </w:p>
        </w:tc>
        <w:tc>
          <w:tcPr>
            <w:tcW w:w="5573" w:type="dxa"/>
          </w:tcPr>
          <w:p w:rsidR="00164514" w:rsidRDefault="00164514" w:rsidP="00164514">
            <w:pPr>
              <w:pStyle w:val="Normal11"/>
            </w:pPr>
            <w:r>
              <w:t xml:space="preserve">Omkostningsfordeling for komplette udenlandske betalinger. Koder: "SHA" for delte omkostninger, "BEN" modtager betaler, "OUR" afsender betaler. </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SHA</w:t>
            </w:r>
          </w:p>
          <w:p w:rsidR="00164514" w:rsidRDefault="00164514" w:rsidP="00164514">
            <w:pPr>
              <w:pStyle w:val="Normal11"/>
            </w:pPr>
            <w:r>
              <w:t>BEN</w:t>
            </w:r>
          </w:p>
          <w:p w:rsidR="00164514" w:rsidRDefault="00164514" w:rsidP="00164514">
            <w:pPr>
              <w:pStyle w:val="Normal11"/>
            </w:pPr>
            <w:r>
              <w:lastRenderedPageBreak/>
              <w:t>OUR.</w:t>
            </w:r>
          </w:p>
          <w:p w:rsidR="00164514" w:rsidRP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DebiteringReference</w:t>
            </w:r>
          </w:p>
        </w:tc>
        <w:tc>
          <w:tcPr>
            <w:tcW w:w="1797" w:type="dxa"/>
          </w:tcPr>
          <w:p w:rsidR="00164514" w:rsidRDefault="00164514" w:rsidP="00164514">
            <w:pPr>
              <w:pStyle w:val="Normal11"/>
            </w:pPr>
            <w:r>
              <w:t>TalHel</w:t>
            </w:r>
            <w:r>
              <w:fldChar w:fldCharType="begin"/>
            </w:r>
            <w:r>
              <w:instrText xml:space="preserve"> XE "</w:instrText>
            </w:r>
            <w:r w:rsidRPr="008E00E5">
              <w:instrText>TalHel</w:instrText>
            </w:r>
            <w:r>
              <w:instrText xml:space="preserve">" </w:instrText>
            </w:r>
            <w:r>
              <w:fldChar w:fldCharType="end"/>
            </w:r>
          </w:p>
        </w:tc>
        <w:tc>
          <w:tcPr>
            <w:tcW w:w="5573" w:type="dxa"/>
          </w:tcPr>
          <w:p w:rsidR="00164514" w:rsidRDefault="00164514" w:rsidP="00164514">
            <w:pPr>
              <w:pStyle w:val="Normal11"/>
            </w:pPr>
            <w:r>
              <w:t>Betalings-id som er debitors betalingsreference. Ifølge specifikationen svarer det til DEB-feltet i Edifact.</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Pr="00164514" w:rsidRDefault="00164514" w:rsidP="00164514">
            <w:pPr>
              <w:pStyle w:val="Normal11"/>
            </w:pPr>
            <w:r>
              <w:t>0 til 999.999.999.999.999.999</w:t>
            </w:r>
          </w:p>
        </w:tc>
      </w:tr>
      <w:tr w:rsidR="00164514" w:rsidTr="00164514">
        <w:tblPrEx>
          <w:tblCellMar>
            <w:top w:w="0" w:type="dxa"/>
            <w:bottom w:w="0" w:type="dxa"/>
          </w:tblCellMar>
        </w:tblPrEx>
        <w:tc>
          <w:tcPr>
            <w:tcW w:w="2625" w:type="dxa"/>
          </w:tcPr>
          <w:p w:rsidR="00164514" w:rsidRDefault="00164514" w:rsidP="00164514">
            <w:pPr>
              <w:pStyle w:val="Normal11"/>
            </w:pPr>
            <w:r>
              <w:t>GiroFINummer</w:t>
            </w:r>
          </w:p>
        </w:tc>
        <w:tc>
          <w:tcPr>
            <w:tcW w:w="1797" w:type="dxa"/>
          </w:tcPr>
          <w:p w:rsidR="00164514" w:rsidRDefault="00164514" w:rsidP="00164514">
            <w:pPr>
              <w:pStyle w:val="Normal11"/>
            </w:pPr>
            <w:r>
              <w:t>NemKontoTekst</w:t>
            </w:r>
            <w:r>
              <w:fldChar w:fldCharType="begin"/>
            </w:r>
            <w:r>
              <w:instrText xml:space="preserve"> XE "</w:instrText>
            </w:r>
            <w:r w:rsidRPr="003540C5">
              <w:instrText>NemKontoTekst</w:instrText>
            </w:r>
            <w:r>
              <w:instrText xml:space="preserve">" </w:instrText>
            </w:r>
            <w:r>
              <w:fldChar w:fldCharType="end"/>
            </w:r>
          </w:p>
        </w:tc>
        <w:tc>
          <w:tcPr>
            <w:tcW w:w="5573" w:type="dxa"/>
          </w:tcPr>
          <w:p w:rsidR="00164514" w:rsidRDefault="00164514" w:rsidP="00164514">
            <w:pPr>
              <w:pStyle w:val="Normal11"/>
            </w:pPr>
            <w:r>
              <w:t>FI-kreditnummer eller girokontonummer</w:t>
            </w:r>
          </w:p>
        </w:tc>
      </w:tr>
      <w:tr w:rsidR="00164514" w:rsidTr="00164514">
        <w:tblPrEx>
          <w:tblCellMar>
            <w:top w:w="0" w:type="dxa"/>
            <w:bottom w:w="0" w:type="dxa"/>
          </w:tblCellMar>
        </w:tblPrEx>
        <w:tc>
          <w:tcPr>
            <w:tcW w:w="2625" w:type="dxa"/>
          </w:tcPr>
          <w:p w:rsidR="00164514" w:rsidRDefault="00164514" w:rsidP="00164514">
            <w:pPr>
              <w:pStyle w:val="Normal11"/>
            </w:pPr>
            <w:r>
              <w:t>ModtagerID</w:t>
            </w:r>
          </w:p>
        </w:tc>
        <w:tc>
          <w:tcPr>
            <w:tcW w:w="1797" w:type="dxa"/>
          </w:tcPr>
          <w:p w:rsidR="00164514" w:rsidRDefault="00164514" w:rsidP="00164514">
            <w:pPr>
              <w:pStyle w:val="Normal11"/>
            </w:pPr>
            <w:r>
              <w:t>NemKontoTekst</w:t>
            </w:r>
            <w:r>
              <w:fldChar w:fldCharType="begin"/>
            </w:r>
            <w:r>
              <w:instrText xml:space="preserve"> XE "</w:instrText>
            </w:r>
            <w:r w:rsidRPr="002F41CC">
              <w:instrText>NemKontoTekst</w:instrText>
            </w:r>
            <w:r>
              <w:instrText xml:space="preserve">" </w:instrText>
            </w:r>
            <w:r>
              <w:fldChar w:fldCharType="end"/>
            </w:r>
          </w:p>
        </w:tc>
        <w:tc>
          <w:tcPr>
            <w:tcW w:w="5573" w:type="dxa"/>
          </w:tcPr>
          <w:p w:rsidR="00164514" w:rsidRDefault="00164514" w:rsidP="00164514">
            <w:pPr>
              <w:pStyle w:val="Normal11"/>
            </w:pPr>
            <w:r>
              <w:t>KundeNummer hvis det er CVR (8 cifre), ProduktionEnhedNummer hvis det er en produktionsenhed (10 cifre). Hvilken af de to det drejer sig om angives i NemKontoUdbetalingModtagerIDType.</w:t>
            </w:r>
          </w:p>
        </w:tc>
      </w:tr>
      <w:tr w:rsidR="00164514" w:rsidTr="00164514">
        <w:tblPrEx>
          <w:tblCellMar>
            <w:top w:w="0" w:type="dxa"/>
            <w:bottom w:w="0" w:type="dxa"/>
          </w:tblCellMar>
        </w:tblPrEx>
        <w:tc>
          <w:tcPr>
            <w:tcW w:w="2625" w:type="dxa"/>
          </w:tcPr>
          <w:p w:rsidR="00164514" w:rsidRDefault="00164514" w:rsidP="00164514">
            <w:pPr>
              <w:pStyle w:val="Normal11"/>
            </w:pPr>
            <w:r>
              <w:t>ModtagerIDType</w:t>
            </w:r>
          </w:p>
        </w:tc>
        <w:tc>
          <w:tcPr>
            <w:tcW w:w="1797" w:type="dxa"/>
          </w:tcPr>
          <w:p w:rsidR="00164514" w:rsidRDefault="00164514" w:rsidP="00164514">
            <w:pPr>
              <w:pStyle w:val="Normal11"/>
            </w:pPr>
            <w:r>
              <w:t>NemKontoTekst</w:t>
            </w:r>
            <w:r>
              <w:fldChar w:fldCharType="begin"/>
            </w:r>
            <w:r>
              <w:instrText xml:space="preserve"> XE "</w:instrText>
            </w:r>
            <w:r w:rsidRPr="00FD0A04">
              <w:instrText>NemKontoTekst</w:instrText>
            </w:r>
            <w:r>
              <w:instrText xml:space="preserve">" </w:instrText>
            </w:r>
            <w:r>
              <w:fldChar w:fldCharType="end"/>
            </w:r>
          </w:p>
        </w:tc>
        <w:tc>
          <w:tcPr>
            <w:tcW w:w="5573" w:type="dxa"/>
          </w:tcPr>
          <w:p w:rsidR="00164514" w:rsidRDefault="00164514" w:rsidP="00164514">
            <w:pPr>
              <w:pStyle w:val="Normal11"/>
            </w:pPr>
            <w:r>
              <w:t>ID-type for indhold i NemKontoUdbetalingModtagerID. Kan være CVR eller PNR (produktionsenhedsnummer)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w:t>
            </w:r>
          </w:p>
          <w:p w:rsidR="00164514" w:rsidRPr="00164514" w:rsidRDefault="00164514" w:rsidP="00164514">
            <w:pPr>
              <w:pStyle w:val="Normal11"/>
            </w:pPr>
            <w:r>
              <w:t>PNR</w:t>
            </w:r>
          </w:p>
        </w:tc>
      </w:tr>
      <w:tr w:rsidR="00164514" w:rsidTr="00164514">
        <w:tblPrEx>
          <w:tblCellMar>
            <w:top w:w="0" w:type="dxa"/>
            <w:bottom w:w="0" w:type="dxa"/>
          </w:tblCellMar>
        </w:tblPrEx>
        <w:tc>
          <w:tcPr>
            <w:tcW w:w="2625" w:type="dxa"/>
          </w:tcPr>
          <w:p w:rsidR="00164514" w:rsidRDefault="00164514" w:rsidP="00164514">
            <w:pPr>
              <w:pStyle w:val="Normal11"/>
            </w:pPr>
            <w:r>
              <w:t>ModtagerValutaKode</w:t>
            </w:r>
          </w:p>
        </w:tc>
        <w:tc>
          <w:tcPr>
            <w:tcW w:w="1797" w:type="dxa"/>
          </w:tcPr>
          <w:p w:rsidR="00164514" w:rsidRDefault="00164514" w:rsidP="00164514">
            <w:pPr>
              <w:pStyle w:val="Normal11"/>
            </w:pPr>
            <w:r>
              <w:t>ValutaKode</w:t>
            </w:r>
            <w:r>
              <w:fldChar w:fldCharType="begin"/>
            </w:r>
            <w:r>
              <w:instrText xml:space="preserve"> XE "</w:instrText>
            </w:r>
            <w:r w:rsidRPr="00656E62">
              <w:instrText>ValutaKode</w:instrText>
            </w:r>
            <w:r>
              <w:instrText xml:space="preserve">" </w:instrText>
            </w:r>
            <w:r>
              <w:fldChar w:fldCharType="end"/>
            </w:r>
          </w:p>
        </w:tc>
        <w:tc>
          <w:tcPr>
            <w:tcW w:w="5573" w:type="dxa"/>
          </w:tcPr>
          <w:p w:rsidR="00164514" w:rsidRDefault="00164514" w:rsidP="00164514">
            <w:pPr>
              <w:pStyle w:val="Normal11"/>
            </w:pPr>
            <w:r>
              <w:t>Det ekvivalente beløbs valutakode.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NemKontoUdbetaling arver fra/er en specialisering af OpkrævningUdbetaling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w:t>
      </w:r>
    </w:p>
    <w:p w:rsidR="00164514" w:rsidRDefault="00164514" w:rsidP="00164514">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4514" w:rsidRDefault="00164514" w:rsidP="00164514">
      <w:pPr>
        <w:pStyle w:val="Normal11"/>
      </w:pPr>
    </w:p>
    <w:p w:rsidR="00164514" w:rsidRDefault="00164514" w:rsidP="00164514">
      <w:pPr>
        <w:pStyle w:val="Normal11"/>
      </w:pPr>
      <w:r>
        <w:t>Derudover kan en opkrævningsfordring være et rentekrav eller et rykkergebyr mv.</w:t>
      </w:r>
    </w:p>
    <w:p w:rsidR="00164514" w:rsidRDefault="00164514" w:rsidP="00164514">
      <w:pPr>
        <w:pStyle w:val="Normal11"/>
      </w:pPr>
    </w:p>
    <w:p w:rsidR="00164514" w:rsidRDefault="00164514" w:rsidP="00164514">
      <w:pPr>
        <w:pStyle w:val="Normal11"/>
      </w:pPr>
      <w:r>
        <w:t>- En opkrævningsfordring gælder specifikt for en given periode</w:t>
      </w:r>
    </w:p>
    <w:p w:rsidR="00164514" w:rsidRDefault="00164514" w:rsidP="00164514">
      <w:pPr>
        <w:pStyle w:val="Normal11"/>
      </w:pPr>
      <w:r>
        <w:t xml:space="preserve">- En opkrævningsfordring ophører, når beløbet betales </w:t>
      </w:r>
    </w:p>
    <w:p w:rsidR="00164514" w:rsidRDefault="00164514" w:rsidP="00164514">
      <w:pPr>
        <w:pStyle w:val="Normal11"/>
      </w:pPr>
      <w:r>
        <w:t xml:space="preserve">- En opkrævningsfordring kan almindeligvis betales med frigørende virkning både af kunden og af tredjemand som fx en fordringsde-bitor i en transportsituation. </w:t>
      </w:r>
    </w:p>
    <w:p w:rsidR="00164514" w:rsidRDefault="00164514" w:rsidP="00164514">
      <w:pPr>
        <w:pStyle w:val="Normal11"/>
      </w:pPr>
      <w:r>
        <w:t>- En opkrævningsfordring kan ophøre i kraft af en modregning, afskrivning og forældelse. Herefter arkiveres opkrævningsfordringen og arkive-ringsdato udfyldes automatisk.</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Tekst32</w:t>
            </w:r>
            <w:r>
              <w:fldChar w:fldCharType="begin"/>
            </w:r>
            <w:r>
              <w:instrText xml:space="preserve"> XE "</w:instrText>
            </w:r>
            <w:r w:rsidRPr="004C0D49">
              <w:instrText>Tekst32</w:instrText>
            </w:r>
            <w:r>
              <w:instrText xml:space="preserve">" </w:instrText>
            </w:r>
            <w:r>
              <w:fldChar w:fldCharType="end"/>
            </w:r>
          </w:p>
        </w:tc>
        <w:tc>
          <w:tcPr>
            <w:tcW w:w="5573" w:type="dxa"/>
          </w:tcPr>
          <w:p w:rsidR="00164514" w:rsidRDefault="00164514" w:rsidP="00164514">
            <w:pPr>
              <w:pStyle w:val="Normal11"/>
            </w:pPr>
            <w:r>
              <w:t>ID er den unikke identifikation på den enkelte opkrævningsfordring i DMO.</w:t>
            </w:r>
          </w:p>
          <w:p w:rsidR="00164514" w:rsidRDefault="00164514" w:rsidP="00164514">
            <w:pPr>
              <w:pStyle w:val="Normal11"/>
            </w:pPr>
          </w:p>
          <w:p w:rsidR="00164514" w:rsidRDefault="00164514" w:rsidP="00164514">
            <w:pPr>
              <w:pStyle w:val="Normal11"/>
            </w:pPr>
            <w:r>
              <w:t>Identifikationen (ID) skal bl.a. anvendes i tilfælde af tilbagekaldelse, korrektion eller bortfald fra fordringshavers side.</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EF1ADA">
              <w:instrText>BeløbPositivNegativ15Decimaler2</w:instrText>
            </w:r>
            <w:r>
              <w:instrText xml:space="preserve">" </w:instrText>
            </w:r>
            <w:r>
              <w:fldChar w:fldCharType="end"/>
            </w:r>
          </w:p>
        </w:tc>
        <w:tc>
          <w:tcPr>
            <w:tcW w:w="5573" w:type="dxa"/>
          </w:tcPr>
          <w:p w:rsidR="00164514" w:rsidRDefault="00164514" w:rsidP="00164514">
            <w:pPr>
              <w:pStyle w:val="Normal11"/>
            </w:pPr>
            <w:r>
              <w:t>Beløb er det beløb, der skal opkræves for en fordring - beløbet kan være positivt eller negativt, ligesom beløbet kan være på 0 kr.</w:t>
            </w:r>
          </w:p>
          <w:p w:rsidR="00164514" w:rsidRDefault="00164514" w:rsidP="00164514">
            <w:pPr>
              <w:pStyle w:val="Normal11"/>
            </w:pPr>
            <w:r>
              <w:t>Påløbne renter og påhæftede gebyrer bliver oprettet som deres egne fordringer med reference til den oprindelige fordring.</w:t>
            </w:r>
          </w:p>
          <w:p w:rsidR="00164514" w:rsidRDefault="00164514" w:rsidP="00164514">
            <w:pPr>
              <w:pStyle w:val="Normal11"/>
            </w:pPr>
            <w:r>
              <w:t>Når fordringen er fuldt betalt, vil beløbet være 0,00 kr.</w:t>
            </w:r>
          </w:p>
        </w:tc>
      </w:tr>
      <w:tr w:rsidR="00164514" w:rsidTr="00164514">
        <w:tblPrEx>
          <w:tblCellMar>
            <w:top w:w="0" w:type="dxa"/>
            <w:bottom w:w="0" w:type="dxa"/>
          </w:tblCellMar>
        </w:tblPrEx>
        <w:tc>
          <w:tcPr>
            <w:tcW w:w="2625" w:type="dxa"/>
          </w:tcPr>
          <w:p w:rsidR="00164514" w:rsidRDefault="00164514" w:rsidP="00164514">
            <w:pPr>
              <w:pStyle w:val="Normal11"/>
            </w:pPr>
            <w:r>
              <w:t>OprindeligtBeløb</w:t>
            </w:r>
          </w:p>
        </w:tc>
        <w:tc>
          <w:tcPr>
            <w:tcW w:w="1797" w:type="dxa"/>
          </w:tcPr>
          <w:p w:rsidR="00164514" w:rsidRDefault="00164514" w:rsidP="00164514">
            <w:pPr>
              <w:pStyle w:val="Normal11"/>
            </w:pPr>
            <w:r>
              <w:t>BeløbPositivNegativ15Decimaler2</w:t>
            </w:r>
            <w:r>
              <w:fldChar w:fldCharType="begin"/>
            </w:r>
            <w:r>
              <w:instrText xml:space="preserve"> XE "</w:instrText>
            </w:r>
            <w:r w:rsidRPr="00980177">
              <w:instrText>BeløbPositivNegativ15Decimaler2</w:instrText>
            </w:r>
            <w:r>
              <w:instrText xml:space="preserve">" </w:instrText>
            </w:r>
            <w:r>
              <w:fldChar w:fldCharType="end"/>
            </w:r>
          </w:p>
        </w:tc>
        <w:tc>
          <w:tcPr>
            <w:tcW w:w="5573" w:type="dxa"/>
          </w:tcPr>
          <w:p w:rsidR="00164514" w:rsidRDefault="00164514" w:rsidP="00164514">
            <w:pPr>
              <w:pStyle w:val="Normal11"/>
            </w:pPr>
            <w:r>
              <w:t>OprindeligBeløb angiver en fordrings oprindelige beløb, dvs. det beløb, som fordringen er oprettet med</w:t>
            </w:r>
          </w:p>
        </w:tc>
      </w:tr>
      <w:tr w:rsidR="00164514" w:rsidTr="00164514">
        <w:tblPrEx>
          <w:tblCellMar>
            <w:top w:w="0" w:type="dxa"/>
            <w:bottom w:w="0" w:type="dxa"/>
          </w:tblCellMar>
        </w:tblPrEx>
        <w:tc>
          <w:tcPr>
            <w:tcW w:w="2625" w:type="dxa"/>
          </w:tcPr>
          <w:p w:rsidR="00164514" w:rsidRDefault="00164514" w:rsidP="00164514">
            <w:pPr>
              <w:pStyle w:val="Normal11"/>
            </w:pPr>
            <w:r>
              <w:t>PeriodeFraDato</w:t>
            </w:r>
          </w:p>
        </w:tc>
        <w:tc>
          <w:tcPr>
            <w:tcW w:w="1797" w:type="dxa"/>
          </w:tcPr>
          <w:p w:rsidR="00164514" w:rsidRDefault="00164514" w:rsidP="00164514">
            <w:pPr>
              <w:pStyle w:val="Normal11"/>
            </w:pPr>
            <w:r>
              <w:t>Dato</w:t>
            </w:r>
            <w:r>
              <w:fldChar w:fldCharType="begin"/>
            </w:r>
            <w:r>
              <w:instrText xml:space="preserve"> XE "</w:instrText>
            </w:r>
            <w:r w:rsidRPr="005C5750">
              <w:instrText>Dato</w:instrText>
            </w:r>
            <w:r>
              <w:instrText xml:space="preserve">" </w:instrText>
            </w:r>
            <w:r>
              <w:fldChar w:fldCharType="end"/>
            </w:r>
          </w:p>
        </w:tc>
        <w:tc>
          <w:tcPr>
            <w:tcW w:w="5573" w:type="dxa"/>
          </w:tcPr>
          <w:p w:rsidR="00164514" w:rsidRDefault="00164514" w:rsidP="00164514">
            <w:pPr>
              <w:pStyle w:val="Normal11"/>
            </w:pPr>
            <w:r>
              <w:t>PeriodeFra er startdatoen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PeriodeTilDato</w:t>
            </w:r>
          </w:p>
        </w:tc>
        <w:tc>
          <w:tcPr>
            <w:tcW w:w="1797" w:type="dxa"/>
          </w:tcPr>
          <w:p w:rsidR="00164514" w:rsidRDefault="00164514" w:rsidP="00164514">
            <w:pPr>
              <w:pStyle w:val="Normal11"/>
            </w:pPr>
            <w:r>
              <w:t>Dato</w:t>
            </w:r>
            <w:r>
              <w:fldChar w:fldCharType="begin"/>
            </w:r>
            <w:r>
              <w:instrText xml:space="preserve"> XE "</w:instrText>
            </w:r>
            <w:r w:rsidRPr="001D5A89">
              <w:instrText>Dato</w:instrText>
            </w:r>
            <w:r>
              <w:instrText xml:space="preserve">" </w:instrText>
            </w:r>
            <w:r>
              <w:fldChar w:fldCharType="end"/>
            </w:r>
          </w:p>
        </w:tc>
        <w:tc>
          <w:tcPr>
            <w:tcW w:w="5573" w:type="dxa"/>
          </w:tcPr>
          <w:p w:rsidR="00164514" w:rsidRDefault="00164514" w:rsidP="00164514">
            <w:pPr>
              <w:pStyle w:val="Normal11"/>
            </w:pPr>
            <w:r>
              <w:t>PeriodeTil er slutdatoen for perioden, som en fordring vedrører. (Periode vil typisk være en angivelsesperiode).</w:t>
            </w:r>
          </w:p>
          <w:p w:rsidR="00164514" w:rsidRDefault="00164514" w:rsidP="00164514">
            <w:pPr>
              <w:pStyle w:val="Normal11"/>
            </w:pPr>
            <w:r>
              <w:t>For fordringer vedr. motor (DMR) vil PeriodeFra være det samme som afgiftsdækningsperioden.</w:t>
            </w: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ModtagelseDato</w:t>
            </w:r>
          </w:p>
        </w:tc>
        <w:tc>
          <w:tcPr>
            <w:tcW w:w="1797" w:type="dxa"/>
          </w:tcPr>
          <w:p w:rsidR="00164514" w:rsidRDefault="00164514" w:rsidP="00164514">
            <w:pPr>
              <w:pStyle w:val="Normal11"/>
            </w:pPr>
            <w:r>
              <w:t>Dato</w:t>
            </w:r>
            <w:r>
              <w:fldChar w:fldCharType="begin"/>
            </w:r>
            <w:r>
              <w:instrText xml:space="preserve"> XE "</w:instrText>
            </w:r>
            <w:r w:rsidRPr="006561E8">
              <w:instrText>Dato</w:instrText>
            </w:r>
            <w:r>
              <w:instrText xml:space="preserve">" </w:instrText>
            </w:r>
            <w:r>
              <w:fldChar w:fldCharType="end"/>
            </w:r>
          </w:p>
        </w:tc>
        <w:tc>
          <w:tcPr>
            <w:tcW w:w="5573" w:type="dxa"/>
          </w:tcPr>
          <w:p w:rsidR="00164514" w:rsidRDefault="00164514" w:rsidP="00164514">
            <w:pPr>
              <w:pStyle w:val="Normal11"/>
            </w:pPr>
            <w:r>
              <w:t>Modtagelsesdato er datoen for, hvornår en fordring er modtaget hos Fordringshaver.</w:t>
            </w:r>
          </w:p>
        </w:tc>
      </w:tr>
      <w:tr w:rsidR="00164514" w:rsidTr="00164514">
        <w:tblPrEx>
          <w:tblCellMar>
            <w:top w:w="0" w:type="dxa"/>
            <w:bottom w:w="0" w:type="dxa"/>
          </w:tblCellMar>
        </w:tblPrEx>
        <w:tc>
          <w:tcPr>
            <w:tcW w:w="2625" w:type="dxa"/>
          </w:tcPr>
          <w:p w:rsidR="00164514" w:rsidRDefault="00164514" w:rsidP="00164514">
            <w:pPr>
              <w:pStyle w:val="Normal11"/>
            </w:pPr>
            <w:r>
              <w:t>BogføringDato</w:t>
            </w:r>
          </w:p>
        </w:tc>
        <w:tc>
          <w:tcPr>
            <w:tcW w:w="1797" w:type="dxa"/>
          </w:tcPr>
          <w:p w:rsidR="00164514" w:rsidRDefault="00164514" w:rsidP="00164514">
            <w:pPr>
              <w:pStyle w:val="Normal11"/>
            </w:pPr>
            <w:r>
              <w:t>Dato</w:t>
            </w:r>
            <w:r>
              <w:fldChar w:fldCharType="begin"/>
            </w:r>
            <w:r>
              <w:instrText xml:space="preserve"> XE "</w:instrText>
            </w:r>
            <w:r w:rsidRPr="0036116F">
              <w:instrText>Dato</w:instrText>
            </w:r>
            <w:r>
              <w:instrText xml:space="preserve">" </w:instrText>
            </w:r>
            <w:r>
              <w:fldChar w:fldCharType="end"/>
            </w:r>
          </w:p>
        </w:tc>
        <w:tc>
          <w:tcPr>
            <w:tcW w:w="5573" w:type="dxa"/>
          </w:tcPr>
          <w:p w:rsidR="00164514" w:rsidRDefault="00164514" w:rsidP="00164514">
            <w:pPr>
              <w:pStyle w:val="Normal11"/>
            </w:pPr>
            <w:r>
              <w:t>Dato til identifikation af opkrævningsfordringens regnskabsperiode.</w:t>
            </w:r>
          </w:p>
        </w:tc>
      </w:tr>
      <w:tr w:rsidR="00164514" w:rsidTr="00164514">
        <w:tblPrEx>
          <w:tblCellMar>
            <w:top w:w="0" w:type="dxa"/>
            <w:bottom w:w="0" w:type="dxa"/>
          </w:tblCellMar>
        </w:tblPrEx>
        <w:tc>
          <w:tcPr>
            <w:tcW w:w="2625" w:type="dxa"/>
          </w:tcPr>
          <w:p w:rsidR="00164514" w:rsidRDefault="00164514" w:rsidP="00164514">
            <w:pPr>
              <w:pStyle w:val="Normal11"/>
            </w:pPr>
            <w:r>
              <w:t>SidsteRettidigBetalingDato</w:t>
            </w:r>
          </w:p>
        </w:tc>
        <w:tc>
          <w:tcPr>
            <w:tcW w:w="1797" w:type="dxa"/>
          </w:tcPr>
          <w:p w:rsidR="00164514" w:rsidRDefault="00164514" w:rsidP="00164514">
            <w:pPr>
              <w:pStyle w:val="Normal11"/>
            </w:pPr>
            <w:r>
              <w:t>Dato</w:t>
            </w:r>
            <w:r>
              <w:fldChar w:fldCharType="begin"/>
            </w:r>
            <w:r>
              <w:instrText xml:space="preserve"> XE "</w:instrText>
            </w:r>
            <w:r w:rsidRPr="004F45F6">
              <w:instrText>Dato</w:instrText>
            </w:r>
            <w:r>
              <w:instrText xml:space="preserve">" </w:instrText>
            </w:r>
            <w:r>
              <w:fldChar w:fldCharType="end"/>
            </w:r>
          </w:p>
        </w:tc>
        <w:tc>
          <w:tcPr>
            <w:tcW w:w="5573" w:type="dxa"/>
          </w:tcPr>
          <w:p w:rsidR="00164514" w:rsidRDefault="00164514" w:rsidP="00164514">
            <w:pPr>
              <w:pStyle w:val="Normal11"/>
            </w:pPr>
            <w:r>
              <w:t>Sidste rettidige betalingsdato er den sidste frist for, hvornår en fordring skal være betalt.</w:t>
            </w:r>
          </w:p>
          <w:p w:rsidR="00164514" w:rsidRDefault="00164514" w:rsidP="00164514">
            <w:pPr>
              <w:pStyle w:val="Normal11"/>
            </w:pPr>
          </w:p>
          <w:p w:rsidR="00164514" w:rsidRDefault="00164514" w:rsidP="00164514">
            <w:pPr>
              <w:pStyle w:val="Normal11"/>
            </w:pPr>
            <w:r>
              <w:t>Sidste rettidig betalingsdato - også kaldet SRB - er den rentebærende dato, dvs. den dato, hvorfra der evt. skal beregnes rente.</w:t>
            </w:r>
          </w:p>
          <w:p w:rsidR="00164514" w:rsidRDefault="00164514" w:rsidP="00164514">
            <w:pPr>
              <w:pStyle w:val="Normal11"/>
            </w:pPr>
          </w:p>
          <w:p w:rsidR="00164514" w:rsidRDefault="00164514" w:rsidP="00164514">
            <w:pPr>
              <w:pStyle w:val="Normal11"/>
            </w:pPr>
            <w:r>
              <w:t>SidsteRettidigBetalingDato er ikke altid lig med ForfaldDato.</w:t>
            </w:r>
          </w:p>
        </w:tc>
      </w:tr>
      <w:tr w:rsidR="00164514" w:rsidTr="00164514">
        <w:tblPrEx>
          <w:tblCellMar>
            <w:top w:w="0" w:type="dxa"/>
            <w:bottom w:w="0" w:type="dxa"/>
          </w:tblCellMar>
        </w:tblPrEx>
        <w:tc>
          <w:tcPr>
            <w:tcW w:w="2625" w:type="dxa"/>
          </w:tcPr>
          <w:p w:rsidR="00164514" w:rsidRDefault="00164514" w:rsidP="00164514">
            <w:pPr>
              <w:pStyle w:val="Normal11"/>
            </w:pPr>
            <w:r>
              <w:t>FrigivelseDato</w:t>
            </w:r>
          </w:p>
        </w:tc>
        <w:tc>
          <w:tcPr>
            <w:tcW w:w="1797" w:type="dxa"/>
          </w:tcPr>
          <w:p w:rsidR="00164514" w:rsidRDefault="00164514" w:rsidP="00164514">
            <w:pPr>
              <w:pStyle w:val="Normal11"/>
            </w:pPr>
            <w:r>
              <w:t>Dato</w:t>
            </w:r>
            <w:r>
              <w:fldChar w:fldCharType="begin"/>
            </w:r>
            <w:r>
              <w:instrText xml:space="preserve"> XE "</w:instrText>
            </w:r>
            <w:r w:rsidRPr="007A15E7">
              <w:instrText>Dato</w:instrText>
            </w:r>
            <w:r>
              <w:instrText xml:space="preserve">" </w:instrText>
            </w:r>
            <w:r>
              <w:fldChar w:fldCharType="end"/>
            </w:r>
          </w:p>
        </w:tc>
        <w:tc>
          <w:tcPr>
            <w:tcW w:w="5573" w:type="dxa"/>
          </w:tcPr>
          <w:p w:rsidR="00164514" w:rsidRDefault="00164514" w:rsidP="00164514">
            <w:pPr>
              <w:pStyle w:val="Normal11"/>
            </w:pPr>
            <w:r>
              <w:t xml:space="preserve">FrigivelseDato er datoen for, hvornår en negativ fordring skal eller er frigivet til at indgå i kontoens saldo. </w:t>
            </w:r>
          </w:p>
          <w:p w:rsidR="00164514" w:rsidRDefault="00164514" w:rsidP="00164514">
            <w:pPr>
              <w:pStyle w:val="Normal11"/>
            </w:pPr>
            <w:r>
              <w:t>Frigivelsesdatoen vil være lig med rentedato, da renten først skal beregnes, når beløbet er frigivet.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ForfaldDato</w:t>
            </w:r>
          </w:p>
        </w:tc>
        <w:tc>
          <w:tcPr>
            <w:tcW w:w="1797" w:type="dxa"/>
          </w:tcPr>
          <w:p w:rsidR="00164514" w:rsidRDefault="00164514" w:rsidP="00164514">
            <w:pPr>
              <w:pStyle w:val="Normal11"/>
            </w:pPr>
            <w:r>
              <w:t>Dato</w:t>
            </w:r>
            <w:r>
              <w:fldChar w:fldCharType="begin"/>
            </w:r>
            <w:r>
              <w:instrText xml:space="preserve"> XE "</w:instrText>
            </w:r>
            <w:r w:rsidRPr="00051CC6">
              <w:instrText>Dato</w:instrText>
            </w:r>
            <w:r>
              <w:instrText xml:space="preserve">" </w:instrText>
            </w:r>
            <w:r>
              <w:fldChar w:fldCharType="end"/>
            </w:r>
          </w:p>
        </w:tc>
        <w:tc>
          <w:tcPr>
            <w:tcW w:w="5573" w:type="dxa"/>
          </w:tcPr>
          <w:p w:rsidR="00164514" w:rsidRDefault="00164514" w:rsidP="00164514">
            <w:pPr>
              <w:pStyle w:val="Normal11"/>
            </w:pPr>
            <w:r>
              <w:t>Forfaldsdato er tidspunktet, hvor en fordring forfalder til betaling.</w:t>
            </w:r>
          </w:p>
          <w:p w:rsidR="00164514" w:rsidRDefault="00164514" w:rsidP="00164514">
            <w:pPr>
              <w:pStyle w:val="Normal11"/>
            </w:pPr>
            <w:r>
              <w:t>En forfaldsdato er ikke altid lig med sidste rettidig betalingsdato. Eksempelvis kan forfaldsdatoen være den 1. i en kalendermåned, mens sidste rettidig betalingsdato kan være den 10. i forfaldsmåneden.</w:t>
            </w:r>
          </w:p>
          <w:p w:rsidR="00164514" w:rsidRDefault="00164514" w:rsidP="00164514">
            <w:pPr>
              <w:pStyle w:val="Normal11"/>
            </w:pPr>
          </w:p>
          <w:p w:rsidR="00164514" w:rsidRDefault="00164514" w:rsidP="00164514">
            <w:pPr>
              <w:pStyle w:val="Normal11"/>
            </w:pPr>
            <w:r>
              <w:t>Forfaldsdato vil være den dato, hvor en fordring kan indgå i kontoens saldo, hvis kunden (virksomhed eller borger) betaler fordringen (f.eks. skatten/afgiften) før SRB.</w:t>
            </w:r>
          </w:p>
        </w:tc>
      </w:tr>
      <w:tr w:rsidR="00164514" w:rsidTr="00164514">
        <w:tblPrEx>
          <w:tblCellMar>
            <w:top w:w="0" w:type="dxa"/>
            <w:bottom w:w="0" w:type="dxa"/>
          </w:tblCellMar>
        </w:tblPrEx>
        <w:tc>
          <w:tcPr>
            <w:tcW w:w="2625" w:type="dxa"/>
          </w:tcPr>
          <w:p w:rsidR="00164514" w:rsidRDefault="00164514" w:rsidP="00164514">
            <w:pPr>
              <w:pStyle w:val="Normal11"/>
            </w:pPr>
            <w:r>
              <w:t>RenteDato</w:t>
            </w:r>
          </w:p>
        </w:tc>
        <w:tc>
          <w:tcPr>
            <w:tcW w:w="1797" w:type="dxa"/>
          </w:tcPr>
          <w:p w:rsidR="00164514" w:rsidRDefault="00164514" w:rsidP="00164514">
            <w:pPr>
              <w:pStyle w:val="Normal11"/>
            </w:pPr>
            <w:r>
              <w:t>Dato</w:t>
            </w:r>
            <w:r>
              <w:fldChar w:fldCharType="begin"/>
            </w:r>
            <w:r>
              <w:instrText xml:space="preserve"> XE "</w:instrText>
            </w:r>
            <w:r w:rsidRPr="00B7472F">
              <w:instrText>Dato</w:instrText>
            </w:r>
            <w:r>
              <w:instrText xml:space="preserve">" </w:instrText>
            </w:r>
            <w:r>
              <w:fldChar w:fldCharType="end"/>
            </w:r>
          </w:p>
        </w:tc>
        <w:tc>
          <w:tcPr>
            <w:tcW w:w="5573" w:type="dxa"/>
          </w:tcPr>
          <w:p w:rsidR="00164514" w:rsidRDefault="00164514" w:rsidP="00164514">
            <w:pPr>
              <w:pStyle w:val="Normal11"/>
            </w:pPr>
            <w:r>
              <w:t xml:space="preserve">RenteDato er datoen for Fordringshavers sidste renteberegningsdato. Dvs. den dato for hvornår der sidst er beregnet renter på en given fordring. </w:t>
            </w:r>
          </w:p>
          <w:p w:rsidR="00164514" w:rsidRDefault="00164514" w:rsidP="00164514">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4514" w:rsidTr="00164514">
        <w:tblPrEx>
          <w:tblCellMar>
            <w:top w:w="0" w:type="dxa"/>
            <w:bottom w:w="0" w:type="dxa"/>
          </w:tblCellMar>
        </w:tblPrEx>
        <w:tc>
          <w:tcPr>
            <w:tcW w:w="2625" w:type="dxa"/>
          </w:tcPr>
          <w:p w:rsidR="00164514" w:rsidRDefault="00164514" w:rsidP="00164514">
            <w:pPr>
              <w:pStyle w:val="Normal11"/>
            </w:pPr>
            <w:r>
              <w:t>StiftelseDato</w:t>
            </w:r>
          </w:p>
        </w:tc>
        <w:tc>
          <w:tcPr>
            <w:tcW w:w="1797" w:type="dxa"/>
          </w:tcPr>
          <w:p w:rsidR="00164514" w:rsidRDefault="00164514" w:rsidP="00164514">
            <w:pPr>
              <w:pStyle w:val="Normal11"/>
            </w:pPr>
            <w:r>
              <w:t>Dato</w:t>
            </w:r>
            <w:r>
              <w:fldChar w:fldCharType="begin"/>
            </w:r>
            <w:r>
              <w:instrText xml:space="preserve"> XE "</w:instrText>
            </w:r>
            <w:r w:rsidRPr="004330CF">
              <w:instrText>Dato</w:instrText>
            </w:r>
            <w:r>
              <w:instrText xml:space="preserve">" </w:instrText>
            </w:r>
            <w:r>
              <w:fldChar w:fldCharType="end"/>
            </w:r>
          </w:p>
        </w:tc>
        <w:tc>
          <w:tcPr>
            <w:tcW w:w="5573" w:type="dxa"/>
          </w:tcPr>
          <w:p w:rsidR="00164514" w:rsidRDefault="00164514" w:rsidP="00164514">
            <w:pPr>
              <w:pStyle w:val="Normal11"/>
            </w:pPr>
            <w:r>
              <w:t>Stiftelsestidspunktet er det tidspunkt, hvor en fordring er stiftet. Tidspunktet kan være forskelligt fra forfaldstidspunkt, periode og sidste rettidige betalingsdato.</w:t>
            </w:r>
          </w:p>
          <w:p w:rsidR="00164514" w:rsidRDefault="00164514" w:rsidP="00164514">
            <w:pPr>
              <w:pStyle w:val="Normal11"/>
            </w:pPr>
          </w:p>
          <w:p w:rsidR="00164514" w:rsidRDefault="00164514" w:rsidP="00164514">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4514" w:rsidTr="00164514">
        <w:tblPrEx>
          <w:tblCellMar>
            <w:top w:w="0" w:type="dxa"/>
            <w:bottom w:w="0" w:type="dxa"/>
          </w:tblCellMar>
        </w:tblPrEx>
        <w:tc>
          <w:tcPr>
            <w:tcW w:w="2625" w:type="dxa"/>
          </w:tcPr>
          <w:p w:rsidR="00164514" w:rsidRDefault="00164514" w:rsidP="00164514">
            <w:pPr>
              <w:pStyle w:val="Normal11"/>
            </w:pPr>
            <w:r>
              <w:t>ForældelseDato</w:t>
            </w:r>
          </w:p>
        </w:tc>
        <w:tc>
          <w:tcPr>
            <w:tcW w:w="1797" w:type="dxa"/>
          </w:tcPr>
          <w:p w:rsidR="00164514" w:rsidRDefault="00164514" w:rsidP="00164514">
            <w:pPr>
              <w:pStyle w:val="Normal11"/>
            </w:pPr>
            <w:r>
              <w:t>Dato</w:t>
            </w:r>
            <w:r>
              <w:fldChar w:fldCharType="begin"/>
            </w:r>
            <w:r>
              <w:instrText xml:space="preserve"> XE "</w:instrText>
            </w:r>
            <w:r w:rsidRPr="00BB481F">
              <w:instrText>Dato</w:instrText>
            </w:r>
            <w:r>
              <w:instrText xml:space="preserve">" </w:instrText>
            </w:r>
            <w:r>
              <w:fldChar w:fldCharType="end"/>
            </w:r>
          </w:p>
        </w:tc>
        <w:tc>
          <w:tcPr>
            <w:tcW w:w="5573" w:type="dxa"/>
          </w:tcPr>
          <w:p w:rsidR="00164514" w:rsidRDefault="00164514" w:rsidP="00164514">
            <w:pPr>
              <w:pStyle w:val="Normal11"/>
            </w:pPr>
            <w:r>
              <w:t xml:space="preserve">Forældelsesdatoen er datoen for, hvornår en fordring er forældet og ikke længere kan inddrives eller opkræves. </w:t>
            </w:r>
          </w:p>
          <w:p w:rsidR="00164514" w:rsidRDefault="00164514" w:rsidP="00164514">
            <w:pPr>
              <w:pStyle w:val="Normal11"/>
            </w:pPr>
            <w:r>
              <w:t>Når forældelsesdatoen er overskredet, er det udtryk for en "afskreven fordring".</w:t>
            </w:r>
          </w:p>
        </w:tc>
      </w:tr>
      <w:tr w:rsidR="00164514" w:rsidTr="00164514">
        <w:tblPrEx>
          <w:tblCellMar>
            <w:top w:w="0" w:type="dxa"/>
            <w:bottom w:w="0" w:type="dxa"/>
          </w:tblCellMar>
        </w:tblPrEx>
        <w:tc>
          <w:tcPr>
            <w:tcW w:w="2625" w:type="dxa"/>
          </w:tcPr>
          <w:p w:rsidR="00164514" w:rsidRDefault="00164514" w:rsidP="00164514">
            <w:pPr>
              <w:pStyle w:val="Normal11"/>
            </w:pPr>
            <w:r>
              <w:t>ArkiveringDato</w:t>
            </w:r>
          </w:p>
        </w:tc>
        <w:tc>
          <w:tcPr>
            <w:tcW w:w="1797" w:type="dxa"/>
          </w:tcPr>
          <w:p w:rsidR="00164514" w:rsidRDefault="00164514" w:rsidP="00164514">
            <w:pPr>
              <w:pStyle w:val="Normal11"/>
            </w:pPr>
            <w:r>
              <w:t>Dato</w:t>
            </w:r>
            <w:r>
              <w:fldChar w:fldCharType="begin"/>
            </w:r>
            <w:r>
              <w:instrText xml:space="preserve"> XE "</w:instrText>
            </w:r>
            <w:r w:rsidRPr="003C122A">
              <w:instrText>Dato</w:instrText>
            </w:r>
            <w:r>
              <w:instrText xml:space="preserve">" </w:instrText>
            </w:r>
            <w:r>
              <w:fldChar w:fldCharType="end"/>
            </w:r>
          </w:p>
        </w:tc>
        <w:tc>
          <w:tcPr>
            <w:tcW w:w="5573" w:type="dxa"/>
          </w:tcPr>
          <w:p w:rsidR="00164514" w:rsidRDefault="00164514" w:rsidP="00164514">
            <w:pPr>
              <w:pStyle w:val="Normal11"/>
            </w:pPr>
            <w:r>
              <w:t>Arkiveringsdato er datoen for hvornår der skal ske arkivering af en fordring på kontoen. Følgende skal være opfyldt:</w:t>
            </w:r>
          </w:p>
          <w:p w:rsidR="00164514" w:rsidRDefault="00164514" w:rsidP="00164514">
            <w:pPr>
              <w:pStyle w:val="Normal11"/>
            </w:pPr>
          </w:p>
          <w:p w:rsidR="00164514" w:rsidRDefault="00164514" w:rsidP="00164514">
            <w:pPr>
              <w:pStyle w:val="Normal11"/>
            </w:pPr>
            <w:r>
              <w:t>1) dækkede eller afskrevne fordringer er ældre end 5 år</w:t>
            </w:r>
          </w:p>
          <w:p w:rsidR="00164514" w:rsidRDefault="00164514" w:rsidP="00164514">
            <w:pPr>
              <w:pStyle w:val="Normal11"/>
            </w:pPr>
            <w:r>
              <w:t>2) der har ikke været bevægelser til kontoen inden for de seneste 3 år.</w:t>
            </w:r>
          </w:p>
        </w:tc>
      </w:tr>
      <w:tr w:rsidR="00164514" w:rsidTr="00164514">
        <w:tblPrEx>
          <w:tblCellMar>
            <w:top w:w="0" w:type="dxa"/>
            <w:bottom w:w="0" w:type="dxa"/>
          </w:tblCellMar>
        </w:tblPrEx>
        <w:tc>
          <w:tcPr>
            <w:tcW w:w="2625" w:type="dxa"/>
          </w:tcPr>
          <w:p w:rsidR="00164514" w:rsidRDefault="00164514" w:rsidP="00164514">
            <w:pPr>
              <w:pStyle w:val="Normal11"/>
            </w:pPr>
            <w:r>
              <w:t>KorrektionDato</w:t>
            </w:r>
          </w:p>
        </w:tc>
        <w:tc>
          <w:tcPr>
            <w:tcW w:w="1797" w:type="dxa"/>
          </w:tcPr>
          <w:p w:rsidR="00164514" w:rsidRDefault="00164514" w:rsidP="00164514">
            <w:pPr>
              <w:pStyle w:val="Normal11"/>
            </w:pPr>
            <w:r>
              <w:t>Dato</w:t>
            </w:r>
            <w:r>
              <w:fldChar w:fldCharType="begin"/>
            </w:r>
            <w:r>
              <w:instrText xml:space="preserve"> XE "</w:instrText>
            </w:r>
            <w:r w:rsidRPr="003C408C">
              <w:instrText>Dato</w:instrText>
            </w:r>
            <w:r>
              <w:instrText xml:space="preserve">" </w:instrText>
            </w:r>
            <w:r>
              <w:fldChar w:fldCharType="end"/>
            </w:r>
          </w:p>
        </w:tc>
        <w:tc>
          <w:tcPr>
            <w:tcW w:w="5573" w:type="dxa"/>
          </w:tcPr>
          <w:p w:rsidR="00164514" w:rsidRDefault="00164514" w:rsidP="00164514">
            <w:pPr>
              <w:pStyle w:val="Normal11"/>
            </w:pPr>
            <w:r>
              <w:t>Korrektionsdato er den faktiske dato for, hvornår en fordring er korrigeret.</w:t>
            </w:r>
          </w:p>
          <w:p w:rsidR="00164514" w:rsidRDefault="00164514" w:rsidP="00164514">
            <w:pPr>
              <w:pStyle w:val="Normal11"/>
            </w:pPr>
            <w:r>
              <w:t xml:space="preserve">Når fordringshaver oversender en korrektion (op- eller nedskrivning) til en fordring, skal korrektionsdatoen medsendes. </w:t>
            </w:r>
          </w:p>
          <w:p w:rsidR="00164514" w:rsidRDefault="00164514" w:rsidP="00164514">
            <w:pPr>
              <w:pStyle w:val="Normal11"/>
            </w:pPr>
            <w:r>
              <w:t>Korrektionsdatoen fungerer som ny rentevirkningsdato, dvs. ifølge renteberegningsreglen for fordringstypen skal renten tilbagerulles og genberegnes fra korrektionsdatoen.</w:t>
            </w:r>
          </w:p>
        </w:tc>
      </w:tr>
      <w:tr w:rsidR="00164514" w:rsidTr="00164514">
        <w:tblPrEx>
          <w:tblCellMar>
            <w:top w:w="0" w:type="dxa"/>
            <w:bottom w:w="0" w:type="dxa"/>
          </w:tblCellMar>
        </w:tblPrEx>
        <w:tc>
          <w:tcPr>
            <w:tcW w:w="2625" w:type="dxa"/>
          </w:tcPr>
          <w:p w:rsidR="00164514" w:rsidRDefault="00164514" w:rsidP="00164514">
            <w:pPr>
              <w:pStyle w:val="Normal11"/>
            </w:pPr>
            <w:r>
              <w:t>OverdragelseDato</w:t>
            </w:r>
          </w:p>
        </w:tc>
        <w:tc>
          <w:tcPr>
            <w:tcW w:w="1797" w:type="dxa"/>
          </w:tcPr>
          <w:p w:rsidR="00164514" w:rsidRDefault="00164514" w:rsidP="00164514">
            <w:pPr>
              <w:pStyle w:val="Normal11"/>
            </w:pPr>
            <w:r>
              <w:t>Dato</w:t>
            </w:r>
            <w:r>
              <w:fldChar w:fldCharType="begin"/>
            </w:r>
            <w:r>
              <w:instrText xml:space="preserve"> XE "</w:instrText>
            </w:r>
            <w:r w:rsidRPr="00F52115">
              <w:instrText>Dato</w:instrText>
            </w:r>
            <w:r>
              <w:instrText xml:space="preserve">" </w:instrText>
            </w:r>
            <w:r>
              <w:fldChar w:fldCharType="end"/>
            </w:r>
          </w:p>
        </w:tc>
        <w:tc>
          <w:tcPr>
            <w:tcW w:w="5573" w:type="dxa"/>
          </w:tcPr>
          <w:p w:rsidR="00164514" w:rsidRDefault="00164514" w:rsidP="00164514">
            <w:pPr>
              <w:pStyle w:val="Normal11"/>
            </w:pPr>
            <w:r>
              <w:t>Overdragelsesdato er datoen for hvornår fordringen er overdraget til inddrivelse.</w:t>
            </w:r>
          </w:p>
        </w:tc>
      </w:tr>
      <w:tr w:rsidR="00164514" w:rsidTr="00164514">
        <w:tblPrEx>
          <w:tblCellMar>
            <w:top w:w="0" w:type="dxa"/>
            <w:bottom w:w="0" w:type="dxa"/>
          </w:tblCellMar>
        </w:tblPrEx>
        <w:tc>
          <w:tcPr>
            <w:tcW w:w="2625" w:type="dxa"/>
          </w:tcPr>
          <w:p w:rsidR="00164514" w:rsidRDefault="00164514" w:rsidP="00164514">
            <w:pPr>
              <w:pStyle w:val="Normal11"/>
            </w:pPr>
            <w:r>
              <w:t>OverdragelseStatus</w:t>
            </w:r>
          </w:p>
        </w:tc>
        <w:tc>
          <w:tcPr>
            <w:tcW w:w="1797" w:type="dxa"/>
          </w:tcPr>
          <w:p w:rsidR="00164514" w:rsidRDefault="00164514" w:rsidP="00164514">
            <w:pPr>
              <w:pStyle w:val="Normal11"/>
            </w:pPr>
            <w:r>
              <w:t>TekstKort</w:t>
            </w:r>
            <w:r>
              <w:fldChar w:fldCharType="begin"/>
            </w:r>
            <w:r>
              <w:instrText xml:space="preserve"> XE "</w:instrText>
            </w:r>
            <w:r w:rsidRPr="00886287">
              <w:instrText>TekstKort</w:instrText>
            </w:r>
            <w:r>
              <w:instrText xml:space="preserve">" </w:instrText>
            </w:r>
            <w:r>
              <w:fldChar w:fldCharType="end"/>
            </w:r>
          </w:p>
        </w:tc>
        <w:tc>
          <w:tcPr>
            <w:tcW w:w="5573" w:type="dxa"/>
          </w:tcPr>
          <w:p w:rsidR="00164514" w:rsidRDefault="00164514" w:rsidP="00164514">
            <w:pPr>
              <w:pStyle w:val="Normal11"/>
            </w:pPr>
            <w:r>
              <w:t>Angiver hvilken status, den pågældende opkrævningsfordring til inddrivelse har, fx "Frigivet til inddrivelse" eller "Fordring er fuldt betalt af kunden".</w:t>
            </w:r>
          </w:p>
          <w:p w:rsidR="00164514" w:rsidRDefault="00164514" w:rsidP="00164514">
            <w:pPr>
              <w:pStyle w:val="Normal11"/>
            </w:pP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 xml:space="preserve">Frigivet til inddrivelse </w:t>
            </w:r>
          </w:p>
          <w:p w:rsidR="00164514" w:rsidRDefault="00164514" w:rsidP="00164514">
            <w:pPr>
              <w:pStyle w:val="Normal11"/>
            </w:pPr>
            <w:r>
              <w:t xml:space="preserve">Overdraget til inddrivelse </w:t>
            </w:r>
          </w:p>
          <w:p w:rsidR="00164514" w:rsidRDefault="00164514" w:rsidP="00164514">
            <w:pPr>
              <w:pStyle w:val="Normal11"/>
            </w:pPr>
            <w:r>
              <w:t xml:space="preserve">Fordring betalt via inddrivelse </w:t>
            </w:r>
          </w:p>
          <w:p w:rsidR="00164514" w:rsidRDefault="00164514" w:rsidP="00164514">
            <w:pPr>
              <w:pStyle w:val="Normal11"/>
            </w:pPr>
            <w:r>
              <w:t xml:space="preserve">Fordring delvist betalt via inddrivelse </w:t>
            </w:r>
          </w:p>
          <w:p w:rsidR="00164514" w:rsidRDefault="00164514" w:rsidP="00164514">
            <w:pPr>
              <w:pStyle w:val="Normal11"/>
            </w:pPr>
            <w:r>
              <w:t xml:space="preserve">Overdragelse er tilbagekaldt </w:t>
            </w:r>
          </w:p>
          <w:p w:rsidR="00164514" w:rsidRDefault="00164514" w:rsidP="00164514">
            <w:pPr>
              <w:pStyle w:val="Normal11"/>
            </w:pPr>
            <w:r>
              <w:lastRenderedPageBreak/>
              <w:t xml:space="preserve">Overdragelse til inddrivelse mislykkedes </w:t>
            </w:r>
          </w:p>
          <w:p w:rsidR="00164514" w:rsidRDefault="00164514" w:rsidP="00164514">
            <w:pPr>
              <w:pStyle w:val="Normal11"/>
            </w:pPr>
            <w:r>
              <w:t xml:space="preserve">Fordring er fuldt betalt af kunden </w:t>
            </w:r>
          </w:p>
          <w:p w:rsidR="00164514" w:rsidRDefault="00164514" w:rsidP="00164514">
            <w:pPr>
              <w:pStyle w:val="Normal11"/>
            </w:pPr>
            <w:r>
              <w:t xml:space="preserve">Fordring er delvist betalt af kunde </w:t>
            </w:r>
          </w:p>
          <w:p w:rsidR="00164514" w:rsidRDefault="00164514" w:rsidP="00164514">
            <w:pPr>
              <w:pStyle w:val="Normal11"/>
            </w:pPr>
            <w:r>
              <w:t xml:space="preserve">Fordring er dækket </w:t>
            </w:r>
          </w:p>
          <w:p w:rsidR="00164514" w:rsidRPr="00164514" w:rsidRDefault="00164514" w:rsidP="00164514">
            <w:pPr>
              <w:pStyle w:val="Normal11"/>
            </w:pPr>
            <w:r>
              <w:t>Fordring er delvist dækket</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TilbagekaldelseDato</w:t>
            </w:r>
          </w:p>
        </w:tc>
        <w:tc>
          <w:tcPr>
            <w:tcW w:w="1797" w:type="dxa"/>
          </w:tcPr>
          <w:p w:rsidR="00164514" w:rsidRDefault="00164514" w:rsidP="00164514">
            <w:pPr>
              <w:pStyle w:val="Normal11"/>
            </w:pPr>
            <w:r>
              <w:t>Dato</w:t>
            </w:r>
            <w:r>
              <w:fldChar w:fldCharType="begin"/>
            </w:r>
            <w:r>
              <w:instrText xml:space="preserve"> XE "</w:instrText>
            </w:r>
            <w:r w:rsidRPr="00754D7C">
              <w:instrText>Dato</w:instrText>
            </w:r>
            <w:r>
              <w:instrText xml:space="preserve">" </w:instrText>
            </w:r>
            <w:r>
              <w:fldChar w:fldCharType="end"/>
            </w:r>
          </w:p>
        </w:tc>
        <w:tc>
          <w:tcPr>
            <w:tcW w:w="5573" w:type="dxa"/>
          </w:tcPr>
          <w:p w:rsidR="00164514" w:rsidRDefault="00164514" w:rsidP="00164514">
            <w:pPr>
              <w:pStyle w:val="Normal11"/>
            </w:pPr>
            <w:r>
              <w:t>Tilbagekaldelsesdato er datoen for, hvornår opkrævningsfordring er tilbagekaldt.</w:t>
            </w:r>
          </w:p>
        </w:tc>
      </w:tr>
      <w:tr w:rsidR="00164514" w:rsidTr="00164514">
        <w:tblPrEx>
          <w:tblCellMar>
            <w:top w:w="0" w:type="dxa"/>
            <w:bottom w:w="0" w:type="dxa"/>
          </w:tblCellMar>
        </w:tblPrEx>
        <w:tc>
          <w:tcPr>
            <w:tcW w:w="2625" w:type="dxa"/>
          </w:tcPr>
          <w:p w:rsidR="00164514" w:rsidRDefault="00164514" w:rsidP="00164514">
            <w:pPr>
              <w:pStyle w:val="Normal11"/>
            </w:pPr>
            <w:r>
              <w:t>KlarTilGodkendelseDato</w:t>
            </w:r>
          </w:p>
        </w:tc>
        <w:tc>
          <w:tcPr>
            <w:tcW w:w="1797" w:type="dxa"/>
          </w:tcPr>
          <w:p w:rsidR="00164514" w:rsidRDefault="00164514" w:rsidP="00164514">
            <w:pPr>
              <w:pStyle w:val="Normal11"/>
            </w:pPr>
            <w:r>
              <w:t>Dato</w:t>
            </w:r>
            <w:r>
              <w:fldChar w:fldCharType="begin"/>
            </w:r>
            <w:r>
              <w:instrText xml:space="preserve"> XE "</w:instrText>
            </w:r>
            <w:r w:rsidRPr="00D332A0">
              <w:instrText>Dato</w:instrText>
            </w:r>
            <w:r>
              <w:instrText xml:space="preserve">" </w:instrText>
            </w:r>
            <w:r>
              <w:fldChar w:fldCharType="end"/>
            </w:r>
          </w:p>
        </w:tc>
        <w:tc>
          <w:tcPr>
            <w:tcW w:w="5573" w:type="dxa"/>
          </w:tcPr>
          <w:p w:rsidR="00164514" w:rsidRDefault="00164514" w:rsidP="00164514">
            <w:pPr>
              <w:pStyle w:val="Normal11"/>
            </w:pPr>
            <w:r>
              <w:t>Dato for hvornår opkrævningsfordringen er sendt til godkendelse.</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3F5DF8">
              <w:instrText>Kode</w:instrText>
            </w:r>
            <w:r>
              <w:instrText xml:space="preserve">" </w:instrText>
            </w:r>
            <w:r>
              <w:fldChar w:fldCharType="end"/>
            </w:r>
          </w:p>
        </w:tc>
        <w:tc>
          <w:tcPr>
            <w:tcW w:w="5573" w:type="dxa"/>
          </w:tcPr>
          <w:p w:rsidR="00164514" w:rsidRDefault="00164514" w:rsidP="00164514">
            <w:pPr>
              <w:pStyle w:val="Normal11"/>
            </w:pPr>
            <w:r>
              <w:t xml:space="preserve">RykkerNiveau bestemmer hvilken handling, der skal foretages ved næste rykkerkørsel. Der er tale om flere rykkerniveauer pt. værdierne 1 og 2. </w:t>
            </w:r>
          </w:p>
          <w:p w:rsidR="00164514" w:rsidRDefault="00164514" w:rsidP="00164514">
            <w:pPr>
              <w:pStyle w:val="Normal11"/>
            </w:pPr>
            <w:r>
              <w:t>Rykkerniveau anvendes bl.a. til styring af overdragelse til inddrivelsesmyndigheden.</w:t>
            </w:r>
          </w:p>
        </w:tc>
      </w:tr>
      <w:tr w:rsidR="00164514" w:rsidTr="00164514">
        <w:tblPrEx>
          <w:tblCellMar>
            <w:top w:w="0" w:type="dxa"/>
            <w:bottom w:w="0" w:type="dxa"/>
          </w:tblCellMar>
        </w:tblPrEx>
        <w:tc>
          <w:tcPr>
            <w:tcW w:w="2625" w:type="dxa"/>
          </w:tcPr>
          <w:p w:rsidR="00164514" w:rsidRDefault="00164514" w:rsidP="00164514">
            <w:pPr>
              <w:pStyle w:val="Normal11"/>
            </w:pPr>
            <w:r>
              <w:t>RykkerDato</w:t>
            </w:r>
          </w:p>
        </w:tc>
        <w:tc>
          <w:tcPr>
            <w:tcW w:w="1797" w:type="dxa"/>
          </w:tcPr>
          <w:p w:rsidR="00164514" w:rsidRDefault="00164514" w:rsidP="00164514">
            <w:pPr>
              <w:pStyle w:val="Normal11"/>
            </w:pPr>
            <w:r>
              <w:t>Dato</w:t>
            </w:r>
            <w:r>
              <w:fldChar w:fldCharType="begin"/>
            </w:r>
            <w:r>
              <w:instrText xml:space="preserve"> XE "</w:instrText>
            </w:r>
            <w:r w:rsidRPr="006662B8">
              <w:instrText>Dato</w:instrText>
            </w:r>
            <w:r>
              <w:instrText xml:space="preserve">" </w:instrText>
            </w:r>
            <w:r>
              <w:fldChar w:fldCharType="end"/>
            </w:r>
          </w:p>
        </w:tc>
        <w:tc>
          <w:tcPr>
            <w:tcW w:w="5573" w:type="dxa"/>
          </w:tcPr>
          <w:p w:rsidR="00164514" w:rsidRDefault="00164514" w:rsidP="00164514">
            <w:pPr>
              <w:pStyle w:val="Normal11"/>
            </w:pPr>
            <w:r>
              <w:t>Dato for hvornår en kunde er blevet rykket - hvornår der er udsendt rykker for manglende betaling af fordring.</w:t>
            </w:r>
          </w:p>
        </w:tc>
      </w:tr>
      <w:tr w:rsidR="00164514" w:rsidTr="00164514">
        <w:tblPrEx>
          <w:tblCellMar>
            <w:top w:w="0" w:type="dxa"/>
            <w:bottom w:w="0" w:type="dxa"/>
          </w:tblCellMar>
        </w:tblPrEx>
        <w:tc>
          <w:tcPr>
            <w:tcW w:w="2625" w:type="dxa"/>
          </w:tcPr>
          <w:p w:rsidR="00164514" w:rsidRDefault="00164514" w:rsidP="00164514">
            <w:pPr>
              <w:pStyle w:val="Normal11"/>
            </w:pPr>
            <w:r>
              <w:t>ErOpkrævetMarkering</w:t>
            </w:r>
          </w:p>
        </w:tc>
        <w:tc>
          <w:tcPr>
            <w:tcW w:w="1797" w:type="dxa"/>
          </w:tcPr>
          <w:p w:rsidR="00164514" w:rsidRDefault="00164514" w:rsidP="00164514">
            <w:pPr>
              <w:pStyle w:val="Normal11"/>
            </w:pPr>
            <w:r>
              <w:t>Markering</w:t>
            </w:r>
            <w:r>
              <w:fldChar w:fldCharType="begin"/>
            </w:r>
            <w:r>
              <w:instrText xml:space="preserve"> XE "</w:instrText>
            </w:r>
            <w:r w:rsidRPr="00D34EDC">
              <w:instrText>Markering</w:instrText>
            </w:r>
            <w:r>
              <w:instrText xml:space="preserve">" </w:instrText>
            </w:r>
            <w:r>
              <w:fldChar w:fldCharType="end"/>
            </w:r>
          </w:p>
        </w:tc>
        <w:tc>
          <w:tcPr>
            <w:tcW w:w="5573" w:type="dxa"/>
          </w:tcPr>
          <w:p w:rsidR="00164514" w:rsidRDefault="00164514" w:rsidP="00164514">
            <w:pPr>
              <w:pStyle w:val="Normal11"/>
            </w:pPr>
            <w:r>
              <w:t>Markering af hvorvidt en opkrævningsfordring er opkrævet (værdien Ja) eller ej af afsendersystem. SKATs opkrævningssystem, DMO, skal kunne se, hvorvidt der skal dannes opkrævninger til kunden eller ej.</w:t>
            </w:r>
          </w:p>
        </w:tc>
      </w:tr>
      <w:tr w:rsidR="00164514" w:rsidTr="00164514">
        <w:tblPrEx>
          <w:tblCellMar>
            <w:top w:w="0" w:type="dxa"/>
            <w:bottom w:w="0" w:type="dxa"/>
          </w:tblCellMar>
        </w:tblPrEx>
        <w:tc>
          <w:tcPr>
            <w:tcW w:w="2625" w:type="dxa"/>
          </w:tcPr>
          <w:p w:rsidR="00164514" w:rsidRDefault="00164514" w:rsidP="00164514">
            <w:pPr>
              <w:pStyle w:val="Normal11"/>
            </w:pPr>
            <w:r>
              <w:t>Kommentar</w:t>
            </w:r>
          </w:p>
        </w:tc>
        <w:tc>
          <w:tcPr>
            <w:tcW w:w="1797" w:type="dxa"/>
          </w:tcPr>
          <w:p w:rsidR="00164514" w:rsidRDefault="00164514" w:rsidP="00164514">
            <w:pPr>
              <w:pStyle w:val="Normal11"/>
            </w:pPr>
            <w:r>
              <w:t>TekstLang</w:t>
            </w:r>
            <w:r>
              <w:fldChar w:fldCharType="begin"/>
            </w:r>
            <w:r>
              <w:instrText xml:space="preserve"> XE "</w:instrText>
            </w:r>
            <w:r w:rsidRPr="00DB0D18">
              <w:instrText>TekstLang</w:instrText>
            </w:r>
            <w:r>
              <w:instrText xml:space="preserve">" </w:instrText>
            </w:r>
            <w:r>
              <w:fldChar w:fldCharType="end"/>
            </w:r>
          </w:p>
        </w:tc>
        <w:tc>
          <w:tcPr>
            <w:tcW w:w="5573" w:type="dxa"/>
          </w:tcPr>
          <w:p w:rsidR="00164514" w:rsidRDefault="00164514" w:rsidP="00164514">
            <w:pPr>
              <w:pStyle w:val="Normal11"/>
            </w:pPr>
            <w:r>
              <w:t>Kan anvendes supplerende fri oplysning vedrørende den konkrete fordring.</w:t>
            </w:r>
          </w:p>
        </w:tc>
      </w:tr>
      <w:tr w:rsidR="00164514" w:rsidTr="00164514">
        <w:tblPrEx>
          <w:tblCellMar>
            <w:top w:w="0" w:type="dxa"/>
            <w:bottom w:w="0" w:type="dxa"/>
          </w:tblCellMar>
        </w:tblPrEx>
        <w:tc>
          <w:tcPr>
            <w:tcW w:w="2625" w:type="dxa"/>
          </w:tcPr>
          <w:p w:rsidR="00164514" w:rsidRDefault="00164514" w:rsidP="00164514">
            <w:pPr>
              <w:pStyle w:val="Normal11"/>
            </w:pPr>
            <w:r>
              <w:t>Art</w:t>
            </w:r>
          </w:p>
        </w:tc>
        <w:tc>
          <w:tcPr>
            <w:tcW w:w="1797" w:type="dxa"/>
          </w:tcPr>
          <w:p w:rsidR="00164514" w:rsidRDefault="00164514" w:rsidP="00164514">
            <w:pPr>
              <w:pStyle w:val="Normal11"/>
            </w:pPr>
            <w:r>
              <w:t>FordringArt</w:t>
            </w:r>
            <w:r>
              <w:fldChar w:fldCharType="begin"/>
            </w:r>
            <w:r>
              <w:instrText xml:space="preserve"> XE "</w:instrText>
            </w:r>
            <w:r w:rsidRPr="009F2210">
              <w:instrText>FordringArt</w:instrText>
            </w:r>
            <w:r>
              <w:instrText xml:space="preserve">" </w:instrText>
            </w:r>
            <w:r>
              <w:fldChar w:fldCharType="end"/>
            </w:r>
          </w:p>
        </w:tc>
        <w:tc>
          <w:tcPr>
            <w:tcW w:w="5573" w:type="dxa"/>
          </w:tcPr>
          <w:p w:rsidR="00164514" w:rsidRDefault="00164514" w:rsidP="00164514">
            <w:pPr>
              <w:pStyle w:val="Normal11"/>
            </w:pPr>
            <w:r>
              <w:t>En fordrings overordnede art/kategori:</w:t>
            </w:r>
          </w:p>
          <w:p w:rsidR="00164514" w:rsidRDefault="00164514" w:rsidP="00164514">
            <w:pPr>
              <w:pStyle w:val="Normal11"/>
            </w:pPr>
          </w:p>
          <w:p w:rsidR="00164514" w:rsidRDefault="00164514" w:rsidP="00164514">
            <w:pPr>
              <w:pStyle w:val="Normal11"/>
            </w:pPr>
            <w:r>
              <w:t>- Ordinær opkrævningsfordring</w:t>
            </w:r>
          </w:p>
          <w:p w:rsidR="00164514" w:rsidRDefault="00164514" w:rsidP="00164514">
            <w:pPr>
              <w:pStyle w:val="Normal11"/>
            </w:pPr>
            <w:r>
              <w:t>- Efterangivet opkrævningsfordring (Efterangivelse)</w:t>
            </w:r>
          </w:p>
          <w:p w:rsidR="00164514" w:rsidRDefault="00164514" w:rsidP="00164514">
            <w:pPr>
              <w:pStyle w:val="Normal11"/>
            </w:pPr>
            <w:r>
              <w:t>- Foreløbig Fastsættelse (FF)</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OR=Ordinær</w:t>
            </w:r>
          </w:p>
          <w:p w:rsidR="00164514" w:rsidRDefault="00164514" w:rsidP="00164514">
            <w:pPr>
              <w:pStyle w:val="Normal11"/>
            </w:pPr>
            <w:r>
              <w:t>FF=Foreløbig fastsættelse</w:t>
            </w:r>
          </w:p>
          <w:p w:rsidR="00164514" w:rsidRPr="00164514" w:rsidRDefault="00164514" w:rsidP="00164514">
            <w:pPr>
              <w:pStyle w:val="Normal11"/>
            </w:pPr>
            <w:r>
              <w:t>EA=Efterangivelse</w:t>
            </w:r>
          </w:p>
        </w:tc>
      </w:tr>
      <w:tr w:rsidR="00164514" w:rsidTr="00164514">
        <w:tblPrEx>
          <w:tblCellMar>
            <w:top w:w="0" w:type="dxa"/>
            <w:bottom w:w="0" w:type="dxa"/>
          </w:tblCellMar>
        </w:tblPrEx>
        <w:tc>
          <w:tcPr>
            <w:tcW w:w="2625" w:type="dxa"/>
          </w:tcPr>
          <w:p w:rsidR="00164514" w:rsidRDefault="00164514" w:rsidP="00164514">
            <w:pPr>
              <w:pStyle w:val="Normal11"/>
            </w:pPr>
            <w:r>
              <w:t>OpkrævningModtagelseDato</w:t>
            </w:r>
          </w:p>
        </w:tc>
        <w:tc>
          <w:tcPr>
            <w:tcW w:w="1797" w:type="dxa"/>
          </w:tcPr>
          <w:p w:rsidR="00164514" w:rsidRDefault="00164514" w:rsidP="00164514">
            <w:pPr>
              <w:pStyle w:val="Normal11"/>
            </w:pPr>
            <w:r>
              <w:t>Dato</w:t>
            </w:r>
            <w:r>
              <w:fldChar w:fldCharType="begin"/>
            </w:r>
            <w:r>
              <w:instrText xml:space="preserve"> XE "</w:instrText>
            </w:r>
            <w:r w:rsidRPr="007E2DC5">
              <w:instrText>Dato</w:instrText>
            </w:r>
            <w:r>
              <w:instrText xml:space="preserve">" </w:instrText>
            </w:r>
            <w:r>
              <w:fldChar w:fldCharType="end"/>
            </w:r>
          </w:p>
        </w:tc>
        <w:tc>
          <w:tcPr>
            <w:tcW w:w="5573" w:type="dxa"/>
          </w:tcPr>
          <w:p w:rsidR="00164514" w:rsidRDefault="00164514" w:rsidP="00164514">
            <w:pPr>
              <w:pStyle w:val="Normal11"/>
            </w:pPr>
            <w:r>
              <w:t>Dato for hvornår SKATs opkrævningssystem (DMO) har modtaget en fordring til opkrævning.</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2E68EB">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en betalingsordning. Sættes til true, hvis ja.</w:t>
            </w:r>
          </w:p>
          <w:p w:rsidR="00164514" w:rsidRDefault="00164514" w:rsidP="00164514">
            <w:pPr>
              <w:pStyle w:val="Normal11"/>
            </w:pPr>
          </w:p>
          <w:p w:rsidR="00164514" w:rsidRDefault="00164514" w:rsidP="00164514">
            <w:pPr>
              <w:pStyle w:val="Normal11"/>
            </w:pPr>
          </w:p>
        </w:tc>
      </w:tr>
      <w:tr w:rsidR="00164514" w:rsidTr="00164514">
        <w:tblPrEx>
          <w:tblCellMar>
            <w:top w:w="0" w:type="dxa"/>
            <w:bottom w:w="0" w:type="dxa"/>
          </w:tblCellMar>
        </w:tblPrEx>
        <w:tc>
          <w:tcPr>
            <w:tcW w:w="2625" w:type="dxa"/>
          </w:tcPr>
          <w:p w:rsidR="00164514" w:rsidRDefault="00164514" w:rsidP="00164514">
            <w:pPr>
              <w:pStyle w:val="Normal11"/>
            </w:pPr>
            <w:r>
              <w:t>AdministrativtTiltagMarkering</w:t>
            </w:r>
          </w:p>
        </w:tc>
        <w:tc>
          <w:tcPr>
            <w:tcW w:w="1797" w:type="dxa"/>
          </w:tcPr>
          <w:p w:rsidR="00164514" w:rsidRDefault="00164514" w:rsidP="00164514">
            <w:pPr>
              <w:pStyle w:val="Normal11"/>
            </w:pPr>
            <w:r>
              <w:t>Markering</w:t>
            </w:r>
            <w:r>
              <w:fldChar w:fldCharType="begin"/>
            </w:r>
            <w:r>
              <w:instrText xml:space="preserve"> XE "</w:instrText>
            </w:r>
            <w:r w:rsidRPr="00E13791">
              <w:instrText>Markering</w:instrText>
            </w:r>
            <w:r>
              <w:instrText xml:space="preserve">" </w:instrText>
            </w:r>
            <w:r>
              <w:fldChar w:fldCharType="end"/>
            </w:r>
          </w:p>
        </w:tc>
        <w:tc>
          <w:tcPr>
            <w:tcW w:w="5573" w:type="dxa"/>
          </w:tcPr>
          <w:p w:rsidR="00164514" w:rsidRDefault="00164514" w:rsidP="00164514">
            <w:pPr>
              <w:pStyle w:val="Normal11"/>
            </w:pPr>
            <w:r>
              <w:t>Markering af hvorvidt en fordring er omfattet af et administrativt tiltag.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påløbet rente</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OpkrævningFordring(1..*)</w:t>
            </w:r>
          </w:p>
        </w:tc>
        <w:tc>
          <w:tcPr>
            <w:tcW w:w="5879" w:type="dxa"/>
          </w:tcPr>
          <w:p w:rsidR="00164514" w:rsidRDefault="00164514" w:rsidP="00164514">
            <w:pPr>
              <w:pStyle w:val="Normal11"/>
            </w:pPr>
            <w:r>
              <w:t>Påløbne renter på fordringens hovedstol bliver deres egen fordring med reference til den fordring, de er opstået på baggrund af.</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OpkrævningFordringHaver</w:t>
      </w:r>
    </w:p>
    <w:p w:rsidR="00164514" w:rsidRDefault="00164514" w:rsidP="00164514">
      <w:pPr>
        <w:pStyle w:val="Normal11"/>
      </w:pPr>
      <w:r>
        <w:t>Fordringshaver i SKATs opkrævningssystem, DMO.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Nummer</w:t>
            </w:r>
          </w:p>
        </w:tc>
        <w:tc>
          <w:tcPr>
            <w:tcW w:w="1797" w:type="dxa"/>
          </w:tcPr>
          <w:p w:rsidR="00164514" w:rsidRDefault="00164514" w:rsidP="00164514">
            <w:pPr>
              <w:pStyle w:val="Normal11"/>
            </w:pPr>
            <w:r>
              <w:t>KundeNummer</w:t>
            </w:r>
            <w:r>
              <w:fldChar w:fldCharType="begin"/>
            </w:r>
            <w:r>
              <w:instrText xml:space="preserve"> XE "</w:instrText>
            </w:r>
            <w:r w:rsidRPr="00D47225">
              <w:instrText>KundeNummer</w:instrText>
            </w:r>
            <w:r>
              <w:instrText xml:space="preserve">" </w:instrText>
            </w:r>
            <w:r>
              <w:fldChar w:fldCharType="end"/>
            </w:r>
          </w:p>
        </w:tc>
        <w:tc>
          <w:tcPr>
            <w:tcW w:w="5573" w:type="dxa"/>
          </w:tcPr>
          <w:p w:rsidR="00164514" w:rsidRDefault="00164514" w:rsidP="00164514">
            <w:pPr>
              <w:pStyle w:val="Normal11"/>
            </w:pPr>
            <w:r>
              <w:t>Identifikationen på en fordringshaver i SKATs fælles opkrævningssystem, DMO.</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Tekst30</w:t>
            </w:r>
            <w:r>
              <w:fldChar w:fldCharType="begin"/>
            </w:r>
            <w:r>
              <w:instrText xml:space="preserve"> XE "</w:instrText>
            </w:r>
            <w:r w:rsidRPr="00AB56A0">
              <w:instrText>Tekst30</w:instrText>
            </w:r>
            <w:r>
              <w:instrText xml:space="preserve">" </w:instrText>
            </w:r>
            <w:r>
              <w:fldChar w:fldCharType="end"/>
            </w:r>
          </w:p>
        </w:tc>
        <w:tc>
          <w:tcPr>
            <w:tcW w:w="5573" w:type="dxa"/>
          </w:tcPr>
          <w:p w:rsidR="00164514" w:rsidRDefault="00164514" w:rsidP="00164514">
            <w:pPr>
              <w:pStyle w:val="Normal11"/>
            </w:pPr>
            <w:r>
              <w:t>Identificere typen af FordringHaver, dvs. hvad FordringHaverNummer dækker over.</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CVR-Virksomhed</w:t>
            </w:r>
          </w:p>
          <w:p w:rsidR="00164514" w:rsidRDefault="00164514" w:rsidP="00164514">
            <w:pPr>
              <w:pStyle w:val="Normal11"/>
            </w:pPr>
            <w:r>
              <w:t>SE-Virksomhed</w:t>
            </w:r>
          </w:p>
          <w:p w:rsidR="00164514" w:rsidRDefault="00164514" w:rsidP="00164514">
            <w:pPr>
              <w:pStyle w:val="Normal11"/>
            </w:pPr>
            <w:r>
              <w:t>CPR-Person</w:t>
            </w:r>
          </w:p>
          <w:p w:rsidR="00164514" w:rsidRDefault="00164514" w:rsidP="00164514">
            <w:pPr>
              <w:pStyle w:val="Normal11"/>
            </w:pPr>
            <w:r>
              <w:t>AKR-DMR-Person</w:t>
            </w:r>
          </w:p>
          <w:p w:rsidR="00164514" w:rsidRDefault="00164514" w:rsidP="00164514">
            <w:pPr>
              <w:pStyle w:val="Normal11"/>
            </w:pPr>
            <w:r>
              <w:t>AKR-DMR-Virksomhed</w:t>
            </w:r>
          </w:p>
          <w:p w:rsidR="00164514" w:rsidRDefault="00164514" w:rsidP="00164514">
            <w:pPr>
              <w:pStyle w:val="Normal11"/>
            </w:pPr>
            <w:r>
              <w:t>AKR-DMR-Ukendt</w:t>
            </w:r>
          </w:p>
          <w:p w:rsidR="00164514" w:rsidRDefault="00164514" w:rsidP="00164514">
            <w:pPr>
              <w:pStyle w:val="Normal11"/>
            </w:pPr>
            <w:r>
              <w:t>AKR-EFI-Person</w:t>
            </w:r>
          </w:p>
          <w:p w:rsidR="00164514" w:rsidRDefault="00164514" w:rsidP="00164514">
            <w:pPr>
              <w:pStyle w:val="Normal11"/>
            </w:pPr>
            <w:r>
              <w:t>AKR-EFI-Virksomhed</w:t>
            </w:r>
          </w:p>
          <w:p w:rsidR="00164514" w:rsidRDefault="00164514" w:rsidP="00164514">
            <w:pPr>
              <w:pStyle w:val="Normal11"/>
            </w:pPr>
            <w:r>
              <w:t>AKR-EFI-Myndighed</w:t>
            </w:r>
          </w:p>
          <w:p w:rsidR="00164514" w:rsidRPr="00164514" w:rsidRDefault="00164514" w:rsidP="00164514">
            <w:pPr>
              <w:pStyle w:val="Normal11"/>
            </w:pPr>
            <w:r>
              <w:t>AKR-EFI-Ukendt</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421023">
              <w:instrText>Tekst30</w:instrText>
            </w:r>
            <w:r>
              <w:instrText xml:space="preserve">" </w:instrText>
            </w:r>
            <w:r>
              <w:fldChar w:fldCharType="end"/>
            </w:r>
          </w:p>
        </w:tc>
        <w:tc>
          <w:tcPr>
            <w:tcW w:w="5573" w:type="dxa"/>
          </w:tcPr>
          <w:p w:rsidR="00164514" w:rsidRDefault="00164514" w:rsidP="00164514">
            <w:pPr>
              <w:pStyle w:val="Normal11"/>
            </w:pPr>
            <w:r>
              <w:t>Navnet på en fordringshaver i SKATs fælles opkrævningssystem, DMO.</w:t>
            </w:r>
          </w:p>
        </w:tc>
      </w:tr>
      <w:tr w:rsidR="00164514" w:rsidTr="00164514">
        <w:tblPrEx>
          <w:tblCellMar>
            <w:top w:w="0" w:type="dxa"/>
            <w:bottom w:w="0" w:type="dxa"/>
          </w:tblCellMar>
        </w:tblPrEx>
        <w:tc>
          <w:tcPr>
            <w:tcW w:w="2625" w:type="dxa"/>
          </w:tcPr>
          <w:p w:rsidR="00164514" w:rsidRDefault="00164514" w:rsidP="00164514">
            <w:pPr>
              <w:pStyle w:val="Normal11"/>
            </w:pPr>
            <w:r>
              <w:t>Område</w:t>
            </w:r>
          </w:p>
        </w:tc>
        <w:tc>
          <w:tcPr>
            <w:tcW w:w="1797" w:type="dxa"/>
          </w:tcPr>
          <w:p w:rsidR="00164514" w:rsidRDefault="00164514" w:rsidP="00164514">
            <w:pPr>
              <w:pStyle w:val="Normal11"/>
            </w:pPr>
            <w:r>
              <w:t>Navn</w:t>
            </w:r>
            <w:r>
              <w:fldChar w:fldCharType="begin"/>
            </w:r>
            <w:r>
              <w:instrText xml:space="preserve"> XE "</w:instrText>
            </w:r>
            <w:r w:rsidRPr="00FE5505">
              <w:instrText>Navn</w:instrText>
            </w:r>
            <w:r>
              <w:instrText xml:space="preserve">" </w:instrText>
            </w:r>
            <w:r>
              <w:fldChar w:fldCharType="end"/>
            </w:r>
          </w:p>
        </w:tc>
        <w:tc>
          <w:tcPr>
            <w:tcW w:w="5573" w:type="dxa"/>
          </w:tcPr>
          <w:p w:rsidR="00164514" w:rsidRDefault="00164514" w:rsidP="00164514">
            <w:pPr>
              <w:pStyle w:val="Normal11"/>
            </w:pPr>
            <w:r>
              <w:t>Navnet på fagsystemet som har en fordringen til opkrævning for eksempel DMR eller D/R-systemet.</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For SKAT som fordringhaver gælder følgende fagsystemer:</w:t>
            </w:r>
          </w:p>
          <w:p w:rsidR="00164514" w:rsidRDefault="00164514" w:rsidP="00164514">
            <w:pPr>
              <w:pStyle w:val="Normal11"/>
            </w:pPr>
            <w:r>
              <w:t>- DMR</w:t>
            </w:r>
          </w:p>
          <w:p w:rsidR="00164514" w:rsidRDefault="00164514" w:rsidP="00164514">
            <w:pPr>
              <w:pStyle w:val="Normal11"/>
            </w:pPr>
            <w:r>
              <w:t>- D/R-systemet</w:t>
            </w:r>
          </w:p>
          <w:p w:rsidR="00164514" w:rsidRDefault="00164514" w:rsidP="00164514">
            <w:pPr>
              <w:pStyle w:val="Normal11"/>
            </w:pPr>
            <w:r>
              <w:t>- SAP38 (punkt- og miljøafgifter)</w:t>
            </w:r>
          </w:p>
          <w:p w:rsidR="00164514" w:rsidRDefault="00164514" w:rsidP="00164514">
            <w:pPr>
              <w:pStyle w:val="Normal11"/>
            </w:pPr>
            <w:r>
              <w:t>- 3S</w:t>
            </w:r>
          </w:p>
          <w:p w:rsidR="00164514" w:rsidRDefault="00164514" w:rsidP="00164514">
            <w:pPr>
              <w:pStyle w:val="Normal11"/>
            </w:pPr>
            <w:r>
              <w:t>- LetLøn</w:t>
            </w:r>
          </w:p>
          <w:p w:rsidR="00164514" w:rsidRDefault="00164514" w:rsidP="00164514">
            <w:pPr>
              <w:pStyle w:val="Normal11"/>
            </w:pPr>
            <w:r>
              <w:t>- PAL</w:t>
            </w:r>
          </w:p>
          <w:p w:rsidR="00164514" w:rsidRDefault="00164514" w:rsidP="00164514">
            <w:pPr>
              <w:pStyle w:val="Normal11"/>
            </w:pPr>
            <w:r>
              <w:t>- PAF</w:t>
            </w:r>
          </w:p>
          <w:p w:rsidR="00164514" w:rsidRPr="00164514" w:rsidRDefault="00164514" w:rsidP="00164514">
            <w:pPr>
              <w:pStyle w:val="Normal11"/>
            </w:pPr>
            <w:r>
              <w:t>- Liste/Vies</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har mindst én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OpkrævningFordringHaver(1..*)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OpkrævningFordringType</w:t>
      </w:r>
    </w:p>
    <w:p w:rsidR="00164514" w:rsidRDefault="00164514" w:rsidP="00164514">
      <w:pPr>
        <w:pStyle w:val="Normal11"/>
      </w:pPr>
      <w:r>
        <w:t xml:space="preserve">Typen af fordring, som fx kan være moms halvår, moms halvår FF eller gebyr. </w:t>
      </w:r>
    </w:p>
    <w:p w:rsidR="00164514" w:rsidRDefault="00164514" w:rsidP="00164514">
      <w:pPr>
        <w:pStyle w:val="Normal11"/>
      </w:pPr>
    </w:p>
    <w:p w:rsidR="00164514" w:rsidRDefault="00164514" w:rsidP="00164514">
      <w:pPr>
        <w:pStyle w:val="Normal11"/>
      </w:pPr>
      <w:r>
        <w:t>For hver fordringstype er der forskellige regelsæt, som er med til at definere, hvordan en konkret fordring skal behandles.</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ID</w:t>
            </w:r>
          </w:p>
        </w:tc>
        <w:tc>
          <w:tcPr>
            <w:tcW w:w="1797" w:type="dxa"/>
          </w:tcPr>
          <w:p w:rsidR="00164514" w:rsidRDefault="00164514" w:rsidP="00164514">
            <w:pPr>
              <w:pStyle w:val="Normal11"/>
            </w:pPr>
            <w:r>
              <w:t>ID4</w:t>
            </w:r>
            <w:r>
              <w:fldChar w:fldCharType="begin"/>
            </w:r>
            <w:r>
              <w:instrText xml:space="preserve"> XE "</w:instrText>
            </w:r>
            <w:r w:rsidRPr="005B045B">
              <w:instrText>ID4</w:instrText>
            </w:r>
            <w:r>
              <w:instrText xml:space="preserve">" </w:instrText>
            </w:r>
            <w:r>
              <w:fldChar w:fldCharType="end"/>
            </w:r>
          </w:p>
        </w:tc>
        <w:tc>
          <w:tcPr>
            <w:tcW w:w="5573" w:type="dxa"/>
          </w:tcPr>
          <w:p w:rsidR="00164514" w:rsidRDefault="00164514" w:rsidP="00164514">
            <w:pPr>
              <w:pStyle w:val="Normal11"/>
            </w:pPr>
            <w:r>
              <w:t>Unik identifikation af en opkrævningsfordringstype. Nummerrækken er grupperet således:</w:t>
            </w:r>
          </w:p>
          <w:p w:rsidR="00164514" w:rsidRDefault="00164514" w:rsidP="00164514">
            <w:pPr>
              <w:pStyle w:val="Normal11"/>
            </w:pPr>
          </w:p>
          <w:p w:rsidR="00164514" w:rsidRDefault="00164514" w:rsidP="00164514">
            <w:pPr>
              <w:pStyle w:val="Normal11"/>
            </w:pPr>
            <w:r>
              <w:t>1000-1099 - Motor</w:t>
            </w:r>
          </w:p>
          <w:p w:rsidR="00164514" w:rsidRDefault="00164514" w:rsidP="00164514">
            <w:pPr>
              <w:pStyle w:val="Normal11"/>
            </w:pPr>
            <w:r>
              <w:t>1100-1199 - Askat</w:t>
            </w:r>
          </w:p>
          <w:p w:rsidR="00164514" w:rsidRDefault="00164514" w:rsidP="00164514">
            <w:pPr>
              <w:pStyle w:val="Normal11"/>
            </w:pPr>
            <w:r>
              <w:t>1200-1249 - Bøder</w:t>
            </w:r>
          </w:p>
          <w:p w:rsidR="00164514" w:rsidRDefault="00164514" w:rsidP="00164514">
            <w:pPr>
              <w:pStyle w:val="Normal11"/>
            </w:pPr>
            <w:r>
              <w:t>1250-1299 - Lønsum</w:t>
            </w:r>
          </w:p>
          <w:p w:rsidR="00164514" w:rsidRDefault="00164514" w:rsidP="00164514">
            <w:pPr>
              <w:pStyle w:val="Normal11"/>
            </w:pPr>
            <w:r>
              <w:t>1300-1399 - Moms</w:t>
            </w:r>
          </w:p>
          <w:p w:rsidR="00164514" w:rsidRDefault="00164514" w:rsidP="00164514">
            <w:pPr>
              <w:pStyle w:val="Normal11"/>
            </w:pPr>
            <w:r>
              <w:t>1400-1449 - Pensionsskat</w:t>
            </w:r>
          </w:p>
          <w:p w:rsidR="00164514" w:rsidRDefault="00164514" w:rsidP="00164514">
            <w:pPr>
              <w:pStyle w:val="Normal11"/>
            </w:pPr>
            <w:r>
              <w:t>1450-1699 - Punktafgifter</w:t>
            </w:r>
          </w:p>
          <w:p w:rsidR="00164514" w:rsidRDefault="00164514" w:rsidP="00164514">
            <w:pPr>
              <w:pStyle w:val="Normal11"/>
            </w:pPr>
            <w:r>
              <w:t>1700-1749 - Renter og gebyrer</w:t>
            </w:r>
          </w:p>
          <w:p w:rsidR="00164514" w:rsidRDefault="00164514" w:rsidP="00164514">
            <w:pPr>
              <w:pStyle w:val="Normal11"/>
            </w:pPr>
            <w:r>
              <w:t>1750-1849 - Selskabsskat</w:t>
            </w:r>
          </w:p>
          <w:p w:rsidR="00164514" w:rsidRDefault="00164514" w:rsidP="00164514">
            <w:pPr>
              <w:pStyle w:val="Normal11"/>
            </w:pPr>
            <w:r>
              <w:t>1850-1949 - Told</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"Hovedtransaktion"</w:t>
            </w:r>
          </w:p>
        </w:tc>
      </w:tr>
      <w:tr w:rsidR="00164514" w:rsidTr="00164514">
        <w:tblPrEx>
          <w:tblCellMar>
            <w:top w:w="0" w:type="dxa"/>
            <w:bottom w:w="0" w:type="dxa"/>
          </w:tblCellMar>
        </w:tblPrEx>
        <w:tc>
          <w:tcPr>
            <w:tcW w:w="2625" w:type="dxa"/>
          </w:tcPr>
          <w:p w:rsidR="00164514" w:rsidRDefault="00164514" w:rsidP="00164514">
            <w:pPr>
              <w:pStyle w:val="Normal11"/>
            </w:pPr>
            <w:r>
              <w:t>Navn</w:t>
            </w:r>
          </w:p>
        </w:tc>
        <w:tc>
          <w:tcPr>
            <w:tcW w:w="1797" w:type="dxa"/>
          </w:tcPr>
          <w:p w:rsidR="00164514" w:rsidRDefault="00164514" w:rsidP="00164514">
            <w:pPr>
              <w:pStyle w:val="Normal11"/>
            </w:pPr>
            <w:r>
              <w:t>Tekst30</w:t>
            </w:r>
            <w:r>
              <w:fldChar w:fldCharType="begin"/>
            </w:r>
            <w:r>
              <w:instrText xml:space="preserve"> XE "</w:instrText>
            </w:r>
            <w:r w:rsidRPr="00041B5F">
              <w:instrText>Tekst30</w:instrText>
            </w:r>
            <w:r>
              <w:instrText xml:space="preserve">" </w:instrText>
            </w:r>
            <w:r>
              <w:fldChar w:fldCharType="end"/>
            </w:r>
          </w:p>
        </w:tc>
        <w:tc>
          <w:tcPr>
            <w:tcW w:w="5573" w:type="dxa"/>
          </w:tcPr>
          <w:p w:rsidR="00164514" w:rsidRDefault="00164514" w:rsidP="00164514">
            <w:pPr>
              <w:pStyle w:val="Normal11"/>
            </w:pPr>
            <w:r>
              <w:t>Navn på opkrævningsfordringstypen.</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Pr="00164514" w:rsidRDefault="00164514" w:rsidP="00164514">
            <w:pPr>
              <w:pStyle w:val="Normal11"/>
            </w:pPr>
            <w:r>
              <w:t>Se regneark "DMO Fordringstyper" under kolonne: "Fordringstype/Profitcenter"</w:t>
            </w:r>
          </w:p>
        </w:tc>
      </w:tr>
      <w:tr w:rsidR="00164514" w:rsidTr="00164514">
        <w:tblPrEx>
          <w:tblCellMar>
            <w:top w:w="0" w:type="dxa"/>
            <w:bottom w:w="0" w:type="dxa"/>
          </w:tblCellMar>
        </w:tblPrEx>
        <w:tc>
          <w:tcPr>
            <w:tcW w:w="2625" w:type="dxa"/>
          </w:tcPr>
          <w:p w:rsidR="00164514" w:rsidRDefault="00164514" w:rsidP="00164514">
            <w:pPr>
              <w:pStyle w:val="Normal11"/>
            </w:pPr>
            <w:r>
              <w:t>OplysningRegel</w:t>
            </w:r>
          </w:p>
        </w:tc>
        <w:tc>
          <w:tcPr>
            <w:tcW w:w="1797" w:type="dxa"/>
          </w:tcPr>
          <w:p w:rsidR="00164514" w:rsidRDefault="00164514" w:rsidP="00164514">
            <w:pPr>
              <w:pStyle w:val="Normal11"/>
            </w:pPr>
            <w:r>
              <w:t>TekstLang</w:t>
            </w:r>
            <w:r>
              <w:fldChar w:fldCharType="begin"/>
            </w:r>
            <w:r>
              <w:instrText xml:space="preserve"> XE "</w:instrText>
            </w:r>
            <w:r w:rsidRPr="00294E51">
              <w:instrText>TekstLang</w:instrText>
            </w:r>
            <w:r>
              <w:instrText xml:space="preserve">" </w:instrText>
            </w:r>
            <w:r>
              <w:fldChar w:fldCharType="end"/>
            </w:r>
          </w:p>
        </w:tc>
        <w:tc>
          <w:tcPr>
            <w:tcW w:w="5573" w:type="dxa"/>
          </w:tcPr>
          <w:p w:rsidR="00164514" w:rsidRDefault="00164514" w:rsidP="00164514">
            <w:pPr>
              <w:pStyle w:val="Normal11"/>
            </w:pPr>
            <w:r>
              <w:t>Regelsættet for hvilke oplysninger en fordringshaver skal oplyse ved oversendelse af en opkrævningsfordring ("kan- og skal-oplysninger").</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TekstLang</w:t>
            </w:r>
            <w:r>
              <w:fldChar w:fldCharType="begin"/>
            </w:r>
            <w:r>
              <w:instrText xml:space="preserve"> XE "</w:instrText>
            </w:r>
            <w:r w:rsidRPr="003C328F">
              <w:instrText>TekstLang</w:instrText>
            </w:r>
            <w:r>
              <w:instrText xml:space="preserve">" </w:instrText>
            </w:r>
            <w:r>
              <w:fldChar w:fldCharType="end"/>
            </w:r>
          </w:p>
        </w:tc>
        <w:tc>
          <w:tcPr>
            <w:tcW w:w="5573" w:type="dxa"/>
          </w:tcPr>
          <w:p w:rsidR="00164514" w:rsidRDefault="00164514" w:rsidP="00164514">
            <w:pPr>
              <w:pStyle w:val="Normal11"/>
            </w:pPr>
            <w:r>
              <w:t>Der er et bestemt sæt af regler for, hvilke og hvor mange renter der må beregnes for den enkelte opkrævningsfordringstype. Se Bilag 1.10</w:t>
            </w:r>
          </w:p>
        </w:tc>
      </w:tr>
      <w:tr w:rsidR="00164514" w:rsidTr="00164514">
        <w:tblPrEx>
          <w:tblCellMar>
            <w:top w:w="0" w:type="dxa"/>
            <w:bottom w:w="0" w:type="dxa"/>
          </w:tblCellMar>
        </w:tblPrEx>
        <w:tc>
          <w:tcPr>
            <w:tcW w:w="2625" w:type="dxa"/>
          </w:tcPr>
          <w:p w:rsidR="00164514" w:rsidRDefault="00164514" w:rsidP="00164514">
            <w:pPr>
              <w:pStyle w:val="Normal11"/>
            </w:pPr>
            <w:r>
              <w:t>RenteSats</w:t>
            </w:r>
          </w:p>
        </w:tc>
        <w:tc>
          <w:tcPr>
            <w:tcW w:w="1797" w:type="dxa"/>
          </w:tcPr>
          <w:p w:rsidR="00164514" w:rsidRDefault="00164514" w:rsidP="00164514">
            <w:pPr>
              <w:pStyle w:val="Normal11"/>
            </w:pPr>
            <w:r>
              <w:t>Procent</w:t>
            </w:r>
            <w:r>
              <w:fldChar w:fldCharType="begin"/>
            </w:r>
            <w:r>
              <w:instrText xml:space="preserve"> XE "</w:instrText>
            </w:r>
            <w:r w:rsidRPr="007467C0">
              <w:instrText>Procent</w:instrText>
            </w:r>
            <w:r>
              <w:instrText xml:space="preserve">" </w:instrText>
            </w:r>
            <w:r>
              <w:fldChar w:fldCharType="end"/>
            </w:r>
          </w:p>
        </w:tc>
        <w:tc>
          <w:tcPr>
            <w:tcW w:w="5573" w:type="dxa"/>
          </w:tcPr>
          <w:p w:rsidR="00164514" w:rsidRDefault="00164514" w:rsidP="00164514">
            <w:pPr>
              <w:pStyle w:val="Normal11"/>
            </w:pPr>
            <w:r>
              <w:t>For de renter, som må beregnes er der bestemte procentuelle rentesatser.</w:t>
            </w:r>
          </w:p>
        </w:tc>
      </w:tr>
      <w:tr w:rsidR="00164514" w:rsidTr="00164514">
        <w:tblPrEx>
          <w:tblCellMar>
            <w:top w:w="0" w:type="dxa"/>
            <w:bottom w:w="0" w:type="dxa"/>
          </w:tblCellMar>
        </w:tblPrEx>
        <w:tc>
          <w:tcPr>
            <w:tcW w:w="2625" w:type="dxa"/>
          </w:tcPr>
          <w:p w:rsidR="00164514" w:rsidRDefault="00164514" w:rsidP="00164514">
            <w:pPr>
              <w:pStyle w:val="Normal11"/>
            </w:pPr>
            <w:r>
              <w:t>GebyrSats</w:t>
            </w:r>
          </w:p>
        </w:tc>
        <w:tc>
          <w:tcPr>
            <w:tcW w:w="1797" w:type="dxa"/>
          </w:tcPr>
          <w:p w:rsidR="00164514" w:rsidRDefault="00164514" w:rsidP="00164514">
            <w:pPr>
              <w:pStyle w:val="Normal11"/>
            </w:pPr>
            <w:r>
              <w:t>Tekst45</w:t>
            </w:r>
            <w:r>
              <w:fldChar w:fldCharType="begin"/>
            </w:r>
            <w:r>
              <w:instrText xml:space="preserve"> XE "</w:instrText>
            </w:r>
            <w:r w:rsidRPr="00C63BD1">
              <w:instrText>Tekst45</w:instrText>
            </w:r>
            <w:r>
              <w:instrText xml:space="preserve">" </w:instrText>
            </w:r>
            <w:r>
              <w:fldChar w:fldCharType="end"/>
            </w:r>
          </w:p>
        </w:tc>
        <w:tc>
          <w:tcPr>
            <w:tcW w:w="5573" w:type="dxa"/>
          </w:tcPr>
          <w:p w:rsidR="00164514" w:rsidRDefault="00164514" w:rsidP="00164514">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4514" w:rsidRDefault="00164514" w:rsidP="00164514">
            <w:pPr>
              <w:pStyle w:val="Normal11"/>
            </w:pPr>
          </w:p>
          <w:p w:rsidR="00164514" w:rsidRDefault="00164514" w:rsidP="00164514">
            <w:pPr>
              <w:pStyle w:val="Normal11"/>
            </w:pPr>
            <w:r>
              <w:t>Satsen hentes her ved oprettelse af den type opkrævningsfordring.</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Eksempler:</w:t>
            </w:r>
          </w:p>
          <w:p w:rsidR="00164514" w:rsidRDefault="00164514" w:rsidP="00164514">
            <w:pPr>
              <w:pStyle w:val="Normal11"/>
            </w:pPr>
            <w:r>
              <w:t>- FF-gebyr - x-antal kr.</w:t>
            </w:r>
          </w:p>
          <w:p w:rsidR="00164514" w:rsidRDefault="00164514" w:rsidP="00164514">
            <w:pPr>
              <w:pStyle w:val="Normal11"/>
            </w:pPr>
            <w:r>
              <w:t>- Kreditbegrænsningsgebyr - x-antal kr.</w:t>
            </w:r>
          </w:p>
          <w:p w:rsidR="00164514" w:rsidRDefault="00164514" w:rsidP="00164514">
            <w:pPr>
              <w:pStyle w:val="Normal11"/>
            </w:pPr>
            <w:r>
              <w:t>- Rykkergebyr - x-antal kr.</w:t>
            </w:r>
          </w:p>
          <w:p w:rsidR="00164514" w:rsidRPr="00164514" w:rsidRDefault="00164514" w:rsidP="00164514">
            <w:pPr>
              <w:pStyle w:val="Normal11"/>
            </w:pPr>
            <w:r>
              <w:t>- Sikkerhedsstillelsesgebyr - x-antal kr</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er af typen</w:t>
            </w:r>
          </w:p>
        </w:tc>
        <w:tc>
          <w:tcPr>
            <w:tcW w:w="2398" w:type="dxa"/>
          </w:tcPr>
          <w:p w:rsidR="00164514" w:rsidRDefault="00164514" w:rsidP="00164514">
            <w:pPr>
              <w:pStyle w:val="Normal11"/>
            </w:pPr>
            <w:r>
              <w:t>OpkrævningFordring(0..*)</w:t>
            </w:r>
          </w:p>
          <w:p w:rsidR="00164514" w:rsidRDefault="00164514" w:rsidP="00164514">
            <w:pPr>
              <w:pStyle w:val="Normal11"/>
            </w:pPr>
            <w:r>
              <w:t>OpkrævningFordringType(1)</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OpkrævningKonto</w:t>
      </w:r>
    </w:p>
    <w:p w:rsidR="00164514" w:rsidRDefault="00164514" w:rsidP="00164514">
      <w:pPr>
        <w:pStyle w:val="Normal11"/>
      </w:pPr>
      <w:r>
        <w:t xml:space="preserve">Opkrævningskonto håndterer alle debiteringer, krediteringer samt diverse regler for renter, gebyrer, fordringstyper og inddrivelse mv. </w:t>
      </w:r>
    </w:p>
    <w:p w:rsidR="00164514" w:rsidRDefault="00164514" w:rsidP="00164514">
      <w:pPr>
        <w:pStyle w:val="Normal11"/>
      </w:pPr>
    </w:p>
    <w:p w:rsidR="00164514" w:rsidRDefault="00164514" w:rsidP="00164514">
      <w:pPr>
        <w:pStyle w:val="Normal11"/>
      </w:pPr>
      <w:r>
        <w:t>En Kunde (virksomhed eller borger) har én Opkrævningskonto.</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StartDato</w:t>
            </w:r>
          </w:p>
        </w:tc>
        <w:tc>
          <w:tcPr>
            <w:tcW w:w="1797" w:type="dxa"/>
          </w:tcPr>
          <w:p w:rsidR="00164514" w:rsidRDefault="00164514" w:rsidP="00164514">
            <w:pPr>
              <w:pStyle w:val="Normal11"/>
            </w:pPr>
            <w:r>
              <w:t>Dato</w:t>
            </w:r>
            <w:r>
              <w:fldChar w:fldCharType="begin"/>
            </w:r>
            <w:r>
              <w:instrText xml:space="preserve"> XE "</w:instrText>
            </w:r>
            <w:r w:rsidRPr="00305369">
              <w:instrText>Dato</w:instrText>
            </w:r>
            <w:r>
              <w:instrText xml:space="preserve">" </w:instrText>
            </w:r>
            <w:r>
              <w:fldChar w:fldCharType="end"/>
            </w:r>
          </w:p>
        </w:tc>
        <w:tc>
          <w:tcPr>
            <w:tcW w:w="5573" w:type="dxa"/>
          </w:tcPr>
          <w:p w:rsidR="00164514" w:rsidRDefault="00164514" w:rsidP="00164514">
            <w:pPr>
              <w:pStyle w:val="Normal11"/>
            </w:pPr>
            <w:r>
              <w:t>Dato for hvornår en opkrævningskonto er oprettet i DMO.</w:t>
            </w:r>
          </w:p>
          <w:p w:rsidR="00164514" w:rsidRDefault="00164514" w:rsidP="00164514">
            <w:pPr>
              <w:pStyle w:val="Normal11"/>
            </w:pPr>
          </w:p>
          <w:p w:rsidR="00164514" w:rsidRDefault="00164514" w:rsidP="00164514">
            <w:pPr>
              <w:pStyle w:val="Normal11"/>
            </w:pPr>
            <w:r>
              <w:t>For personer:</w:t>
            </w:r>
          </w:p>
          <w:p w:rsidR="00164514" w:rsidRDefault="00164514" w:rsidP="00164514">
            <w:pPr>
              <w:pStyle w:val="Normal11"/>
            </w:pPr>
            <w:r>
              <w:t>OpkrævningKontoStartDato er den dato, når en Person fylder 15 år eller i øvrigt bliver skattepligtig.</w:t>
            </w:r>
          </w:p>
          <w:p w:rsidR="00164514" w:rsidRDefault="00164514" w:rsidP="00164514">
            <w:pPr>
              <w:pStyle w:val="Normal11"/>
            </w:pPr>
          </w:p>
          <w:p w:rsidR="00164514" w:rsidRDefault="00164514" w:rsidP="00164514">
            <w:pPr>
              <w:pStyle w:val="Normal11"/>
            </w:pPr>
            <w:r>
              <w:t>For virksomheder:</w:t>
            </w:r>
          </w:p>
          <w:p w:rsidR="00164514" w:rsidRDefault="00164514" w:rsidP="00164514">
            <w:pPr>
              <w:pStyle w:val="Normal11"/>
            </w:pPr>
            <w:r>
              <w:t>OpkrævningKontoStartDato er den dato, når en virksomheds er registreringsforhold er oprettet.</w:t>
            </w:r>
          </w:p>
        </w:tc>
      </w:tr>
      <w:tr w:rsidR="00164514" w:rsidTr="00164514">
        <w:tblPrEx>
          <w:tblCellMar>
            <w:top w:w="0" w:type="dxa"/>
            <w:bottom w:w="0" w:type="dxa"/>
          </w:tblCellMar>
        </w:tblPrEx>
        <w:tc>
          <w:tcPr>
            <w:tcW w:w="2625" w:type="dxa"/>
          </w:tcPr>
          <w:p w:rsidR="00164514" w:rsidRDefault="00164514" w:rsidP="00164514">
            <w:pPr>
              <w:pStyle w:val="Normal11"/>
            </w:pPr>
            <w:r>
              <w:t>SlutDato</w:t>
            </w:r>
          </w:p>
        </w:tc>
        <w:tc>
          <w:tcPr>
            <w:tcW w:w="1797" w:type="dxa"/>
          </w:tcPr>
          <w:p w:rsidR="00164514" w:rsidRDefault="00164514" w:rsidP="00164514">
            <w:pPr>
              <w:pStyle w:val="Normal11"/>
            </w:pPr>
            <w:r>
              <w:t>Dato</w:t>
            </w:r>
            <w:r>
              <w:fldChar w:fldCharType="begin"/>
            </w:r>
            <w:r>
              <w:instrText xml:space="preserve"> XE "</w:instrText>
            </w:r>
            <w:r w:rsidRPr="007D1C63">
              <w:instrText>Dato</w:instrText>
            </w:r>
            <w:r>
              <w:instrText xml:space="preserve">" </w:instrText>
            </w:r>
            <w:r>
              <w:fldChar w:fldCharType="end"/>
            </w:r>
          </w:p>
        </w:tc>
        <w:tc>
          <w:tcPr>
            <w:tcW w:w="5573" w:type="dxa"/>
          </w:tcPr>
          <w:p w:rsidR="00164514" w:rsidRDefault="00164514" w:rsidP="00164514">
            <w:pPr>
              <w:pStyle w:val="Normal11"/>
            </w:pPr>
            <w:r>
              <w:t xml:space="preserve">Dato for hvornår enten: </w:t>
            </w:r>
          </w:p>
          <w:p w:rsidR="00164514" w:rsidRDefault="00164514" w:rsidP="00164514">
            <w:pPr>
              <w:pStyle w:val="Normal11"/>
            </w:pPr>
          </w:p>
          <w:p w:rsidR="00164514" w:rsidRDefault="00164514" w:rsidP="00164514">
            <w:pPr>
              <w:pStyle w:val="Normal11"/>
            </w:pPr>
            <w:r>
              <w:t>- en person er død</w:t>
            </w:r>
          </w:p>
          <w:p w:rsidR="00164514" w:rsidRDefault="00164514" w:rsidP="00164514">
            <w:pPr>
              <w:pStyle w:val="Normal11"/>
            </w:pPr>
            <w:r>
              <w:t>- en virksomheds registreringsforhold er afsluttet og afmeldt</w:t>
            </w:r>
          </w:p>
        </w:tc>
      </w:tr>
      <w:tr w:rsidR="00164514" w:rsidTr="00164514">
        <w:tblPrEx>
          <w:tblCellMar>
            <w:top w:w="0" w:type="dxa"/>
            <w:bottom w:w="0" w:type="dxa"/>
          </w:tblCellMar>
        </w:tblPrEx>
        <w:tc>
          <w:tcPr>
            <w:tcW w:w="2625" w:type="dxa"/>
          </w:tcPr>
          <w:p w:rsidR="00164514" w:rsidRDefault="00164514" w:rsidP="00164514">
            <w:pPr>
              <w:pStyle w:val="Normal11"/>
            </w:pPr>
            <w:r>
              <w:t>SidsteBevægelseDatoTid</w:t>
            </w:r>
          </w:p>
        </w:tc>
        <w:tc>
          <w:tcPr>
            <w:tcW w:w="1797" w:type="dxa"/>
          </w:tcPr>
          <w:p w:rsidR="00164514" w:rsidRDefault="00164514" w:rsidP="00164514">
            <w:pPr>
              <w:pStyle w:val="Normal11"/>
            </w:pPr>
            <w:r>
              <w:t>DatoTid</w:t>
            </w:r>
            <w:r>
              <w:fldChar w:fldCharType="begin"/>
            </w:r>
            <w:r>
              <w:instrText xml:space="preserve"> XE "</w:instrText>
            </w:r>
            <w:r w:rsidRPr="00B23BFE">
              <w:instrText>DatoTid</w:instrText>
            </w:r>
            <w:r>
              <w:instrText xml:space="preserve">" </w:instrText>
            </w:r>
            <w:r>
              <w:fldChar w:fldCharType="end"/>
            </w:r>
          </w:p>
        </w:tc>
        <w:tc>
          <w:tcPr>
            <w:tcW w:w="5573" w:type="dxa"/>
          </w:tcPr>
          <w:p w:rsidR="00164514" w:rsidRDefault="00164514" w:rsidP="00164514">
            <w:pPr>
              <w:pStyle w:val="Normal11"/>
            </w:pPr>
            <w:r>
              <w:t>Dato og tidspunkt for opkrævningskontoens seneste bevægelse.</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w:t>
            </w:r>
          </w:p>
        </w:tc>
        <w:tc>
          <w:tcPr>
            <w:tcW w:w="1797" w:type="dxa"/>
          </w:tcPr>
          <w:p w:rsidR="00164514" w:rsidRDefault="00164514" w:rsidP="00164514">
            <w:pPr>
              <w:pStyle w:val="Normal11"/>
            </w:pPr>
            <w:r>
              <w:t>Beløb</w:t>
            </w:r>
            <w:r>
              <w:fldChar w:fldCharType="begin"/>
            </w:r>
            <w:r>
              <w:instrText xml:space="preserve"> XE "</w:instrText>
            </w:r>
            <w:r w:rsidRPr="00947966">
              <w:instrText>Beløb</w:instrText>
            </w:r>
            <w:r>
              <w:instrText xml:space="preserve">" </w:instrText>
            </w:r>
            <w:r>
              <w:fldChar w:fldCharType="end"/>
            </w:r>
          </w:p>
        </w:tc>
        <w:tc>
          <w:tcPr>
            <w:tcW w:w="5573" w:type="dxa"/>
          </w:tcPr>
          <w:p w:rsidR="00164514" w:rsidRDefault="00164514" w:rsidP="00164514">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4514" w:rsidRDefault="00164514" w:rsidP="00164514">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4514" w:rsidTr="00164514">
        <w:tblPrEx>
          <w:tblCellMar>
            <w:top w:w="0" w:type="dxa"/>
            <w:bottom w:w="0" w:type="dxa"/>
          </w:tblCellMar>
        </w:tblPrEx>
        <w:tc>
          <w:tcPr>
            <w:tcW w:w="2625" w:type="dxa"/>
          </w:tcPr>
          <w:p w:rsidR="00164514" w:rsidRDefault="00164514" w:rsidP="00164514">
            <w:pPr>
              <w:pStyle w:val="Normal11"/>
            </w:pPr>
            <w:r>
              <w:t>UdbetalingGrænseBeløbDatoTid</w:t>
            </w:r>
          </w:p>
        </w:tc>
        <w:tc>
          <w:tcPr>
            <w:tcW w:w="1797" w:type="dxa"/>
          </w:tcPr>
          <w:p w:rsidR="00164514" w:rsidRDefault="00164514" w:rsidP="00164514">
            <w:pPr>
              <w:pStyle w:val="Normal11"/>
            </w:pPr>
            <w:r>
              <w:t>DatoTid</w:t>
            </w:r>
            <w:r>
              <w:fldChar w:fldCharType="begin"/>
            </w:r>
            <w:r>
              <w:instrText xml:space="preserve"> XE "</w:instrText>
            </w:r>
            <w:r w:rsidRPr="00682821">
              <w:instrText>DatoTid</w:instrText>
            </w:r>
            <w:r>
              <w:instrText xml:space="preserve">" </w:instrText>
            </w:r>
            <w:r>
              <w:fldChar w:fldCharType="end"/>
            </w:r>
          </w:p>
        </w:tc>
        <w:tc>
          <w:tcPr>
            <w:tcW w:w="5573" w:type="dxa"/>
          </w:tcPr>
          <w:p w:rsidR="00164514" w:rsidRDefault="00164514" w:rsidP="00164514">
            <w:pPr>
              <w:pStyle w:val="Normal11"/>
            </w:pPr>
            <w:r>
              <w:t>viser dag og tid for, hvornår kontoens udbetalingsgrænse sidst er opdateret.</w:t>
            </w:r>
          </w:p>
        </w:tc>
      </w:tr>
      <w:tr w:rsidR="00164514" w:rsidTr="00164514">
        <w:tblPrEx>
          <w:tblCellMar>
            <w:top w:w="0" w:type="dxa"/>
            <w:bottom w:w="0" w:type="dxa"/>
          </w:tblCellMar>
        </w:tblPrEx>
        <w:tc>
          <w:tcPr>
            <w:tcW w:w="2625" w:type="dxa"/>
          </w:tcPr>
          <w:p w:rsidR="00164514" w:rsidRDefault="00164514" w:rsidP="00164514">
            <w:pPr>
              <w:pStyle w:val="Normal11"/>
            </w:pPr>
            <w:r>
              <w:t>RykkerNiveau</w:t>
            </w:r>
          </w:p>
        </w:tc>
        <w:tc>
          <w:tcPr>
            <w:tcW w:w="1797" w:type="dxa"/>
          </w:tcPr>
          <w:p w:rsidR="00164514" w:rsidRDefault="00164514" w:rsidP="00164514">
            <w:pPr>
              <w:pStyle w:val="Normal11"/>
            </w:pPr>
            <w:r>
              <w:t>Kode</w:t>
            </w:r>
            <w:r>
              <w:fldChar w:fldCharType="begin"/>
            </w:r>
            <w:r>
              <w:instrText xml:space="preserve"> XE "</w:instrText>
            </w:r>
            <w:r w:rsidRPr="00F554FA">
              <w:instrText>Kode</w:instrText>
            </w:r>
            <w:r>
              <w:instrText xml:space="preserve">" </w:instrText>
            </w:r>
            <w:r>
              <w:fldChar w:fldCharType="end"/>
            </w:r>
          </w:p>
        </w:tc>
        <w:tc>
          <w:tcPr>
            <w:tcW w:w="5573" w:type="dxa"/>
          </w:tcPr>
          <w:p w:rsidR="00164514" w:rsidRDefault="00164514" w:rsidP="00164514">
            <w:pPr>
              <w:pStyle w:val="Normal11"/>
            </w:pPr>
            <w:r>
              <w:t>Bestemmer hvilken handling der skal foretages ved næste rykkerkørsel. Rykkerniveau anvendes bl.a. til styring af overdragelse til Inddrivelse.</w:t>
            </w:r>
          </w:p>
          <w:p w:rsidR="00164514" w:rsidRDefault="00164514" w:rsidP="00164514">
            <w:pPr>
              <w:pStyle w:val="Normal11"/>
            </w:pPr>
          </w:p>
          <w:p w:rsidR="00164514" w:rsidRDefault="00164514" w:rsidP="00164514">
            <w:pPr>
              <w:pStyle w:val="Normal11"/>
            </w:pPr>
            <w:r>
              <w:t>Der er tale om flere rykkerniveauer:</w:t>
            </w:r>
          </w:p>
          <w:p w:rsidR="00164514" w:rsidRDefault="00164514" w:rsidP="00164514">
            <w:pPr>
              <w:pStyle w:val="Normal11"/>
            </w:pPr>
          </w:p>
          <w:p w:rsidR="00164514" w:rsidRDefault="00164514" w:rsidP="00164514">
            <w:pPr>
              <w:pStyle w:val="Normal11"/>
            </w:pPr>
            <w:r>
              <w:t>1 (første rykker)</w:t>
            </w:r>
          </w:p>
          <w:p w:rsidR="00164514" w:rsidRDefault="00164514" w:rsidP="00164514">
            <w:pPr>
              <w:pStyle w:val="Normal11"/>
            </w:pPr>
            <w:r>
              <w:t>2 (anden rykker inden overdragelse til Inddrivelse)</w:t>
            </w:r>
          </w:p>
        </w:tc>
      </w:tr>
      <w:tr w:rsidR="00164514" w:rsidTr="00164514">
        <w:tblPrEx>
          <w:tblCellMar>
            <w:top w:w="0" w:type="dxa"/>
            <w:bottom w:w="0" w:type="dxa"/>
          </w:tblCellMar>
        </w:tblPrEx>
        <w:tc>
          <w:tcPr>
            <w:tcW w:w="2625" w:type="dxa"/>
          </w:tcPr>
          <w:p w:rsidR="00164514" w:rsidRDefault="00164514" w:rsidP="00164514">
            <w:pPr>
              <w:pStyle w:val="Normal11"/>
            </w:pPr>
            <w:r>
              <w:t>Rykkerprocedure</w:t>
            </w:r>
          </w:p>
        </w:tc>
        <w:tc>
          <w:tcPr>
            <w:tcW w:w="1797" w:type="dxa"/>
          </w:tcPr>
          <w:p w:rsidR="00164514" w:rsidRDefault="00164514" w:rsidP="00164514">
            <w:pPr>
              <w:pStyle w:val="Normal11"/>
            </w:pPr>
            <w:r>
              <w:t>Type</w:t>
            </w:r>
            <w:r>
              <w:fldChar w:fldCharType="begin"/>
            </w:r>
            <w:r>
              <w:instrText xml:space="preserve"> XE "</w:instrText>
            </w:r>
            <w:r w:rsidRPr="00EF101F">
              <w:instrText>Type</w:instrText>
            </w:r>
            <w:r>
              <w:instrText xml:space="preserve">" </w:instrText>
            </w:r>
            <w:r>
              <w:fldChar w:fldCharType="end"/>
            </w:r>
          </w:p>
        </w:tc>
        <w:tc>
          <w:tcPr>
            <w:tcW w:w="5573" w:type="dxa"/>
          </w:tcPr>
          <w:p w:rsidR="00164514" w:rsidRDefault="00164514" w:rsidP="00164514">
            <w:pPr>
              <w:pStyle w:val="Normal11"/>
            </w:pPr>
            <w:r>
              <w:t>Regelsættet for hvordan der må rykkes for saldoen på kontoen.</w:t>
            </w:r>
          </w:p>
        </w:tc>
      </w:tr>
      <w:tr w:rsidR="00164514" w:rsidTr="00164514">
        <w:tblPrEx>
          <w:tblCellMar>
            <w:top w:w="0" w:type="dxa"/>
            <w:bottom w:w="0" w:type="dxa"/>
          </w:tblCellMar>
        </w:tblPrEx>
        <w:tc>
          <w:tcPr>
            <w:tcW w:w="2625" w:type="dxa"/>
          </w:tcPr>
          <w:p w:rsidR="00164514" w:rsidRDefault="00164514" w:rsidP="00164514">
            <w:pPr>
              <w:pStyle w:val="Normal11"/>
            </w:pPr>
            <w:r>
              <w:t>Renteregel</w:t>
            </w:r>
          </w:p>
        </w:tc>
        <w:tc>
          <w:tcPr>
            <w:tcW w:w="1797" w:type="dxa"/>
          </w:tcPr>
          <w:p w:rsidR="00164514" w:rsidRDefault="00164514" w:rsidP="00164514">
            <w:pPr>
              <w:pStyle w:val="Normal11"/>
            </w:pPr>
            <w:r>
              <w:t>Rentesats</w:t>
            </w:r>
            <w:r>
              <w:fldChar w:fldCharType="begin"/>
            </w:r>
            <w:r>
              <w:instrText xml:space="preserve"> XE "</w:instrText>
            </w:r>
            <w:r w:rsidRPr="005F15AD">
              <w:instrText>Rentesats</w:instrText>
            </w:r>
            <w:r>
              <w:instrText xml:space="preserve">" </w:instrText>
            </w:r>
            <w:r>
              <w:fldChar w:fldCharType="end"/>
            </w:r>
          </w:p>
        </w:tc>
        <w:tc>
          <w:tcPr>
            <w:tcW w:w="5573" w:type="dxa"/>
          </w:tcPr>
          <w:p w:rsidR="00164514" w:rsidRDefault="00164514" w:rsidP="00164514">
            <w:pPr>
              <w:pStyle w:val="Normal11"/>
            </w:pPr>
            <w:r>
              <w:t>Regel for rente på kontoen.</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RenteBeløb</w:t>
            </w:r>
          </w:p>
        </w:tc>
        <w:tc>
          <w:tcPr>
            <w:tcW w:w="1797" w:type="dxa"/>
          </w:tcPr>
          <w:p w:rsidR="00164514" w:rsidRDefault="00164514" w:rsidP="00164514">
            <w:pPr>
              <w:pStyle w:val="Normal11"/>
            </w:pPr>
            <w:r>
              <w:t>Beløb</w:t>
            </w:r>
            <w:r>
              <w:fldChar w:fldCharType="begin"/>
            </w:r>
            <w:r>
              <w:instrText xml:space="preserve"> XE "</w:instrText>
            </w:r>
            <w:r w:rsidRPr="00F414BF">
              <w:instrText>Beløb</w:instrText>
            </w:r>
            <w:r>
              <w:instrText xml:space="preserve">" </w:instrText>
            </w:r>
            <w:r>
              <w:fldChar w:fldCharType="end"/>
            </w:r>
          </w:p>
        </w:tc>
        <w:tc>
          <w:tcPr>
            <w:tcW w:w="5573" w:type="dxa"/>
          </w:tcPr>
          <w:p w:rsidR="00164514" w:rsidRDefault="00164514" w:rsidP="00164514">
            <w:pPr>
              <w:pStyle w:val="Normal11"/>
            </w:pPr>
            <w:r>
              <w:t>Rente for saldoen på kontoen, beregnet med den aktuelle rentesats.</w:t>
            </w:r>
          </w:p>
          <w:p w:rsidR="00164514" w:rsidRDefault="00164514" w:rsidP="00164514">
            <w:pPr>
              <w:pStyle w:val="Normal11"/>
            </w:pPr>
          </w:p>
          <w:p w:rsidR="00164514" w:rsidRDefault="00164514" w:rsidP="00164514">
            <w:pPr>
              <w:pStyle w:val="Normal11"/>
            </w:pPr>
            <w:r>
              <w:t xml:space="preserve">Debitrenter på fordringer tilskrives ikke her, men tilskrives </w:t>
            </w:r>
            <w:r>
              <w:lastRenderedPageBreak/>
              <w:t>fordringen og oprettes selv som en fordring knyttet til den oprindelige fordring.</w:t>
            </w:r>
          </w:p>
        </w:tc>
      </w:tr>
      <w:tr w:rsidR="00164514" w:rsidTr="00164514">
        <w:tblPrEx>
          <w:tblCellMar>
            <w:top w:w="0" w:type="dxa"/>
            <w:bottom w:w="0" w:type="dxa"/>
          </w:tblCellMar>
        </w:tblPrEx>
        <w:tc>
          <w:tcPr>
            <w:tcW w:w="2625" w:type="dxa"/>
          </w:tcPr>
          <w:p w:rsidR="00164514" w:rsidRDefault="00164514" w:rsidP="00164514">
            <w:pPr>
              <w:pStyle w:val="Normal11"/>
            </w:pPr>
            <w:r>
              <w:lastRenderedPageBreak/>
              <w:t>PosteringerTilGodkendelseMarkering</w:t>
            </w:r>
          </w:p>
        </w:tc>
        <w:tc>
          <w:tcPr>
            <w:tcW w:w="1797" w:type="dxa"/>
          </w:tcPr>
          <w:p w:rsidR="00164514" w:rsidRDefault="00164514" w:rsidP="00164514">
            <w:pPr>
              <w:pStyle w:val="Normal11"/>
            </w:pPr>
            <w:r>
              <w:t>Markering</w:t>
            </w:r>
            <w:r>
              <w:fldChar w:fldCharType="begin"/>
            </w:r>
            <w:r>
              <w:instrText xml:space="preserve"> XE "</w:instrText>
            </w:r>
            <w:r w:rsidRPr="0024612C">
              <w:instrText>Markering</w:instrText>
            </w:r>
            <w:r>
              <w:instrText xml:space="preserve">" </w:instrText>
            </w:r>
            <w:r>
              <w:fldChar w:fldCharType="end"/>
            </w:r>
          </w:p>
        </w:tc>
        <w:tc>
          <w:tcPr>
            <w:tcW w:w="5573" w:type="dxa"/>
          </w:tcPr>
          <w:p w:rsidR="00164514" w:rsidRDefault="00164514" w:rsidP="00164514">
            <w:pPr>
              <w:pStyle w:val="Normal11"/>
            </w:pPr>
            <w:r>
              <w:t>Markiering af hvorvidt der er posteringer, der venter godkendelse,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SikkerhedstillelseMarkering</w:t>
            </w:r>
          </w:p>
        </w:tc>
        <w:tc>
          <w:tcPr>
            <w:tcW w:w="1797" w:type="dxa"/>
          </w:tcPr>
          <w:p w:rsidR="00164514" w:rsidRDefault="00164514" w:rsidP="00164514">
            <w:pPr>
              <w:pStyle w:val="Normal11"/>
            </w:pPr>
            <w:r>
              <w:t>Markering</w:t>
            </w:r>
            <w:r>
              <w:fldChar w:fldCharType="begin"/>
            </w:r>
            <w:r>
              <w:instrText xml:space="preserve"> XE "</w:instrText>
            </w:r>
            <w:r w:rsidRPr="00AA0999">
              <w:instrText>Markering</w:instrText>
            </w:r>
            <w:r>
              <w:instrText xml:space="preserve">" </w:instrText>
            </w:r>
            <w:r>
              <w:fldChar w:fldCharType="end"/>
            </w:r>
          </w:p>
        </w:tc>
        <w:tc>
          <w:tcPr>
            <w:tcW w:w="5573" w:type="dxa"/>
          </w:tcPr>
          <w:p w:rsidR="00164514" w:rsidRDefault="00164514" w:rsidP="00164514">
            <w:pPr>
              <w:pStyle w:val="Normal11"/>
            </w:pPr>
            <w:r>
              <w:t>Markiering af hvorvidt der er sikkkerhedstillelse,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BetalingOrdningMarkering</w:t>
            </w:r>
          </w:p>
        </w:tc>
        <w:tc>
          <w:tcPr>
            <w:tcW w:w="1797" w:type="dxa"/>
          </w:tcPr>
          <w:p w:rsidR="00164514" w:rsidRDefault="00164514" w:rsidP="00164514">
            <w:pPr>
              <w:pStyle w:val="Normal11"/>
            </w:pPr>
            <w:r>
              <w:t>Markering</w:t>
            </w:r>
            <w:r>
              <w:fldChar w:fldCharType="begin"/>
            </w:r>
            <w:r>
              <w:instrText xml:space="preserve"> XE "</w:instrText>
            </w:r>
            <w:r w:rsidRPr="00507D0F">
              <w:instrText>Markering</w:instrText>
            </w:r>
            <w:r>
              <w:instrText xml:space="preserve">" </w:instrText>
            </w:r>
            <w:r>
              <w:fldChar w:fldCharType="end"/>
            </w:r>
          </w:p>
        </w:tc>
        <w:tc>
          <w:tcPr>
            <w:tcW w:w="5573" w:type="dxa"/>
          </w:tcPr>
          <w:p w:rsidR="00164514" w:rsidRDefault="00164514" w:rsidP="00164514">
            <w:pPr>
              <w:pStyle w:val="Normal11"/>
            </w:pPr>
            <w:r>
              <w:t>Markering af hvorvidt der er en eller flere betalingsordninger på kontoen. Sættes til "True" hvis ja.</w:t>
            </w:r>
          </w:p>
        </w:tc>
      </w:tr>
      <w:tr w:rsidR="00164514" w:rsidTr="00164514">
        <w:tblPrEx>
          <w:tblCellMar>
            <w:top w:w="0" w:type="dxa"/>
            <w:bottom w:w="0" w:type="dxa"/>
          </w:tblCellMar>
        </w:tblPrEx>
        <w:tc>
          <w:tcPr>
            <w:tcW w:w="2625" w:type="dxa"/>
          </w:tcPr>
          <w:p w:rsidR="00164514" w:rsidRDefault="00164514" w:rsidP="00164514">
            <w:pPr>
              <w:pStyle w:val="Normal11"/>
            </w:pPr>
            <w:r>
              <w:t>AdministrativTiltagMarkering</w:t>
            </w:r>
          </w:p>
        </w:tc>
        <w:tc>
          <w:tcPr>
            <w:tcW w:w="1797" w:type="dxa"/>
          </w:tcPr>
          <w:p w:rsidR="00164514" w:rsidRDefault="00164514" w:rsidP="00164514">
            <w:pPr>
              <w:pStyle w:val="Normal11"/>
            </w:pPr>
            <w:r>
              <w:t>Markering</w:t>
            </w:r>
            <w:r>
              <w:fldChar w:fldCharType="begin"/>
            </w:r>
            <w:r>
              <w:instrText xml:space="preserve"> XE "</w:instrText>
            </w:r>
            <w:r w:rsidRPr="00B06022">
              <w:instrText>Markering</w:instrText>
            </w:r>
            <w:r>
              <w:instrText xml:space="preserve">" </w:instrText>
            </w:r>
            <w:r>
              <w:fldChar w:fldCharType="end"/>
            </w:r>
          </w:p>
        </w:tc>
        <w:tc>
          <w:tcPr>
            <w:tcW w:w="5573" w:type="dxa"/>
          </w:tcPr>
          <w:p w:rsidR="00164514" w:rsidRDefault="00164514" w:rsidP="00164514">
            <w:pPr>
              <w:pStyle w:val="Normal11"/>
            </w:pPr>
            <w:r>
              <w:t>Markering af hvorvidt der findes et administrativt tiltag på kontoen. Sættes til "True" hvis ja.</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angivet</w:t>
            </w:r>
          </w:p>
        </w:tc>
        <w:tc>
          <w:tcPr>
            <w:tcW w:w="2398" w:type="dxa"/>
          </w:tcPr>
          <w:p w:rsidR="00164514" w:rsidRDefault="00164514" w:rsidP="00164514">
            <w:pPr>
              <w:pStyle w:val="Normal11"/>
            </w:pPr>
            <w:r>
              <w:t>OpkrævningUdbetaling(0..*)</w:t>
            </w:r>
          </w:p>
          <w:p w:rsidR="00164514" w:rsidRDefault="00164514" w:rsidP="00164514">
            <w:pPr>
              <w:pStyle w:val="Normal11"/>
            </w:pPr>
            <w:r>
              <w:t>OpkrævningKonto(0..1)</w:t>
            </w:r>
          </w:p>
        </w:tc>
        <w:tc>
          <w:tcPr>
            <w:tcW w:w="5879" w:type="dxa"/>
          </w:tcPr>
          <w:p w:rsidR="00164514" w:rsidRDefault="00164514" w:rsidP="00164514">
            <w:pPr>
              <w:pStyle w:val="Normal11"/>
            </w:pPr>
            <w:r>
              <w:t>en udbetaling kan ske til anden konto end NemKonto. I så fald skal UdbetalingKonto og UdbetalingForm angives.</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OpkrævningRentegodtgørelse</w:t>
      </w:r>
    </w:p>
    <w:p w:rsidR="00164514" w:rsidRDefault="00164514" w:rsidP="00164514">
      <w:pPr>
        <w:pStyle w:val="Normal11"/>
      </w:pPr>
      <w:r>
        <w:t>Der ydes rentegodtgørelse i forbindelse med et uretmæssigt opkrævet beløb eller i forbindelse med en tilbageholdt negativ fordring.</w:t>
      </w:r>
    </w:p>
    <w:p w:rsidR="00164514" w:rsidRDefault="00164514" w:rsidP="00164514">
      <w:pPr>
        <w:pStyle w:val="Normal11"/>
      </w:pPr>
    </w:p>
    <w:p w:rsidR="00164514" w:rsidRDefault="00164514" w:rsidP="00164514">
      <w:pPr>
        <w:pStyle w:val="Normal11"/>
      </w:pPr>
      <w:r>
        <w:t>Rentegodtgørelse er skattepligtig og tilskrives kundens (virksomhed eller borger) konto.</w:t>
      </w:r>
    </w:p>
    <w:p w:rsidR="00164514" w:rsidRDefault="00164514" w:rsidP="00164514">
      <w:pPr>
        <w:pStyle w:val="Normal11"/>
      </w:pPr>
      <w:r>
        <w:t>Det kan fx være, når SKAT ikke har overholdt 21 dages reglen for frigivelse af negative fordringer.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TilskrivningDato</w:t>
            </w:r>
          </w:p>
        </w:tc>
        <w:tc>
          <w:tcPr>
            <w:tcW w:w="1797" w:type="dxa"/>
          </w:tcPr>
          <w:p w:rsidR="00164514" w:rsidRDefault="00164514" w:rsidP="00164514">
            <w:pPr>
              <w:pStyle w:val="Normal11"/>
            </w:pPr>
            <w:r>
              <w:t>Dato</w:t>
            </w:r>
            <w:r>
              <w:fldChar w:fldCharType="begin"/>
            </w:r>
            <w:r>
              <w:instrText xml:space="preserve"> XE "</w:instrText>
            </w:r>
            <w:r w:rsidRPr="009F268B">
              <w:instrText>Dato</w:instrText>
            </w:r>
            <w:r>
              <w:instrText xml:space="preserve">" </w:instrText>
            </w:r>
            <w:r>
              <w:fldChar w:fldCharType="end"/>
            </w:r>
          </w:p>
        </w:tc>
        <w:tc>
          <w:tcPr>
            <w:tcW w:w="5573" w:type="dxa"/>
          </w:tcPr>
          <w:p w:rsidR="00164514" w:rsidRDefault="00164514" w:rsidP="00164514">
            <w:pPr>
              <w:pStyle w:val="Normal11"/>
            </w:pPr>
            <w:r>
              <w:t>Dato hvor renten er tilskrevet for den givne periode. Dette er rentedatoen.</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Årsag</w:t>
            </w:r>
            <w:r>
              <w:fldChar w:fldCharType="begin"/>
            </w:r>
            <w:r>
              <w:instrText xml:space="preserve"> XE "</w:instrText>
            </w:r>
            <w:r w:rsidRPr="00D81399">
              <w:instrText>Årsag</w:instrText>
            </w:r>
            <w:r>
              <w:instrText xml:space="preserve">" </w:instrText>
            </w:r>
            <w:r>
              <w:fldChar w:fldCharType="end"/>
            </w:r>
          </w:p>
        </w:tc>
        <w:tc>
          <w:tcPr>
            <w:tcW w:w="5573" w:type="dxa"/>
          </w:tcPr>
          <w:p w:rsidR="00164514" w:rsidRDefault="00164514" w:rsidP="00164514">
            <w:pPr>
              <w:pStyle w:val="Normal11"/>
            </w:pPr>
            <w:r>
              <w:t>Årsag for tilskrivning af rente, dvs. hvordan er kreditrenten opstået, herunder hvad det er godtgørelse for.</w:t>
            </w:r>
          </w:p>
        </w:tc>
      </w:tr>
      <w:tr w:rsidR="00164514" w:rsidTr="00164514">
        <w:tblPrEx>
          <w:tblCellMar>
            <w:top w:w="0" w:type="dxa"/>
            <w:bottom w:w="0" w:type="dxa"/>
          </w:tblCellMar>
        </w:tblPrEx>
        <w:tc>
          <w:tcPr>
            <w:tcW w:w="2625" w:type="dxa"/>
          </w:tcPr>
          <w:p w:rsidR="00164514" w:rsidRDefault="00164514" w:rsidP="00164514">
            <w:pPr>
              <w:pStyle w:val="Normal11"/>
            </w:pPr>
            <w:r>
              <w:t>Procentsats</w:t>
            </w:r>
          </w:p>
        </w:tc>
        <w:tc>
          <w:tcPr>
            <w:tcW w:w="1797" w:type="dxa"/>
          </w:tcPr>
          <w:p w:rsidR="00164514" w:rsidRDefault="00164514" w:rsidP="00164514">
            <w:pPr>
              <w:pStyle w:val="Normal11"/>
            </w:pPr>
            <w:r>
              <w:t>Rentesats</w:t>
            </w:r>
            <w:r>
              <w:fldChar w:fldCharType="begin"/>
            </w:r>
            <w:r>
              <w:instrText xml:space="preserve"> XE "</w:instrText>
            </w:r>
            <w:r w:rsidRPr="00071A79">
              <w:instrText>Rentesats</w:instrText>
            </w:r>
            <w:r>
              <w:instrText xml:space="preserve">" </w:instrText>
            </w:r>
            <w:r>
              <w:fldChar w:fldCharType="end"/>
            </w:r>
          </w:p>
        </w:tc>
        <w:tc>
          <w:tcPr>
            <w:tcW w:w="5573" w:type="dxa"/>
          </w:tcPr>
          <w:p w:rsidR="00164514" w:rsidRDefault="00164514" w:rsidP="00164514">
            <w:pPr>
              <w:pStyle w:val="Normal11"/>
            </w:pPr>
            <w:r>
              <w:t>Rentesatsen for rentegodtgørelse. Kan ses i bilaget "Grunddata".</w:t>
            </w:r>
          </w:p>
          <w:p w:rsidR="00164514" w:rsidRDefault="00164514" w:rsidP="00164514">
            <w:pPr>
              <w:pStyle w:val="Normal11"/>
            </w:pPr>
          </w:p>
          <w:p w:rsidR="00164514" w:rsidRDefault="00164514" w:rsidP="00164514">
            <w:pPr>
              <w:pStyle w:val="Normal11"/>
              <w:rPr>
                <w:u w:val="single"/>
              </w:rPr>
            </w:pPr>
            <w:r>
              <w:rPr>
                <w:u w:val="single"/>
              </w:rPr>
              <w:t>Tilladte værdier fra Data Domain:</w:t>
            </w:r>
          </w:p>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P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2625" w:type="dxa"/>
          </w:tcPr>
          <w:p w:rsidR="00164514" w:rsidRDefault="00164514" w:rsidP="00164514">
            <w:pPr>
              <w:pStyle w:val="Normal11"/>
            </w:pPr>
            <w:r>
              <w:t>PeriodeFra</w:t>
            </w:r>
          </w:p>
        </w:tc>
        <w:tc>
          <w:tcPr>
            <w:tcW w:w="1797" w:type="dxa"/>
          </w:tcPr>
          <w:p w:rsidR="00164514" w:rsidRDefault="00164514" w:rsidP="00164514">
            <w:pPr>
              <w:pStyle w:val="Normal11"/>
            </w:pPr>
            <w:r>
              <w:t>Dato</w:t>
            </w:r>
            <w:r>
              <w:fldChar w:fldCharType="begin"/>
            </w:r>
            <w:r>
              <w:instrText xml:space="preserve"> XE "</w:instrText>
            </w:r>
            <w:r w:rsidRPr="00565D14">
              <w:instrText>Dato</w:instrText>
            </w:r>
            <w:r>
              <w:instrText xml:space="preserve">" </w:instrText>
            </w:r>
            <w:r>
              <w:fldChar w:fldCharType="end"/>
            </w:r>
          </w:p>
        </w:tc>
        <w:tc>
          <w:tcPr>
            <w:tcW w:w="5573" w:type="dxa"/>
          </w:tcPr>
          <w:p w:rsidR="00164514" w:rsidRDefault="00164514" w:rsidP="00164514">
            <w:pPr>
              <w:pStyle w:val="Normal11"/>
            </w:pPr>
            <w:r>
              <w:t>StartDato for den periode hvor renten er beregnet for og dermed krediteret til kunden.</w:t>
            </w:r>
          </w:p>
        </w:tc>
      </w:tr>
      <w:tr w:rsidR="00164514" w:rsidTr="00164514">
        <w:tblPrEx>
          <w:tblCellMar>
            <w:top w:w="0" w:type="dxa"/>
            <w:bottom w:w="0" w:type="dxa"/>
          </w:tblCellMar>
        </w:tblPrEx>
        <w:tc>
          <w:tcPr>
            <w:tcW w:w="2625" w:type="dxa"/>
          </w:tcPr>
          <w:p w:rsidR="00164514" w:rsidRDefault="00164514" w:rsidP="00164514">
            <w:pPr>
              <w:pStyle w:val="Normal11"/>
            </w:pPr>
            <w:r>
              <w:t>PeriodeTil</w:t>
            </w:r>
          </w:p>
        </w:tc>
        <w:tc>
          <w:tcPr>
            <w:tcW w:w="1797" w:type="dxa"/>
          </w:tcPr>
          <w:p w:rsidR="00164514" w:rsidRDefault="00164514" w:rsidP="00164514">
            <w:pPr>
              <w:pStyle w:val="Normal11"/>
            </w:pPr>
            <w:r>
              <w:t>Dato</w:t>
            </w:r>
            <w:r>
              <w:fldChar w:fldCharType="begin"/>
            </w:r>
            <w:r>
              <w:instrText xml:space="preserve"> XE "</w:instrText>
            </w:r>
            <w:r w:rsidRPr="00CC7556">
              <w:instrText>Dato</w:instrText>
            </w:r>
            <w:r>
              <w:instrText xml:space="preserve">" </w:instrText>
            </w:r>
            <w:r>
              <w:fldChar w:fldCharType="end"/>
            </w:r>
          </w:p>
        </w:tc>
        <w:tc>
          <w:tcPr>
            <w:tcW w:w="5573" w:type="dxa"/>
          </w:tcPr>
          <w:p w:rsidR="00164514" w:rsidRDefault="00164514" w:rsidP="00164514">
            <w:pPr>
              <w:pStyle w:val="Normal11"/>
            </w:pPr>
            <w:r>
              <w:t>SlutDato for den periode hvor renten er beregnet for og dermed krediteret til kunden.</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Specialisering</w:t>
            </w:r>
          </w:p>
        </w:tc>
        <w:tc>
          <w:tcPr>
            <w:tcW w:w="2398" w:type="dxa"/>
            <w:shd w:val="pct20" w:color="auto" w:fill="0000FF"/>
          </w:tcPr>
          <w:p w:rsidR="00164514" w:rsidRPr="00164514" w:rsidRDefault="00164514" w:rsidP="00164514">
            <w:pPr>
              <w:pStyle w:val="Normal11"/>
              <w:rPr>
                <w:color w:val="FFFFFF"/>
              </w:rPr>
            </w:pPr>
            <w:r>
              <w:rPr>
                <w:color w:val="FFFFFF"/>
              </w:rPr>
              <w:t>Sammenhæng</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p>
        </w:tc>
        <w:tc>
          <w:tcPr>
            <w:tcW w:w="2398" w:type="dxa"/>
          </w:tcPr>
          <w:p w:rsidR="00164514" w:rsidRDefault="00164514" w:rsidP="00164514">
            <w:pPr>
              <w:pStyle w:val="Normal11"/>
            </w:pPr>
            <w:r>
              <w:t>OpkrævningRentegodtgørelse arver fra/er en specialisering af OpkrævningUdbetaling</w:t>
            </w:r>
          </w:p>
        </w:tc>
        <w:tc>
          <w:tcPr>
            <w:tcW w:w="5879" w:type="dxa"/>
          </w:tcPr>
          <w:p w:rsidR="00164514" w:rsidRDefault="00164514" w:rsidP="00164514">
            <w:pPr>
              <w:pStyle w:val="Normal11"/>
            </w:pP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Overskrift2"/>
      </w:pPr>
      <w:r>
        <w:lastRenderedPageBreak/>
        <w:t>OpkrævningUdbetaling</w:t>
      </w:r>
    </w:p>
    <w:p w:rsidR="00164514" w:rsidRDefault="00164514" w:rsidP="00164514">
      <w:pPr>
        <w:pStyle w:val="Normal11"/>
      </w:pPr>
      <w:r>
        <w:t>Den samlede udbetaling vedr. en kundes (virksomhed eller borger) konto.</w:t>
      </w:r>
    </w:p>
    <w:p w:rsidR="00164514" w:rsidRDefault="00164514" w:rsidP="00164514">
      <w:pPr>
        <w:pStyle w:val="Normal11"/>
      </w:pPr>
      <w:r>
        <w:t>Udbetaling sker, når en kunden har indbetalt for meget, og saldoen er større en den opsatte udbetalingsgrænse.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164514" w:rsidTr="00164514">
        <w:tblPrEx>
          <w:tblCellMar>
            <w:top w:w="0" w:type="dxa"/>
            <w:bottom w:w="0" w:type="dxa"/>
          </w:tblCellMar>
        </w:tblPrEx>
        <w:trPr>
          <w:tblHeader/>
        </w:trPr>
        <w:tc>
          <w:tcPr>
            <w:tcW w:w="2625" w:type="dxa"/>
            <w:shd w:val="pct20" w:color="auto" w:fill="0000FF"/>
          </w:tcPr>
          <w:p w:rsidR="00164514" w:rsidRPr="00164514" w:rsidRDefault="00164514" w:rsidP="00164514">
            <w:pPr>
              <w:pStyle w:val="Normal11"/>
              <w:rPr>
                <w:color w:val="FFFFFF"/>
              </w:rPr>
            </w:pPr>
            <w:r>
              <w:rPr>
                <w:color w:val="FFFFFF"/>
              </w:rPr>
              <w:t>Attribut</w:t>
            </w:r>
          </w:p>
        </w:tc>
        <w:tc>
          <w:tcPr>
            <w:tcW w:w="1797" w:type="dxa"/>
            <w:shd w:val="pct20" w:color="auto" w:fill="0000FF"/>
          </w:tcPr>
          <w:p w:rsidR="00164514" w:rsidRPr="00164514" w:rsidRDefault="00164514" w:rsidP="00164514">
            <w:pPr>
              <w:pStyle w:val="Normal11"/>
              <w:rPr>
                <w:color w:val="FFFFFF"/>
              </w:rPr>
            </w:pPr>
            <w:r>
              <w:rPr>
                <w:color w:val="FFFFFF"/>
              </w:rPr>
              <w:t>Domæne</w:t>
            </w:r>
          </w:p>
        </w:tc>
        <w:tc>
          <w:tcPr>
            <w:tcW w:w="5573"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2625" w:type="dxa"/>
          </w:tcPr>
          <w:p w:rsidR="00164514" w:rsidRDefault="00164514" w:rsidP="00164514">
            <w:pPr>
              <w:pStyle w:val="Normal11"/>
            </w:pPr>
            <w:r>
              <w:t>Dato</w:t>
            </w:r>
          </w:p>
        </w:tc>
        <w:tc>
          <w:tcPr>
            <w:tcW w:w="1797" w:type="dxa"/>
          </w:tcPr>
          <w:p w:rsidR="00164514" w:rsidRDefault="00164514" w:rsidP="00164514">
            <w:pPr>
              <w:pStyle w:val="Normal11"/>
            </w:pPr>
            <w:r>
              <w:t>Dato</w:t>
            </w:r>
            <w:r>
              <w:fldChar w:fldCharType="begin"/>
            </w:r>
            <w:r>
              <w:instrText xml:space="preserve"> XE "</w:instrText>
            </w:r>
            <w:r w:rsidRPr="001E7883">
              <w:instrText>Dato</w:instrText>
            </w:r>
            <w:r>
              <w:instrText xml:space="preserve">" </w:instrText>
            </w:r>
            <w:r>
              <w:fldChar w:fldCharType="end"/>
            </w:r>
          </w:p>
        </w:tc>
        <w:tc>
          <w:tcPr>
            <w:tcW w:w="5573" w:type="dxa"/>
          </w:tcPr>
          <w:p w:rsidR="00164514" w:rsidRDefault="00164514" w:rsidP="00164514">
            <w:pPr>
              <w:pStyle w:val="Normal11"/>
            </w:pPr>
            <w:r>
              <w:t>Datoen for udbetaling af beløb.</w:t>
            </w:r>
          </w:p>
        </w:tc>
      </w:tr>
      <w:tr w:rsidR="00164514" w:rsidTr="00164514">
        <w:tblPrEx>
          <w:tblCellMar>
            <w:top w:w="0" w:type="dxa"/>
            <w:bottom w:w="0" w:type="dxa"/>
          </w:tblCellMar>
        </w:tblPrEx>
        <w:tc>
          <w:tcPr>
            <w:tcW w:w="2625" w:type="dxa"/>
          </w:tcPr>
          <w:p w:rsidR="00164514" w:rsidRDefault="00164514" w:rsidP="00164514">
            <w:pPr>
              <w:pStyle w:val="Normal11"/>
            </w:pPr>
            <w:r>
              <w:t>Beløb</w:t>
            </w:r>
          </w:p>
        </w:tc>
        <w:tc>
          <w:tcPr>
            <w:tcW w:w="1797" w:type="dxa"/>
          </w:tcPr>
          <w:p w:rsidR="00164514" w:rsidRDefault="00164514" w:rsidP="00164514">
            <w:pPr>
              <w:pStyle w:val="Normal11"/>
            </w:pPr>
            <w:r>
              <w:t>Beløb</w:t>
            </w:r>
            <w:r>
              <w:fldChar w:fldCharType="begin"/>
            </w:r>
            <w:r>
              <w:instrText xml:space="preserve"> XE "</w:instrText>
            </w:r>
            <w:r w:rsidRPr="004C656F">
              <w:instrText>Beløb</w:instrText>
            </w:r>
            <w:r>
              <w:instrText xml:space="preserve">" </w:instrText>
            </w:r>
            <w:r>
              <w:fldChar w:fldCharType="end"/>
            </w:r>
          </w:p>
        </w:tc>
        <w:tc>
          <w:tcPr>
            <w:tcW w:w="5573" w:type="dxa"/>
          </w:tcPr>
          <w:p w:rsidR="00164514" w:rsidRDefault="00164514" w:rsidP="00164514">
            <w:pPr>
              <w:pStyle w:val="Normal11"/>
            </w:pPr>
            <w:r>
              <w:t>Beløbet der skal udbetales.</w:t>
            </w:r>
          </w:p>
        </w:tc>
      </w:tr>
      <w:tr w:rsidR="00164514" w:rsidTr="00164514">
        <w:tblPrEx>
          <w:tblCellMar>
            <w:top w:w="0" w:type="dxa"/>
            <w:bottom w:w="0" w:type="dxa"/>
          </w:tblCellMar>
        </w:tblPrEx>
        <w:tc>
          <w:tcPr>
            <w:tcW w:w="2625" w:type="dxa"/>
          </w:tcPr>
          <w:p w:rsidR="00164514" w:rsidRDefault="00164514" w:rsidP="00164514">
            <w:pPr>
              <w:pStyle w:val="Normal11"/>
            </w:pPr>
            <w:r>
              <w:t>Form</w:t>
            </w:r>
          </w:p>
        </w:tc>
        <w:tc>
          <w:tcPr>
            <w:tcW w:w="1797" w:type="dxa"/>
          </w:tcPr>
          <w:p w:rsidR="00164514" w:rsidRDefault="00164514" w:rsidP="00164514">
            <w:pPr>
              <w:pStyle w:val="Normal11"/>
            </w:pPr>
            <w:r>
              <w:t>BetalingForm</w:t>
            </w:r>
            <w:r>
              <w:fldChar w:fldCharType="begin"/>
            </w:r>
            <w:r>
              <w:instrText xml:space="preserve"> XE "</w:instrText>
            </w:r>
            <w:r w:rsidRPr="00ED2CC1">
              <w:instrText>BetalingForm</w:instrText>
            </w:r>
            <w:r>
              <w:instrText xml:space="preserve">" </w:instrText>
            </w:r>
            <w:r>
              <w:fldChar w:fldCharType="end"/>
            </w:r>
          </w:p>
        </w:tc>
        <w:tc>
          <w:tcPr>
            <w:tcW w:w="5573" w:type="dxa"/>
          </w:tcPr>
          <w:p w:rsidR="00164514" w:rsidRDefault="00164514" w:rsidP="00164514">
            <w:pPr>
              <w:pStyle w:val="Normal11"/>
            </w:pPr>
            <w:r>
              <w:t>Som udgangspunkt udbetales alt via Nemkonto.</w:t>
            </w:r>
          </w:p>
          <w:p w:rsidR="00164514" w:rsidRDefault="00164514" w:rsidP="00164514">
            <w:pPr>
              <w:pStyle w:val="Normal11"/>
            </w:pPr>
            <w:r>
              <w:t>Kunder herunder udenlandske virksomheder og borgere, der ikke har en Nemkonto, kan få udbetalt via andre medier, fx. ved check eller bankoverførsel.</w:t>
            </w:r>
          </w:p>
          <w:p w:rsidR="00164514" w:rsidRDefault="00164514" w:rsidP="00164514">
            <w:pPr>
              <w:pStyle w:val="Normal11"/>
            </w:pPr>
          </w:p>
          <w:p w:rsidR="00164514" w:rsidRDefault="00164514" w:rsidP="00164514">
            <w:pPr>
              <w:pStyle w:val="Normal11"/>
              <w:rPr>
                <w:u w:val="single"/>
              </w:rPr>
            </w:pPr>
            <w:r>
              <w:rPr>
                <w:u w:val="single"/>
              </w:rPr>
              <w:t>Tilladte værdier:</w:t>
            </w:r>
          </w:p>
          <w:p w:rsidR="00164514" w:rsidRDefault="00164514" w:rsidP="00164514">
            <w:pPr>
              <w:pStyle w:val="Normal11"/>
            </w:pPr>
            <w:r>
              <w:t>Nemkonto</w:t>
            </w:r>
          </w:p>
          <w:p w:rsidR="00164514" w:rsidRDefault="00164514" w:rsidP="00164514">
            <w:pPr>
              <w:pStyle w:val="Normal11"/>
            </w:pPr>
            <w:r>
              <w:t>Check</w:t>
            </w:r>
          </w:p>
          <w:p w:rsidR="00164514" w:rsidRPr="00164514" w:rsidRDefault="00164514" w:rsidP="00164514">
            <w:pPr>
              <w:pStyle w:val="Normal11"/>
            </w:pPr>
            <w:r>
              <w:t>Bankoverførsel (konto til konto)</w:t>
            </w:r>
          </w:p>
        </w:tc>
      </w:tr>
      <w:tr w:rsidR="00164514" w:rsidTr="00164514">
        <w:tblPrEx>
          <w:tblCellMar>
            <w:top w:w="0" w:type="dxa"/>
            <w:bottom w:w="0" w:type="dxa"/>
          </w:tblCellMar>
        </w:tblPrEx>
        <w:tc>
          <w:tcPr>
            <w:tcW w:w="2625" w:type="dxa"/>
          </w:tcPr>
          <w:p w:rsidR="00164514" w:rsidRDefault="00164514" w:rsidP="00164514">
            <w:pPr>
              <w:pStyle w:val="Normal11"/>
            </w:pPr>
            <w:r>
              <w:t>Type</w:t>
            </w:r>
          </w:p>
        </w:tc>
        <w:tc>
          <w:tcPr>
            <w:tcW w:w="1797" w:type="dxa"/>
          </w:tcPr>
          <w:p w:rsidR="00164514" w:rsidRDefault="00164514" w:rsidP="00164514">
            <w:pPr>
              <w:pStyle w:val="Normal11"/>
            </w:pPr>
            <w:r>
              <w:t>Type</w:t>
            </w:r>
            <w:r>
              <w:fldChar w:fldCharType="begin"/>
            </w:r>
            <w:r>
              <w:instrText xml:space="preserve"> XE "</w:instrText>
            </w:r>
            <w:r w:rsidRPr="009A25E4">
              <w:instrText>Type</w:instrText>
            </w:r>
            <w:r>
              <w:instrText xml:space="preserve">" </w:instrText>
            </w:r>
            <w:r>
              <w:fldChar w:fldCharType="end"/>
            </w:r>
          </w:p>
        </w:tc>
        <w:tc>
          <w:tcPr>
            <w:tcW w:w="5573" w:type="dxa"/>
          </w:tcPr>
          <w:p w:rsidR="00164514" w:rsidRDefault="00164514" w:rsidP="00164514">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164514" w:rsidTr="00164514">
        <w:tblPrEx>
          <w:tblCellMar>
            <w:top w:w="0" w:type="dxa"/>
            <w:bottom w:w="0" w:type="dxa"/>
          </w:tblCellMar>
        </w:tblPrEx>
        <w:tc>
          <w:tcPr>
            <w:tcW w:w="2625" w:type="dxa"/>
          </w:tcPr>
          <w:p w:rsidR="00164514" w:rsidRDefault="00164514" w:rsidP="00164514">
            <w:pPr>
              <w:pStyle w:val="Normal11"/>
            </w:pPr>
            <w:r>
              <w:t>Modregn</w:t>
            </w:r>
          </w:p>
        </w:tc>
        <w:tc>
          <w:tcPr>
            <w:tcW w:w="1797" w:type="dxa"/>
          </w:tcPr>
          <w:p w:rsidR="00164514" w:rsidRDefault="00164514" w:rsidP="00164514">
            <w:pPr>
              <w:pStyle w:val="Normal11"/>
            </w:pPr>
            <w:r>
              <w:t>JaNej</w:t>
            </w:r>
            <w:r>
              <w:fldChar w:fldCharType="begin"/>
            </w:r>
            <w:r>
              <w:instrText xml:space="preserve"> XE "</w:instrText>
            </w:r>
            <w:r w:rsidRPr="00B8437C">
              <w:instrText>JaNej</w:instrText>
            </w:r>
            <w:r>
              <w:instrText xml:space="preserve">" </w:instrText>
            </w:r>
            <w:r>
              <w:fldChar w:fldCharType="end"/>
            </w:r>
          </w:p>
        </w:tc>
        <w:tc>
          <w:tcPr>
            <w:tcW w:w="5573" w:type="dxa"/>
          </w:tcPr>
          <w:p w:rsidR="00164514" w:rsidRDefault="00164514" w:rsidP="00164514">
            <w:pPr>
              <w:pStyle w:val="Normal11"/>
            </w:pPr>
            <w:r>
              <w:t>For udbetalinger skal det angives, om de må modregnes eller ej. Som standard er værdien "Ja".</w:t>
            </w:r>
          </w:p>
          <w:p w:rsidR="00164514" w:rsidRDefault="00164514" w:rsidP="00164514">
            <w:pPr>
              <w:pStyle w:val="Normal11"/>
            </w:pPr>
            <w:r>
              <w:t>Hvis værdien er "Nej", når udbetalingen sendes til udbetaling via Nemkonto, må beløbet ikke blive sendt til modregning efterfølgende.</w:t>
            </w:r>
          </w:p>
        </w:tc>
      </w:tr>
      <w:tr w:rsidR="00164514" w:rsidTr="00164514">
        <w:tblPrEx>
          <w:tblCellMar>
            <w:top w:w="0" w:type="dxa"/>
            <w:bottom w:w="0" w:type="dxa"/>
          </w:tblCellMar>
        </w:tblPrEx>
        <w:tc>
          <w:tcPr>
            <w:tcW w:w="2625" w:type="dxa"/>
          </w:tcPr>
          <w:p w:rsidR="00164514" w:rsidRDefault="00164514" w:rsidP="00164514">
            <w:pPr>
              <w:pStyle w:val="Normal11"/>
            </w:pPr>
            <w:r>
              <w:t>Årsag</w:t>
            </w:r>
          </w:p>
        </w:tc>
        <w:tc>
          <w:tcPr>
            <w:tcW w:w="1797" w:type="dxa"/>
          </w:tcPr>
          <w:p w:rsidR="00164514" w:rsidRDefault="00164514" w:rsidP="00164514">
            <w:pPr>
              <w:pStyle w:val="Normal11"/>
            </w:pPr>
            <w:r>
              <w:t>Årsag</w:t>
            </w:r>
            <w:r>
              <w:fldChar w:fldCharType="begin"/>
            </w:r>
            <w:r>
              <w:instrText xml:space="preserve"> XE "</w:instrText>
            </w:r>
            <w:r w:rsidRPr="008C11C6">
              <w:instrText>Årsag</w:instrText>
            </w:r>
            <w:r>
              <w:instrText xml:space="preserve">" </w:instrText>
            </w:r>
            <w:r>
              <w:fldChar w:fldCharType="end"/>
            </w:r>
          </w:p>
        </w:tc>
        <w:tc>
          <w:tcPr>
            <w:tcW w:w="5573" w:type="dxa"/>
          </w:tcPr>
          <w:p w:rsidR="00164514" w:rsidRDefault="00164514" w:rsidP="00164514">
            <w:pPr>
              <w:pStyle w:val="Normal11"/>
            </w:pPr>
            <w:r>
              <w:t>Sagsbehandleren skal have mulighed for at angive årsagen for udbetaling af beløbet (fritekst).</w:t>
            </w:r>
          </w:p>
        </w:tc>
      </w:tr>
      <w:tr w:rsidR="00164514" w:rsidTr="00164514">
        <w:tblPrEx>
          <w:tblCellMar>
            <w:top w:w="0" w:type="dxa"/>
            <w:bottom w:w="0" w:type="dxa"/>
          </w:tblCellMar>
        </w:tblPrEx>
        <w:tc>
          <w:tcPr>
            <w:tcW w:w="2625" w:type="dxa"/>
          </w:tcPr>
          <w:p w:rsidR="00164514" w:rsidRDefault="00164514" w:rsidP="00164514">
            <w:pPr>
              <w:pStyle w:val="Normal11"/>
            </w:pPr>
            <w:r>
              <w:t>Status</w:t>
            </w:r>
          </w:p>
        </w:tc>
        <w:tc>
          <w:tcPr>
            <w:tcW w:w="1797" w:type="dxa"/>
          </w:tcPr>
          <w:p w:rsidR="00164514" w:rsidRDefault="00164514" w:rsidP="00164514">
            <w:pPr>
              <w:pStyle w:val="Normal11"/>
            </w:pPr>
            <w:r>
              <w:t>TekstKort</w:t>
            </w:r>
            <w:r>
              <w:fldChar w:fldCharType="begin"/>
            </w:r>
            <w:r>
              <w:instrText xml:space="preserve"> XE "</w:instrText>
            </w:r>
            <w:r w:rsidRPr="00F30811">
              <w:instrText>TekstKort</w:instrText>
            </w:r>
            <w:r>
              <w:instrText xml:space="preserve">" </w:instrText>
            </w:r>
            <w:r>
              <w:fldChar w:fldCharType="end"/>
            </w:r>
          </w:p>
        </w:tc>
        <w:tc>
          <w:tcPr>
            <w:tcW w:w="5573" w:type="dxa"/>
          </w:tcPr>
          <w:p w:rsidR="00164514" w:rsidRDefault="00164514" w:rsidP="00164514">
            <w:pPr>
              <w:pStyle w:val="Normal11"/>
            </w:pPr>
            <w:r>
              <w:t>En status på udbetalingsforløbet fx om en udbetaling: check udstedt, check indløst eller sendt til NemKonto.</w:t>
            </w:r>
          </w:p>
        </w:tc>
      </w:tr>
      <w:tr w:rsidR="00164514" w:rsidTr="00164514">
        <w:tblPrEx>
          <w:tblCellMar>
            <w:top w:w="0" w:type="dxa"/>
            <w:bottom w:w="0" w:type="dxa"/>
          </w:tblCellMar>
        </w:tblPrEx>
        <w:tc>
          <w:tcPr>
            <w:tcW w:w="2625" w:type="dxa"/>
          </w:tcPr>
          <w:p w:rsidR="00164514" w:rsidRDefault="00164514" w:rsidP="00164514">
            <w:pPr>
              <w:pStyle w:val="Normal11"/>
            </w:pPr>
            <w:r>
              <w:t>LagtTilGodkendelseDato</w:t>
            </w:r>
          </w:p>
        </w:tc>
        <w:tc>
          <w:tcPr>
            <w:tcW w:w="1797" w:type="dxa"/>
          </w:tcPr>
          <w:p w:rsidR="00164514" w:rsidRDefault="00164514" w:rsidP="00164514">
            <w:pPr>
              <w:pStyle w:val="Normal11"/>
            </w:pPr>
            <w:r>
              <w:t>Dato</w:t>
            </w:r>
            <w:r>
              <w:fldChar w:fldCharType="begin"/>
            </w:r>
            <w:r>
              <w:instrText xml:space="preserve"> XE "</w:instrText>
            </w:r>
            <w:r w:rsidRPr="003A5D16">
              <w:instrText>Dato</w:instrText>
            </w:r>
            <w:r>
              <w:instrText xml:space="preserve">" </w:instrText>
            </w:r>
            <w:r>
              <w:fldChar w:fldCharType="end"/>
            </w:r>
          </w:p>
        </w:tc>
        <w:tc>
          <w:tcPr>
            <w:tcW w:w="5573" w:type="dxa"/>
          </w:tcPr>
          <w:p w:rsidR="00164514" w:rsidRDefault="00164514" w:rsidP="00164514">
            <w:pPr>
              <w:pStyle w:val="Normal11"/>
            </w:pPr>
            <w:r>
              <w:t>Dato for hvornår en udbetaling er lagt til godkendelse.</w:t>
            </w:r>
          </w:p>
        </w:tc>
      </w:tr>
    </w:tbl>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164514" w:rsidTr="00164514">
        <w:tblPrEx>
          <w:tblCellMar>
            <w:top w:w="0" w:type="dxa"/>
            <w:bottom w:w="0" w:type="dxa"/>
          </w:tblCellMar>
        </w:tblPrEx>
        <w:trPr>
          <w:tblHeader/>
        </w:trPr>
        <w:tc>
          <w:tcPr>
            <w:tcW w:w="1667" w:type="dxa"/>
            <w:shd w:val="pct20" w:color="auto" w:fill="0000FF"/>
          </w:tcPr>
          <w:p w:rsidR="00164514" w:rsidRPr="00164514" w:rsidRDefault="00164514" w:rsidP="00164514">
            <w:pPr>
              <w:pStyle w:val="Normal11"/>
              <w:rPr>
                <w:color w:val="FFFFFF"/>
              </w:rPr>
            </w:pPr>
            <w:r>
              <w:rPr>
                <w:color w:val="FFFFFF"/>
              </w:rPr>
              <w:t>Relationsnavn</w:t>
            </w:r>
          </w:p>
        </w:tc>
        <w:tc>
          <w:tcPr>
            <w:tcW w:w="2398" w:type="dxa"/>
            <w:shd w:val="pct20" w:color="auto" w:fill="0000FF"/>
          </w:tcPr>
          <w:p w:rsidR="00164514" w:rsidRPr="00164514" w:rsidRDefault="00164514" w:rsidP="00164514">
            <w:pPr>
              <w:pStyle w:val="Normal11"/>
              <w:rPr>
                <w:color w:val="FFFFFF"/>
              </w:rPr>
            </w:pPr>
            <w:r>
              <w:rPr>
                <w:color w:val="FFFFFF"/>
              </w:rPr>
              <w:t>Relationsbegreber</w:t>
            </w:r>
          </w:p>
        </w:tc>
        <w:tc>
          <w:tcPr>
            <w:tcW w:w="5879" w:type="dxa"/>
            <w:shd w:val="pct20" w:color="auto" w:fill="0000FF"/>
          </w:tcPr>
          <w:p w:rsidR="00164514" w:rsidRPr="00164514" w:rsidRDefault="00164514" w:rsidP="00164514">
            <w:pPr>
              <w:pStyle w:val="Normal11"/>
              <w:rPr>
                <w:color w:val="FFFFFF"/>
              </w:rPr>
            </w:pPr>
            <w:r>
              <w:rPr>
                <w:color w:val="FFFFFF"/>
              </w:rPr>
              <w:t>Beskrivelse</w:t>
            </w:r>
          </w:p>
        </w:tc>
      </w:tr>
      <w:tr w:rsidR="00164514" w:rsidTr="00164514">
        <w:tblPrEx>
          <w:tblCellMar>
            <w:top w:w="0" w:type="dxa"/>
            <w:bottom w:w="0" w:type="dxa"/>
          </w:tblCellMar>
        </w:tblPrEx>
        <w:tc>
          <w:tcPr>
            <w:tcW w:w="1667" w:type="dxa"/>
          </w:tcPr>
          <w:p w:rsidR="00164514" w:rsidRDefault="00164514" w:rsidP="00164514">
            <w:pPr>
              <w:pStyle w:val="Normal11"/>
            </w:pPr>
            <w:r>
              <w:t>kan have angivet</w:t>
            </w:r>
          </w:p>
        </w:tc>
        <w:tc>
          <w:tcPr>
            <w:tcW w:w="2398" w:type="dxa"/>
          </w:tcPr>
          <w:p w:rsidR="00164514" w:rsidRDefault="00164514" w:rsidP="00164514">
            <w:pPr>
              <w:pStyle w:val="Normal11"/>
            </w:pPr>
            <w:r>
              <w:t>OpkrævningUdbetaling(0..*)</w:t>
            </w:r>
          </w:p>
          <w:p w:rsidR="00164514" w:rsidRDefault="00164514" w:rsidP="00164514">
            <w:pPr>
              <w:pStyle w:val="Normal11"/>
            </w:pPr>
            <w:r>
              <w:t>OpkrævningKonto(0..1)</w:t>
            </w:r>
          </w:p>
        </w:tc>
        <w:tc>
          <w:tcPr>
            <w:tcW w:w="5879" w:type="dxa"/>
          </w:tcPr>
          <w:p w:rsidR="00164514" w:rsidRDefault="00164514" w:rsidP="00164514">
            <w:pPr>
              <w:pStyle w:val="Normal11"/>
            </w:pPr>
            <w:r>
              <w:t>en udbetaling kan ske til anden konto end NemKonto. I så fald skal UdbetalingKonto og UdbetalingForm angives.</w:t>
            </w:r>
          </w:p>
        </w:tc>
      </w:tr>
    </w:tbl>
    <w:p w:rsidR="00164514" w:rsidRDefault="00164514" w:rsidP="00164514">
      <w:pPr>
        <w:pStyle w:val="Normal11"/>
      </w:pPr>
    </w:p>
    <w:p w:rsidR="00164514" w:rsidRDefault="00164514" w:rsidP="00164514">
      <w:pPr>
        <w:pStyle w:val="Normal11"/>
        <w:sectPr w:rsidR="00164514" w:rsidSect="00164514">
          <w:type w:val="continuous"/>
          <w:pgSz w:w="11906" w:h="16838"/>
          <w:pgMar w:top="567" w:right="567" w:bottom="567" w:left="567" w:header="556" w:footer="850" w:gutter="57"/>
          <w:paperSrc w:first="2" w:other="2"/>
          <w:cols w:space="708"/>
          <w:docGrid w:linePitch="360"/>
        </w:sectPr>
      </w:pP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Overskrift1"/>
      </w:pPr>
      <w:r>
        <w:lastRenderedPageBreak/>
        <w:t>Domæner</w:t>
      </w:r>
    </w:p>
    <w:p w:rsidR="00164514" w:rsidRDefault="00164514" w:rsidP="00164514">
      <w:pPr>
        <w:pStyle w:val="Overskrift2"/>
      </w:pPr>
      <w:r>
        <w:t>Aar</w:t>
      </w:r>
    </w:p>
    <w:p w:rsidR="00164514" w:rsidRDefault="00164514" w:rsidP="00164514">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Aar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Indeværende år - i januar det foregående år.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B43B1">
        <w:instrText>Aar</w:instrText>
      </w:r>
      <w:r>
        <w:instrText xml:space="preserve">" </w:instrText>
      </w:r>
      <w:r>
        <w:fldChar w:fldCharType="end"/>
      </w:r>
    </w:p>
    <w:p w:rsidR="00164514" w:rsidRDefault="00164514" w:rsidP="00164514">
      <w:pPr>
        <w:pStyle w:val="Overskrift2"/>
      </w:pPr>
      <w:r>
        <w:t>AdresseAnvendelseKode</w:t>
      </w:r>
    </w:p>
    <w:p w:rsidR="00164514" w:rsidRDefault="00164514" w:rsidP="00164514">
      <w:pPr>
        <w:pStyle w:val="Normal11"/>
      </w:pPr>
      <w:r>
        <w:t>0 = Adressen kan anvendes til direkte adressering</w:t>
      </w:r>
    </w:p>
    <w:p w:rsidR="00164514" w:rsidRDefault="00164514" w:rsidP="00164514">
      <w:pPr>
        <w:pStyle w:val="Normal11"/>
      </w:pPr>
      <w:r>
        <w:t>1 = Adressen kan ikke anvendes til direkte adressering</w:t>
      </w:r>
    </w:p>
    <w:p w:rsidR="00164514" w:rsidRDefault="00164514" w:rsidP="00164514">
      <w:pPr>
        <w:pStyle w:val="Normal11"/>
      </w:pPr>
      <w:r>
        <w:t>8 = Adressen består kun af navn</w:t>
      </w:r>
    </w:p>
    <w:p w:rsidR="00164514" w:rsidRDefault="00164514" w:rsidP="00164514">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AdresseAnvendelseKode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C06CA">
        <w:instrText>AdresseAnvendelseKode</w:instrText>
      </w:r>
      <w:r>
        <w:instrText xml:space="preserve">" </w:instrText>
      </w:r>
      <w:r>
        <w:fldChar w:fldCharType="end"/>
      </w:r>
    </w:p>
    <w:p w:rsidR="00164514" w:rsidRDefault="00164514" w:rsidP="00164514">
      <w:pPr>
        <w:pStyle w:val="Overskrift2"/>
      </w:pPr>
      <w:r>
        <w:t>AdresseLandKode</w:t>
      </w:r>
    </w:p>
    <w:p w:rsidR="00164514" w:rsidRDefault="00164514" w:rsidP="00164514">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AdresseLandKode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Feltet skal altid være udfyldt.</w:t>
            </w:r>
          </w:p>
          <w:p w:rsidR="00164514" w:rsidRDefault="00164514" w:rsidP="00164514">
            <w:pPr>
              <w:pStyle w:val="Normal11"/>
            </w:pPr>
          </w:p>
          <w:p w:rsidR="00164514" w:rsidRDefault="00164514" w:rsidP="00164514">
            <w:pPr>
              <w:pStyle w:val="Normal11"/>
            </w:pPr>
            <w:r>
              <w:t>ISO-standard, som hentes/valideres i Erhvervssystemets værdisæt for Lande, = elementet Land_nvn_kort.</w:t>
            </w:r>
          </w:p>
          <w:p w:rsidR="00164514" w:rsidRDefault="00164514" w:rsidP="00164514">
            <w:pPr>
              <w:pStyle w:val="Normal11"/>
            </w:pPr>
          </w:p>
          <w:p w:rsidR="00164514" w:rsidRDefault="00164514" w:rsidP="00164514">
            <w:pPr>
              <w:pStyle w:val="Normal11"/>
            </w:pPr>
            <w:r>
              <w:t>Undtagelse er dog Grækenland, som er dispenseret fra ordningen og må bruge "EL".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E10610">
        <w:instrText>AdresseLandKode</w:instrText>
      </w:r>
      <w:r>
        <w:instrText xml:space="preserve">" </w:instrText>
      </w:r>
      <w:r>
        <w:fldChar w:fldCharType="end"/>
      </w:r>
    </w:p>
    <w:p w:rsidR="00164514" w:rsidRDefault="00164514" w:rsidP="00164514">
      <w:pPr>
        <w:pStyle w:val="Overskrift2"/>
      </w:pPr>
      <w:r>
        <w:t>AdresseLinie</w:t>
      </w:r>
    </w:p>
    <w:p w:rsidR="00164514" w:rsidRDefault="00164514" w:rsidP="00164514">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AdresseLinie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70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0799C">
        <w:instrText>AdresseLinie</w:instrText>
      </w:r>
      <w:r>
        <w:instrText xml:space="preserve">" </w:instrText>
      </w:r>
      <w:r>
        <w:fldChar w:fldCharType="end"/>
      </w:r>
    </w:p>
    <w:p w:rsidR="00164514" w:rsidRDefault="00164514" w:rsidP="00164514">
      <w:pPr>
        <w:pStyle w:val="Overskrift2"/>
      </w:pPr>
      <w:r>
        <w:t>Areal</w:t>
      </w:r>
    </w:p>
    <w:p w:rsidR="00164514" w:rsidRDefault="00164514" w:rsidP="00164514">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Areal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75E26">
        <w:instrText>Areal</w:instrText>
      </w:r>
      <w:r>
        <w:instrText xml:space="preserve">" </w:instrText>
      </w:r>
      <w:r>
        <w:fldChar w:fldCharType="end"/>
      </w:r>
    </w:p>
    <w:p w:rsidR="00164514" w:rsidRDefault="00164514" w:rsidP="00164514">
      <w:pPr>
        <w:pStyle w:val="Overskrift2"/>
      </w:pPr>
      <w:r>
        <w:t>BICNummer</w:t>
      </w:r>
    </w:p>
    <w:p w:rsidR="00164514" w:rsidRDefault="00164514" w:rsidP="00164514">
      <w:pPr>
        <w:pStyle w:val="Normal11"/>
      </w:pPr>
      <w:r>
        <w:lastRenderedPageBreak/>
        <w:t>Bank Identifier Code (BIC) alias SWIFT-kode ifølge ISO 9362. Består af enten 8 eller 11 tegn.</w:t>
      </w:r>
    </w:p>
    <w:p w:rsidR="00164514" w:rsidRDefault="00164514" w:rsidP="00164514">
      <w:pPr>
        <w:pStyle w:val="Normal11"/>
      </w:pP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BICNummer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43802">
        <w:instrText>BICNummer</w:instrText>
      </w:r>
      <w:r>
        <w:instrText xml:space="preserve">" </w:instrText>
      </w:r>
      <w:r>
        <w:fldChar w:fldCharType="end"/>
      </w:r>
    </w:p>
    <w:p w:rsidR="00164514" w:rsidRDefault="00164514" w:rsidP="00164514">
      <w:pPr>
        <w:pStyle w:val="Overskrift2"/>
      </w:pPr>
      <w:r>
        <w:t>BankRegistreringNummer</w:t>
      </w:r>
    </w:p>
    <w:p w:rsidR="00164514" w:rsidRDefault="00164514" w:rsidP="00164514">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BankRegistreringNummer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20070">
        <w:instrText>BankRegistreringNummer</w:instrText>
      </w:r>
      <w:r>
        <w:instrText xml:space="preserve">" </w:instrText>
      </w:r>
      <w:r>
        <w:fldChar w:fldCharType="end"/>
      </w:r>
    </w:p>
    <w:p w:rsidR="00164514" w:rsidRDefault="00164514" w:rsidP="00164514">
      <w:pPr>
        <w:pStyle w:val="Overskrift2"/>
      </w:pPr>
      <w:r>
        <w:t>Beløb</w:t>
      </w:r>
    </w:p>
    <w:p w:rsidR="00164514" w:rsidRDefault="00164514" w:rsidP="00164514">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Beløb</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decimal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A21C0">
        <w:instrText>Beløb</w:instrText>
      </w:r>
      <w:r>
        <w:instrText xml:space="preserve">" </w:instrText>
      </w:r>
      <w:r>
        <w:fldChar w:fldCharType="end"/>
      </w:r>
    </w:p>
    <w:p w:rsidR="00164514" w:rsidRDefault="00164514" w:rsidP="00164514">
      <w:pPr>
        <w:pStyle w:val="Overskrift2"/>
      </w:pPr>
      <w:r>
        <w:t>BeløbPositivNegativ15Decimaler2</w:t>
      </w:r>
    </w:p>
    <w:p w:rsidR="00164514" w:rsidRDefault="00164514" w:rsidP="00164514">
      <w:pPr>
        <w:pStyle w:val="Normal11"/>
      </w:pPr>
      <w:r>
        <w:t>Angiver positive og negative beløb på 15 karakterer samt 2 decimaler.</w:t>
      </w:r>
    </w:p>
    <w:p w:rsidR="00164514" w:rsidRDefault="00164514" w:rsidP="00164514">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BeløbPositivNegativ15Decimaler2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decimal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F79EF">
        <w:instrText>BeløbPositivNegativ15Decimaler2</w:instrText>
      </w:r>
      <w:r>
        <w:instrText xml:space="preserve">" </w:instrText>
      </w:r>
      <w:r>
        <w:fldChar w:fldCharType="end"/>
      </w:r>
    </w:p>
    <w:p w:rsidR="00164514" w:rsidRDefault="00164514" w:rsidP="00164514">
      <w:pPr>
        <w:pStyle w:val="Overskrift2"/>
      </w:pPr>
      <w:r>
        <w:t>BetalingForm</w:t>
      </w:r>
    </w:p>
    <w:p w:rsidR="00164514" w:rsidRDefault="00164514" w:rsidP="00164514">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BetalingForm</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KONTA: Kontant</w:t>
            </w:r>
          </w:p>
          <w:p w:rsidR="00164514" w:rsidRDefault="00164514" w:rsidP="00164514">
            <w:pPr>
              <w:pStyle w:val="Normal11"/>
            </w:pPr>
            <w:r>
              <w:t>CHECK: Check</w:t>
            </w:r>
          </w:p>
          <w:p w:rsidR="00164514" w:rsidRDefault="00164514" w:rsidP="00164514">
            <w:pPr>
              <w:pStyle w:val="Normal11"/>
            </w:pPr>
            <w:r>
              <w:t>BANKO: Bankoverførsel</w:t>
            </w:r>
          </w:p>
          <w:p w:rsidR="00164514" w:rsidRDefault="00164514" w:rsidP="00164514">
            <w:pPr>
              <w:pStyle w:val="Normal11"/>
            </w:pPr>
            <w:r>
              <w:t>NEMKO: NemKonto</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D28D4">
        <w:instrText>BetalingForm</w:instrText>
      </w:r>
      <w:r>
        <w:instrText xml:space="preserve">" </w:instrText>
      </w:r>
      <w:r>
        <w:fldChar w:fldCharType="end"/>
      </w:r>
    </w:p>
    <w:p w:rsidR="00164514" w:rsidRDefault="00164514" w:rsidP="00164514">
      <w:pPr>
        <w:pStyle w:val="Overskrift2"/>
      </w:pPr>
      <w:r>
        <w:t>CPRNummer</w:t>
      </w:r>
    </w:p>
    <w:p w:rsidR="00164514" w:rsidRDefault="00164514" w:rsidP="00164514">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CPRNummer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27D08">
        <w:instrText>CPRNummer</w:instrText>
      </w:r>
      <w:r>
        <w:instrText xml:space="preserve">" </w:instrText>
      </w:r>
      <w:r>
        <w:fldChar w:fldCharType="end"/>
      </w:r>
    </w:p>
    <w:p w:rsidR="00164514" w:rsidRDefault="00164514" w:rsidP="00164514">
      <w:pPr>
        <w:pStyle w:val="Overskrift2"/>
      </w:pPr>
      <w:r>
        <w:t>CVRNummer</w:t>
      </w:r>
    </w:p>
    <w:p w:rsidR="00164514" w:rsidRDefault="00164514" w:rsidP="00164514">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CVRNummer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De første 7 cifre i CVR_nummeret er et løbenummer, som vælges som det første ledige nummer i rækken. Ud fra de 7 cifre udregnes det 8. ciffer _ kontrolcifferet.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EA4827">
        <w:instrText>CVRNummer</w:instrText>
      </w:r>
      <w:r>
        <w:instrText xml:space="preserve">" </w:instrText>
      </w:r>
      <w:r>
        <w:fldChar w:fldCharType="end"/>
      </w:r>
    </w:p>
    <w:p w:rsidR="00164514" w:rsidRDefault="00164514" w:rsidP="00164514">
      <w:pPr>
        <w:pStyle w:val="Overskrift2"/>
      </w:pPr>
      <w:r>
        <w:t>CivilstandKode</w:t>
      </w:r>
    </w:p>
    <w:p w:rsidR="00164514" w:rsidRDefault="00164514" w:rsidP="00164514">
      <w:pPr>
        <w:pStyle w:val="Normal11"/>
      </w:pPr>
      <w:r>
        <w:t>Kode for en persons civilstand, det vil sige de forhold, der gør sig gældende om en persons ægteskab og samliv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CivilstandKode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U</w:t>
            </w:r>
          </w:p>
          <w:p w:rsidR="00164514" w:rsidRDefault="00164514" w:rsidP="00164514">
            <w:pPr>
              <w:pStyle w:val="Normal11"/>
            </w:pPr>
            <w:r>
              <w:t>G</w:t>
            </w:r>
          </w:p>
          <w:p w:rsidR="00164514" w:rsidRDefault="00164514" w:rsidP="00164514">
            <w:pPr>
              <w:pStyle w:val="Normal11"/>
            </w:pPr>
            <w:r>
              <w:t>P</w:t>
            </w:r>
          </w:p>
          <w:p w:rsidR="00164514" w:rsidRDefault="00164514" w:rsidP="00164514">
            <w:pPr>
              <w:pStyle w:val="Normal11"/>
            </w:pPr>
            <w:r>
              <w:t>S</w:t>
            </w:r>
          </w:p>
          <w:p w:rsidR="00164514" w:rsidRDefault="00164514" w:rsidP="00164514">
            <w:pPr>
              <w:pStyle w:val="Normal11"/>
            </w:pPr>
            <w:r>
              <w:t>F</w:t>
            </w:r>
          </w:p>
          <w:p w:rsidR="00164514" w:rsidRDefault="00164514" w:rsidP="00164514">
            <w:pPr>
              <w:pStyle w:val="Normal11"/>
            </w:pPr>
            <w:r>
              <w:t>E</w:t>
            </w:r>
          </w:p>
          <w:p w:rsidR="00164514" w:rsidRDefault="00164514" w:rsidP="00164514">
            <w:pPr>
              <w:pStyle w:val="Normal11"/>
            </w:pPr>
            <w:r>
              <w:t>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663FE">
        <w:instrText>CivilstandKode</w:instrText>
      </w:r>
      <w:r>
        <w:instrText xml:space="preserve">" </w:instrText>
      </w:r>
      <w:r>
        <w:fldChar w:fldCharType="end"/>
      </w:r>
    </w:p>
    <w:p w:rsidR="00164514" w:rsidRDefault="00164514" w:rsidP="00164514">
      <w:pPr>
        <w:pStyle w:val="Overskrift2"/>
      </w:pPr>
      <w:r>
        <w:t>Dato</w:t>
      </w:r>
    </w:p>
    <w:p w:rsidR="00164514" w:rsidRDefault="00164514" w:rsidP="00164514">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Dato</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date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F6878">
        <w:instrText>Dato</w:instrText>
      </w:r>
      <w:r>
        <w:instrText xml:space="preserve">" </w:instrText>
      </w:r>
      <w:r>
        <w:fldChar w:fldCharType="end"/>
      </w:r>
    </w:p>
    <w:p w:rsidR="00164514" w:rsidRDefault="00164514" w:rsidP="00164514">
      <w:pPr>
        <w:pStyle w:val="Overskrift2"/>
      </w:pPr>
      <w:r>
        <w:t>DatoTid</w:t>
      </w:r>
    </w:p>
    <w:p w:rsidR="00164514" w:rsidRDefault="00164514" w:rsidP="00164514">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DatoTid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datetime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2A69F7">
        <w:instrText>DatoTid</w:instrText>
      </w:r>
      <w:r>
        <w:instrText xml:space="preserve">" </w:instrText>
      </w:r>
      <w:r>
        <w:fldChar w:fldCharType="end"/>
      </w:r>
    </w:p>
    <w:p w:rsidR="00164514" w:rsidRDefault="00164514" w:rsidP="00164514">
      <w:pPr>
        <w:pStyle w:val="Overskrift2"/>
      </w:pPr>
      <w:r>
        <w:t>EANNummer</w:t>
      </w:r>
    </w:p>
    <w:p w:rsidR="00164514" w:rsidRDefault="00164514" w:rsidP="00164514">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EANNummer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r>
              <w:lastRenderedPageBreak/>
              <w:t>kontrolciffer , som udregnes på baggrund af en algoritme - modulus 10. Kontrolcifferet anvendes som kontrol af både EAN-varenummer og stregkodesymbol.</w:t>
            </w:r>
          </w:p>
          <w:p w:rsidR="00164514" w:rsidRDefault="00164514" w:rsidP="00164514">
            <w:pPr>
              <w:pStyle w:val="Normal11"/>
            </w:pPr>
          </w:p>
          <w:p w:rsidR="00164514" w:rsidRDefault="00164514" w:rsidP="00164514">
            <w:pPr>
              <w:pStyle w:val="Normal11"/>
            </w:pPr>
            <w:r>
              <w:t>http://www.ean.dk/EAN_sys/adc/EAN_hfor.htm</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117FC">
        <w:instrText>EANNummer</w:instrText>
      </w:r>
      <w:r>
        <w:instrText xml:space="preserve">" </w:instrText>
      </w:r>
      <w:r>
        <w:fldChar w:fldCharType="end"/>
      </w:r>
    </w:p>
    <w:p w:rsidR="00164514" w:rsidRDefault="00164514" w:rsidP="00164514">
      <w:pPr>
        <w:pStyle w:val="Overskrift2"/>
      </w:pPr>
      <w:r>
        <w:t>EjendomNummer</w:t>
      </w:r>
    </w:p>
    <w:p w:rsidR="00164514" w:rsidRDefault="00164514" w:rsidP="00164514">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EjendomNummer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7</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11776">
        <w:instrText>EjendomNummer</w:instrText>
      </w:r>
      <w:r>
        <w:instrText xml:space="preserve">" </w:instrText>
      </w:r>
      <w:r>
        <w:fldChar w:fldCharType="end"/>
      </w:r>
    </w:p>
    <w:p w:rsidR="00164514" w:rsidRDefault="00164514" w:rsidP="00164514">
      <w:pPr>
        <w:pStyle w:val="Overskrift2"/>
      </w:pPr>
      <w:r>
        <w:t>EksternID</w:t>
      </w:r>
    </w:p>
    <w:p w:rsidR="00164514" w:rsidRDefault="00164514" w:rsidP="00164514">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EksternID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A3EE0">
        <w:instrText>EksternID</w:instrText>
      </w:r>
      <w:r>
        <w:instrText xml:space="preserve">" </w:instrText>
      </w:r>
      <w:r>
        <w:fldChar w:fldCharType="end"/>
      </w:r>
    </w:p>
    <w:p w:rsidR="00164514" w:rsidRDefault="00164514" w:rsidP="00164514">
      <w:pPr>
        <w:pStyle w:val="Overskrift2"/>
      </w:pPr>
      <w:r>
        <w:t>Etage</w:t>
      </w:r>
    </w:p>
    <w:p w:rsidR="00164514" w:rsidRDefault="00164514" w:rsidP="00164514">
      <w:pPr>
        <w:pStyle w:val="Normal11"/>
      </w:pPr>
      <w:r>
        <w:t>Beskriver etage - stuen, 1, 2, 3.</w:t>
      </w:r>
    </w:p>
    <w:p w:rsidR="00164514" w:rsidRDefault="00164514" w:rsidP="00164514">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Etage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BD47B6">
        <w:instrText>Etage</w:instrText>
      </w:r>
      <w:r>
        <w:instrText xml:space="preserve">" </w:instrText>
      </w:r>
      <w:r>
        <w:fldChar w:fldCharType="end"/>
      </w:r>
    </w:p>
    <w:p w:rsidR="00164514" w:rsidRDefault="00164514" w:rsidP="00164514">
      <w:pPr>
        <w:pStyle w:val="Overskrift2"/>
      </w:pPr>
      <w:r>
        <w:t>EtageTekst</w:t>
      </w:r>
    </w:p>
    <w:p w:rsidR="00164514" w:rsidRDefault="00164514" w:rsidP="00164514">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EtageTekst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00 - 99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97112">
        <w:instrText>EtageTekst</w:instrText>
      </w:r>
      <w:r>
        <w:instrText xml:space="preserve">" </w:instrText>
      </w:r>
      <w:r>
        <w:fldChar w:fldCharType="end"/>
      </w:r>
    </w:p>
    <w:p w:rsidR="00164514" w:rsidRDefault="00164514" w:rsidP="00164514">
      <w:pPr>
        <w:pStyle w:val="Overskrift2"/>
      </w:pPr>
      <w:r>
        <w:t>Fil</w:t>
      </w:r>
    </w:p>
    <w:p w:rsidR="00164514" w:rsidRDefault="00164514" w:rsidP="00164514">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Fil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binary</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2B2104">
        <w:instrText>Fil</w:instrText>
      </w:r>
      <w:r>
        <w:instrText xml:space="preserve">" </w:instrText>
      </w:r>
      <w:r>
        <w:fldChar w:fldCharType="end"/>
      </w:r>
    </w:p>
    <w:p w:rsidR="00164514" w:rsidRDefault="00164514" w:rsidP="00164514">
      <w:pPr>
        <w:pStyle w:val="Overskrift2"/>
      </w:pPr>
      <w:r>
        <w:t>Finanskontonummer</w:t>
      </w:r>
    </w:p>
    <w:p w:rsidR="00164514" w:rsidRDefault="00164514" w:rsidP="00164514">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Finanskontonummer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018C1">
        <w:instrText>Finanskontonummer</w:instrText>
      </w:r>
      <w:r>
        <w:instrText xml:space="preserve">" </w:instrText>
      </w:r>
      <w:r>
        <w:fldChar w:fldCharType="end"/>
      </w:r>
    </w:p>
    <w:p w:rsidR="00164514" w:rsidRDefault="00164514" w:rsidP="00164514">
      <w:pPr>
        <w:pStyle w:val="Overskrift2"/>
      </w:pPr>
      <w:r>
        <w:t>FordringArt</w:t>
      </w:r>
    </w:p>
    <w:p w:rsidR="00164514" w:rsidRDefault="00164514" w:rsidP="00164514">
      <w:pPr>
        <w:pStyle w:val="Normal11"/>
      </w:pPr>
      <w:r>
        <w:t>En fordrings overordnede art/kategori:</w:t>
      </w:r>
    </w:p>
    <w:p w:rsidR="00164514" w:rsidRDefault="00164514" w:rsidP="00164514">
      <w:pPr>
        <w:pStyle w:val="Normal11"/>
      </w:pPr>
    </w:p>
    <w:p w:rsidR="00164514" w:rsidRDefault="00164514" w:rsidP="00164514">
      <w:pPr>
        <w:pStyle w:val="Normal11"/>
      </w:pPr>
      <w:r>
        <w:t>- Ordinær opkrævningsfordring</w:t>
      </w:r>
    </w:p>
    <w:p w:rsidR="00164514" w:rsidRDefault="00164514" w:rsidP="00164514">
      <w:pPr>
        <w:pStyle w:val="Normal11"/>
      </w:pPr>
      <w:r>
        <w:t>- Efterangivet opkrævningsfordring (Efterangivelse)</w:t>
      </w:r>
    </w:p>
    <w:p w:rsidR="00164514" w:rsidRDefault="00164514" w:rsidP="00164514">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FordringArt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OR=Ordinær</w:t>
            </w:r>
          </w:p>
          <w:p w:rsidR="00164514" w:rsidRDefault="00164514" w:rsidP="00164514">
            <w:pPr>
              <w:pStyle w:val="Normal11"/>
            </w:pPr>
            <w:r>
              <w:t>FF=Foreløbig fastsættelse</w:t>
            </w:r>
          </w:p>
          <w:p w:rsidR="00164514" w:rsidRDefault="00164514" w:rsidP="00164514">
            <w:pPr>
              <w:pStyle w:val="Normal11"/>
            </w:pPr>
            <w:r>
              <w:t>EA=Efterangivelse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33AE2">
        <w:instrText>FordringArt</w:instrText>
      </w:r>
      <w:r>
        <w:instrText xml:space="preserve">" </w:instrText>
      </w:r>
      <w:r>
        <w:fldChar w:fldCharType="end"/>
      </w:r>
    </w:p>
    <w:p w:rsidR="00164514" w:rsidRDefault="00164514" w:rsidP="00164514">
      <w:pPr>
        <w:pStyle w:val="Overskrift2"/>
      </w:pPr>
      <w:r>
        <w:t>FordringReferenceNummer</w:t>
      </w:r>
    </w:p>
    <w:p w:rsidR="00164514" w:rsidRDefault="00164514" w:rsidP="00164514">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FordringReferenceNummer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948CA">
        <w:instrText>FordringReferenceNummer</w:instrText>
      </w:r>
      <w:r>
        <w:instrText xml:space="preserve">" </w:instrText>
      </w:r>
      <w:r>
        <w:fldChar w:fldCharType="end"/>
      </w:r>
    </w:p>
    <w:p w:rsidR="00164514" w:rsidRDefault="00164514" w:rsidP="00164514">
      <w:pPr>
        <w:pStyle w:val="Overskrift2"/>
      </w:pPr>
      <w:r>
        <w:t>Frekvens</w:t>
      </w:r>
    </w:p>
    <w:p w:rsidR="00164514" w:rsidRDefault="00164514" w:rsidP="00164514">
      <w:pPr>
        <w:pStyle w:val="Normal11"/>
      </w:pPr>
      <w:r>
        <w:t>Frekvens er et mål for, hvor hurtigt regelmæssige gentagelser af et givet fænomen forekommer. Fænomenet kan være betaling, angivelse m.m.</w:t>
      </w:r>
    </w:p>
    <w:p w:rsidR="00164514" w:rsidRDefault="00164514" w:rsidP="00164514">
      <w:pPr>
        <w:pStyle w:val="Normal11"/>
      </w:pPr>
    </w:p>
    <w:p w:rsidR="00164514" w:rsidRDefault="00164514" w:rsidP="00164514">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Frekvens</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DAG:Dagligt</w:t>
            </w:r>
          </w:p>
          <w:p w:rsidR="00164514" w:rsidRDefault="00164514" w:rsidP="00164514">
            <w:pPr>
              <w:pStyle w:val="Normal11"/>
            </w:pPr>
            <w:r>
              <w:t>2UGE: 2 gange ugentligt</w:t>
            </w:r>
          </w:p>
          <w:p w:rsidR="00164514" w:rsidRDefault="00164514" w:rsidP="00164514">
            <w:pPr>
              <w:pStyle w:val="Normal11"/>
            </w:pPr>
            <w:r>
              <w:t>UGE: Ugentligt</w:t>
            </w:r>
          </w:p>
          <w:p w:rsidR="00164514" w:rsidRDefault="00164514" w:rsidP="00164514">
            <w:pPr>
              <w:pStyle w:val="Normal11"/>
            </w:pPr>
            <w:r>
              <w:t>UGE2: Hver 14.dag</w:t>
            </w:r>
          </w:p>
          <w:p w:rsidR="00164514" w:rsidRDefault="00164514" w:rsidP="00164514">
            <w:pPr>
              <w:pStyle w:val="Normal11"/>
            </w:pPr>
            <w:r>
              <w:t>MND: Månedligt</w:t>
            </w:r>
          </w:p>
          <w:p w:rsidR="00164514" w:rsidRDefault="00164514" w:rsidP="00164514">
            <w:pPr>
              <w:pStyle w:val="Normal11"/>
            </w:pPr>
            <w:r>
              <w:t>KVT: Kvartalsvis</w:t>
            </w:r>
          </w:p>
          <w:p w:rsidR="00164514" w:rsidRDefault="00164514" w:rsidP="00164514">
            <w:pPr>
              <w:pStyle w:val="Normal11"/>
            </w:pPr>
            <w:r>
              <w:t>KVT2: Halvårligt</w:t>
            </w:r>
          </w:p>
          <w:p w:rsidR="00164514" w:rsidRDefault="00164514" w:rsidP="00164514">
            <w:pPr>
              <w:pStyle w:val="Normal11"/>
            </w:pPr>
            <w:r>
              <w:t>ÅRL: Årlig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642250">
        <w:instrText>Frekvens</w:instrText>
      </w:r>
      <w:r>
        <w:instrText xml:space="preserve">" </w:instrText>
      </w:r>
      <w:r>
        <w:fldChar w:fldCharType="end"/>
      </w:r>
    </w:p>
    <w:p w:rsidR="00164514" w:rsidRDefault="00164514" w:rsidP="00164514">
      <w:pPr>
        <w:pStyle w:val="Overskrift2"/>
      </w:pPr>
      <w:r>
        <w:t>FødeSted</w:t>
      </w:r>
    </w:p>
    <w:p w:rsidR="00164514" w:rsidRDefault="00164514" w:rsidP="00164514">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FødeSted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lastRenderedPageBreak/>
        <w:fldChar w:fldCharType="begin"/>
      </w:r>
      <w:r>
        <w:instrText xml:space="preserve"> XE "</w:instrText>
      </w:r>
      <w:r w:rsidRPr="006D4224">
        <w:instrText>FødeSted</w:instrText>
      </w:r>
      <w:r>
        <w:instrText xml:space="preserve">" </w:instrText>
      </w:r>
      <w:r>
        <w:fldChar w:fldCharType="end"/>
      </w:r>
    </w:p>
    <w:p w:rsidR="00164514" w:rsidRDefault="00164514" w:rsidP="00164514">
      <w:pPr>
        <w:pStyle w:val="Overskrift2"/>
      </w:pPr>
      <w:r>
        <w:t>HusBogstav</w:t>
      </w:r>
    </w:p>
    <w:p w:rsidR="00164514" w:rsidRDefault="00164514" w:rsidP="00164514">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HusBogstav</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A - Å</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85BE6">
        <w:instrText>HusBogstav</w:instrText>
      </w:r>
      <w:r>
        <w:instrText xml:space="preserve">" </w:instrText>
      </w:r>
      <w:r>
        <w:fldChar w:fldCharType="end"/>
      </w:r>
    </w:p>
    <w:p w:rsidR="00164514" w:rsidRDefault="00164514" w:rsidP="00164514">
      <w:pPr>
        <w:pStyle w:val="Overskrift2"/>
      </w:pPr>
      <w:r>
        <w:t>HusNummer</w:t>
      </w:r>
    </w:p>
    <w:p w:rsidR="00164514" w:rsidRDefault="00164514" w:rsidP="00164514">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HusNummer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000 - 999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C1235">
        <w:instrText>HusNummer</w:instrText>
      </w:r>
      <w:r>
        <w:instrText xml:space="preserve">" </w:instrText>
      </w:r>
      <w:r>
        <w:fldChar w:fldCharType="end"/>
      </w:r>
    </w:p>
    <w:p w:rsidR="00164514" w:rsidRDefault="00164514" w:rsidP="00164514">
      <w:pPr>
        <w:pStyle w:val="Overskrift2"/>
      </w:pPr>
      <w:r>
        <w:t>IBANNummer</w:t>
      </w:r>
    </w:p>
    <w:p w:rsidR="00164514" w:rsidRDefault="00164514" w:rsidP="00164514">
      <w:pPr>
        <w:pStyle w:val="Normal11"/>
      </w:pPr>
      <w:r>
        <w:t>IBAN-nummer for en bankkonto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IBANNummer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75231">
        <w:instrText>IBANNummer</w:instrText>
      </w:r>
      <w:r>
        <w:instrText xml:space="preserve">" </w:instrText>
      </w:r>
      <w:r>
        <w:fldChar w:fldCharType="end"/>
      </w:r>
    </w:p>
    <w:p w:rsidR="00164514" w:rsidRDefault="00164514" w:rsidP="00164514">
      <w:pPr>
        <w:pStyle w:val="Overskrift2"/>
      </w:pPr>
      <w:r>
        <w:t>ID</w:t>
      </w:r>
    </w:p>
    <w:p w:rsidR="00164514" w:rsidRDefault="00164514" w:rsidP="00164514">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A2A53">
        <w:instrText>ID</w:instrText>
      </w:r>
      <w:r>
        <w:instrText xml:space="preserve">" </w:instrText>
      </w:r>
      <w:r>
        <w:fldChar w:fldCharType="end"/>
      </w:r>
    </w:p>
    <w:p w:rsidR="00164514" w:rsidRDefault="00164514" w:rsidP="00164514">
      <w:pPr>
        <w:pStyle w:val="Overskrift2"/>
      </w:pPr>
      <w:r>
        <w:t>ID4</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ID4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650D3">
        <w:instrText>ID4</w:instrText>
      </w:r>
      <w:r>
        <w:instrText xml:space="preserve">" </w:instrText>
      </w:r>
      <w:r>
        <w:fldChar w:fldCharType="end"/>
      </w:r>
    </w:p>
    <w:p w:rsidR="00164514" w:rsidRDefault="00164514" w:rsidP="00164514">
      <w:pPr>
        <w:pStyle w:val="Overskrift2"/>
      </w:pPr>
      <w:r>
        <w:t>IdentifikationNummer</w:t>
      </w:r>
    </w:p>
    <w:p w:rsidR="00164514" w:rsidRDefault="00164514" w:rsidP="00164514">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IdentifikationNummer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2D0F75">
        <w:instrText>IdentifikationNummer</w:instrText>
      </w:r>
      <w:r>
        <w:instrText xml:space="preserve">" </w:instrText>
      </w:r>
      <w:r>
        <w:fldChar w:fldCharType="end"/>
      </w:r>
    </w:p>
    <w:p w:rsidR="00164514" w:rsidRDefault="00164514" w:rsidP="00164514">
      <w:pPr>
        <w:pStyle w:val="Overskrift2"/>
      </w:pPr>
      <w:r>
        <w:t>IndsatsType</w:t>
      </w:r>
    </w:p>
    <w:p w:rsidR="00164514" w:rsidRDefault="00164514" w:rsidP="00164514">
      <w:pPr>
        <w:pStyle w:val="Normal11"/>
      </w:pPr>
      <w:r>
        <w:lastRenderedPageBreak/>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IndsatsType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 varying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 Afbrydelse af forældelse</w:t>
            </w:r>
          </w:p>
          <w:p w:rsidR="00164514" w:rsidRDefault="00164514" w:rsidP="00164514">
            <w:pPr>
              <w:pStyle w:val="Normal11"/>
            </w:pPr>
            <w:r>
              <w:t xml:space="preserve">- Afskrivning </w:t>
            </w:r>
          </w:p>
          <w:p w:rsidR="00164514" w:rsidRDefault="00164514" w:rsidP="00164514">
            <w:pPr>
              <w:pStyle w:val="Normal11"/>
            </w:pPr>
            <w:r>
              <w:t>- Arrest</w:t>
            </w:r>
          </w:p>
          <w:p w:rsidR="00164514" w:rsidRDefault="00164514" w:rsidP="00164514">
            <w:pPr>
              <w:pStyle w:val="Normal11"/>
            </w:pPr>
            <w:r>
              <w:t>- Betalingsfristforlængelse/Henstand</w:t>
            </w:r>
          </w:p>
          <w:p w:rsidR="00164514" w:rsidRDefault="00164514" w:rsidP="00164514">
            <w:pPr>
              <w:pStyle w:val="Normal11"/>
            </w:pPr>
            <w:r>
              <w:t>- Betalingsordning</w:t>
            </w:r>
          </w:p>
          <w:p w:rsidR="00164514" w:rsidRDefault="00164514" w:rsidP="00164514">
            <w:pPr>
              <w:pStyle w:val="Normal11"/>
            </w:pPr>
            <w:r>
              <w:t>- Betalingsrykker</w:t>
            </w:r>
          </w:p>
          <w:p w:rsidR="00164514" w:rsidRDefault="00164514" w:rsidP="00164514">
            <w:pPr>
              <w:pStyle w:val="Normal11"/>
            </w:pPr>
            <w:r>
              <w:t xml:space="preserve">- Bobehandling - her vælges mellem: </w:t>
            </w:r>
          </w:p>
          <w:p w:rsidR="00164514" w:rsidRDefault="00164514" w:rsidP="00164514">
            <w:pPr>
              <w:pStyle w:val="Normal11"/>
            </w:pPr>
            <w:r>
              <w:t xml:space="preserve">   - § 59 og § 126A opløsning</w:t>
            </w:r>
          </w:p>
          <w:p w:rsidR="00164514" w:rsidRDefault="00164514" w:rsidP="00164514">
            <w:pPr>
              <w:pStyle w:val="Normal11"/>
            </w:pPr>
            <w:r>
              <w:t xml:space="preserve">   - Betalingsstandsning</w:t>
            </w:r>
          </w:p>
          <w:p w:rsidR="00164514" w:rsidRDefault="00164514" w:rsidP="00164514">
            <w:pPr>
              <w:pStyle w:val="Normal11"/>
            </w:pPr>
            <w:r>
              <w:t xml:space="preserve">   - Dødsbo </w:t>
            </w:r>
          </w:p>
          <w:p w:rsidR="00164514" w:rsidRDefault="00164514" w:rsidP="00164514">
            <w:pPr>
              <w:pStyle w:val="Normal11"/>
            </w:pPr>
            <w:r>
              <w:t xml:space="preserve">   - Eftergivelse </w:t>
            </w:r>
          </w:p>
          <w:p w:rsidR="00164514" w:rsidRDefault="00164514" w:rsidP="00164514">
            <w:pPr>
              <w:pStyle w:val="Normal11"/>
            </w:pPr>
            <w:r>
              <w:t xml:space="preserve">            - Eftergivelse af socialt udsatte</w:t>
            </w:r>
          </w:p>
          <w:p w:rsidR="00164514" w:rsidRDefault="00164514" w:rsidP="00164514">
            <w:pPr>
              <w:pStyle w:val="Normal11"/>
            </w:pPr>
            <w:r>
              <w:t xml:space="preserve">            - Tilskud til afvikling af studiegæld</w:t>
            </w:r>
          </w:p>
          <w:p w:rsidR="00164514" w:rsidRDefault="00164514" w:rsidP="00164514">
            <w:pPr>
              <w:pStyle w:val="Normal11"/>
            </w:pPr>
            <w:r>
              <w:t xml:space="preserve">   - Frivillig akkord</w:t>
            </w:r>
          </w:p>
          <w:p w:rsidR="00164514" w:rsidRDefault="00164514" w:rsidP="00164514">
            <w:pPr>
              <w:pStyle w:val="Normal11"/>
            </w:pPr>
            <w:r>
              <w:t xml:space="preserve">   - Gældssanering</w:t>
            </w:r>
          </w:p>
          <w:p w:rsidR="00164514" w:rsidRDefault="00164514" w:rsidP="00164514">
            <w:pPr>
              <w:pStyle w:val="Normal11"/>
            </w:pPr>
            <w:r>
              <w:t xml:space="preserve">   - Konkurs                                                                                      </w:t>
            </w:r>
          </w:p>
          <w:p w:rsidR="00164514" w:rsidRDefault="00164514" w:rsidP="00164514">
            <w:pPr>
              <w:pStyle w:val="Normal11"/>
            </w:pPr>
            <w:r>
              <w:t xml:space="preserve">   - Likvidation</w:t>
            </w:r>
          </w:p>
          <w:p w:rsidR="00164514" w:rsidRDefault="00164514" w:rsidP="00164514">
            <w:pPr>
              <w:pStyle w:val="Normal11"/>
            </w:pPr>
            <w:r>
              <w:t xml:space="preserve">   - Tvangsakkord</w:t>
            </w:r>
          </w:p>
          <w:p w:rsidR="00164514" w:rsidRDefault="00164514" w:rsidP="00164514">
            <w:pPr>
              <w:pStyle w:val="Normal11"/>
            </w:pPr>
            <w:r>
              <w:t xml:space="preserve">   - Tvangsopløsning</w:t>
            </w:r>
          </w:p>
          <w:p w:rsidR="00164514" w:rsidRDefault="00164514" w:rsidP="00164514">
            <w:pPr>
              <w:pStyle w:val="Normal11"/>
            </w:pPr>
            <w:r>
              <w:t>- Bødeforvandlingsstraf</w:t>
            </w:r>
          </w:p>
          <w:p w:rsidR="00164514" w:rsidRDefault="00164514" w:rsidP="00164514">
            <w:pPr>
              <w:pStyle w:val="Normal11"/>
            </w:pPr>
            <w:r>
              <w:t>- Eftersøgning hos politiet</w:t>
            </w:r>
          </w:p>
          <w:p w:rsidR="00164514" w:rsidRDefault="00164514" w:rsidP="00164514">
            <w:pPr>
              <w:pStyle w:val="Normal11"/>
            </w:pPr>
            <w:r>
              <w:t>- Henstand, klagebetinget</w:t>
            </w:r>
          </w:p>
          <w:p w:rsidR="00164514" w:rsidRDefault="00164514" w:rsidP="00164514">
            <w:pPr>
              <w:pStyle w:val="Normal11"/>
            </w:pPr>
            <w:r>
              <w:t>- Håndpant</w:t>
            </w:r>
          </w:p>
          <w:p w:rsidR="00164514" w:rsidRDefault="00164514" w:rsidP="00164514">
            <w:pPr>
              <w:pStyle w:val="Normal11"/>
            </w:pPr>
            <w:r>
              <w:t>- Indberetning til Kreditoplysningsbureau</w:t>
            </w:r>
          </w:p>
          <w:p w:rsidR="00164514" w:rsidRDefault="00164514" w:rsidP="00164514">
            <w:pPr>
              <w:pStyle w:val="Normal11"/>
            </w:pPr>
            <w:r>
              <w:t>- Inddragelse af registrering</w:t>
            </w:r>
          </w:p>
          <w:p w:rsidR="00164514" w:rsidRDefault="00164514" w:rsidP="00164514">
            <w:pPr>
              <w:pStyle w:val="Normal11"/>
            </w:pPr>
            <w:r>
              <w:t>- Inddrivelse i udlandet</w:t>
            </w:r>
          </w:p>
          <w:p w:rsidR="00164514" w:rsidRDefault="00164514" w:rsidP="00164514">
            <w:pPr>
              <w:pStyle w:val="Normal11"/>
            </w:pPr>
            <w:r>
              <w:t xml:space="preserve">- Indregning </w:t>
            </w:r>
          </w:p>
          <w:p w:rsidR="00164514" w:rsidRDefault="00164514" w:rsidP="00164514">
            <w:pPr>
              <w:pStyle w:val="Normal11"/>
            </w:pPr>
            <w:r>
              <w:t>- Lønindeholdelse</w:t>
            </w:r>
          </w:p>
          <w:p w:rsidR="00164514" w:rsidRDefault="00164514" w:rsidP="00164514">
            <w:pPr>
              <w:pStyle w:val="Normal11"/>
            </w:pPr>
            <w:r>
              <w:t>- Modregning</w:t>
            </w:r>
          </w:p>
          <w:p w:rsidR="00164514" w:rsidRDefault="00164514" w:rsidP="00164514">
            <w:pPr>
              <w:pStyle w:val="Normal11"/>
            </w:pPr>
            <w:r>
              <w:t>- Møder</w:t>
            </w:r>
          </w:p>
          <w:p w:rsidR="00164514" w:rsidRDefault="00164514" w:rsidP="00164514">
            <w:pPr>
              <w:pStyle w:val="Normal11"/>
            </w:pPr>
            <w:r>
              <w:t>- Manuel sagsbehandling</w:t>
            </w:r>
          </w:p>
          <w:p w:rsidR="00164514" w:rsidRDefault="00164514" w:rsidP="00164514">
            <w:pPr>
              <w:pStyle w:val="Normal11"/>
            </w:pPr>
            <w:r>
              <w:t>- Servicebesøg</w:t>
            </w:r>
          </w:p>
          <w:p w:rsidR="00164514" w:rsidRDefault="00164514" w:rsidP="00164514">
            <w:pPr>
              <w:pStyle w:val="Normal11"/>
            </w:pPr>
            <w:r>
              <w:t>- Skadesløs transport</w:t>
            </w:r>
          </w:p>
          <w:p w:rsidR="00164514" w:rsidRDefault="00164514" w:rsidP="00164514">
            <w:pPr>
              <w:pStyle w:val="Normal11"/>
            </w:pPr>
            <w:r>
              <w:t>- Telefoninkasso</w:t>
            </w:r>
          </w:p>
          <w:p w:rsidR="00164514" w:rsidRDefault="00164514" w:rsidP="00164514">
            <w:pPr>
              <w:pStyle w:val="Normal11"/>
            </w:pPr>
            <w:r>
              <w:t>- Tilvejebringelse af fundament for civilretslige fordringer</w:t>
            </w:r>
          </w:p>
          <w:p w:rsidR="00164514" w:rsidRDefault="00164514" w:rsidP="00164514">
            <w:pPr>
              <w:pStyle w:val="Normal11"/>
            </w:pPr>
            <w:r>
              <w:t>- Uerholdelighed</w:t>
            </w:r>
          </w:p>
          <w:p w:rsidR="00164514" w:rsidRDefault="00164514" w:rsidP="00164514">
            <w:pPr>
              <w:pStyle w:val="Normal11"/>
            </w:pPr>
            <w:r>
              <w:t>- Udlæg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B227E">
        <w:instrText>IndsatsType</w:instrText>
      </w:r>
      <w:r>
        <w:instrText xml:space="preserve">" </w:instrText>
      </w:r>
      <w:r>
        <w:fldChar w:fldCharType="end"/>
      </w:r>
    </w:p>
    <w:p w:rsidR="00164514" w:rsidRDefault="00164514" w:rsidP="00164514">
      <w:pPr>
        <w:pStyle w:val="Overskrift2"/>
      </w:pPr>
      <w:r>
        <w:t>Integer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A7D1B">
        <w:instrText>Integer</w:instrText>
      </w:r>
      <w:r>
        <w:instrText xml:space="preserve">" </w:instrText>
      </w:r>
      <w:r>
        <w:fldChar w:fldCharType="end"/>
      </w:r>
    </w:p>
    <w:p w:rsidR="00164514" w:rsidRDefault="00164514" w:rsidP="00164514">
      <w:pPr>
        <w:pStyle w:val="Overskrift2"/>
      </w:pPr>
      <w:r>
        <w:t>JaNej</w:t>
      </w:r>
    </w:p>
    <w:p w:rsidR="00164514" w:rsidRDefault="00164514" w:rsidP="00164514">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JaNej</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bit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102CED">
        <w:instrText>JaNej</w:instrText>
      </w:r>
      <w:r>
        <w:instrText xml:space="preserve">" </w:instrText>
      </w:r>
      <w:r>
        <w:fldChar w:fldCharType="end"/>
      </w:r>
    </w:p>
    <w:p w:rsidR="00164514" w:rsidRDefault="00164514" w:rsidP="00164514">
      <w:pPr>
        <w:pStyle w:val="Overskrift2"/>
      </w:pPr>
      <w:r>
        <w:t>Kode</w:t>
      </w:r>
    </w:p>
    <w:p w:rsidR="00164514" w:rsidRDefault="00164514" w:rsidP="00164514">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937CD">
        <w:instrText>Kode</w:instrText>
      </w:r>
      <w:r>
        <w:instrText xml:space="preserve">" </w:instrText>
      </w:r>
      <w:r>
        <w:fldChar w:fldCharType="end"/>
      </w:r>
    </w:p>
    <w:p w:rsidR="00164514" w:rsidRDefault="00164514" w:rsidP="00164514">
      <w:pPr>
        <w:pStyle w:val="Overskrift2"/>
      </w:pPr>
      <w:r>
        <w:t>KodeEtCifferStartEt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KodeEtCifferStartEt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Kode som kan antage talværdierne 1-9.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2A0007">
        <w:instrText>KodeEtCifferStartEt</w:instrText>
      </w:r>
      <w:r>
        <w:instrText xml:space="preserve">" </w:instrText>
      </w:r>
      <w:r>
        <w:fldChar w:fldCharType="end"/>
      </w:r>
    </w:p>
    <w:p w:rsidR="00164514" w:rsidRDefault="00164514" w:rsidP="00164514">
      <w:pPr>
        <w:pStyle w:val="Overskrift2"/>
      </w:pPr>
      <w:r>
        <w:t>KodeFireCifreStartEt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KodeFireCifreStartEt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Kode som kan antage talværdierne 0001-9999.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F1775">
        <w:instrText>KodeFireCifreStartEt</w:instrText>
      </w:r>
      <w:r>
        <w:instrText xml:space="preserve">" </w:instrText>
      </w:r>
      <w:r>
        <w:fldChar w:fldCharType="end"/>
      </w:r>
    </w:p>
    <w:p w:rsidR="00164514" w:rsidRDefault="00164514" w:rsidP="00164514">
      <w:pPr>
        <w:pStyle w:val="Overskrift2"/>
      </w:pPr>
      <w:r>
        <w:t>KodeToCifreStartEt</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KodeToCifreStartEt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Kode som kan antage talværdierne 01-99.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724FE">
        <w:instrText>KodeToCifreStartEt</w:instrText>
      </w:r>
      <w:r>
        <w:instrText xml:space="preserve">" </w:instrText>
      </w:r>
      <w:r>
        <w:fldChar w:fldCharType="end"/>
      </w:r>
    </w:p>
    <w:p w:rsidR="00164514" w:rsidRDefault="00164514" w:rsidP="00164514">
      <w:pPr>
        <w:pStyle w:val="Overskrift2"/>
      </w:pPr>
      <w:r>
        <w:t>KontoNummer</w:t>
      </w:r>
    </w:p>
    <w:p w:rsidR="00164514" w:rsidRDefault="00164514" w:rsidP="00164514">
      <w:pPr>
        <w:pStyle w:val="Normal11"/>
      </w:pPr>
      <w:r>
        <w:t xml:space="preserve">Angiver kontonummer hos et dansk pengeinstitut. </w:t>
      </w:r>
    </w:p>
    <w:p w:rsidR="00164514" w:rsidRDefault="00164514" w:rsidP="00164514">
      <w:pPr>
        <w:pStyle w:val="Normal11"/>
      </w:pPr>
      <w:r>
        <w:t>Normalt maks. 14 cifre (kan ikke anvendes som IBAN).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KontoNummer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15A86">
        <w:instrText>KontoNummer</w:instrText>
      </w:r>
      <w:r>
        <w:instrText xml:space="preserve">" </w:instrText>
      </w:r>
      <w:r>
        <w:fldChar w:fldCharType="end"/>
      </w:r>
    </w:p>
    <w:p w:rsidR="00164514" w:rsidRDefault="00164514" w:rsidP="00164514">
      <w:pPr>
        <w:pStyle w:val="Overskrift2"/>
      </w:pPr>
      <w:r>
        <w:t>KundeNummer</w:t>
      </w:r>
    </w:p>
    <w:p w:rsidR="00164514" w:rsidRDefault="00164514" w:rsidP="00164514">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KundeNummer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Data Længde</w:t>
            </w:r>
          </w:p>
        </w:tc>
        <w:tc>
          <w:tcPr>
            <w:tcW w:w="8254" w:type="dxa"/>
          </w:tcPr>
          <w:p w:rsidR="00164514" w:rsidRDefault="00164514" w:rsidP="00164514">
            <w:pPr>
              <w:pStyle w:val="Normal11"/>
            </w:pPr>
            <w:r>
              <w: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2707D">
        <w:instrText>KundeNummer</w:instrText>
      </w:r>
      <w:r>
        <w:instrText xml:space="preserve">" </w:instrText>
      </w:r>
      <w:r>
        <w:fldChar w:fldCharType="end"/>
      </w:r>
    </w:p>
    <w:p w:rsidR="00164514" w:rsidRDefault="00164514" w:rsidP="00164514">
      <w:pPr>
        <w:pStyle w:val="Overskrift2"/>
      </w:pPr>
      <w:r>
        <w:t>KøbersMomsNummer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KøbersMomsNummer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278C1">
        <w:instrText>KøbersMomsNummer</w:instrText>
      </w:r>
      <w:r>
        <w:instrText xml:space="preserve">" </w:instrText>
      </w:r>
      <w:r>
        <w:fldChar w:fldCharType="end"/>
      </w:r>
    </w:p>
    <w:p w:rsidR="00164514" w:rsidRDefault="00164514" w:rsidP="00164514">
      <w:pPr>
        <w:pStyle w:val="Overskrift2"/>
      </w:pPr>
      <w:r>
        <w:t>Køn</w:t>
      </w:r>
    </w:p>
    <w:p w:rsidR="00164514" w:rsidRDefault="00164514" w:rsidP="00164514">
      <w:pPr>
        <w:pStyle w:val="Normal11"/>
      </w:pPr>
      <w:r>
        <w:t xml:space="preserve">Beskrivelse af køn - enten </w:t>
      </w:r>
    </w:p>
    <w:p w:rsidR="00164514" w:rsidRDefault="00164514" w:rsidP="00164514">
      <w:pPr>
        <w:pStyle w:val="Normal11"/>
      </w:pPr>
      <w:r>
        <w:t>1 = mand</w:t>
      </w:r>
    </w:p>
    <w:p w:rsidR="00164514" w:rsidRDefault="00164514" w:rsidP="00164514">
      <w:pPr>
        <w:pStyle w:val="Normal11"/>
      </w:pPr>
      <w:r>
        <w:t>2 = kvinde</w:t>
      </w:r>
    </w:p>
    <w:p w:rsidR="00164514" w:rsidRDefault="00164514" w:rsidP="00164514">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Køn</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85AC3">
        <w:instrText>Køn</w:instrText>
      </w:r>
      <w:r>
        <w:instrText xml:space="preserve">" </w:instrText>
      </w:r>
      <w:r>
        <w:fldChar w:fldCharType="end"/>
      </w:r>
    </w:p>
    <w:p w:rsidR="00164514" w:rsidRDefault="00164514" w:rsidP="00164514">
      <w:pPr>
        <w:pStyle w:val="Overskrift2"/>
      </w:pPr>
      <w:r>
        <w:t>LandeNummerKode</w:t>
      </w:r>
    </w:p>
    <w:p w:rsidR="00164514" w:rsidRDefault="00164514" w:rsidP="00164514">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LandeNummerKode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13936">
        <w:instrText>LandeNummerKode</w:instrText>
      </w:r>
      <w:r>
        <w:instrText xml:space="preserve">" </w:instrText>
      </w:r>
      <w:r>
        <w:fldChar w:fldCharType="end"/>
      </w:r>
    </w:p>
    <w:p w:rsidR="00164514" w:rsidRDefault="00164514" w:rsidP="00164514">
      <w:pPr>
        <w:pStyle w:val="Overskrift2"/>
      </w:pPr>
      <w:r>
        <w:t>LandsDel</w:t>
      </w:r>
    </w:p>
    <w:p w:rsidR="00164514" w:rsidRDefault="00164514" w:rsidP="00164514">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LandsDel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70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6A3B22">
        <w:instrText>LandsDel</w:instrText>
      </w:r>
      <w:r>
        <w:instrText xml:space="preserve">" </w:instrText>
      </w:r>
      <w:r>
        <w:fldChar w:fldCharType="end"/>
      </w:r>
    </w:p>
    <w:p w:rsidR="00164514" w:rsidRDefault="00164514" w:rsidP="00164514">
      <w:pPr>
        <w:pStyle w:val="Overskrift2"/>
      </w:pPr>
      <w:r>
        <w:t>LigeUlige</w:t>
      </w:r>
    </w:p>
    <w:p w:rsidR="00164514" w:rsidRDefault="00164514" w:rsidP="00164514">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LigeUlige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 xml:space="preserve">Lige </w:t>
            </w:r>
          </w:p>
          <w:p w:rsidR="00164514" w:rsidRDefault="00164514" w:rsidP="00164514">
            <w:pPr>
              <w:pStyle w:val="Normal11"/>
            </w:pPr>
            <w:r>
              <w:t>Ulige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01A43">
        <w:instrText>LigeUlige</w:instrText>
      </w:r>
      <w:r>
        <w:instrText xml:space="preserve">" </w:instrText>
      </w:r>
      <w:r>
        <w:fldChar w:fldCharType="end"/>
      </w:r>
    </w:p>
    <w:p w:rsidR="00164514" w:rsidRDefault="00164514" w:rsidP="00164514">
      <w:pPr>
        <w:pStyle w:val="Overskrift2"/>
      </w:pPr>
      <w:r>
        <w:t>Markering</w:t>
      </w:r>
    </w:p>
    <w:p w:rsidR="00164514" w:rsidRDefault="00164514" w:rsidP="00164514">
      <w:pPr>
        <w:pStyle w:val="Normal11"/>
      </w:pPr>
      <w:r>
        <w:t>Generel type for markeringer. Kan være:</w:t>
      </w:r>
    </w:p>
    <w:p w:rsidR="00164514" w:rsidRDefault="00164514" w:rsidP="00164514">
      <w:pPr>
        <w:pStyle w:val="Normal11"/>
      </w:pPr>
    </w:p>
    <w:p w:rsidR="00164514" w:rsidRDefault="00164514" w:rsidP="00164514">
      <w:pPr>
        <w:pStyle w:val="Normal11"/>
      </w:pPr>
      <w:r>
        <w:t>false</w:t>
      </w:r>
    </w:p>
    <w:p w:rsidR="00164514" w:rsidRDefault="00164514" w:rsidP="00164514">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Markering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bit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1F2C1F">
        <w:instrText>Markering</w:instrText>
      </w:r>
      <w:r>
        <w:instrText xml:space="preserve">" </w:instrText>
      </w:r>
      <w:r>
        <w:fldChar w:fldCharType="end"/>
      </w:r>
    </w:p>
    <w:p w:rsidR="00164514" w:rsidRDefault="00164514" w:rsidP="00164514">
      <w:pPr>
        <w:pStyle w:val="Overskrift2"/>
      </w:pPr>
      <w:r>
        <w:t>Medarbejdernummer</w:t>
      </w:r>
    </w:p>
    <w:p w:rsidR="00164514" w:rsidRDefault="00164514" w:rsidP="00164514">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Medarbejdernummer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F537F">
        <w:instrText>Medarbejdernummer</w:instrText>
      </w:r>
      <w:r>
        <w:instrText xml:space="preserve">" </w:instrText>
      </w:r>
      <w:r>
        <w:fldChar w:fldCharType="end"/>
      </w:r>
    </w:p>
    <w:p w:rsidR="00164514" w:rsidRDefault="00164514" w:rsidP="00164514">
      <w:pPr>
        <w:pStyle w:val="Overskrift2"/>
      </w:pPr>
      <w:r>
        <w:t>MeddelelseKode</w:t>
      </w:r>
    </w:p>
    <w:p w:rsidR="00164514" w:rsidRDefault="00164514" w:rsidP="00164514">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MeddelelseKode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1D1A84">
        <w:instrText>MeddelelseKode</w:instrText>
      </w:r>
      <w:r>
        <w:instrText xml:space="preserve">" </w:instrText>
      </w:r>
      <w:r>
        <w:fldChar w:fldCharType="end"/>
      </w:r>
    </w:p>
    <w:p w:rsidR="00164514" w:rsidRDefault="00164514" w:rsidP="00164514">
      <w:pPr>
        <w:pStyle w:val="Overskrift2"/>
      </w:pPr>
      <w:r>
        <w:t>Navn</w:t>
      </w:r>
    </w:p>
    <w:p w:rsidR="00164514" w:rsidRDefault="00164514" w:rsidP="00164514">
      <w:pPr>
        <w:pStyle w:val="Normal11"/>
      </w:pPr>
      <w:r>
        <w:t>Generisk navnefelt.</w:t>
      </w:r>
    </w:p>
    <w:p w:rsidR="00164514" w:rsidRDefault="00164514" w:rsidP="00164514">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Navn</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D16D50">
        <w:instrText>Navn</w:instrText>
      </w:r>
      <w:r>
        <w:instrText xml:space="preserve">" </w:instrText>
      </w:r>
      <w:r>
        <w:fldChar w:fldCharType="end"/>
      </w:r>
    </w:p>
    <w:p w:rsidR="00164514" w:rsidRDefault="00164514" w:rsidP="00164514">
      <w:pPr>
        <w:pStyle w:val="Overskrift2"/>
      </w:pPr>
      <w:r>
        <w:t>NemKontoTekst</w:t>
      </w:r>
    </w:p>
    <w:p w:rsidR="00164514" w:rsidRDefault="00164514" w:rsidP="00164514">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NemKontoTekst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E26EDD">
        <w:instrText>NemKontoTekst</w:instrText>
      </w:r>
      <w:r>
        <w:instrText xml:space="preserve">" </w:instrText>
      </w:r>
      <w:r>
        <w:fldChar w:fldCharType="end"/>
      </w:r>
    </w:p>
    <w:p w:rsidR="00164514" w:rsidRDefault="00164514" w:rsidP="00164514">
      <w:pPr>
        <w:pStyle w:val="Overskrift2"/>
      </w:pPr>
      <w:r>
        <w:t>OrganisatoriskEnhedNummer</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OrganisatoriskEnhedNummer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C075C0">
        <w:instrText>OrganisatoriskEnhedNummer</w:instrText>
      </w:r>
      <w:r>
        <w:instrText xml:space="preserve">" </w:instrText>
      </w:r>
      <w:r>
        <w:fldChar w:fldCharType="end"/>
      </w:r>
    </w:p>
    <w:p w:rsidR="00164514" w:rsidRDefault="00164514" w:rsidP="00164514">
      <w:pPr>
        <w:pStyle w:val="Overskrift2"/>
      </w:pPr>
      <w:r>
        <w:lastRenderedPageBreak/>
        <w:t>Placering</w:t>
      </w:r>
    </w:p>
    <w:p w:rsidR="00164514" w:rsidRDefault="00164514" w:rsidP="00164514">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Placering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 varying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BE6A1D">
        <w:instrText>Placering</w:instrText>
      </w:r>
      <w:r>
        <w:instrText xml:space="preserve">" </w:instrText>
      </w:r>
      <w:r>
        <w:fldChar w:fldCharType="end"/>
      </w:r>
    </w:p>
    <w:p w:rsidR="00164514" w:rsidRDefault="00164514" w:rsidP="00164514">
      <w:pPr>
        <w:pStyle w:val="Overskrift2"/>
      </w:pPr>
      <w:r>
        <w:t>PostBoksNummer</w:t>
      </w:r>
    </w:p>
    <w:p w:rsidR="00164514" w:rsidRDefault="00164514" w:rsidP="00164514">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PostBoksNummer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0000 - 9999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B34537">
        <w:instrText>PostBoksNummer</w:instrText>
      </w:r>
      <w:r>
        <w:instrText xml:space="preserve">" </w:instrText>
      </w:r>
      <w:r>
        <w:fldChar w:fldCharType="end"/>
      </w:r>
    </w:p>
    <w:p w:rsidR="00164514" w:rsidRDefault="00164514" w:rsidP="00164514">
      <w:pPr>
        <w:pStyle w:val="Overskrift2"/>
      </w:pPr>
      <w:r>
        <w:t>PostDistrikt</w:t>
      </w:r>
    </w:p>
    <w:p w:rsidR="00164514" w:rsidRDefault="00164514" w:rsidP="00164514">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PostDistrikt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86F46">
        <w:instrText>PostDistrikt</w:instrText>
      </w:r>
      <w:r>
        <w:instrText xml:space="preserve">" </w:instrText>
      </w:r>
      <w:r>
        <w:fldChar w:fldCharType="end"/>
      </w:r>
    </w:p>
    <w:p w:rsidR="00164514" w:rsidRDefault="00164514" w:rsidP="00164514">
      <w:pPr>
        <w:pStyle w:val="Overskrift2"/>
      </w:pPr>
      <w:r>
        <w:t>PostNummer</w:t>
      </w:r>
    </w:p>
    <w:p w:rsidR="00164514" w:rsidRDefault="00164514" w:rsidP="00164514">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PostNummer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F5870">
        <w:instrText>PostNummer</w:instrText>
      </w:r>
      <w:r>
        <w:instrText xml:space="preserve">" </w:instrText>
      </w:r>
      <w:r>
        <w:fldChar w:fldCharType="end"/>
      </w:r>
    </w:p>
    <w:p w:rsidR="00164514" w:rsidRDefault="00164514" w:rsidP="00164514">
      <w:pPr>
        <w:pStyle w:val="Overskrift2"/>
      </w:pPr>
      <w:r>
        <w:t>Procent</w:t>
      </w:r>
    </w:p>
    <w:p w:rsidR="00164514" w:rsidRDefault="00164514" w:rsidP="00164514">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Procent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decimal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6</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16C4E">
        <w:instrText>Procent</w:instrText>
      </w:r>
      <w:r>
        <w:instrText xml:space="preserve">" </w:instrText>
      </w:r>
      <w:r>
        <w:fldChar w:fldCharType="end"/>
      </w:r>
    </w:p>
    <w:p w:rsidR="00164514" w:rsidRDefault="00164514" w:rsidP="00164514">
      <w:pPr>
        <w:pStyle w:val="Overskrift2"/>
      </w:pPr>
      <w:r>
        <w:t>ProcentAndel</w:t>
      </w:r>
    </w:p>
    <w:p w:rsidR="00164514" w:rsidRDefault="00164514" w:rsidP="00164514">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ProcentAndel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50F47">
        <w:instrText>ProcentAndel</w:instrText>
      </w:r>
      <w:r>
        <w:instrText xml:space="preserve">" </w:instrText>
      </w:r>
      <w:r>
        <w:fldChar w:fldCharType="end"/>
      </w:r>
    </w:p>
    <w:p w:rsidR="00164514" w:rsidRDefault="00164514" w:rsidP="00164514">
      <w:pPr>
        <w:pStyle w:val="Overskrift2"/>
      </w:pPr>
      <w:r>
        <w:t>ProcesKontoKode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lastRenderedPageBreak/>
              <w:t>ProcesKontoKode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A3A36">
        <w:instrText>ProcesKontoKode</w:instrText>
      </w:r>
      <w:r>
        <w:instrText xml:space="preserve">" </w:instrText>
      </w:r>
      <w:r>
        <w:fldChar w:fldCharType="end"/>
      </w:r>
    </w:p>
    <w:p w:rsidR="00164514" w:rsidRDefault="00164514" w:rsidP="00164514">
      <w:pPr>
        <w:pStyle w:val="Overskrift2"/>
      </w:pPr>
      <w:r>
        <w:t>ProduktionEnhedNummer</w:t>
      </w:r>
    </w:p>
    <w:p w:rsidR="00164514" w:rsidRDefault="00164514" w:rsidP="00164514">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ProduktionEnhedNummer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772D5">
        <w:instrText>ProduktionEnhedNummer</w:instrText>
      </w:r>
      <w:r>
        <w:instrText xml:space="preserve">" </w:instrText>
      </w:r>
      <w:r>
        <w:fldChar w:fldCharType="end"/>
      </w:r>
    </w:p>
    <w:p w:rsidR="00164514" w:rsidRDefault="00164514" w:rsidP="00164514">
      <w:pPr>
        <w:pStyle w:val="Overskrift2"/>
      </w:pPr>
      <w:r>
        <w:t>Rate</w:t>
      </w:r>
    </w:p>
    <w:p w:rsidR="00164514" w:rsidRDefault="00164514" w:rsidP="00164514">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Rate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5668C">
        <w:instrText>Rate</w:instrText>
      </w:r>
      <w:r>
        <w:instrText xml:space="preserve">" </w:instrText>
      </w:r>
      <w:r>
        <w:fldChar w:fldCharType="end"/>
      </w:r>
    </w:p>
    <w:p w:rsidR="00164514" w:rsidRDefault="00164514" w:rsidP="00164514">
      <w:pPr>
        <w:pStyle w:val="Overskrift2"/>
      </w:pPr>
      <w:r>
        <w:t>RegelSæt</w:t>
      </w:r>
    </w:p>
    <w:p w:rsidR="00164514" w:rsidRDefault="00164514" w:rsidP="00164514">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RegelSæt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B97BA8">
        <w:instrText>RegelSæt</w:instrText>
      </w:r>
      <w:r>
        <w:instrText xml:space="preserve">" </w:instrText>
      </w:r>
      <w:r>
        <w:fldChar w:fldCharType="end"/>
      </w:r>
    </w:p>
    <w:p w:rsidR="00164514" w:rsidRDefault="00164514" w:rsidP="00164514">
      <w:pPr>
        <w:pStyle w:val="Overskrift2"/>
      </w:pPr>
      <w:r>
        <w:t>Rentesats</w:t>
      </w:r>
    </w:p>
    <w:p w:rsidR="00164514" w:rsidRDefault="00164514" w:rsidP="00164514">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Rentesats</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decimal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6</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Specifikt for Opkrævningsmyndigheden:</w:t>
            </w:r>
          </w:p>
          <w:p w:rsidR="00164514" w:rsidRDefault="00164514" w:rsidP="00164514">
            <w:pPr>
              <w:pStyle w:val="Normal11"/>
            </w:pPr>
            <w:r>
              <w:t>Der er 4 typer af renter (værdierne vil variere og er blot med som eksempler, disse er fra 2007)</w:t>
            </w:r>
          </w:p>
          <w:p w:rsidR="00164514" w:rsidRDefault="00164514" w:rsidP="00164514">
            <w:pPr>
              <w:pStyle w:val="Normal11"/>
            </w:pPr>
            <w:r>
              <w:t>Indlånsrente: 0,1% mdr</w:t>
            </w:r>
          </w:p>
          <w:p w:rsidR="00164514" w:rsidRDefault="00164514" w:rsidP="00164514">
            <w:pPr>
              <w:pStyle w:val="Normal11"/>
            </w:pPr>
            <w:r>
              <w:t>Udlånsrente: 0,8% mdr.</w:t>
            </w:r>
          </w:p>
          <w:p w:rsidR="00164514" w:rsidRDefault="00164514" w:rsidP="00164514">
            <w:pPr>
              <w:pStyle w:val="Normal11"/>
            </w:pPr>
            <w:r>
              <w:t>Nationalbankens diskonto: 0,1% mdr.</w:t>
            </w:r>
          </w:p>
          <w:p w:rsidR="00164514" w:rsidRDefault="00164514" w:rsidP="00164514">
            <w:pPr>
              <w:pStyle w:val="Normal11"/>
            </w:pPr>
            <w:r>
              <w:t>Rentegodtgørelse: 7,0% p.a. + Nationalbankens diskontosats</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B34175">
        <w:instrText>Rentesats</w:instrText>
      </w:r>
      <w:r>
        <w:instrText xml:space="preserve">" </w:instrText>
      </w:r>
      <w:r>
        <w:fldChar w:fldCharType="end"/>
      </w:r>
    </w:p>
    <w:p w:rsidR="00164514" w:rsidRDefault="00164514" w:rsidP="00164514">
      <w:pPr>
        <w:pStyle w:val="Overskrift2"/>
      </w:pPr>
      <w:r>
        <w:t>SENummer</w:t>
      </w:r>
    </w:p>
    <w:p w:rsidR="00164514" w:rsidRDefault="00164514" w:rsidP="00164514">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SENummer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653A4E">
        <w:instrText>SENummer</w:instrText>
      </w:r>
      <w:r>
        <w:instrText xml:space="preserve">" </w:instrText>
      </w:r>
      <w:r>
        <w:fldChar w:fldCharType="end"/>
      </w:r>
    </w:p>
    <w:p w:rsidR="00164514" w:rsidRDefault="00164514" w:rsidP="00164514">
      <w:pPr>
        <w:pStyle w:val="Overskrift2"/>
      </w:pPr>
      <w:r>
        <w:t>SagJournalNummer</w:t>
      </w:r>
    </w:p>
    <w:p w:rsidR="00164514" w:rsidRDefault="00164514" w:rsidP="00164514">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SagJournalNummer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2140D7">
        <w:instrText>SagJournalNummer</w:instrText>
      </w:r>
      <w:r>
        <w:instrText xml:space="preserve">" </w:instrText>
      </w:r>
      <w:r>
        <w:fldChar w:fldCharType="end"/>
      </w:r>
    </w:p>
    <w:p w:rsidR="00164514" w:rsidRDefault="00164514" w:rsidP="00164514">
      <w:pPr>
        <w:pStyle w:val="Overskrift2"/>
      </w:pPr>
      <w:r>
        <w:t>SagStatus</w:t>
      </w:r>
    </w:p>
    <w:p w:rsidR="00164514" w:rsidRDefault="00164514" w:rsidP="00164514">
      <w:pPr>
        <w:pStyle w:val="Normal11"/>
      </w:pPr>
      <w:r>
        <w:t>Status for en sag:</w:t>
      </w:r>
    </w:p>
    <w:p w:rsidR="00164514" w:rsidRDefault="00164514" w:rsidP="00164514">
      <w:pPr>
        <w:pStyle w:val="Normal11"/>
      </w:pPr>
    </w:p>
    <w:p w:rsidR="00164514" w:rsidRDefault="00164514" w:rsidP="00164514">
      <w:pPr>
        <w:pStyle w:val="Normal11"/>
      </w:pPr>
      <w:r>
        <w:t>Enum værdier:</w:t>
      </w:r>
    </w:p>
    <w:p w:rsidR="00164514" w:rsidRDefault="00164514" w:rsidP="00164514">
      <w:pPr>
        <w:pStyle w:val="Normal11"/>
      </w:pPr>
      <w:r>
        <w:t xml:space="preserve">01 Oprettet sag </w:t>
      </w:r>
    </w:p>
    <w:p w:rsidR="00164514" w:rsidRDefault="00164514" w:rsidP="00164514">
      <w:pPr>
        <w:pStyle w:val="Normal11"/>
      </w:pPr>
      <w:r>
        <w:t>02 Tildelt sag</w:t>
      </w:r>
    </w:p>
    <w:p w:rsidR="00164514" w:rsidRDefault="00164514" w:rsidP="00164514">
      <w:pPr>
        <w:pStyle w:val="Normal11"/>
      </w:pPr>
      <w:r>
        <w:t>03 Aktiv sag</w:t>
      </w:r>
    </w:p>
    <w:p w:rsidR="00164514" w:rsidRDefault="00164514" w:rsidP="00164514">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SagStatus</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 xml:space="preserve">Oprettet sag </w:t>
            </w:r>
          </w:p>
          <w:p w:rsidR="00164514" w:rsidRDefault="00164514" w:rsidP="00164514">
            <w:pPr>
              <w:pStyle w:val="Normal11"/>
            </w:pPr>
            <w:r>
              <w:t>Tildelt sag</w:t>
            </w:r>
          </w:p>
          <w:p w:rsidR="00164514" w:rsidRDefault="00164514" w:rsidP="00164514">
            <w:pPr>
              <w:pStyle w:val="Normal11"/>
            </w:pPr>
            <w:r>
              <w:t>Aktiv sag</w:t>
            </w:r>
          </w:p>
          <w:p w:rsidR="00164514" w:rsidRDefault="00164514" w:rsidP="00164514">
            <w:pPr>
              <w:pStyle w:val="Normal11"/>
            </w:pPr>
            <w:r>
              <w:t>Lukket sag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8439E">
        <w:instrText>SagStatus</w:instrText>
      </w:r>
      <w:r>
        <w:instrText xml:space="preserve">" </w:instrText>
      </w:r>
      <w:r>
        <w:fldChar w:fldCharType="end"/>
      </w:r>
    </w:p>
    <w:p w:rsidR="00164514" w:rsidRDefault="00164514" w:rsidP="00164514">
      <w:pPr>
        <w:pStyle w:val="Overskrift2"/>
      </w:pPr>
      <w:r>
        <w:t>SideDørTekst</w:t>
      </w:r>
    </w:p>
    <w:p w:rsidR="00164514" w:rsidRDefault="00164514" w:rsidP="00164514">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SideDørTekst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96E04">
        <w:instrText>SideDørTekst</w:instrText>
      </w:r>
      <w:r>
        <w:instrText xml:space="preserve">" </w:instrText>
      </w:r>
      <w:r>
        <w:fldChar w:fldCharType="end"/>
      </w:r>
    </w:p>
    <w:p w:rsidR="00164514" w:rsidRDefault="00164514" w:rsidP="00164514">
      <w:pPr>
        <w:pStyle w:val="Overskrift2"/>
      </w:pPr>
      <w:r>
        <w:t>SidsteRettidigeBetalingFrist</w:t>
      </w:r>
    </w:p>
    <w:p w:rsidR="00164514" w:rsidRDefault="00164514" w:rsidP="00164514">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SidsteRettidigeBetalingFrist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date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EB0DB3">
        <w:instrText>SidsteRettidigeBetalingFrist</w:instrText>
      </w:r>
      <w:r>
        <w:instrText xml:space="preserve">" </w:instrText>
      </w:r>
      <w:r>
        <w:fldChar w:fldCharType="end"/>
      </w:r>
    </w:p>
    <w:p w:rsidR="00164514" w:rsidRDefault="00164514" w:rsidP="00164514">
      <w:pPr>
        <w:pStyle w:val="Overskrift2"/>
      </w:pPr>
      <w:r>
        <w:t>Slutdato</w:t>
      </w:r>
    </w:p>
    <w:p w:rsidR="00164514" w:rsidRDefault="00164514" w:rsidP="00164514">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Slutdato</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date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 xml:space="preserve">Tilladte </w:t>
            </w:r>
            <w:r>
              <w:rPr>
                <w:b/>
              </w:rPr>
              <w:lastRenderedPageBreak/>
              <w:t>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85811">
        <w:instrText>Slutdato</w:instrText>
      </w:r>
      <w:r>
        <w:instrText xml:space="preserve">" </w:instrText>
      </w:r>
      <w:r>
        <w:fldChar w:fldCharType="end"/>
      </w:r>
    </w:p>
    <w:p w:rsidR="00164514" w:rsidRDefault="00164514" w:rsidP="00164514">
      <w:pPr>
        <w:pStyle w:val="Overskrift2"/>
      </w:pPr>
      <w:r>
        <w:t>Sprog</w:t>
      </w:r>
    </w:p>
    <w:p w:rsidR="00164514" w:rsidRDefault="00164514" w:rsidP="00164514">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Sprog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 varying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Eksempler:</w:t>
            </w:r>
          </w:p>
          <w:p w:rsidR="00164514" w:rsidRDefault="00164514" w:rsidP="00164514">
            <w:pPr>
              <w:pStyle w:val="Normal11"/>
            </w:pPr>
            <w:r>
              <w:t xml:space="preserve">- Dansk </w:t>
            </w:r>
          </w:p>
          <w:p w:rsidR="00164514" w:rsidRDefault="00164514" w:rsidP="00164514">
            <w:pPr>
              <w:pStyle w:val="Normal11"/>
            </w:pPr>
            <w:r>
              <w:t>- Svensk</w:t>
            </w:r>
          </w:p>
          <w:p w:rsidR="00164514" w:rsidRDefault="00164514" w:rsidP="00164514">
            <w:pPr>
              <w:pStyle w:val="Normal11"/>
            </w:pPr>
            <w:r>
              <w:t>- Norsk</w:t>
            </w:r>
          </w:p>
          <w:p w:rsidR="00164514" w:rsidRDefault="00164514" w:rsidP="00164514">
            <w:pPr>
              <w:pStyle w:val="Normal11"/>
            </w:pPr>
            <w:r>
              <w:t xml:space="preserve">- English </w:t>
            </w:r>
          </w:p>
          <w:p w:rsidR="00164514" w:rsidRDefault="00164514" w:rsidP="00164514">
            <w:pPr>
              <w:pStyle w:val="Normal11"/>
            </w:pPr>
            <w:r>
              <w:t>- German</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10E2E">
        <w:instrText>Sprog</w:instrText>
      </w:r>
      <w:r>
        <w:instrText xml:space="preserve">" </w:instrText>
      </w:r>
      <w:r>
        <w:fldChar w:fldCharType="end"/>
      </w:r>
    </w:p>
    <w:p w:rsidR="00164514" w:rsidRDefault="00164514" w:rsidP="00164514">
      <w:pPr>
        <w:pStyle w:val="Overskrift2"/>
      </w:pPr>
      <w:r>
        <w:t>Startdato</w:t>
      </w:r>
    </w:p>
    <w:p w:rsidR="00164514" w:rsidRDefault="00164514" w:rsidP="00164514">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Startdato</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date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C2D2C">
        <w:instrText>Startdato</w:instrText>
      </w:r>
      <w:r>
        <w:instrText xml:space="preserve">" </w:instrText>
      </w:r>
      <w:r>
        <w:fldChar w:fldCharType="end"/>
      </w:r>
    </w:p>
    <w:p w:rsidR="00164514" w:rsidRDefault="00164514" w:rsidP="00164514">
      <w:pPr>
        <w:pStyle w:val="Overskrift2"/>
      </w:pPr>
      <w:r>
        <w:t>TalHel</w:t>
      </w:r>
    </w:p>
    <w:p w:rsidR="00164514" w:rsidRDefault="00164514" w:rsidP="00164514">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TalHel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 til 999.999.999.999.999.999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r>
              <w:t>###.###.###.###.###.###</w:t>
            </w:r>
          </w:p>
        </w:tc>
      </w:tr>
    </w:tbl>
    <w:p w:rsidR="00164514" w:rsidRDefault="00164514" w:rsidP="00164514">
      <w:pPr>
        <w:pStyle w:val="Normal11"/>
      </w:pPr>
      <w:r>
        <w:fldChar w:fldCharType="begin"/>
      </w:r>
      <w:r>
        <w:instrText xml:space="preserve"> XE "</w:instrText>
      </w:r>
      <w:r w:rsidRPr="000B0BF4">
        <w:instrText>TalHel</w:instrText>
      </w:r>
      <w:r>
        <w:instrText xml:space="preserve">" </w:instrText>
      </w:r>
      <w:r>
        <w:fldChar w:fldCharType="end"/>
      </w:r>
    </w:p>
    <w:p w:rsidR="00164514" w:rsidRDefault="00164514" w:rsidP="00164514">
      <w:pPr>
        <w:pStyle w:val="Overskrift2"/>
      </w:pPr>
      <w:r>
        <w:t>TalHel22</w:t>
      </w:r>
    </w:p>
    <w:p w:rsidR="00164514" w:rsidRDefault="00164514" w:rsidP="00164514">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TalHel22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56985">
        <w:instrText>TalHel22</w:instrText>
      </w:r>
      <w:r>
        <w:instrText xml:space="preserve">" </w:instrText>
      </w:r>
      <w:r>
        <w:fldChar w:fldCharType="end"/>
      </w:r>
    </w:p>
    <w:p w:rsidR="00164514" w:rsidRDefault="00164514" w:rsidP="00164514">
      <w:pPr>
        <w:pStyle w:val="Overskrift2"/>
      </w:pPr>
      <w:r>
        <w:t>TalHel3</w:t>
      </w:r>
    </w:p>
    <w:p w:rsidR="00164514" w:rsidRDefault="00164514" w:rsidP="00164514">
      <w:pPr>
        <w:pStyle w:val="Normal11"/>
      </w:pPr>
      <w:r>
        <w:t>Positivt heltal, som kan være op til tre cifre langt. Fra 0 til 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TalHel3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integer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87CBA">
        <w:instrText>TalHel3</w:instrText>
      </w:r>
      <w:r>
        <w:instrText xml:space="preserve">" </w:instrText>
      </w:r>
      <w:r>
        <w:fldChar w:fldCharType="end"/>
      </w:r>
    </w:p>
    <w:p w:rsidR="00164514" w:rsidRDefault="00164514" w:rsidP="00164514">
      <w:pPr>
        <w:pStyle w:val="Overskrift2"/>
      </w:pPr>
      <w:r>
        <w:t>Tekst1</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E4CFE">
        <w:instrText>Tekst1</w:instrText>
      </w:r>
      <w:r>
        <w:instrText xml:space="preserve">" </w:instrText>
      </w:r>
      <w:r>
        <w:fldChar w:fldCharType="end"/>
      </w:r>
    </w:p>
    <w:p w:rsidR="00164514" w:rsidRDefault="00164514" w:rsidP="00164514">
      <w:pPr>
        <w:pStyle w:val="Overskrift2"/>
      </w:pPr>
      <w:r>
        <w:t>Tekst11</w:t>
      </w:r>
    </w:p>
    <w:p w:rsidR="00164514" w:rsidRDefault="00164514" w:rsidP="00164514">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A248E">
        <w:instrText>Tekst11</w:instrText>
      </w:r>
      <w:r>
        <w:instrText xml:space="preserve">" </w:instrText>
      </w:r>
      <w:r>
        <w:fldChar w:fldCharType="end"/>
      </w:r>
    </w:p>
    <w:p w:rsidR="00164514" w:rsidRDefault="00164514" w:rsidP="00164514">
      <w:pPr>
        <w:pStyle w:val="Overskrift2"/>
      </w:pPr>
      <w:r>
        <w:t>Tekst13</w:t>
      </w:r>
    </w:p>
    <w:p w:rsidR="00164514" w:rsidRDefault="00164514" w:rsidP="00164514">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Tekst13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1A2DC3">
        <w:instrText>Tekst13</w:instrText>
      </w:r>
      <w:r>
        <w:instrText xml:space="preserve">" </w:instrText>
      </w:r>
      <w:r>
        <w:fldChar w:fldCharType="end"/>
      </w:r>
    </w:p>
    <w:p w:rsidR="00164514" w:rsidRDefault="00164514" w:rsidP="00164514">
      <w:pPr>
        <w:pStyle w:val="Overskrift2"/>
      </w:pPr>
      <w:r>
        <w:t>Tekst2</w:t>
      </w:r>
    </w:p>
    <w:p w:rsidR="00164514" w:rsidRDefault="00164514" w:rsidP="00164514">
      <w:pPr>
        <w:pStyle w:val="Normal11"/>
      </w:pPr>
      <w:r>
        <w:t>To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D21D04">
        <w:instrText>Tekst2</w:instrText>
      </w:r>
      <w:r>
        <w:instrText xml:space="preserve">" </w:instrText>
      </w:r>
      <w:r>
        <w:fldChar w:fldCharType="end"/>
      </w:r>
    </w:p>
    <w:p w:rsidR="00164514" w:rsidRDefault="00164514" w:rsidP="00164514">
      <w:pPr>
        <w:pStyle w:val="Overskrift2"/>
      </w:pPr>
      <w:r>
        <w:t>Tekst2000</w:t>
      </w:r>
    </w:p>
    <w:p w:rsidR="00164514" w:rsidRDefault="00164514" w:rsidP="00164514">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Tekst2000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2000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E187E">
        <w:instrText>Tekst2000</w:instrText>
      </w:r>
      <w:r>
        <w:instrText xml:space="preserve">" </w:instrText>
      </w:r>
      <w:r>
        <w:fldChar w:fldCharType="end"/>
      </w:r>
    </w:p>
    <w:p w:rsidR="00164514" w:rsidRDefault="00164514" w:rsidP="00164514">
      <w:pPr>
        <w:pStyle w:val="Overskrift2"/>
      </w:pPr>
      <w:r>
        <w:t>Tekst240</w:t>
      </w:r>
    </w:p>
    <w:p w:rsidR="00164514" w:rsidRDefault="00164514" w:rsidP="00164514">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Tekst240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240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33E5A">
        <w:instrText>Tekst240</w:instrText>
      </w:r>
      <w:r>
        <w:instrText xml:space="preserve">" </w:instrText>
      </w:r>
      <w:r>
        <w:fldChar w:fldCharType="end"/>
      </w:r>
    </w:p>
    <w:p w:rsidR="00164514" w:rsidRDefault="00164514" w:rsidP="00164514">
      <w:pPr>
        <w:pStyle w:val="Overskrift2"/>
      </w:pPr>
      <w:r>
        <w:t>Tekst25</w:t>
      </w:r>
    </w:p>
    <w:p w:rsidR="00164514" w:rsidRDefault="00164514" w:rsidP="00164514">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Tekst25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Data Længde</w:t>
            </w:r>
          </w:p>
        </w:tc>
        <w:tc>
          <w:tcPr>
            <w:tcW w:w="8254" w:type="dxa"/>
          </w:tcPr>
          <w:p w:rsidR="00164514" w:rsidRDefault="00164514" w:rsidP="00164514">
            <w:pPr>
              <w:pStyle w:val="Normal11"/>
            </w:pPr>
            <w:r>
              <w:t>25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15818">
        <w:instrText>Tekst25</w:instrText>
      </w:r>
      <w:r>
        <w:instrText xml:space="preserve">" </w:instrText>
      </w:r>
      <w:r>
        <w:fldChar w:fldCharType="end"/>
      </w:r>
    </w:p>
    <w:p w:rsidR="00164514" w:rsidRDefault="00164514" w:rsidP="00164514">
      <w:pPr>
        <w:pStyle w:val="Overskrift2"/>
      </w:pPr>
      <w:r>
        <w:t>Tekst255</w:t>
      </w:r>
    </w:p>
    <w:p w:rsidR="00164514" w:rsidRDefault="00164514" w:rsidP="00164514">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Tekst255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255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3214C8">
        <w:instrText>Tekst255</w:instrText>
      </w:r>
      <w:r>
        <w:instrText xml:space="preserve">" </w:instrText>
      </w:r>
      <w:r>
        <w:fldChar w:fldCharType="end"/>
      </w:r>
    </w:p>
    <w:p w:rsidR="00164514" w:rsidRDefault="00164514" w:rsidP="00164514">
      <w:pPr>
        <w:pStyle w:val="Overskrift2"/>
      </w:pPr>
      <w:r>
        <w:t>Tekst30</w:t>
      </w:r>
    </w:p>
    <w:p w:rsidR="00164514" w:rsidRDefault="00164514" w:rsidP="00164514">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Tekst30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1691A">
        <w:instrText>Tekst30</w:instrText>
      </w:r>
      <w:r>
        <w:instrText xml:space="preserve">" </w:instrText>
      </w:r>
      <w:r>
        <w:fldChar w:fldCharType="end"/>
      </w:r>
    </w:p>
    <w:p w:rsidR="00164514" w:rsidRDefault="00164514" w:rsidP="00164514">
      <w:pPr>
        <w:pStyle w:val="Overskrift2"/>
      </w:pPr>
      <w:r>
        <w:t>Tekst300</w:t>
      </w:r>
    </w:p>
    <w:p w:rsidR="00164514" w:rsidRDefault="00164514" w:rsidP="00164514">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Tekst300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33FFE">
        <w:instrText>Tekst300</w:instrText>
      </w:r>
      <w:r>
        <w:instrText xml:space="preserve">" </w:instrText>
      </w:r>
      <w:r>
        <w:fldChar w:fldCharType="end"/>
      </w:r>
    </w:p>
    <w:p w:rsidR="00164514" w:rsidRDefault="00164514" w:rsidP="00164514">
      <w:pPr>
        <w:pStyle w:val="Overskrift2"/>
      </w:pPr>
      <w:r>
        <w:t>Tekst32</w:t>
      </w:r>
    </w:p>
    <w:p w:rsidR="00164514" w:rsidRDefault="00164514" w:rsidP="00164514">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Tekst32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061B8">
        <w:instrText>Tekst32</w:instrText>
      </w:r>
      <w:r>
        <w:instrText xml:space="preserve">" </w:instrText>
      </w:r>
      <w:r>
        <w:fldChar w:fldCharType="end"/>
      </w:r>
    </w:p>
    <w:p w:rsidR="00164514" w:rsidRDefault="00164514" w:rsidP="00164514">
      <w:pPr>
        <w:pStyle w:val="Overskrift2"/>
      </w:pPr>
      <w:r>
        <w:t>Tekst4</w:t>
      </w:r>
    </w:p>
    <w:p w:rsidR="00164514" w:rsidRDefault="00164514" w:rsidP="00164514">
      <w:pPr>
        <w:pStyle w:val="Normal11"/>
      </w:pPr>
      <w:r>
        <w:t>Tekstfelt der indeholder fire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92846">
        <w:instrText>Tekst4</w:instrText>
      </w:r>
      <w:r>
        <w:instrText xml:space="preserve">" </w:instrText>
      </w:r>
      <w:r>
        <w:fldChar w:fldCharType="end"/>
      </w:r>
    </w:p>
    <w:p w:rsidR="00164514" w:rsidRDefault="00164514" w:rsidP="00164514">
      <w:pPr>
        <w:pStyle w:val="Overskrift2"/>
      </w:pPr>
      <w:r>
        <w:t>Tekst45</w:t>
      </w:r>
    </w:p>
    <w:p w:rsidR="00164514" w:rsidRDefault="00164514" w:rsidP="00164514">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Tekst45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77046A">
        <w:instrText>Tekst45</w:instrText>
      </w:r>
      <w:r>
        <w:instrText xml:space="preserve">" </w:instrText>
      </w:r>
      <w:r>
        <w:fldChar w:fldCharType="end"/>
      </w:r>
    </w:p>
    <w:p w:rsidR="00164514" w:rsidRDefault="00164514" w:rsidP="00164514">
      <w:pPr>
        <w:pStyle w:val="Overskrift2"/>
      </w:pPr>
      <w:r>
        <w:t>Tekst70</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Tekst70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F3872">
        <w:instrText>Tekst70</w:instrText>
      </w:r>
      <w:r>
        <w:instrText xml:space="preserve">" </w:instrText>
      </w:r>
      <w:r>
        <w:fldChar w:fldCharType="end"/>
      </w:r>
    </w:p>
    <w:p w:rsidR="00164514" w:rsidRDefault="00164514" w:rsidP="00164514">
      <w:pPr>
        <w:pStyle w:val="Overskrift2"/>
      </w:pPr>
      <w:r>
        <w:t>Tekst8</w:t>
      </w:r>
    </w:p>
    <w:p w:rsidR="00164514" w:rsidRDefault="00164514" w:rsidP="00164514">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8</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D2D06">
        <w:instrText>Tekst8</w:instrText>
      </w:r>
      <w:r>
        <w:instrText xml:space="preserve">" </w:instrText>
      </w:r>
      <w:r>
        <w:fldChar w:fldCharType="end"/>
      </w:r>
    </w:p>
    <w:p w:rsidR="00164514" w:rsidRDefault="00164514" w:rsidP="00164514">
      <w:pPr>
        <w:pStyle w:val="Overskrift2"/>
      </w:pPr>
      <w:r>
        <w:t>Tekst80</w:t>
      </w:r>
    </w:p>
    <w:p w:rsidR="00164514" w:rsidRDefault="00164514" w:rsidP="00164514">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Tekst80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80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16D0F">
        <w:instrText>Tekst80</w:instrText>
      </w:r>
      <w:r>
        <w:instrText xml:space="preserve">" </w:instrText>
      </w:r>
      <w:r>
        <w:fldChar w:fldCharType="end"/>
      </w:r>
    </w:p>
    <w:p w:rsidR="00164514" w:rsidRDefault="00164514" w:rsidP="00164514">
      <w:pPr>
        <w:pStyle w:val="Overskrift2"/>
      </w:pPr>
      <w:r>
        <w:t>TekstKort</w:t>
      </w:r>
    </w:p>
    <w:p w:rsidR="00164514" w:rsidRDefault="00164514" w:rsidP="00164514">
      <w:pPr>
        <w:pStyle w:val="Normal11"/>
      </w:pPr>
      <w:r>
        <w:t xml:space="preserve">En mindre tekst - typisk et eller få ord - som unikt giver mulighed for identifikationen af et givet begreb. </w:t>
      </w:r>
    </w:p>
    <w:p w:rsidR="00164514" w:rsidRDefault="00164514" w:rsidP="00164514">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TekstKort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4462B2">
        <w:instrText>TekstKort</w:instrText>
      </w:r>
      <w:r>
        <w:instrText xml:space="preserve">" </w:instrText>
      </w:r>
      <w:r>
        <w:fldChar w:fldCharType="end"/>
      </w:r>
    </w:p>
    <w:p w:rsidR="00164514" w:rsidRDefault="00164514" w:rsidP="00164514">
      <w:pPr>
        <w:pStyle w:val="Overskrift2"/>
      </w:pPr>
      <w:r>
        <w:t>TekstLang</w:t>
      </w:r>
    </w:p>
    <w:p w:rsidR="00164514" w:rsidRDefault="00164514" w:rsidP="00164514">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TekstLang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500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35673">
        <w:instrText>TekstLang</w:instrText>
      </w:r>
      <w:r>
        <w:instrText xml:space="preserve">" </w:instrText>
      </w:r>
      <w:r>
        <w:fldChar w:fldCharType="end"/>
      </w:r>
    </w:p>
    <w:p w:rsidR="00164514" w:rsidRDefault="00164514" w:rsidP="00164514">
      <w:pPr>
        <w:pStyle w:val="Overskrift2"/>
      </w:pPr>
      <w:r>
        <w:t>Type</w:t>
      </w:r>
    </w:p>
    <w:p w:rsidR="00164514" w:rsidRDefault="00164514" w:rsidP="00164514">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Type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69227A">
        <w:instrText>Type</w:instrText>
      </w:r>
      <w:r>
        <w:instrText xml:space="preserve">" </w:instrText>
      </w:r>
      <w:r>
        <w:fldChar w:fldCharType="end"/>
      </w:r>
    </w:p>
    <w:p w:rsidR="00164514" w:rsidRDefault="00164514" w:rsidP="00164514">
      <w:pPr>
        <w:pStyle w:val="Overskrift2"/>
      </w:pPr>
      <w:r>
        <w:t>UUID</w:t>
      </w:r>
    </w:p>
    <w:p w:rsidR="00164514" w:rsidRDefault="00164514" w:rsidP="00164514">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UUID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36</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(0-9a-f){32}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r>
              <w:t>########-####-####-####-############</w:t>
            </w:r>
          </w:p>
        </w:tc>
      </w:tr>
    </w:tbl>
    <w:p w:rsidR="00164514" w:rsidRDefault="00164514" w:rsidP="00164514">
      <w:pPr>
        <w:pStyle w:val="Normal11"/>
      </w:pPr>
      <w:r>
        <w:fldChar w:fldCharType="begin"/>
      </w:r>
      <w:r>
        <w:instrText xml:space="preserve"> XE "</w:instrText>
      </w:r>
      <w:r w:rsidRPr="005A0289">
        <w:instrText>UUID</w:instrText>
      </w:r>
      <w:r>
        <w:instrText xml:space="preserve">" </w:instrText>
      </w:r>
      <w:r>
        <w:fldChar w:fldCharType="end"/>
      </w:r>
    </w:p>
    <w:p w:rsidR="00164514" w:rsidRDefault="00164514" w:rsidP="00164514">
      <w:pPr>
        <w:pStyle w:val="Overskrift2"/>
      </w:pPr>
      <w:r>
        <w:t>UdbetalingType</w:t>
      </w:r>
    </w:p>
    <w:p w:rsidR="00164514" w:rsidRDefault="00164514" w:rsidP="00164514">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UdbetalingType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Eksempler:</w:t>
            </w:r>
          </w:p>
          <w:p w:rsidR="00164514" w:rsidRDefault="00164514" w:rsidP="00164514">
            <w:pPr>
              <w:pStyle w:val="Normal11"/>
            </w:pPr>
            <w:r>
              <w:t>- Arbejdsløshedsdagpenge</w:t>
            </w:r>
          </w:p>
          <w:p w:rsidR="00164514" w:rsidRDefault="00164514" w:rsidP="00164514">
            <w:pPr>
              <w:pStyle w:val="Normal11"/>
            </w:pPr>
            <w:r>
              <w:t>- Biblioteksafgift</w:t>
            </w:r>
          </w:p>
          <w:p w:rsidR="00164514" w:rsidRDefault="00164514" w:rsidP="00164514">
            <w:pPr>
              <w:pStyle w:val="Normal11"/>
            </w:pPr>
            <w:r>
              <w:t>- Boligsikring</w:t>
            </w:r>
          </w:p>
          <w:p w:rsidR="00164514" w:rsidRDefault="00164514" w:rsidP="00164514">
            <w:pPr>
              <w:pStyle w:val="Normal11"/>
            </w:pPr>
            <w:r>
              <w:t>- Boligstøtte</w:t>
            </w:r>
          </w:p>
          <w:p w:rsidR="00164514" w:rsidRDefault="00164514" w:rsidP="00164514">
            <w:pPr>
              <w:pStyle w:val="Normal11"/>
            </w:pPr>
            <w:r>
              <w:t>- Braklægningsstøtte</w:t>
            </w:r>
          </w:p>
          <w:p w:rsidR="00164514" w:rsidRDefault="00164514" w:rsidP="00164514">
            <w:pPr>
              <w:pStyle w:val="Normal11"/>
            </w:pPr>
            <w:r>
              <w:t>- Børnebidrag</w:t>
            </w:r>
          </w:p>
          <w:p w:rsidR="00164514" w:rsidRDefault="00164514" w:rsidP="00164514">
            <w:pPr>
              <w:pStyle w:val="Normal11"/>
            </w:pPr>
            <w:r>
              <w:t>- Børnefamilieydelse</w:t>
            </w:r>
          </w:p>
          <w:p w:rsidR="00164514" w:rsidRDefault="00164514" w:rsidP="00164514">
            <w:pPr>
              <w:pStyle w:val="Normal11"/>
            </w:pPr>
            <w:r>
              <w:t>- Kontanthjælp</w:t>
            </w:r>
          </w:p>
          <w:p w:rsidR="00164514" w:rsidRDefault="00164514" w:rsidP="00164514">
            <w:pPr>
              <w:pStyle w:val="Normal11"/>
            </w:pPr>
            <w:r>
              <w:t>- Kreditsaldo fra EKKO</w:t>
            </w:r>
          </w:p>
          <w:p w:rsidR="00164514" w:rsidRDefault="00164514" w:rsidP="00164514">
            <w:pPr>
              <w:pStyle w:val="Normal11"/>
            </w:pPr>
            <w:r>
              <w:t xml:space="preserve">- Løn </w:t>
            </w:r>
          </w:p>
          <w:p w:rsidR="00164514" w:rsidRDefault="00164514" w:rsidP="00164514">
            <w:pPr>
              <w:pStyle w:val="Normal11"/>
            </w:pPr>
            <w:r>
              <w:t>- Overskydende skat</w:t>
            </w:r>
          </w:p>
          <w:p w:rsidR="00164514" w:rsidRDefault="00164514" w:rsidP="00164514">
            <w:pPr>
              <w:pStyle w:val="Normal11"/>
            </w:pPr>
            <w:r>
              <w:t xml:space="preserve">- Pension </w:t>
            </w:r>
          </w:p>
          <w:p w:rsidR="00164514" w:rsidRDefault="00164514" w:rsidP="00164514">
            <w:pPr>
              <w:pStyle w:val="Normal11"/>
            </w:pPr>
            <w:r>
              <w:t>- Sygedagpenge</w:t>
            </w:r>
          </w:p>
          <w:p w:rsidR="00164514" w:rsidRDefault="00164514" w:rsidP="00164514">
            <w:pPr>
              <w:pStyle w:val="Normal11"/>
            </w:pPr>
            <w:r>
              <w:t>....</w:t>
            </w:r>
          </w:p>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F434D0">
        <w:instrText>UdbetalingType</w:instrText>
      </w:r>
      <w:r>
        <w:instrText xml:space="preserve">" </w:instrText>
      </w:r>
      <w:r>
        <w:fldChar w:fldCharType="end"/>
      </w:r>
    </w:p>
    <w:p w:rsidR="00164514" w:rsidRDefault="00164514" w:rsidP="00164514">
      <w:pPr>
        <w:pStyle w:val="Overskrift2"/>
      </w:pPr>
      <w:r>
        <w:t>UdenlandskKundeIdent</w:t>
      </w:r>
    </w:p>
    <w:p w:rsidR="00164514" w:rsidRDefault="00164514" w:rsidP="00164514">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UdenlandskKundeIdent</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70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A85EB7">
        <w:instrText>UdenlandskKundeIdent</w:instrText>
      </w:r>
      <w:r>
        <w:instrText xml:space="preserve">" </w:instrText>
      </w:r>
      <w:r>
        <w:fldChar w:fldCharType="end"/>
      </w:r>
    </w:p>
    <w:p w:rsidR="00164514" w:rsidRDefault="00164514" w:rsidP="00164514">
      <w:pPr>
        <w:pStyle w:val="Overskrift2"/>
      </w:pPr>
      <w:r>
        <w:t>UdenlandskPersonNummer</w:t>
      </w:r>
    </w:p>
    <w:p w:rsidR="00164514" w:rsidRDefault="00164514" w:rsidP="00164514">
      <w:pPr>
        <w:pStyle w:val="Normal11"/>
      </w:pPr>
      <w:r>
        <w:t>Nummer der entydigt identificerer de for SKAT relevante udenlandske personer, der ikke er registreret ved et dansk CPR-nummer.</w:t>
      </w:r>
    </w:p>
    <w:p w:rsidR="00164514" w:rsidRDefault="00164514" w:rsidP="00164514">
      <w:pPr>
        <w:pStyle w:val="Normal11"/>
      </w:pPr>
    </w:p>
    <w:p w:rsidR="00164514" w:rsidRDefault="00164514" w:rsidP="00164514">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UdenlandskPersonNummer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20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lastRenderedPageBreak/>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CD2041">
        <w:instrText>UdenlandskPersonNummer</w:instrText>
      </w:r>
      <w:r>
        <w:instrText xml:space="preserve">" </w:instrText>
      </w:r>
      <w:r>
        <w:fldChar w:fldCharType="end"/>
      </w:r>
    </w:p>
    <w:p w:rsidR="00164514" w:rsidRDefault="00164514" w:rsidP="00164514">
      <w:pPr>
        <w:pStyle w:val="Overskrift2"/>
      </w:pPr>
      <w:r>
        <w:t>UdenlandskVirksomhedNummer</w:t>
      </w:r>
    </w:p>
    <w:p w:rsidR="00164514" w:rsidRDefault="00164514" w:rsidP="00164514">
      <w:pPr>
        <w:pStyle w:val="Normal11"/>
      </w:pPr>
      <w:r>
        <w:t>Nummer der entydigt identificerer de for SKAT relevante udenlandske virksomeder, der ikke er registreret ved et dansk CVR/SE-nummer.</w:t>
      </w:r>
    </w:p>
    <w:p w:rsidR="00164514" w:rsidRDefault="00164514" w:rsidP="00164514">
      <w:pPr>
        <w:pStyle w:val="Normal11"/>
      </w:pPr>
    </w:p>
    <w:p w:rsidR="00164514" w:rsidRDefault="00164514" w:rsidP="00164514">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UdenlandskVirksomhedNummer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12</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9B0389">
        <w:instrText>UdenlandskVirksomhedNummer</w:instrText>
      </w:r>
      <w:r>
        <w:instrText xml:space="preserve">" </w:instrText>
      </w:r>
      <w:r>
        <w:fldChar w:fldCharType="end"/>
      </w:r>
    </w:p>
    <w:p w:rsidR="00164514" w:rsidRDefault="00164514" w:rsidP="00164514">
      <w:pPr>
        <w:pStyle w:val="Overskrift2"/>
      </w:pPr>
      <w:r>
        <w:t>Valuta</w:t>
      </w:r>
    </w:p>
    <w:p w:rsidR="00164514" w:rsidRDefault="00164514" w:rsidP="00164514">
      <w:pPr>
        <w:pStyle w:val="Normal11"/>
      </w:pPr>
      <w:r>
        <w:t>Angiver valuta enheden (ISO-møntkoden) for et beløb.</w:t>
      </w:r>
    </w:p>
    <w:p w:rsidR="00164514" w:rsidRDefault="00164514" w:rsidP="00164514">
      <w:pPr>
        <w:pStyle w:val="Normal11"/>
      </w:pPr>
      <w:r>
        <w:t xml:space="preserve">Fx den som en angivelsen er indberettet i, hvis der er tale om en angivelsestype med beløb. </w:t>
      </w:r>
    </w:p>
    <w:p w:rsidR="00164514" w:rsidRDefault="00164514" w:rsidP="00164514">
      <w:pPr>
        <w:pStyle w:val="Normal11"/>
      </w:pPr>
    </w:p>
    <w:p w:rsidR="00164514" w:rsidRDefault="00164514" w:rsidP="00164514">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Valuta</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020655">
        <w:instrText>Valuta</w:instrText>
      </w:r>
      <w:r>
        <w:instrText xml:space="preserve">" </w:instrText>
      </w:r>
      <w:r>
        <w:fldChar w:fldCharType="end"/>
      </w:r>
    </w:p>
    <w:p w:rsidR="00164514" w:rsidRDefault="00164514" w:rsidP="00164514">
      <w:pPr>
        <w:pStyle w:val="Overskrift2"/>
      </w:pPr>
      <w:r>
        <w:t>ValutaKode</w:t>
      </w:r>
    </w:p>
    <w:p w:rsidR="00164514" w:rsidRDefault="00164514" w:rsidP="0016451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ValutaKode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CA36BF">
        <w:instrText>ValutaKode</w:instrText>
      </w:r>
      <w:r>
        <w:instrText xml:space="preserve">" </w:instrText>
      </w:r>
      <w:r>
        <w:fldChar w:fldCharType="end"/>
      </w:r>
    </w:p>
    <w:p w:rsidR="00164514" w:rsidRDefault="00164514" w:rsidP="00164514">
      <w:pPr>
        <w:pStyle w:val="Overskrift2"/>
      </w:pPr>
      <w:r>
        <w:t>ValutaKurs</w:t>
      </w:r>
    </w:p>
    <w:p w:rsidR="00164514" w:rsidRDefault="00164514" w:rsidP="00164514">
      <w:pPr>
        <w:pStyle w:val="Normal11"/>
      </w:pPr>
      <w:r>
        <w:t>Angiver omregningskurs mellem beskatningsvaluta og omsætningsvaluta (eksempelvis dollars p.t. ca. 800).</w:t>
      </w:r>
    </w:p>
    <w:p w:rsidR="00164514" w:rsidRDefault="00164514" w:rsidP="00164514">
      <w:pPr>
        <w:pStyle w:val="Normal11"/>
      </w:pPr>
    </w:p>
    <w:p w:rsidR="00164514" w:rsidRDefault="00164514" w:rsidP="00164514">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ValutaKurs</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decimal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11</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r>
              <w:t>10000,000000</w:t>
            </w:r>
          </w:p>
        </w:tc>
      </w:tr>
    </w:tbl>
    <w:p w:rsidR="00164514" w:rsidRDefault="00164514" w:rsidP="00164514">
      <w:pPr>
        <w:pStyle w:val="Normal11"/>
      </w:pPr>
      <w:r>
        <w:fldChar w:fldCharType="begin"/>
      </w:r>
      <w:r>
        <w:instrText xml:space="preserve"> XE "</w:instrText>
      </w:r>
      <w:r w:rsidRPr="00CA3099">
        <w:instrText>ValutaKurs</w:instrText>
      </w:r>
      <w:r>
        <w:instrText xml:space="preserve">" </w:instrText>
      </w:r>
      <w:r>
        <w:fldChar w:fldCharType="end"/>
      </w:r>
    </w:p>
    <w:p w:rsidR="00164514" w:rsidRDefault="00164514" w:rsidP="00164514">
      <w:pPr>
        <w:pStyle w:val="Overskrift2"/>
      </w:pPr>
      <w:r>
        <w:t>VejKode</w:t>
      </w:r>
    </w:p>
    <w:p w:rsidR="00164514" w:rsidRDefault="00164514" w:rsidP="00164514">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VejKode</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4</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0000 - 9999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219E1">
        <w:instrText>VejKode</w:instrText>
      </w:r>
      <w:r>
        <w:instrText xml:space="preserve">" </w:instrText>
      </w:r>
      <w:r>
        <w:fldChar w:fldCharType="end"/>
      </w:r>
    </w:p>
    <w:p w:rsidR="00164514" w:rsidRDefault="00164514" w:rsidP="00164514">
      <w:pPr>
        <w:pStyle w:val="Overskrift2"/>
      </w:pPr>
      <w:r>
        <w:lastRenderedPageBreak/>
        <w:t>VirksomhedAdresseLøbeNummer</w:t>
      </w:r>
    </w:p>
    <w:p w:rsidR="00164514" w:rsidRDefault="00164514" w:rsidP="00164514">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VirksomhedAdresseLøbeNummer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number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5</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r>
              <w:t>00000 - 99999</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87534">
        <w:instrText>VirksomhedAdresseLøbeNummer</w:instrText>
      </w:r>
      <w:r>
        <w:instrText xml:space="preserve">" </w:instrText>
      </w:r>
      <w:r>
        <w:fldChar w:fldCharType="end"/>
      </w:r>
    </w:p>
    <w:p w:rsidR="00164514" w:rsidRDefault="00164514" w:rsidP="00164514">
      <w:pPr>
        <w:pStyle w:val="Overskrift2"/>
      </w:pPr>
      <w:r>
        <w:t>VirksomhedNavn</w:t>
      </w:r>
    </w:p>
    <w:p w:rsidR="00164514" w:rsidRDefault="00164514" w:rsidP="00164514">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VirksomhedNavn</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 varying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525984">
        <w:instrText>VirksomhedNavn</w:instrText>
      </w:r>
      <w:r>
        <w:instrText xml:space="preserve">" </w:instrText>
      </w:r>
      <w:r>
        <w:fldChar w:fldCharType="end"/>
      </w:r>
    </w:p>
    <w:p w:rsidR="00164514" w:rsidRDefault="00164514" w:rsidP="00164514">
      <w:pPr>
        <w:pStyle w:val="Overskrift2"/>
      </w:pPr>
      <w:r>
        <w:t>XML</w:t>
      </w:r>
    </w:p>
    <w:p w:rsidR="00164514" w:rsidRDefault="00164514" w:rsidP="00164514">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XML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anyXML</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1D6A74">
        <w:instrText>XML</w:instrText>
      </w:r>
      <w:r>
        <w:instrText xml:space="preserve">" </w:instrText>
      </w:r>
      <w:r>
        <w:fldChar w:fldCharType="end"/>
      </w:r>
    </w:p>
    <w:p w:rsidR="00164514" w:rsidRDefault="00164514" w:rsidP="00164514">
      <w:pPr>
        <w:pStyle w:val="Overskrift2"/>
      </w:pPr>
      <w:r>
        <w:t>ÅbningTid</w:t>
      </w:r>
    </w:p>
    <w:p w:rsidR="00164514" w:rsidRDefault="00164514" w:rsidP="00164514">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ÅbningTid</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 varying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CD796C">
        <w:instrText>ÅbningTid</w:instrText>
      </w:r>
      <w:r>
        <w:instrText xml:space="preserve">" </w:instrText>
      </w:r>
      <w:r>
        <w:fldChar w:fldCharType="end"/>
      </w:r>
    </w:p>
    <w:p w:rsidR="00164514" w:rsidRDefault="00164514" w:rsidP="00164514">
      <w:pPr>
        <w:pStyle w:val="Overskrift2"/>
      </w:pPr>
      <w:r>
        <w:t>Årsag</w:t>
      </w:r>
    </w:p>
    <w:p w:rsidR="00164514" w:rsidRDefault="00164514" w:rsidP="00164514">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164514" w:rsidTr="00164514">
        <w:tblPrEx>
          <w:tblCellMar>
            <w:top w:w="0" w:type="dxa"/>
            <w:bottom w:w="0" w:type="dxa"/>
          </w:tblCellMar>
        </w:tblPrEx>
        <w:trPr>
          <w:tblHeader/>
        </w:trPr>
        <w:tc>
          <w:tcPr>
            <w:tcW w:w="9921" w:type="dxa"/>
            <w:gridSpan w:val="2"/>
            <w:shd w:val="pct20" w:color="auto" w:fill="0000FF"/>
          </w:tcPr>
          <w:p w:rsidR="00164514" w:rsidRPr="00164514" w:rsidRDefault="00164514" w:rsidP="00164514">
            <w:pPr>
              <w:pStyle w:val="Normal11"/>
              <w:rPr>
                <w:color w:val="FFFFFF"/>
              </w:rPr>
            </w:pPr>
            <w:r>
              <w:rPr>
                <w:color w:val="FFFFFF"/>
              </w:rPr>
              <w:t>Årsag</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Type</w:t>
            </w:r>
          </w:p>
        </w:tc>
        <w:tc>
          <w:tcPr>
            <w:tcW w:w="8254" w:type="dxa"/>
          </w:tcPr>
          <w:p w:rsidR="00164514" w:rsidRDefault="00164514" w:rsidP="00164514">
            <w:pPr>
              <w:pStyle w:val="Normal11"/>
            </w:pPr>
            <w:r>
              <w:t>character</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Data Længde</w:t>
            </w:r>
          </w:p>
        </w:tc>
        <w:tc>
          <w:tcPr>
            <w:tcW w:w="8254" w:type="dxa"/>
          </w:tcPr>
          <w:p w:rsidR="00164514" w:rsidRDefault="00164514" w:rsidP="00164514">
            <w:pPr>
              <w:pStyle w:val="Normal11"/>
            </w:pPr>
            <w:r>
              <w:t>300</w:t>
            </w: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Tilladte værdier</w:t>
            </w:r>
          </w:p>
        </w:tc>
        <w:tc>
          <w:tcPr>
            <w:tcW w:w="8254" w:type="dxa"/>
          </w:tcPr>
          <w:p w:rsidR="00164514" w:rsidRDefault="00164514" w:rsidP="00164514">
            <w:pPr>
              <w:pStyle w:val="Normal11"/>
            </w:pPr>
          </w:p>
        </w:tc>
      </w:tr>
      <w:tr w:rsidR="00164514" w:rsidTr="00164514">
        <w:tblPrEx>
          <w:tblCellMar>
            <w:top w:w="0" w:type="dxa"/>
            <w:bottom w:w="0" w:type="dxa"/>
          </w:tblCellMar>
        </w:tblPrEx>
        <w:tc>
          <w:tcPr>
            <w:tcW w:w="1667" w:type="dxa"/>
          </w:tcPr>
          <w:p w:rsidR="00164514" w:rsidRPr="00164514" w:rsidRDefault="00164514" w:rsidP="00164514">
            <w:pPr>
              <w:pStyle w:val="Normal11"/>
              <w:rPr>
                <w:b/>
              </w:rPr>
            </w:pPr>
            <w:r>
              <w:rPr>
                <w:b/>
              </w:rPr>
              <w:t>Format</w:t>
            </w:r>
          </w:p>
        </w:tc>
        <w:tc>
          <w:tcPr>
            <w:tcW w:w="8254" w:type="dxa"/>
          </w:tcPr>
          <w:p w:rsidR="00164514" w:rsidRDefault="00164514" w:rsidP="00164514">
            <w:pPr>
              <w:pStyle w:val="Normal11"/>
            </w:pPr>
          </w:p>
        </w:tc>
      </w:tr>
    </w:tbl>
    <w:p w:rsidR="00164514" w:rsidRDefault="00164514" w:rsidP="00164514">
      <w:pPr>
        <w:pStyle w:val="Normal11"/>
      </w:pPr>
      <w:r>
        <w:fldChar w:fldCharType="begin"/>
      </w:r>
      <w:r>
        <w:instrText xml:space="preserve"> XE "</w:instrText>
      </w:r>
      <w:r w:rsidRPr="00897078">
        <w:instrText>Årsag</w:instrText>
      </w:r>
      <w:r>
        <w:instrText xml:space="preserve">" </w:instrText>
      </w:r>
      <w:r>
        <w:fldChar w:fldCharType="end"/>
      </w:r>
    </w:p>
    <w:p w:rsidR="00164514" w:rsidRDefault="00164514" w:rsidP="00164514">
      <w:pPr>
        <w:pStyle w:val="Normal11"/>
        <w:sectPr w:rsidR="00164514" w:rsidSect="00164514">
          <w:pgSz w:w="11906" w:h="16838"/>
          <w:pgMar w:top="567" w:right="567" w:bottom="567" w:left="567" w:header="556" w:footer="850" w:gutter="57"/>
          <w:paperSrc w:first="2" w:other="2"/>
          <w:cols w:space="708"/>
          <w:docGrid w:linePitch="360"/>
        </w:sectPr>
      </w:pPr>
    </w:p>
    <w:p w:rsidR="00164514" w:rsidRDefault="00164514" w:rsidP="00164514">
      <w:pPr>
        <w:pStyle w:val="Normal11"/>
        <w:rPr>
          <w:b/>
        </w:rPr>
      </w:pPr>
      <w:r>
        <w:rPr>
          <w:b/>
        </w:rPr>
        <w:lastRenderedPageBreak/>
        <w:t>Indeks:</w:t>
      </w:r>
    </w:p>
    <w:p w:rsidR="00164514" w:rsidRDefault="00164514" w:rsidP="00164514">
      <w:pPr>
        <w:pStyle w:val="Normal11"/>
        <w:tabs>
          <w:tab w:val="right" w:leader="dot" w:pos="4993"/>
        </w:tabs>
        <w:rPr>
          <w:noProof/>
        </w:rPr>
        <w:sectPr w:rsidR="00164514" w:rsidSect="00164514">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164514" w:rsidRDefault="00164514" w:rsidP="00164514">
      <w:pPr>
        <w:pStyle w:val="Indeks1"/>
        <w:tabs>
          <w:tab w:val="right" w:leader="dot" w:pos="4993"/>
        </w:tabs>
        <w:rPr>
          <w:noProof/>
        </w:rPr>
      </w:pPr>
      <w:r>
        <w:rPr>
          <w:noProof/>
        </w:rPr>
        <w:lastRenderedPageBreak/>
        <w:t>AdresseAnvendelseKode</w:t>
      </w:r>
      <w:r>
        <w:rPr>
          <w:noProof/>
        </w:rPr>
        <w:tab/>
        <w:t>80; 82; 159</w:t>
      </w:r>
    </w:p>
    <w:p w:rsidR="00164514" w:rsidRDefault="00164514" w:rsidP="00164514">
      <w:pPr>
        <w:pStyle w:val="Indeks1"/>
        <w:tabs>
          <w:tab w:val="right" w:leader="dot" w:pos="4993"/>
        </w:tabs>
        <w:rPr>
          <w:noProof/>
        </w:rPr>
      </w:pPr>
      <w:r>
        <w:rPr>
          <w:noProof/>
        </w:rPr>
        <w:t>AdresseLandKode</w:t>
      </w:r>
      <w:r>
        <w:rPr>
          <w:noProof/>
        </w:rPr>
        <w:tab/>
        <w:t>88; 94; 132; 159</w:t>
      </w:r>
    </w:p>
    <w:p w:rsidR="00164514" w:rsidRDefault="00164514" w:rsidP="00164514">
      <w:pPr>
        <w:pStyle w:val="Indeks1"/>
        <w:tabs>
          <w:tab w:val="right" w:leader="dot" w:pos="4993"/>
        </w:tabs>
        <w:rPr>
          <w:noProof/>
        </w:rPr>
      </w:pPr>
      <w:r>
        <w:rPr>
          <w:noProof/>
        </w:rPr>
        <w:t>AdresseLinie</w:t>
      </w:r>
      <w:r>
        <w:rPr>
          <w:noProof/>
        </w:rPr>
        <w:tab/>
        <w:t>82; 159</w:t>
      </w:r>
    </w:p>
    <w:p w:rsidR="00164514" w:rsidRDefault="00164514" w:rsidP="00164514">
      <w:pPr>
        <w:pStyle w:val="Indeks1"/>
        <w:tabs>
          <w:tab w:val="right" w:leader="dot" w:pos="4993"/>
        </w:tabs>
        <w:rPr>
          <w:noProof/>
        </w:rPr>
      </w:pPr>
      <w:r>
        <w:rPr>
          <w:noProof/>
        </w:rPr>
        <w:t>Areal</w:t>
      </w:r>
      <w:r>
        <w:rPr>
          <w:noProof/>
        </w:rPr>
        <w:tab/>
        <w:t>124; 159</w:t>
      </w:r>
    </w:p>
    <w:p w:rsidR="00164514" w:rsidRDefault="00164514" w:rsidP="00164514">
      <w:pPr>
        <w:pStyle w:val="Indeks1"/>
        <w:tabs>
          <w:tab w:val="right" w:leader="dot" w:pos="4993"/>
        </w:tabs>
        <w:rPr>
          <w:noProof/>
        </w:rPr>
      </w:pPr>
      <w:r>
        <w:rPr>
          <w:noProof/>
        </w:rPr>
        <w:t>BankRegistreringNummer</w:t>
      </w:r>
      <w:r>
        <w:rPr>
          <w:noProof/>
        </w:rPr>
        <w:tab/>
        <w:t>40; 145; 160</w:t>
      </w:r>
    </w:p>
    <w:p w:rsidR="00164514" w:rsidRDefault="00164514" w:rsidP="00164514">
      <w:pPr>
        <w:pStyle w:val="Indeks1"/>
        <w:tabs>
          <w:tab w:val="right" w:leader="dot" w:pos="4993"/>
        </w:tabs>
        <w:rPr>
          <w:noProof/>
        </w:rPr>
      </w:pPr>
      <w:r>
        <w:rPr>
          <w:noProof/>
        </w:rPr>
        <w:t>Beløb</w:t>
      </w:r>
      <w:r>
        <w:rPr>
          <w:noProof/>
        </w:rPr>
        <w:tab/>
        <w:t>5; 7; 13; 15; 19; 30; 37; 47; 50; 59; 60; 74; 75; 76; 89; 99; 112; 127; 147; 154; 157; 160</w:t>
      </w:r>
    </w:p>
    <w:p w:rsidR="00164514" w:rsidRDefault="00164514" w:rsidP="00164514">
      <w:pPr>
        <w:pStyle w:val="Indeks1"/>
        <w:tabs>
          <w:tab w:val="right" w:leader="dot" w:pos="4993"/>
        </w:tabs>
        <w:rPr>
          <w:noProof/>
        </w:rPr>
      </w:pPr>
      <w:r>
        <w:rPr>
          <w:noProof/>
        </w:rPr>
        <w:t>BeløbPositivNegativ15Decimaler2</w:t>
      </w:r>
      <w:r>
        <w:rPr>
          <w:noProof/>
        </w:rPr>
        <w:tab/>
        <w:t>2; 31; 61; 63; 149; 160</w:t>
      </w:r>
    </w:p>
    <w:p w:rsidR="00164514" w:rsidRDefault="00164514" w:rsidP="00164514">
      <w:pPr>
        <w:pStyle w:val="Indeks1"/>
        <w:tabs>
          <w:tab w:val="right" w:leader="dot" w:pos="4993"/>
        </w:tabs>
        <w:rPr>
          <w:noProof/>
        </w:rPr>
      </w:pPr>
      <w:r>
        <w:rPr>
          <w:noProof/>
        </w:rPr>
        <w:t>BetalingForm</w:t>
      </w:r>
      <w:r>
        <w:rPr>
          <w:noProof/>
        </w:rPr>
        <w:tab/>
        <w:t>21; 157; 160</w:t>
      </w:r>
    </w:p>
    <w:p w:rsidR="00164514" w:rsidRDefault="00164514" w:rsidP="00164514">
      <w:pPr>
        <w:pStyle w:val="Indeks1"/>
        <w:tabs>
          <w:tab w:val="right" w:leader="dot" w:pos="4993"/>
        </w:tabs>
        <w:rPr>
          <w:noProof/>
        </w:rPr>
      </w:pPr>
      <w:r>
        <w:rPr>
          <w:noProof/>
        </w:rPr>
        <w:t>BICNummer</w:t>
      </w:r>
      <w:r>
        <w:rPr>
          <w:noProof/>
        </w:rPr>
        <w:tab/>
        <w:t>40; 145; 160</w:t>
      </w:r>
    </w:p>
    <w:p w:rsidR="00164514" w:rsidRDefault="00164514" w:rsidP="00164514">
      <w:pPr>
        <w:pStyle w:val="Indeks1"/>
        <w:tabs>
          <w:tab w:val="right" w:leader="dot" w:pos="4993"/>
        </w:tabs>
        <w:rPr>
          <w:noProof/>
        </w:rPr>
      </w:pPr>
      <w:r>
        <w:rPr>
          <w:noProof/>
        </w:rPr>
        <w:t>CivilstandKode</w:t>
      </w:r>
      <w:r>
        <w:rPr>
          <w:noProof/>
        </w:rPr>
        <w:tab/>
        <w:t>83; 161</w:t>
      </w:r>
    </w:p>
    <w:p w:rsidR="00164514" w:rsidRDefault="00164514" w:rsidP="00164514">
      <w:pPr>
        <w:pStyle w:val="Indeks1"/>
        <w:tabs>
          <w:tab w:val="right" w:leader="dot" w:pos="4993"/>
        </w:tabs>
        <w:rPr>
          <w:noProof/>
        </w:rPr>
      </w:pPr>
      <w:r>
        <w:rPr>
          <w:noProof/>
        </w:rPr>
        <w:t>CPRNummer</w:t>
      </w:r>
      <w:r>
        <w:rPr>
          <w:noProof/>
        </w:rPr>
        <w:tab/>
        <w:t>47; 94; 132; 147; 160</w:t>
      </w:r>
    </w:p>
    <w:p w:rsidR="00164514" w:rsidRDefault="00164514" w:rsidP="00164514">
      <w:pPr>
        <w:pStyle w:val="Indeks1"/>
        <w:tabs>
          <w:tab w:val="right" w:leader="dot" w:pos="4993"/>
        </w:tabs>
        <w:rPr>
          <w:noProof/>
        </w:rPr>
      </w:pPr>
      <w:r>
        <w:rPr>
          <w:noProof/>
        </w:rPr>
        <w:t>CVRNummer</w:t>
      </w:r>
      <w:r>
        <w:rPr>
          <w:noProof/>
        </w:rPr>
        <w:tab/>
        <w:t>52; 106; 143; 161</w:t>
      </w:r>
    </w:p>
    <w:p w:rsidR="00164514" w:rsidRDefault="00164514" w:rsidP="00164514">
      <w:pPr>
        <w:pStyle w:val="Indeks1"/>
        <w:tabs>
          <w:tab w:val="right" w:leader="dot" w:pos="4993"/>
        </w:tabs>
        <w:rPr>
          <w:noProof/>
        </w:rPr>
      </w:pPr>
      <w:r>
        <w:rPr>
          <w:noProof/>
        </w:rPr>
        <w:t>Dato</w:t>
      </w:r>
      <w:r>
        <w:rPr>
          <w:noProof/>
        </w:rPr>
        <w:tab/>
        <w:t>3; 4; 5; 7; 12; 13; 15; 19; 22; 24; 26; 27; 29; 31; 32; 33; 37; 40; 47; 50; 51; 52; 55; 59; 60; 63; 64; 65; 73; 75; 76; 77; 81; 82; 83; 84; 85; 89; 94; 96; 97; 99; 100; 104; 106; 108; 109; 112; 116; 117; 119; 124; 127; 132; 136; 139; 141; 143; 145; 146; 147; 149; 150; 151; 154; 156; 157; 161</w:t>
      </w:r>
    </w:p>
    <w:p w:rsidR="00164514" w:rsidRDefault="00164514" w:rsidP="00164514">
      <w:pPr>
        <w:pStyle w:val="Indeks1"/>
        <w:tabs>
          <w:tab w:val="right" w:leader="dot" w:pos="4993"/>
        </w:tabs>
        <w:rPr>
          <w:noProof/>
        </w:rPr>
      </w:pPr>
      <w:r>
        <w:rPr>
          <w:noProof/>
        </w:rPr>
        <w:t>DatoTid</w:t>
      </w:r>
      <w:r>
        <w:rPr>
          <w:noProof/>
        </w:rPr>
        <w:tab/>
        <w:t>7; 19; 37; 44; 57; 67; 78; 89; 114; 154; 161</w:t>
      </w:r>
    </w:p>
    <w:p w:rsidR="00164514" w:rsidRDefault="00164514" w:rsidP="00164514">
      <w:pPr>
        <w:pStyle w:val="Indeks1"/>
        <w:tabs>
          <w:tab w:val="right" w:leader="dot" w:pos="4993"/>
        </w:tabs>
        <w:rPr>
          <w:noProof/>
        </w:rPr>
      </w:pPr>
      <w:r>
        <w:rPr>
          <w:noProof/>
        </w:rPr>
        <w:t>EANNummer</w:t>
      </w:r>
      <w:r>
        <w:rPr>
          <w:noProof/>
        </w:rPr>
        <w:tab/>
        <w:t>43; 46; 55; 84; 161</w:t>
      </w:r>
    </w:p>
    <w:p w:rsidR="00164514" w:rsidRDefault="00164514" w:rsidP="00164514">
      <w:pPr>
        <w:pStyle w:val="Indeks1"/>
        <w:tabs>
          <w:tab w:val="right" w:leader="dot" w:pos="4993"/>
        </w:tabs>
        <w:rPr>
          <w:noProof/>
        </w:rPr>
      </w:pPr>
      <w:r>
        <w:rPr>
          <w:noProof/>
        </w:rPr>
        <w:t>EjendomNummer</w:t>
      </w:r>
      <w:r>
        <w:rPr>
          <w:noProof/>
        </w:rPr>
        <w:tab/>
        <w:t>122; 162</w:t>
      </w:r>
    </w:p>
    <w:p w:rsidR="00164514" w:rsidRDefault="00164514" w:rsidP="00164514">
      <w:pPr>
        <w:pStyle w:val="Indeks1"/>
        <w:tabs>
          <w:tab w:val="right" w:leader="dot" w:pos="4993"/>
        </w:tabs>
        <w:rPr>
          <w:noProof/>
        </w:rPr>
      </w:pPr>
      <w:r>
        <w:rPr>
          <w:noProof/>
        </w:rPr>
        <w:t>EksternID</w:t>
      </w:r>
      <w:r>
        <w:rPr>
          <w:noProof/>
        </w:rPr>
        <w:tab/>
        <w:t>18; 162</w:t>
      </w:r>
    </w:p>
    <w:p w:rsidR="00164514" w:rsidRDefault="00164514" w:rsidP="00164514">
      <w:pPr>
        <w:pStyle w:val="Indeks1"/>
        <w:tabs>
          <w:tab w:val="right" w:leader="dot" w:pos="4993"/>
        </w:tabs>
        <w:rPr>
          <w:noProof/>
        </w:rPr>
      </w:pPr>
      <w:r>
        <w:rPr>
          <w:noProof/>
        </w:rPr>
        <w:t>Etage</w:t>
      </w:r>
      <w:r>
        <w:rPr>
          <w:noProof/>
        </w:rPr>
        <w:tab/>
        <w:t>80; 162</w:t>
      </w:r>
    </w:p>
    <w:p w:rsidR="00164514" w:rsidRDefault="00164514" w:rsidP="00164514">
      <w:pPr>
        <w:pStyle w:val="Indeks1"/>
        <w:tabs>
          <w:tab w:val="right" w:leader="dot" w:pos="4993"/>
        </w:tabs>
        <w:rPr>
          <w:noProof/>
        </w:rPr>
      </w:pPr>
      <w:r>
        <w:rPr>
          <w:noProof/>
        </w:rPr>
        <w:t>EtageTekst</w:t>
      </w:r>
      <w:r>
        <w:rPr>
          <w:noProof/>
        </w:rPr>
        <w:tab/>
        <w:t>80; 162</w:t>
      </w:r>
    </w:p>
    <w:p w:rsidR="00164514" w:rsidRDefault="00164514" w:rsidP="00164514">
      <w:pPr>
        <w:pStyle w:val="Indeks1"/>
        <w:tabs>
          <w:tab w:val="right" w:leader="dot" w:pos="4993"/>
        </w:tabs>
        <w:rPr>
          <w:noProof/>
        </w:rPr>
      </w:pPr>
      <w:r>
        <w:rPr>
          <w:noProof/>
        </w:rPr>
        <w:t>Fil</w:t>
      </w:r>
      <w:r>
        <w:rPr>
          <w:noProof/>
        </w:rPr>
        <w:tab/>
        <w:t>118; 162</w:t>
      </w:r>
    </w:p>
    <w:p w:rsidR="00164514" w:rsidRDefault="00164514" w:rsidP="00164514">
      <w:pPr>
        <w:pStyle w:val="Indeks1"/>
        <w:tabs>
          <w:tab w:val="right" w:leader="dot" w:pos="4993"/>
        </w:tabs>
        <w:rPr>
          <w:noProof/>
        </w:rPr>
      </w:pPr>
      <w:r>
        <w:rPr>
          <w:noProof/>
        </w:rPr>
        <w:t>Finanskontonummer</w:t>
      </w:r>
      <w:r>
        <w:rPr>
          <w:noProof/>
        </w:rPr>
        <w:tab/>
        <w:t>3; 162</w:t>
      </w:r>
    </w:p>
    <w:p w:rsidR="00164514" w:rsidRDefault="00164514" w:rsidP="00164514">
      <w:pPr>
        <w:pStyle w:val="Indeks1"/>
        <w:tabs>
          <w:tab w:val="right" w:leader="dot" w:pos="4993"/>
        </w:tabs>
        <w:rPr>
          <w:noProof/>
        </w:rPr>
      </w:pPr>
      <w:r>
        <w:rPr>
          <w:noProof/>
        </w:rPr>
        <w:t>FordringArt</w:t>
      </w:r>
      <w:r>
        <w:rPr>
          <w:noProof/>
        </w:rPr>
        <w:tab/>
        <w:t>33; 65; 151; 162</w:t>
      </w:r>
    </w:p>
    <w:p w:rsidR="00164514" w:rsidRDefault="00164514" w:rsidP="00164514">
      <w:pPr>
        <w:pStyle w:val="Indeks1"/>
        <w:tabs>
          <w:tab w:val="right" w:leader="dot" w:pos="4993"/>
        </w:tabs>
        <w:rPr>
          <w:noProof/>
        </w:rPr>
      </w:pPr>
      <w:r>
        <w:rPr>
          <w:noProof/>
        </w:rPr>
        <w:t>FordringReferenceNummer</w:t>
      </w:r>
      <w:r>
        <w:rPr>
          <w:noProof/>
        </w:rPr>
        <w:tab/>
        <w:t>70; 163</w:t>
      </w:r>
    </w:p>
    <w:p w:rsidR="00164514" w:rsidRDefault="00164514" w:rsidP="00164514">
      <w:pPr>
        <w:pStyle w:val="Indeks1"/>
        <w:tabs>
          <w:tab w:val="right" w:leader="dot" w:pos="4993"/>
        </w:tabs>
        <w:rPr>
          <w:noProof/>
        </w:rPr>
      </w:pPr>
      <w:r>
        <w:rPr>
          <w:noProof/>
        </w:rPr>
        <w:t>Frekvens</w:t>
      </w:r>
      <w:r>
        <w:rPr>
          <w:noProof/>
        </w:rPr>
        <w:tab/>
        <w:t>30; 163</w:t>
      </w:r>
    </w:p>
    <w:p w:rsidR="00164514" w:rsidRDefault="00164514" w:rsidP="00164514">
      <w:pPr>
        <w:pStyle w:val="Indeks1"/>
        <w:tabs>
          <w:tab w:val="right" w:leader="dot" w:pos="4993"/>
        </w:tabs>
        <w:rPr>
          <w:noProof/>
        </w:rPr>
      </w:pPr>
      <w:r>
        <w:rPr>
          <w:noProof/>
        </w:rPr>
        <w:t>FødeSted</w:t>
      </w:r>
      <w:r>
        <w:rPr>
          <w:noProof/>
        </w:rPr>
        <w:tab/>
        <w:t>94; 132; 163</w:t>
      </w:r>
    </w:p>
    <w:p w:rsidR="00164514" w:rsidRDefault="00164514" w:rsidP="00164514">
      <w:pPr>
        <w:pStyle w:val="Indeks1"/>
        <w:tabs>
          <w:tab w:val="right" w:leader="dot" w:pos="4993"/>
        </w:tabs>
        <w:rPr>
          <w:noProof/>
        </w:rPr>
      </w:pPr>
      <w:r>
        <w:rPr>
          <w:noProof/>
        </w:rPr>
        <w:t>HusBogstav</w:t>
      </w:r>
      <w:r>
        <w:rPr>
          <w:noProof/>
        </w:rPr>
        <w:tab/>
        <w:t>80; 163</w:t>
      </w:r>
    </w:p>
    <w:p w:rsidR="00164514" w:rsidRDefault="00164514" w:rsidP="00164514">
      <w:pPr>
        <w:pStyle w:val="Indeks1"/>
        <w:tabs>
          <w:tab w:val="right" w:leader="dot" w:pos="4993"/>
        </w:tabs>
        <w:rPr>
          <w:noProof/>
        </w:rPr>
      </w:pPr>
      <w:r>
        <w:rPr>
          <w:noProof/>
        </w:rPr>
        <w:t>HusNummer</w:t>
      </w:r>
      <w:r>
        <w:rPr>
          <w:noProof/>
        </w:rPr>
        <w:tab/>
        <w:t>80; 163</w:t>
      </w:r>
    </w:p>
    <w:p w:rsidR="00164514" w:rsidRDefault="00164514" w:rsidP="00164514">
      <w:pPr>
        <w:pStyle w:val="Indeks1"/>
        <w:tabs>
          <w:tab w:val="right" w:leader="dot" w:pos="4993"/>
        </w:tabs>
        <w:rPr>
          <w:noProof/>
        </w:rPr>
      </w:pPr>
      <w:r>
        <w:rPr>
          <w:noProof/>
        </w:rPr>
        <w:t>IBANNummer</w:t>
      </w:r>
      <w:r>
        <w:rPr>
          <w:noProof/>
        </w:rPr>
        <w:tab/>
        <w:t>41; 164</w:t>
      </w:r>
    </w:p>
    <w:p w:rsidR="00164514" w:rsidRDefault="00164514" w:rsidP="00164514">
      <w:pPr>
        <w:pStyle w:val="Indeks1"/>
        <w:tabs>
          <w:tab w:val="right" w:leader="dot" w:pos="4993"/>
        </w:tabs>
        <w:rPr>
          <w:noProof/>
        </w:rPr>
      </w:pPr>
      <w:r>
        <w:rPr>
          <w:noProof/>
        </w:rPr>
        <w:t>ID</w:t>
      </w:r>
      <w:r>
        <w:rPr>
          <w:noProof/>
        </w:rPr>
        <w:tab/>
        <w:t>2; 4; 15; 21; 29; 43; 57; 99; 116; 127; 146; 164</w:t>
      </w:r>
    </w:p>
    <w:p w:rsidR="00164514" w:rsidRDefault="00164514" w:rsidP="00164514">
      <w:pPr>
        <w:pStyle w:val="Indeks1"/>
        <w:tabs>
          <w:tab w:val="right" w:leader="dot" w:pos="4993"/>
        </w:tabs>
        <w:rPr>
          <w:noProof/>
        </w:rPr>
      </w:pPr>
      <w:r>
        <w:rPr>
          <w:noProof/>
        </w:rPr>
        <w:t>ID4</w:t>
      </w:r>
      <w:r>
        <w:rPr>
          <w:noProof/>
        </w:rPr>
        <w:tab/>
        <w:t>14; 34; 62; 72; 153; 164</w:t>
      </w:r>
    </w:p>
    <w:p w:rsidR="00164514" w:rsidRDefault="00164514" w:rsidP="00164514">
      <w:pPr>
        <w:pStyle w:val="Indeks1"/>
        <w:tabs>
          <w:tab w:val="right" w:leader="dot" w:pos="4993"/>
        </w:tabs>
        <w:rPr>
          <w:noProof/>
        </w:rPr>
      </w:pPr>
      <w:r>
        <w:rPr>
          <w:noProof/>
        </w:rPr>
        <w:t>IdentifikationNummer</w:t>
      </w:r>
      <w:r>
        <w:rPr>
          <w:noProof/>
        </w:rPr>
        <w:tab/>
        <w:t>7; 82; 164</w:t>
      </w:r>
    </w:p>
    <w:p w:rsidR="00164514" w:rsidRDefault="00164514" w:rsidP="00164514">
      <w:pPr>
        <w:pStyle w:val="Indeks1"/>
        <w:tabs>
          <w:tab w:val="right" w:leader="dot" w:pos="4993"/>
        </w:tabs>
        <w:rPr>
          <w:noProof/>
        </w:rPr>
      </w:pPr>
      <w:r>
        <w:rPr>
          <w:noProof/>
        </w:rPr>
        <w:t>IndsatsType</w:t>
      </w:r>
      <w:r>
        <w:rPr>
          <w:noProof/>
        </w:rPr>
        <w:tab/>
        <w:t>36; 112; 165</w:t>
      </w:r>
    </w:p>
    <w:p w:rsidR="00164514" w:rsidRDefault="00164514" w:rsidP="00164514">
      <w:pPr>
        <w:pStyle w:val="Indeks1"/>
        <w:tabs>
          <w:tab w:val="right" w:leader="dot" w:pos="4993"/>
        </w:tabs>
        <w:rPr>
          <w:noProof/>
        </w:rPr>
      </w:pPr>
      <w:r>
        <w:rPr>
          <w:noProof/>
        </w:rPr>
        <w:t>Integer</w:t>
      </w:r>
      <w:r>
        <w:rPr>
          <w:noProof/>
        </w:rPr>
        <w:tab/>
        <w:t>6; 165</w:t>
      </w:r>
    </w:p>
    <w:p w:rsidR="00164514" w:rsidRDefault="00164514" w:rsidP="00164514">
      <w:pPr>
        <w:pStyle w:val="Indeks1"/>
        <w:tabs>
          <w:tab w:val="right" w:leader="dot" w:pos="4993"/>
        </w:tabs>
        <w:rPr>
          <w:noProof/>
        </w:rPr>
      </w:pPr>
      <w:r>
        <w:rPr>
          <w:noProof/>
        </w:rPr>
        <w:t>JaNej</w:t>
      </w:r>
      <w:r>
        <w:rPr>
          <w:noProof/>
        </w:rPr>
        <w:tab/>
        <w:t>29; 47; 57; 85; 125; 146; 147; 157; 165</w:t>
      </w:r>
    </w:p>
    <w:p w:rsidR="00164514" w:rsidRDefault="00164514" w:rsidP="00164514">
      <w:pPr>
        <w:pStyle w:val="Indeks1"/>
        <w:tabs>
          <w:tab w:val="right" w:leader="dot" w:pos="4993"/>
        </w:tabs>
        <w:rPr>
          <w:noProof/>
        </w:rPr>
      </w:pPr>
      <w:r>
        <w:rPr>
          <w:noProof/>
        </w:rPr>
        <w:t>Kode</w:t>
      </w:r>
      <w:r>
        <w:rPr>
          <w:noProof/>
        </w:rPr>
        <w:tab/>
        <w:t>4; 5; 19; 33; 37; 43; 44; 45; 47; 65; 68; 89; 99; 100; 116; 124; 147; 151; 154; 165</w:t>
      </w:r>
    </w:p>
    <w:p w:rsidR="00164514" w:rsidRDefault="00164514" w:rsidP="00164514">
      <w:pPr>
        <w:pStyle w:val="Indeks1"/>
        <w:tabs>
          <w:tab w:val="right" w:leader="dot" w:pos="4993"/>
        </w:tabs>
        <w:rPr>
          <w:noProof/>
        </w:rPr>
      </w:pPr>
      <w:r>
        <w:rPr>
          <w:noProof/>
        </w:rPr>
        <w:t>KodeEtCifferStartEt</w:t>
      </w:r>
      <w:r>
        <w:rPr>
          <w:noProof/>
        </w:rPr>
        <w:tab/>
        <w:t>96; 165</w:t>
      </w:r>
    </w:p>
    <w:p w:rsidR="00164514" w:rsidRDefault="00164514" w:rsidP="00164514">
      <w:pPr>
        <w:pStyle w:val="Indeks1"/>
        <w:tabs>
          <w:tab w:val="right" w:leader="dot" w:pos="4993"/>
        </w:tabs>
        <w:rPr>
          <w:noProof/>
        </w:rPr>
      </w:pPr>
      <w:r>
        <w:rPr>
          <w:noProof/>
        </w:rPr>
        <w:t>KodeFireCifreStartEt</w:t>
      </w:r>
      <w:r>
        <w:rPr>
          <w:noProof/>
        </w:rPr>
        <w:tab/>
        <w:t>103; 165</w:t>
      </w:r>
    </w:p>
    <w:p w:rsidR="00164514" w:rsidRDefault="00164514" w:rsidP="00164514">
      <w:pPr>
        <w:pStyle w:val="Indeks1"/>
        <w:tabs>
          <w:tab w:val="right" w:leader="dot" w:pos="4993"/>
        </w:tabs>
        <w:rPr>
          <w:noProof/>
        </w:rPr>
      </w:pPr>
      <w:r>
        <w:rPr>
          <w:noProof/>
        </w:rPr>
        <w:t>KodeToCifreStartEt</w:t>
      </w:r>
      <w:r>
        <w:rPr>
          <w:noProof/>
        </w:rPr>
        <w:tab/>
        <w:t>4; 109; 166</w:t>
      </w:r>
    </w:p>
    <w:p w:rsidR="00164514" w:rsidRDefault="00164514" w:rsidP="00164514">
      <w:pPr>
        <w:pStyle w:val="Indeks1"/>
        <w:tabs>
          <w:tab w:val="right" w:leader="dot" w:pos="4993"/>
        </w:tabs>
        <w:rPr>
          <w:noProof/>
        </w:rPr>
      </w:pPr>
      <w:r>
        <w:rPr>
          <w:noProof/>
        </w:rPr>
        <w:t>KontoNummer</w:t>
      </w:r>
      <w:r>
        <w:rPr>
          <w:noProof/>
        </w:rPr>
        <w:tab/>
        <w:t>41; 43; 166</w:t>
      </w:r>
    </w:p>
    <w:p w:rsidR="00164514" w:rsidRDefault="00164514" w:rsidP="00164514">
      <w:pPr>
        <w:pStyle w:val="Indeks1"/>
        <w:tabs>
          <w:tab w:val="right" w:leader="dot" w:pos="4993"/>
        </w:tabs>
        <w:rPr>
          <w:noProof/>
        </w:rPr>
      </w:pPr>
      <w:r>
        <w:rPr>
          <w:noProof/>
        </w:rPr>
        <w:t>KundeNummer</w:t>
      </w:r>
      <w:r>
        <w:rPr>
          <w:noProof/>
        </w:rPr>
        <w:tab/>
        <w:t>11; 42; 56; 69; 86; 101; 113; 152; 166</w:t>
      </w:r>
    </w:p>
    <w:p w:rsidR="00164514" w:rsidRDefault="00164514" w:rsidP="00164514">
      <w:pPr>
        <w:pStyle w:val="Indeks1"/>
        <w:tabs>
          <w:tab w:val="right" w:leader="dot" w:pos="4993"/>
        </w:tabs>
        <w:rPr>
          <w:noProof/>
        </w:rPr>
      </w:pPr>
      <w:r>
        <w:rPr>
          <w:noProof/>
        </w:rPr>
        <w:t>KøbersMomsNummer</w:t>
      </w:r>
      <w:r>
        <w:rPr>
          <w:noProof/>
        </w:rPr>
        <w:tab/>
        <w:t>104; 166</w:t>
      </w:r>
    </w:p>
    <w:p w:rsidR="00164514" w:rsidRDefault="00164514" w:rsidP="00164514">
      <w:pPr>
        <w:pStyle w:val="Indeks1"/>
        <w:tabs>
          <w:tab w:val="right" w:leader="dot" w:pos="4993"/>
        </w:tabs>
        <w:rPr>
          <w:noProof/>
        </w:rPr>
      </w:pPr>
      <w:r>
        <w:rPr>
          <w:noProof/>
        </w:rPr>
        <w:t>Køn</w:t>
      </w:r>
      <w:r>
        <w:rPr>
          <w:noProof/>
        </w:rPr>
        <w:tab/>
        <w:t>95; 133; 166</w:t>
      </w:r>
    </w:p>
    <w:p w:rsidR="00164514" w:rsidRDefault="00164514" w:rsidP="00164514">
      <w:pPr>
        <w:pStyle w:val="Indeks1"/>
        <w:tabs>
          <w:tab w:val="right" w:leader="dot" w:pos="4993"/>
        </w:tabs>
        <w:rPr>
          <w:noProof/>
        </w:rPr>
      </w:pPr>
      <w:r>
        <w:rPr>
          <w:noProof/>
        </w:rPr>
        <w:t>LandeNummerKode</w:t>
      </w:r>
      <w:r>
        <w:rPr>
          <w:noProof/>
        </w:rPr>
        <w:tab/>
        <w:t>88; 104; 166</w:t>
      </w:r>
    </w:p>
    <w:p w:rsidR="00164514" w:rsidRDefault="00164514" w:rsidP="00164514">
      <w:pPr>
        <w:pStyle w:val="Indeks1"/>
        <w:tabs>
          <w:tab w:val="right" w:leader="dot" w:pos="4993"/>
        </w:tabs>
        <w:rPr>
          <w:noProof/>
        </w:rPr>
      </w:pPr>
      <w:r>
        <w:rPr>
          <w:noProof/>
        </w:rPr>
        <w:t>LandsDel</w:t>
      </w:r>
      <w:r>
        <w:rPr>
          <w:noProof/>
        </w:rPr>
        <w:tab/>
        <w:t>81; 167</w:t>
      </w:r>
    </w:p>
    <w:p w:rsidR="00164514" w:rsidRDefault="00164514" w:rsidP="00164514">
      <w:pPr>
        <w:pStyle w:val="Indeks1"/>
        <w:tabs>
          <w:tab w:val="right" w:leader="dot" w:pos="4993"/>
        </w:tabs>
        <w:rPr>
          <w:noProof/>
        </w:rPr>
      </w:pPr>
      <w:r>
        <w:rPr>
          <w:noProof/>
        </w:rPr>
        <w:t>LigeUlige</w:t>
      </w:r>
      <w:r>
        <w:rPr>
          <w:noProof/>
        </w:rPr>
        <w:tab/>
        <w:t>80; 167</w:t>
      </w:r>
    </w:p>
    <w:p w:rsidR="00164514" w:rsidRDefault="00164514" w:rsidP="00164514">
      <w:pPr>
        <w:pStyle w:val="Indeks1"/>
        <w:tabs>
          <w:tab w:val="right" w:leader="dot" w:pos="4993"/>
        </w:tabs>
        <w:rPr>
          <w:noProof/>
        </w:rPr>
      </w:pPr>
      <w:r>
        <w:rPr>
          <w:noProof/>
        </w:rPr>
        <w:lastRenderedPageBreak/>
        <w:t>Markering</w:t>
      </w:r>
      <w:r>
        <w:rPr>
          <w:noProof/>
        </w:rPr>
        <w:tab/>
        <w:t>19; 20; 33; 37; 38; 59; 65; 89; 90; 94; 99; 132; 151; 154; 155; 167</w:t>
      </w:r>
    </w:p>
    <w:p w:rsidR="00164514" w:rsidRDefault="00164514" w:rsidP="00164514">
      <w:pPr>
        <w:pStyle w:val="Indeks1"/>
        <w:tabs>
          <w:tab w:val="right" w:leader="dot" w:pos="4993"/>
        </w:tabs>
        <w:rPr>
          <w:noProof/>
        </w:rPr>
      </w:pPr>
      <w:r>
        <w:rPr>
          <w:noProof/>
        </w:rPr>
        <w:t>Medarbejdernummer</w:t>
      </w:r>
      <w:r>
        <w:rPr>
          <w:noProof/>
        </w:rPr>
        <w:tab/>
        <w:t>4; 167</w:t>
      </w:r>
    </w:p>
    <w:p w:rsidR="00164514" w:rsidRDefault="00164514" w:rsidP="00164514">
      <w:pPr>
        <w:pStyle w:val="Indeks1"/>
        <w:tabs>
          <w:tab w:val="right" w:leader="dot" w:pos="4993"/>
        </w:tabs>
        <w:rPr>
          <w:noProof/>
        </w:rPr>
      </w:pPr>
      <w:r>
        <w:rPr>
          <w:noProof/>
        </w:rPr>
        <w:t>MeddelelseKode</w:t>
      </w:r>
      <w:r>
        <w:rPr>
          <w:noProof/>
        </w:rPr>
        <w:tab/>
        <w:t>58; 167</w:t>
      </w:r>
    </w:p>
    <w:p w:rsidR="00164514" w:rsidRDefault="00164514" w:rsidP="00164514">
      <w:pPr>
        <w:pStyle w:val="Indeks1"/>
        <w:tabs>
          <w:tab w:val="right" w:leader="dot" w:pos="4993"/>
        </w:tabs>
        <w:rPr>
          <w:noProof/>
        </w:rPr>
      </w:pPr>
      <w:r>
        <w:rPr>
          <w:noProof/>
        </w:rPr>
        <w:t>Navn</w:t>
      </w:r>
      <w:r>
        <w:rPr>
          <w:noProof/>
        </w:rPr>
        <w:tab/>
        <w:t>8; 11; 40; 42; 56; 69; 80; 81; 85; 86; 98; 101; 113; 116; 135; 136; 145; 152; 167</w:t>
      </w:r>
    </w:p>
    <w:p w:rsidR="00164514" w:rsidRDefault="00164514" w:rsidP="00164514">
      <w:pPr>
        <w:pStyle w:val="Indeks1"/>
        <w:tabs>
          <w:tab w:val="right" w:leader="dot" w:pos="4993"/>
        </w:tabs>
        <w:rPr>
          <w:noProof/>
        </w:rPr>
      </w:pPr>
      <w:r>
        <w:rPr>
          <w:noProof/>
        </w:rPr>
        <w:t>NemKontoTekst</w:t>
      </w:r>
      <w:r>
        <w:rPr>
          <w:noProof/>
        </w:rPr>
        <w:tab/>
        <w:t>43; 44; 45; 46; 47; 48; 50; 147; 148; 168</w:t>
      </w:r>
    </w:p>
    <w:p w:rsidR="00164514" w:rsidRDefault="00164514" w:rsidP="00164514">
      <w:pPr>
        <w:pStyle w:val="Indeks1"/>
        <w:tabs>
          <w:tab w:val="right" w:leader="dot" w:pos="4993"/>
        </w:tabs>
        <w:rPr>
          <w:noProof/>
        </w:rPr>
      </w:pPr>
      <w:r>
        <w:rPr>
          <w:noProof/>
        </w:rPr>
        <w:t>OrganisatoriskEnhedNummer</w:t>
      </w:r>
      <w:r>
        <w:rPr>
          <w:noProof/>
        </w:rPr>
        <w:tab/>
        <w:t>92; 128; 168</w:t>
      </w:r>
    </w:p>
    <w:p w:rsidR="00164514" w:rsidRDefault="00164514" w:rsidP="00164514">
      <w:pPr>
        <w:pStyle w:val="Indeks1"/>
        <w:tabs>
          <w:tab w:val="right" w:leader="dot" w:pos="4993"/>
        </w:tabs>
        <w:rPr>
          <w:noProof/>
        </w:rPr>
      </w:pPr>
      <w:r>
        <w:rPr>
          <w:noProof/>
        </w:rPr>
        <w:t>Placering</w:t>
      </w:r>
      <w:r>
        <w:rPr>
          <w:noProof/>
        </w:rPr>
        <w:tab/>
        <w:t>8; 98; 135; 168</w:t>
      </w:r>
    </w:p>
    <w:p w:rsidR="00164514" w:rsidRDefault="00164514" w:rsidP="00164514">
      <w:pPr>
        <w:pStyle w:val="Indeks1"/>
        <w:tabs>
          <w:tab w:val="right" w:leader="dot" w:pos="4993"/>
        </w:tabs>
        <w:rPr>
          <w:noProof/>
        </w:rPr>
      </w:pPr>
      <w:r>
        <w:rPr>
          <w:noProof/>
        </w:rPr>
        <w:t>PostBoksNummer</w:t>
      </w:r>
      <w:r>
        <w:rPr>
          <w:noProof/>
        </w:rPr>
        <w:tab/>
        <w:t>81; 168</w:t>
      </w:r>
    </w:p>
    <w:p w:rsidR="00164514" w:rsidRDefault="00164514" w:rsidP="00164514">
      <w:pPr>
        <w:pStyle w:val="Indeks1"/>
        <w:tabs>
          <w:tab w:val="right" w:leader="dot" w:pos="4993"/>
        </w:tabs>
        <w:rPr>
          <w:noProof/>
        </w:rPr>
      </w:pPr>
      <w:r>
        <w:rPr>
          <w:noProof/>
        </w:rPr>
        <w:t>PostDistrikt</w:t>
      </w:r>
      <w:r>
        <w:rPr>
          <w:noProof/>
        </w:rPr>
        <w:tab/>
        <w:t>81; 168</w:t>
      </w:r>
    </w:p>
    <w:p w:rsidR="00164514" w:rsidRDefault="00164514" w:rsidP="00164514">
      <w:pPr>
        <w:pStyle w:val="Indeks1"/>
        <w:tabs>
          <w:tab w:val="right" w:leader="dot" w:pos="4993"/>
        </w:tabs>
        <w:rPr>
          <w:noProof/>
        </w:rPr>
      </w:pPr>
      <w:r>
        <w:rPr>
          <w:noProof/>
        </w:rPr>
        <w:t>PostNummer</w:t>
      </w:r>
      <w:r>
        <w:rPr>
          <w:noProof/>
        </w:rPr>
        <w:tab/>
        <w:t>81; 168</w:t>
      </w:r>
    </w:p>
    <w:p w:rsidR="00164514" w:rsidRDefault="00164514" w:rsidP="00164514">
      <w:pPr>
        <w:pStyle w:val="Indeks1"/>
        <w:tabs>
          <w:tab w:val="right" w:leader="dot" w:pos="4993"/>
        </w:tabs>
        <w:rPr>
          <w:noProof/>
        </w:rPr>
      </w:pPr>
      <w:r>
        <w:rPr>
          <w:noProof/>
        </w:rPr>
        <w:t>Procent</w:t>
      </w:r>
      <w:r>
        <w:rPr>
          <w:noProof/>
        </w:rPr>
        <w:tab/>
        <w:t>14; 34; 72; 73; 153; 168</w:t>
      </w:r>
    </w:p>
    <w:p w:rsidR="00164514" w:rsidRDefault="00164514" w:rsidP="00164514">
      <w:pPr>
        <w:pStyle w:val="Indeks1"/>
        <w:tabs>
          <w:tab w:val="right" w:leader="dot" w:pos="4993"/>
        </w:tabs>
        <w:rPr>
          <w:noProof/>
        </w:rPr>
      </w:pPr>
      <w:r>
        <w:rPr>
          <w:noProof/>
        </w:rPr>
        <w:t>ProcentAndel</w:t>
      </w:r>
      <w:r>
        <w:rPr>
          <w:noProof/>
        </w:rPr>
        <w:tab/>
        <w:t>10; 28; 169</w:t>
      </w:r>
    </w:p>
    <w:p w:rsidR="00164514" w:rsidRDefault="00164514" w:rsidP="00164514">
      <w:pPr>
        <w:pStyle w:val="Indeks1"/>
        <w:tabs>
          <w:tab w:val="right" w:leader="dot" w:pos="4993"/>
        </w:tabs>
        <w:rPr>
          <w:noProof/>
        </w:rPr>
      </w:pPr>
      <w:r>
        <w:rPr>
          <w:noProof/>
        </w:rPr>
        <w:t>ProcesKontoKode</w:t>
      </w:r>
      <w:r>
        <w:rPr>
          <w:noProof/>
        </w:rPr>
        <w:tab/>
        <w:t>134; 169</w:t>
      </w:r>
    </w:p>
    <w:p w:rsidR="00164514" w:rsidRDefault="00164514" w:rsidP="00164514">
      <w:pPr>
        <w:pStyle w:val="Indeks1"/>
        <w:tabs>
          <w:tab w:val="right" w:leader="dot" w:pos="4993"/>
        </w:tabs>
        <w:rPr>
          <w:noProof/>
        </w:rPr>
      </w:pPr>
      <w:r>
        <w:rPr>
          <w:noProof/>
        </w:rPr>
        <w:t>ProduktionEnhedNummer</w:t>
      </w:r>
      <w:r>
        <w:rPr>
          <w:noProof/>
        </w:rPr>
        <w:tab/>
        <w:t>51; 77; 97; 169</w:t>
      </w:r>
    </w:p>
    <w:p w:rsidR="00164514" w:rsidRDefault="00164514" w:rsidP="00164514">
      <w:pPr>
        <w:pStyle w:val="Indeks1"/>
        <w:tabs>
          <w:tab w:val="right" w:leader="dot" w:pos="4993"/>
        </w:tabs>
        <w:rPr>
          <w:noProof/>
        </w:rPr>
      </w:pPr>
      <w:r>
        <w:rPr>
          <w:noProof/>
        </w:rPr>
        <w:t>Rate</w:t>
      </w:r>
      <w:r>
        <w:rPr>
          <w:noProof/>
        </w:rPr>
        <w:tab/>
        <w:t>30; 169</w:t>
      </w:r>
    </w:p>
    <w:p w:rsidR="00164514" w:rsidRDefault="00164514" w:rsidP="00164514">
      <w:pPr>
        <w:pStyle w:val="Indeks1"/>
        <w:tabs>
          <w:tab w:val="right" w:leader="dot" w:pos="4993"/>
        </w:tabs>
        <w:rPr>
          <w:noProof/>
        </w:rPr>
      </w:pPr>
      <w:r>
        <w:rPr>
          <w:noProof/>
        </w:rPr>
        <w:t>RegelSæt</w:t>
      </w:r>
      <w:r>
        <w:rPr>
          <w:noProof/>
        </w:rPr>
        <w:tab/>
        <w:t>10; 28; 29; 36; 146; 169</w:t>
      </w:r>
    </w:p>
    <w:p w:rsidR="00164514" w:rsidRDefault="00164514" w:rsidP="00164514">
      <w:pPr>
        <w:pStyle w:val="Indeks1"/>
        <w:tabs>
          <w:tab w:val="right" w:leader="dot" w:pos="4993"/>
        </w:tabs>
        <w:rPr>
          <w:noProof/>
        </w:rPr>
      </w:pPr>
      <w:r>
        <w:rPr>
          <w:noProof/>
        </w:rPr>
        <w:t>Rentesats</w:t>
      </w:r>
      <w:r>
        <w:rPr>
          <w:noProof/>
        </w:rPr>
        <w:tab/>
        <w:t>19; 22; 37; 89; 154; 156; 169</w:t>
      </w:r>
    </w:p>
    <w:p w:rsidR="00164514" w:rsidRDefault="00164514" w:rsidP="00164514">
      <w:pPr>
        <w:pStyle w:val="Indeks1"/>
        <w:tabs>
          <w:tab w:val="right" w:leader="dot" w:pos="4993"/>
        </w:tabs>
        <w:rPr>
          <w:noProof/>
        </w:rPr>
      </w:pPr>
      <w:r>
        <w:rPr>
          <w:noProof/>
        </w:rPr>
        <w:t>SagJournalNummer</w:t>
      </w:r>
      <w:r>
        <w:rPr>
          <w:noProof/>
        </w:rPr>
        <w:tab/>
        <w:t>136; 170</w:t>
      </w:r>
    </w:p>
    <w:p w:rsidR="00164514" w:rsidRDefault="00164514" w:rsidP="00164514">
      <w:pPr>
        <w:pStyle w:val="Indeks1"/>
        <w:tabs>
          <w:tab w:val="right" w:leader="dot" w:pos="4993"/>
        </w:tabs>
        <w:rPr>
          <w:noProof/>
        </w:rPr>
      </w:pPr>
      <w:r>
        <w:rPr>
          <w:noProof/>
        </w:rPr>
        <w:t>SagStatus</w:t>
      </w:r>
      <w:r>
        <w:rPr>
          <w:noProof/>
        </w:rPr>
        <w:tab/>
        <w:t>136; 170</w:t>
      </w:r>
    </w:p>
    <w:p w:rsidR="00164514" w:rsidRDefault="00164514" w:rsidP="00164514">
      <w:pPr>
        <w:pStyle w:val="Indeks1"/>
        <w:tabs>
          <w:tab w:val="right" w:leader="dot" w:pos="4993"/>
        </w:tabs>
        <w:rPr>
          <w:noProof/>
        </w:rPr>
      </w:pPr>
      <w:r>
        <w:rPr>
          <w:noProof/>
        </w:rPr>
        <w:t>SENummer</w:t>
      </w:r>
      <w:r>
        <w:rPr>
          <w:noProof/>
        </w:rPr>
        <w:tab/>
        <w:t>52; 106; 143; 170</w:t>
      </w:r>
    </w:p>
    <w:p w:rsidR="00164514" w:rsidRDefault="00164514" w:rsidP="00164514">
      <w:pPr>
        <w:pStyle w:val="Indeks1"/>
        <w:tabs>
          <w:tab w:val="right" w:leader="dot" w:pos="4993"/>
        </w:tabs>
        <w:rPr>
          <w:noProof/>
        </w:rPr>
      </w:pPr>
      <w:r>
        <w:rPr>
          <w:noProof/>
        </w:rPr>
        <w:t>SideDørTekst</w:t>
      </w:r>
      <w:r>
        <w:rPr>
          <w:noProof/>
        </w:rPr>
        <w:tab/>
        <w:t>81; 170</w:t>
      </w:r>
    </w:p>
    <w:p w:rsidR="00164514" w:rsidRDefault="00164514" w:rsidP="00164514">
      <w:pPr>
        <w:pStyle w:val="Indeks1"/>
        <w:tabs>
          <w:tab w:val="right" w:leader="dot" w:pos="4993"/>
        </w:tabs>
        <w:rPr>
          <w:noProof/>
        </w:rPr>
      </w:pPr>
      <w:r>
        <w:rPr>
          <w:noProof/>
        </w:rPr>
        <w:t>SidsteRettidigeBetalingFrist</w:t>
      </w:r>
      <w:r>
        <w:rPr>
          <w:noProof/>
        </w:rPr>
        <w:tab/>
        <w:t>26; 27; 30; 170</w:t>
      </w:r>
    </w:p>
    <w:p w:rsidR="00164514" w:rsidRDefault="00164514" w:rsidP="00164514">
      <w:pPr>
        <w:pStyle w:val="Indeks1"/>
        <w:tabs>
          <w:tab w:val="right" w:leader="dot" w:pos="4993"/>
        </w:tabs>
        <w:rPr>
          <w:noProof/>
        </w:rPr>
      </w:pPr>
      <w:r>
        <w:rPr>
          <w:noProof/>
        </w:rPr>
        <w:t>Slutdato</w:t>
      </w:r>
      <w:r>
        <w:rPr>
          <w:noProof/>
        </w:rPr>
        <w:tab/>
        <w:t>2; 35; 171</w:t>
      </w:r>
    </w:p>
    <w:p w:rsidR="00164514" w:rsidRDefault="00164514" w:rsidP="00164514">
      <w:pPr>
        <w:pStyle w:val="Indeks1"/>
        <w:tabs>
          <w:tab w:val="right" w:leader="dot" w:pos="4993"/>
        </w:tabs>
        <w:rPr>
          <w:noProof/>
        </w:rPr>
      </w:pPr>
      <w:r>
        <w:rPr>
          <w:noProof/>
        </w:rPr>
        <w:t>Sprog</w:t>
      </w:r>
      <w:r>
        <w:rPr>
          <w:noProof/>
        </w:rPr>
        <w:tab/>
        <w:t>125; 171</w:t>
      </w:r>
    </w:p>
    <w:p w:rsidR="00164514" w:rsidRDefault="00164514" w:rsidP="00164514">
      <w:pPr>
        <w:pStyle w:val="Indeks1"/>
        <w:tabs>
          <w:tab w:val="right" w:leader="dot" w:pos="4993"/>
        </w:tabs>
        <w:rPr>
          <w:noProof/>
        </w:rPr>
      </w:pPr>
      <w:r>
        <w:rPr>
          <w:noProof/>
        </w:rPr>
        <w:t>Startdato</w:t>
      </w:r>
      <w:r>
        <w:rPr>
          <w:noProof/>
        </w:rPr>
        <w:tab/>
        <w:t>2; 35; 171</w:t>
      </w:r>
    </w:p>
    <w:p w:rsidR="00164514" w:rsidRDefault="00164514" w:rsidP="00164514">
      <w:pPr>
        <w:pStyle w:val="Indeks1"/>
        <w:tabs>
          <w:tab w:val="right" w:leader="dot" w:pos="4993"/>
        </w:tabs>
        <w:rPr>
          <w:noProof/>
        </w:rPr>
      </w:pPr>
      <w:r>
        <w:rPr>
          <w:noProof/>
        </w:rPr>
        <w:t>TalHel</w:t>
      </w:r>
      <w:r>
        <w:rPr>
          <w:noProof/>
        </w:rPr>
        <w:tab/>
        <w:t>6; 44; 47; 50; 74; 102; 118; 123; 125; 147; 171</w:t>
      </w:r>
    </w:p>
    <w:p w:rsidR="00164514" w:rsidRDefault="00164514" w:rsidP="00164514">
      <w:pPr>
        <w:pStyle w:val="Indeks1"/>
        <w:tabs>
          <w:tab w:val="right" w:leader="dot" w:pos="4993"/>
        </w:tabs>
        <w:rPr>
          <w:noProof/>
        </w:rPr>
      </w:pPr>
      <w:r>
        <w:rPr>
          <w:noProof/>
        </w:rPr>
        <w:t>TalHel22</w:t>
      </w:r>
      <w:r>
        <w:rPr>
          <w:noProof/>
        </w:rPr>
        <w:tab/>
        <w:t>138; 171</w:t>
      </w:r>
    </w:p>
    <w:p w:rsidR="00164514" w:rsidRDefault="00164514" w:rsidP="00164514">
      <w:pPr>
        <w:pStyle w:val="Indeks1"/>
        <w:tabs>
          <w:tab w:val="right" w:leader="dot" w:pos="4993"/>
        </w:tabs>
        <w:rPr>
          <w:noProof/>
        </w:rPr>
      </w:pPr>
      <w:r>
        <w:rPr>
          <w:noProof/>
        </w:rPr>
        <w:t>TalHel3</w:t>
      </w:r>
      <w:r>
        <w:rPr>
          <w:noProof/>
        </w:rPr>
        <w:tab/>
        <w:t>5; 171</w:t>
      </w:r>
    </w:p>
    <w:p w:rsidR="00164514" w:rsidRDefault="00164514" w:rsidP="00164514">
      <w:pPr>
        <w:pStyle w:val="Indeks1"/>
        <w:tabs>
          <w:tab w:val="right" w:leader="dot" w:pos="4993"/>
        </w:tabs>
        <w:rPr>
          <w:noProof/>
        </w:rPr>
      </w:pPr>
      <w:r>
        <w:rPr>
          <w:noProof/>
        </w:rPr>
        <w:t>Tekst1</w:t>
      </w:r>
      <w:r>
        <w:rPr>
          <w:noProof/>
        </w:rPr>
        <w:tab/>
        <w:t>5; 24; 171</w:t>
      </w:r>
    </w:p>
    <w:p w:rsidR="00164514" w:rsidRDefault="00164514" w:rsidP="00164514">
      <w:pPr>
        <w:pStyle w:val="Indeks1"/>
        <w:tabs>
          <w:tab w:val="right" w:leader="dot" w:pos="4993"/>
        </w:tabs>
        <w:rPr>
          <w:noProof/>
        </w:rPr>
      </w:pPr>
      <w:r>
        <w:rPr>
          <w:noProof/>
        </w:rPr>
        <w:t>Tekst11</w:t>
      </w:r>
      <w:r>
        <w:rPr>
          <w:noProof/>
        </w:rPr>
        <w:tab/>
        <w:t>8; 17; 60; 98; 119; 120; 121; 130; 131; 135; 136; 140; 141; 142; 172</w:t>
      </w:r>
    </w:p>
    <w:p w:rsidR="00164514" w:rsidRDefault="00164514" w:rsidP="00164514">
      <w:pPr>
        <w:pStyle w:val="Indeks1"/>
        <w:tabs>
          <w:tab w:val="right" w:leader="dot" w:pos="4993"/>
        </w:tabs>
        <w:rPr>
          <w:noProof/>
        </w:rPr>
      </w:pPr>
      <w:r>
        <w:rPr>
          <w:noProof/>
        </w:rPr>
        <w:t>Tekst13</w:t>
      </w:r>
      <w:r>
        <w:rPr>
          <w:noProof/>
        </w:rPr>
        <w:tab/>
        <w:t>136; 172</w:t>
      </w:r>
    </w:p>
    <w:p w:rsidR="00164514" w:rsidRDefault="00164514" w:rsidP="00164514">
      <w:pPr>
        <w:pStyle w:val="Indeks1"/>
        <w:tabs>
          <w:tab w:val="right" w:leader="dot" w:pos="4993"/>
        </w:tabs>
        <w:rPr>
          <w:noProof/>
        </w:rPr>
      </w:pPr>
      <w:r>
        <w:rPr>
          <w:noProof/>
        </w:rPr>
        <w:t>Tekst2</w:t>
      </w:r>
      <w:r>
        <w:rPr>
          <w:noProof/>
        </w:rPr>
        <w:tab/>
        <w:t>4; 5; 172</w:t>
      </w:r>
    </w:p>
    <w:p w:rsidR="00164514" w:rsidRDefault="00164514" w:rsidP="00164514">
      <w:pPr>
        <w:pStyle w:val="Indeks1"/>
        <w:tabs>
          <w:tab w:val="right" w:leader="dot" w:pos="4993"/>
        </w:tabs>
        <w:rPr>
          <w:noProof/>
        </w:rPr>
      </w:pPr>
      <w:r>
        <w:rPr>
          <w:noProof/>
        </w:rPr>
        <w:t>Tekst2000</w:t>
      </w:r>
      <w:r>
        <w:rPr>
          <w:noProof/>
        </w:rPr>
        <w:tab/>
        <w:t>116; 136; 172</w:t>
      </w:r>
    </w:p>
    <w:p w:rsidR="00164514" w:rsidRDefault="00164514" w:rsidP="00164514">
      <w:pPr>
        <w:pStyle w:val="Indeks1"/>
        <w:tabs>
          <w:tab w:val="right" w:leader="dot" w:pos="4993"/>
        </w:tabs>
        <w:rPr>
          <w:noProof/>
        </w:rPr>
      </w:pPr>
      <w:r>
        <w:rPr>
          <w:noProof/>
        </w:rPr>
        <w:t>Tekst240</w:t>
      </w:r>
      <w:r>
        <w:rPr>
          <w:noProof/>
        </w:rPr>
        <w:tab/>
        <w:t>116; 136; 172</w:t>
      </w:r>
    </w:p>
    <w:p w:rsidR="00164514" w:rsidRDefault="00164514" w:rsidP="00164514">
      <w:pPr>
        <w:pStyle w:val="Indeks1"/>
        <w:tabs>
          <w:tab w:val="right" w:leader="dot" w:pos="4993"/>
        </w:tabs>
        <w:rPr>
          <w:noProof/>
        </w:rPr>
      </w:pPr>
      <w:r>
        <w:rPr>
          <w:noProof/>
        </w:rPr>
        <w:t>Tekst25</w:t>
      </w:r>
      <w:r>
        <w:rPr>
          <w:noProof/>
        </w:rPr>
        <w:tab/>
        <w:t>4; 13; 18; 68; 118; 172</w:t>
      </w:r>
    </w:p>
    <w:p w:rsidR="00164514" w:rsidRDefault="00164514" w:rsidP="00164514">
      <w:pPr>
        <w:pStyle w:val="Indeks1"/>
        <w:tabs>
          <w:tab w:val="right" w:leader="dot" w:pos="4993"/>
        </w:tabs>
        <w:rPr>
          <w:noProof/>
        </w:rPr>
      </w:pPr>
      <w:r>
        <w:rPr>
          <w:noProof/>
        </w:rPr>
        <w:t>Tekst255</w:t>
      </w:r>
      <w:r>
        <w:rPr>
          <w:noProof/>
        </w:rPr>
        <w:tab/>
        <w:t>117; 120; 139; 142; 173</w:t>
      </w:r>
    </w:p>
    <w:p w:rsidR="00164514" w:rsidRDefault="00164514" w:rsidP="00164514">
      <w:pPr>
        <w:pStyle w:val="Indeks1"/>
        <w:tabs>
          <w:tab w:val="right" w:leader="dot" w:pos="4993"/>
        </w:tabs>
        <w:rPr>
          <w:noProof/>
        </w:rPr>
      </w:pPr>
      <w:r>
        <w:rPr>
          <w:noProof/>
        </w:rPr>
        <w:t>Tekst30</w:t>
      </w:r>
      <w:r>
        <w:rPr>
          <w:noProof/>
        </w:rPr>
        <w:tab/>
        <w:t>3; 11; 14; 24; 34; 42; 47; 56; 62; 69; 72; 73; 75; 76; 78; 86; 87; 91; 113; 116; 130; 147; 152; 153; 173</w:t>
      </w:r>
    </w:p>
    <w:p w:rsidR="00164514" w:rsidRDefault="00164514" w:rsidP="00164514">
      <w:pPr>
        <w:pStyle w:val="Indeks1"/>
        <w:tabs>
          <w:tab w:val="right" w:leader="dot" w:pos="4993"/>
        </w:tabs>
        <w:rPr>
          <w:noProof/>
        </w:rPr>
      </w:pPr>
      <w:r>
        <w:rPr>
          <w:noProof/>
        </w:rPr>
        <w:t>Tekst300</w:t>
      </w:r>
      <w:r>
        <w:rPr>
          <w:noProof/>
        </w:rPr>
        <w:tab/>
        <w:t>13; 49; 51; 60; 77; 97; 173</w:t>
      </w:r>
    </w:p>
    <w:p w:rsidR="00164514" w:rsidRDefault="00164514" w:rsidP="00164514">
      <w:pPr>
        <w:pStyle w:val="Indeks1"/>
        <w:tabs>
          <w:tab w:val="right" w:leader="dot" w:pos="4993"/>
        </w:tabs>
        <w:rPr>
          <w:noProof/>
        </w:rPr>
      </w:pPr>
      <w:r>
        <w:rPr>
          <w:noProof/>
        </w:rPr>
        <w:t>Tekst32</w:t>
      </w:r>
      <w:r>
        <w:rPr>
          <w:noProof/>
        </w:rPr>
        <w:tab/>
        <w:t>31; 35; 63; 112; 116; 136; 149; 173</w:t>
      </w:r>
    </w:p>
    <w:p w:rsidR="00164514" w:rsidRDefault="00164514" w:rsidP="00164514">
      <w:pPr>
        <w:pStyle w:val="Indeks1"/>
        <w:tabs>
          <w:tab w:val="right" w:leader="dot" w:pos="4993"/>
        </w:tabs>
        <w:rPr>
          <w:noProof/>
        </w:rPr>
      </w:pPr>
      <w:r>
        <w:rPr>
          <w:noProof/>
        </w:rPr>
        <w:t>Tekst4</w:t>
      </w:r>
      <w:r>
        <w:rPr>
          <w:noProof/>
        </w:rPr>
        <w:tab/>
        <w:t>4; 173</w:t>
      </w:r>
    </w:p>
    <w:p w:rsidR="00164514" w:rsidRDefault="00164514" w:rsidP="00164514">
      <w:pPr>
        <w:pStyle w:val="Indeks1"/>
        <w:tabs>
          <w:tab w:val="right" w:leader="dot" w:pos="4993"/>
        </w:tabs>
        <w:rPr>
          <w:noProof/>
        </w:rPr>
      </w:pPr>
      <w:r>
        <w:rPr>
          <w:noProof/>
        </w:rPr>
        <w:t>Tekst45</w:t>
      </w:r>
      <w:r>
        <w:rPr>
          <w:noProof/>
        </w:rPr>
        <w:tab/>
        <w:t>14; 24; 34; 55; 67; 72; 84; 123; 153; 173</w:t>
      </w:r>
    </w:p>
    <w:p w:rsidR="00164514" w:rsidRDefault="00164514" w:rsidP="00164514">
      <w:pPr>
        <w:pStyle w:val="Indeks1"/>
        <w:tabs>
          <w:tab w:val="right" w:leader="dot" w:pos="4993"/>
        </w:tabs>
        <w:rPr>
          <w:noProof/>
        </w:rPr>
      </w:pPr>
      <w:r>
        <w:rPr>
          <w:noProof/>
        </w:rPr>
        <w:t>Tekst70</w:t>
      </w:r>
      <w:r>
        <w:rPr>
          <w:noProof/>
        </w:rPr>
        <w:tab/>
        <w:t>47; 147; 173</w:t>
      </w:r>
    </w:p>
    <w:p w:rsidR="00164514" w:rsidRDefault="00164514" w:rsidP="00164514">
      <w:pPr>
        <w:pStyle w:val="Indeks1"/>
        <w:tabs>
          <w:tab w:val="right" w:leader="dot" w:pos="4993"/>
        </w:tabs>
        <w:rPr>
          <w:noProof/>
        </w:rPr>
      </w:pPr>
      <w:r>
        <w:rPr>
          <w:noProof/>
        </w:rPr>
        <w:t>Tekst8</w:t>
      </w:r>
      <w:r>
        <w:rPr>
          <w:noProof/>
        </w:rPr>
        <w:tab/>
        <w:t>116; 174</w:t>
      </w:r>
    </w:p>
    <w:p w:rsidR="00164514" w:rsidRDefault="00164514" w:rsidP="00164514">
      <w:pPr>
        <w:pStyle w:val="Indeks1"/>
        <w:tabs>
          <w:tab w:val="right" w:leader="dot" w:pos="4993"/>
        </w:tabs>
        <w:rPr>
          <w:noProof/>
        </w:rPr>
      </w:pPr>
      <w:r>
        <w:rPr>
          <w:noProof/>
        </w:rPr>
        <w:t>Tekst80</w:t>
      </w:r>
      <w:r>
        <w:rPr>
          <w:noProof/>
        </w:rPr>
        <w:tab/>
        <w:t>118; 174</w:t>
      </w:r>
    </w:p>
    <w:p w:rsidR="00164514" w:rsidRDefault="00164514" w:rsidP="00164514">
      <w:pPr>
        <w:pStyle w:val="Indeks1"/>
        <w:tabs>
          <w:tab w:val="right" w:leader="dot" w:pos="4993"/>
        </w:tabs>
        <w:rPr>
          <w:noProof/>
        </w:rPr>
      </w:pPr>
      <w:r>
        <w:rPr>
          <w:noProof/>
        </w:rPr>
        <w:t>TekstKort</w:t>
      </w:r>
      <w:r>
        <w:rPr>
          <w:noProof/>
        </w:rPr>
        <w:tab/>
        <w:t>15; 24; 32; 55; 57; 58; 64; 71; 75; 80; 84; 88; 96; 99; 100; 102; 109; 112; 116; 125; 127; 150; 157; 174</w:t>
      </w:r>
    </w:p>
    <w:p w:rsidR="00164514" w:rsidRDefault="00164514" w:rsidP="00164514">
      <w:pPr>
        <w:pStyle w:val="Indeks1"/>
        <w:tabs>
          <w:tab w:val="right" w:leader="dot" w:pos="4993"/>
        </w:tabs>
        <w:rPr>
          <w:noProof/>
        </w:rPr>
      </w:pPr>
      <w:r>
        <w:rPr>
          <w:noProof/>
        </w:rPr>
        <w:t>TekstLang</w:t>
      </w:r>
      <w:r>
        <w:rPr>
          <w:noProof/>
        </w:rPr>
        <w:tab/>
        <w:t>6; 14; 29; 33; 34; 44; 65; 72; 74; 76; 85; 104; 105; 109; 114; 146; 151; 153; 174</w:t>
      </w:r>
    </w:p>
    <w:p w:rsidR="00164514" w:rsidRDefault="00164514" w:rsidP="00164514">
      <w:pPr>
        <w:pStyle w:val="Indeks1"/>
        <w:tabs>
          <w:tab w:val="right" w:leader="dot" w:pos="4993"/>
        </w:tabs>
        <w:rPr>
          <w:noProof/>
        </w:rPr>
      </w:pPr>
      <w:r>
        <w:rPr>
          <w:noProof/>
        </w:rPr>
        <w:lastRenderedPageBreak/>
        <w:t>Type</w:t>
      </w:r>
      <w:r>
        <w:rPr>
          <w:noProof/>
        </w:rPr>
        <w:tab/>
        <w:t>8; 10; 19; 28; 36; 37; 73; 89; 92; 93; 98; 101; 125; 128; 129; 135; 154; 157; 174</w:t>
      </w:r>
    </w:p>
    <w:p w:rsidR="00164514" w:rsidRDefault="00164514" w:rsidP="00164514">
      <w:pPr>
        <w:pStyle w:val="Indeks1"/>
        <w:tabs>
          <w:tab w:val="right" w:leader="dot" w:pos="4993"/>
        </w:tabs>
        <w:rPr>
          <w:noProof/>
        </w:rPr>
      </w:pPr>
      <w:r>
        <w:rPr>
          <w:noProof/>
        </w:rPr>
        <w:t>UdbetalingType</w:t>
      </w:r>
      <w:r>
        <w:rPr>
          <w:noProof/>
        </w:rPr>
        <w:tab/>
        <w:t>12; 175</w:t>
      </w:r>
    </w:p>
    <w:p w:rsidR="00164514" w:rsidRDefault="00164514" w:rsidP="00164514">
      <w:pPr>
        <w:pStyle w:val="Indeks1"/>
        <w:tabs>
          <w:tab w:val="right" w:leader="dot" w:pos="4993"/>
        </w:tabs>
        <w:rPr>
          <w:noProof/>
        </w:rPr>
      </w:pPr>
      <w:r>
        <w:rPr>
          <w:noProof/>
        </w:rPr>
        <w:t>UdenlandskKundeIdent</w:t>
      </w:r>
      <w:r>
        <w:rPr>
          <w:noProof/>
        </w:rPr>
        <w:tab/>
        <w:t>82; 175</w:t>
      </w:r>
    </w:p>
    <w:p w:rsidR="00164514" w:rsidRDefault="00164514" w:rsidP="00164514">
      <w:pPr>
        <w:pStyle w:val="Indeks1"/>
        <w:tabs>
          <w:tab w:val="right" w:leader="dot" w:pos="4993"/>
        </w:tabs>
        <w:rPr>
          <w:noProof/>
        </w:rPr>
      </w:pPr>
      <w:r>
        <w:rPr>
          <w:noProof/>
        </w:rPr>
        <w:t>UdenlandskPersonNummer</w:t>
      </w:r>
      <w:r>
        <w:rPr>
          <w:noProof/>
        </w:rPr>
        <w:tab/>
        <w:t>104; 175</w:t>
      </w:r>
    </w:p>
    <w:p w:rsidR="00164514" w:rsidRDefault="00164514" w:rsidP="00164514">
      <w:pPr>
        <w:pStyle w:val="Indeks1"/>
        <w:tabs>
          <w:tab w:val="right" w:leader="dot" w:pos="4993"/>
        </w:tabs>
        <w:rPr>
          <w:noProof/>
        </w:rPr>
      </w:pPr>
      <w:r>
        <w:rPr>
          <w:noProof/>
        </w:rPr>
        <w:t>UdenlandskVirksomhedNummer</w:t>
      </w:r>
      <w:r>
        <w:rPr>
          <w:noProof/>
        </w:rPr>
        <w:tab/>
        <w:t>105; 175</w:t>
      </w:r>
    </w:p>
    <w:p w:rsidR="00164514" w:rsidRDefault="00164514" w:rsidP="00164514">
      <w:pPr>
        <w:pStyle w:val="Indeks1"/>
        <w:tabs>
          <w:tab w:val="right" w:leader="dot" w:pos="4993"/>
        </w:tabs>
        <w:rPr>
          <w:noProof/>
        </w:rPr>
      </w:pPr>
      <w:r>
        <w:rPr>
          <w:noProof/>
        </w:rPr>
        <w:t>UUID</w:t>
      </w:r>
      <w:r>
        <w:rPr>
          <w:noProof/>
        </w:rPr>
        <w:tab/>
        <w:t>116; 136; 174</w:t>
      </w:r>
    </w:p>
    <w:p w:rsidR="00164514" w:rsidRDefault="00164514" w:rsidP="00164514">
      <w:pPr>
        <w:pStyle w:val="Indeks1"/>
        <w:tabs>
          <w:tab w:val="right" w:leader="dot" w:pos="4993"/>
        </w:tabs>
        <w:rPr>
          <w:noProof/>
        </w:rPr>
      </w:pPr>
      <w:r>
        <w:rPr>
          <w:noProof/>
        </w:rPr>
        <w:t>Valuta</w:t>
      </w:r>
      <w:r>
        <w:rPr>
          <w:noProof/>
        </w:rPr>
        <w:tab/>
        <w:t>78; 175</w:t>
      </w:r>
    </w:p>
    <w:p w:rsidR="00164514" w:rsidRDefault="00164514" w:rsidP="00164514">
      <w:pPr>
        <w:pStyle w:val="Indeks1"/>
        <w:tabs>
          <w:tab w:val="right" w:leader="dot" w:pos="4993"/>
        </w:tabs>
        <w:rPr>
          <w:noProof/>
        </w:rPr>
      </w:pPr>
      <w:r>
        <w:rPr>
          <w:noProof/>
        </w:rPr>
        <w:t>ValutaKode</w:t>
      </w:r>
      <w:r>
        <w:rPr>
          <w:noProof/>
        </w:rPr>
        <w:tab/>
        <w:t>47; 48; 147; 148; 176</w:t>
      </w:r>
    </w:p>
    <w:p w:rsidR="00164514" w:rsidRDefault="00164514" w:rsidP="00164514">
      <w:pPr>
        <w:pStyle w:val="Indeks1"/>
        <w:tabs>
          <w:tab w:val="right" w:leader="dot" w:pos="4993"/>
        </w:tabs>
        <w:rPr>
          <w:noProof/>
        </w:rPr>
      </w:pPr>
      <w:r>
        <w:rPr>
          <w:noProof/>
        </w:rPr>
        <w:lastRenderedPageBreak/>
        <w:t>ValutaKurs</w:t>
      </w:r>
      <w:r>
        <w:rPr>
          <w:noProof/>
        </w:rPr>
        <w:tab/>
        <w:t>78; 176</w:t>
      </w:r>
    </w:p>
    <w:p w:rsidR="00164514" w:rsidRDefault="00164514" w:rsidP="00164514">
      <w:pPr>
        <w:pStyle w:val="Indeks1"/>
        <w:tabs>
          <w:tab w:val="right" w:leader="dot" w:pos="4993"/>
        </w:tabs>
        <w:rPr>
          <w:noProof/>
        </w:rPr>
      </w:pPr>
      <w:r>
        <w:rPr>
          <w:noProof/>
        </w:rPr>
        <w:t>VejKode</w:t>
      </w:r>
      <w:r>
        <w:rPr>
          <w:noProof/>
        </w:rPr>
        <w:tab/>
        <w:t>80; 176</w:t>
      </w:r>
    </w:p>
    <w:p w:rsidR="00164514" w:rsidRDefault="00164514" w:rsidP="00164514">
      <w:pPr>
        <w:pStyle w:val="Indeks1"/>
        <w:tabs>
          <w:tab w:val="right" w:leader="dot" w:pos="4993"/>
        </w:tabs>
        <w:rPr>
          <w:noProof/>
        </w:rPr>
      </w:pPr>
      <w:r>
        <w:rPr>
          <w:noProof/>
        </w:rPr>
        <w:t>VirksomhedAdresseLøbeNummer</w:t>
      </w:r>
      <w:r>
        <w:rPr>
          <w:noProof/>
        </w:rPr>
        <w:tab/>
        <w:t>80; 176</w:t>
      </w:r>
    </w:p>
    <w:p w:rsidR="00164514" w:rsidRDefault="00164514" w:rsidP="00164514">
      <w:pPr>
        <w:pStyle w:val="Indeks1"/>
        <w:tabs>
          <w:tab w:val="right" w:leader="dot" w:pos="4993"/>
        </w:tabs>
        <w:rPr>
          <w:noProof/>
        </w:rPr>
      </w:pPr>
      <w:r>
        <w:rPr>
          <w:noProof/>
        </w:rPr>
        <w:t>VirksomhedNavn</w:t>
      </w:r>
      <w:r>
        <w:rPr>
          <w:noProof/>
        </w:rPr>
        <w:tab/>
        <w:t>12; 176</w:t>
      </w:r>
    </w:p>
    <w:p w:rsidR="00164514" w:rsidRDefault="00164514" w:rsidP="00164514">
      <w:pPr>
        <w:pStyle w:val="Indeks1"/>
        <w:tabs>
          <w:tab w:val="right" w:leader="dot" w:pos="4993"/>
        </w:tabs>
        <w:rPr>
          <w:noProof/>
        </w:rPr>
      </w:pPr>
      <w:r>
        <w:rPr>
          <w:noProof/>
        </w:rPr>
        <w:t>XML</w:t>
      </w:r>
      <w:r>
        <w:rPr>
          <w:noProof/>
        </w:rPr>
        <w:tab/>
        <w:t>12; 57; 176</w:t>
      </w:r>
    </w:p>
    <w:p w:rsidR="00164514" w:rsidRDefault="00164514" w:rsidP="00164514">
      <w:pPr>
        <w:pStyle w:val="Indeks1"/>
        <w:tabs>
          <w:tab w:val="right" w:leader="dot" w:pos="4993"/>
        </w:tabs>
        <w:rPr>
          <w:noProof/>
        </w:rPr>
      </w:pPr>
      <w:r>
        <w:rPr>
          <w:noProof/>
        </w:rPr>
        <w:t>ÅbningTid</w:t>
      </w:r>
      <w:r>
        <w:rPr>
          <w:noProof/>
        </w:rPr>
        <w:tab/>
        <w:t>92; 128; 177</w:t>
      </w:r>
    </w:p>
    <w:p w:rsidR="00164514" w:rsidRDefault="00164514" w:rsidP="00164514">
      <w:pPr>
        <w:pStyle w:val="Indeks1"/>
        <w:tabs>
          <w:tab w:val="right" w:leader="dot" w:pos="4993"/>
        </w:tabs>
        <w:rPr>
          <w:noProof/>
        </w:rPr>
      </w:pPr>
      <w:r>
        <w:rPr>
          <w:noProof/>
        </w:rPr>
        <w:t>Aar</w:t>
      </w:r>
      <w:r>
        <w:rPr>
          <w:noProof/>
        </w:rPr>
        <w:tab/>
        <w:t>4; 159</w:t>
      </w:r>
    </w:p>
    <w:p w:rsidR="00164514" w:rsidRDefault="00164514" w:rsidP="00164514">
      <w:pPr>
        <w:pStyle w:val="Indeks1"/>
        <w:tabs>
          <w:tab w:val="right" w:leader="dot" w:pos="4993"/>
        </w:tabs>
        <w:rPr>
          <w:noProof/>
        </w:rPr>
      </w:pPr>
      <w:r>
        <w:rPr>
          <w:noProof/>
        </w:rPr>
        <w:t>Årsag</w:t>
      </w:r>
      <w:r>
        <w:rPr>
          <w:noProof/>
        </w:rPr>
        <w:tab/>
        <w:t>22; 156; 157; 177</w:t>
      </w:r>
    </w:p>
    <w:p w:rsidR="00164514" w:rsidRDefault="00164514" w:rsidP="00164514">
      <w:pPr>
        <w:pStyle w:val="Normal11"/>
        <w:tabs>
          <w:tab w:val="right" w:leader="dot" w:pos="4993"/>
        </w:tabs>
        <w:rPr>
          <w:noProof/>
        </w:rPr>
        <w:sectPr w:rsidR="00164514" w:rsidSect="00164514">
          <w:type w:val="continuous"/>
          <w:pgSz w:w="11906" w:h="16838"/>
          <w:pgMar w:top="567" w:right="567" w:bottom="567" w:left="567" w:header="556" w:footer="850" w:gutter="57"/>
          <w:paperSrc w:first="2" w:other="2"/>
          <w:cols w:num="2" w:space="708"/>
          <w:docGrid w:linePitch="360"/>
        </w:sectPr>
      </w:pPr>
    </w:p>
    <w:p w:rsidR="00164514" w:rsidRPr="00164514" w:rsidRDefault="00164514" w:rsidP="00164514">
      <w:pPr>
        <w:pStyle w:val="Normal11"/>
      </w:pPr>
      <w:r>
        <w:lastRenderedPageBreak/>
        <w:fldChar w:fldCharType="end"/>
      </w:r>
    </w:p>
    <w:sectPr w:rsidR="00164514" w:rsidRPr="00164514" w:rsidSect="00164514">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862" w:rsidRDefault="000E0862" w:rsidP="00164514">
      <w:pPr>
        <w:spacing w:after="0" w:line="240" w:lineRule="auto"/>
      </w:pPr>
      <w:r>
        <w:separator/>
      </w:r>
    </w:p>
  </w:endnote>
  <w:endnote w:type="continuationSeparator" w:id="0">
    <w:p w:rsidR="000E0862" w:rsidRDefault="000E0862" w:rsidP="0016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514" w:rsidRDefault="00164514">
    <w:pPr>
      <w:pStyle w:val="Sidefod"/>
    </w:pPr>
    <w:r>
      <w:tab/>
    </w:r>
    <w:r>
      <w:tab/>
      <w:t xml:space="preserve">Side :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182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862" w:rsidRDefault="000E0862" w:rsidP="00164514">
      <w:pPr>
        <w:spacing w:after="0" w:line="240" w:lineRule="auto"/>
      </w:pPr>
      <w:r>
        <w:separator/>
      </w:r>
    </w:p>
  </w:footnote>
  <w:footnote w:type="continuationSeparator" w:id="0">
    <w:p w:rsidR="000E0862" w:rsidRDefault="000E0862" w:rsidP="00164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514" w:rsidRDefault="00164514">
    <w:pPr>
      <w:pStyle w:val="Sidehoved"/>
    </w:pPr>
    <w:r>
      <w:t xml:space="preserve">Rapport dannet den: </w:t>
    </w:r>
    <w:r>
      <w:fldChar w:fldCharType="begin"/>
    </w:r>
    <w:r>
      <w:instrText xml:space="preserve"> CREATEDATE  \@ "d. MMMM yyyy"  \* MERGEFORMAT </w:instrText>
    </w:r>
    <w:r>
      <w:fldChar w:fldCharType="separate"/>
    </w:r>
    <w:r>
      <w:rPr>
        <w:noProof/>
      </w:rPr>
      <w:t>29. april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35088"/>
    <w:multiLevelType w:val="multilevel"/>
    <w:tmpl w:val="6E46E9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14"/>
    <w:rsid w:val="000E0862"/>
    <w:rsid w:val="00164514"/>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645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164514"/>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64514"/>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645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645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645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645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645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645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45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1645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645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645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645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645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645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645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645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645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64514"/>
    <w:rPr>
      <w:rFonts w:ascii="Arial" w:hAnsi="Arial" w:cs="Arial"/>
      <w:b/>
      <w:sz w:val="30"/>
    </w:rPr>
  </w:style>
  <w:style w:type="paragraph" w:customStyle="1" w:styleId="Overskrift211pkt">
    <w:name w:val="Overskrift 2 + 11 pkt"/>
    <w:basedOn w:val="Normal"/>
    <w:link w:val="Overskrift211pktTegn"/>
    <w:rsid w:val="00164514"/>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64514"/>
    <w:rPr>
      <w:rFonts w:ascii="Arial" w:hAnsi="Arial" w:cs="Arial"/>
      <w:b/>
    </w:rPr>
  </w:style>
  <w:style w:type="paragraph" w:customStyle="1" w:styleId="Normal11">
    <w:name w:val="Normal + 11"/>
    <w:basedOn w:val="Normal"/>
    <w:link w:val="Normal11Tegn"/>
    <w:rsid w:val="00164514"/>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164514"/>
    <w:rPr>
      <w:rFonts w:ascii="Times New Roman" w:hAnsi="Times New Roman" w:cs="Times New Roman"/>
    </w:rPr>
  </w:style>
  <w:style w:type="paragraph" w:styleId="Indeks1">
    <w:name w:val="index 1"/>
    <w:basedOn w:val="Normal"/>
    <w:next w:val="Normal"/>
    <w:autoRedefine/>
    <w:uiPriority w:val="99"/>
    <w:semiHidden/>
    <w:unhideWhenUsed/>
    <w:rsid w:val="00164514"/>
    <w:pPr>
      <w:spacing w:after="0" w:line="240" w:lineRule="auto"/>
      <w:ind w:left="220" w:hanging="220"/>
    </w:pPr>
  </w:style>
  <w:style w:type="paragraph" w:styleId="Sidehoved">
    <w:name w:val="header"/>
    <w:basedOn w:val="Normal"/>
    <w:link w:val="SidehovedTegn"/>
    <w:uiPriority w:val="99"/>
    <w:unhideWhenUsed/>
    <w:rsid w:val="0016451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64514"/>
  </w:style>
  <w:style w:type="paragraph" w:styleId="Sidefod">
    <w:name w:val="footer"/>
    <w:basedOn w:val="Normal"/>
    <w:link w:val="SidefodTegn"/>
    <w:uiPriority w:val="99"/>
    <w:unhideWhenUsed/>
    <w:rsid w:val="0016451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64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645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164514"/>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64514"/>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645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645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645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645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645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645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45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1645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645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645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645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645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645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645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645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645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64514"/>
    <w:rPr>
      <w:rFonts w:ascii="Arial" w:hAnsi="Arial" w:cs="Arial"/>
      <w:b/>
      <w:sz w:val="30"/>
    </w:rPr>
  </w:style>
  <w:style w:type="paragraph" w:customStyle="1" w:styleId="Overskrift211pkt">
    <w:name w:val="Overskrift 2 + 11 pkt"/>
    <w:basedOn w:val="Normal"/>
    <w:link w:val="Overskrift211pktTegn"/>
    <w:rsid w:val="00164514"/>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64514"/>
    <w:rPr>
      <w:rFonts w:ascii="Arial" w:hAnsi="Arial" w:cs="Arial"/>
      <w:b/>
    </w:rPr>
  </w:style>
  <w:style w:type="paragraph" w:customStyle="1" w:styleId="Normal11">
    <w:name w:val="Normal + 11"/>
    <w:basedOn w:val="Normal"/>
    <w:link w:val="Normal11Tegn"/>
    <w:rsid w:val="00164514"/>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164514"/>
    <w:rPr>
      <w:rFonts w:ascii="Times New Roman" w:hAnsi="Times New Roman" w:cs="Times New Roman"/>
    </w:rPr>
  </w:style>
  <w:style w:type="paragraph" w:styleId="Indeks1">
    <w:name w:val="index 1"/>
    <w:basedOn w:val="Normal"/>
    <w:next w:val="Normal"/>
    <w:autoRedefine/>
    <w:uiPriority w:val="99"/>
    <w:semiHidden/>
    <w:unhideWhenUsed/>
    <w:rsid w:val="00164514"/>
    <w:pPr>
      <w:spacing w:after="0" w:line="240" w:lineRule="auto"/>
      <w:ind w:left="220" w:hanging="220"/>
    </w:pPr>
  </w:style>
  <w:style w:type="paragraph" w:styleId="Sidehoved">
    <w:name w:val="header"/>
    <w:basedOn w:val="Normal"/>
    <w:link w:val="SidehovedTegn"/>
    <w:uiPriority w:val="99"/>
    <w:unhideWhenUsed/>
    <w:rsid w:val="0016451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64514"/>
  </w:style>
  <w:style w:type="paragraph" w:styleId="Sidefod">
    <w:name w:val="footer"/>
    <w:basedOn w:val="Normal"/>
    <w:link w:val="SidefodTegn"/>
    <w:uiPriority w:val="99"/>
    <w:unhideWhenUsed/>
    <w:rsid w:val="0016451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6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9.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182</Pages>
  <Words>29445</Words>
  <Characters>179617</Characters>
  <Application>Microsoft Office Word</Application>
  <DocSecurity>0</DocSecurity>
  <Lines>1496</Lines>
  <Paragraphs>417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208645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2011-04-29T14:19:00Z</dcterms:created>
  <dcterms:modified xsi:type="dcterms:W3CDTF">2011-04-29T14:33:00Z</dcterms:modified>
</cp:coreProperties>
</file>