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710DCB" w:rsidTr="00710DCB">
        <w:tblPrEx>
          <w:tblCellMar>
            <w:top w:w="0" w:type="dxa"/>
            <w:bottom w:w="0" w:type="dxa"/>
          </w:tblCellMar>
        </w:tblPrEx>
        <w:trPr>
          <w:trHeight w:hRule="exact" w:val="113"/>
        </w:trPr>
        <w:tc>
          <w:tcPr>
            <w:tcW w:w="10345" w:type="dxa"/>
            <w:gridSpan w:val="6"/>
            <w:shd w:val="clear" w:color="auto" w:fill="B3B3B3"/>
          </w:tcPr>
          <w:p w:rsid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0DCB" w:rsidTr="00710DCB">
        <w:tblPrEx>
          <w:tblCellMar>
            <w:top w:w="0" w:type="dxa"/>
            <w:bottom w:w="0" w:type="dxa"/>
          </w:tblCellMar>
        </w:tblPrEx>
        <w:trPr>
          <w:trHeight w:val="283"/>
        </w:trPr>
        <w:tc>
          <w:tcPr>
            <w:tcW w:w="10345" w:type="dxa"/>
            <w:gridSpan w:val="6"/>
            <w:tcBorders>
              <w:bottom w:val="single" w:sz="6" w:space="0" w:color="auto"/>
            </w:tcBorders>
          </w:tcPr>
          <w:p w:rsidR="00710DCB" w:rsidRP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710DCB">
              <w:rPr>
                <w:rFonts w:ascii="Arial" w:hAnsi="Arial" w:cs="Arial"/>
                <w:b/>
                <w:sz w:val="30"/>
              </w:rPr>
              <w:t>OpkrævningRenteTilskriv</w:t>
            </w:r>
          </w:p>
        </w:tc>
      </w:tr>
      <w:tr w:rsidR="00710DCB" w:rsidTr="00710DCB">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710DCB" w:rsidRP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710DCB" w:rsidRP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710DCB" w:rsidRP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710DCB" w:rsidRP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710DCB" w:rsidRP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710DCB" w:rsidRP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710DCB" w:rsidTr="00710DCB">
        <w:tblPrEx>
          <w:tblCellMar>
            <w:top w:w="0" w:type="dxa"/>
            <w:bottom w:w="0" w:type="dxa"/>
          </w:tblCellMar>
        </w:tblPrEx>
        <w:trPr>
          <w:trHeight w:val="283"/>
        </w:trPr>
        <w:tc>
          <w:tcPr>
            <w:tcW w:w="1134" w:type="dxa"/>
            <w:tcBorders>
              <w:top w:val="nil"/>
            </w:tcBorders>
            <w:shd w:val="clear" w:color="auto" w:fill="auto"/>
            <w:vAlign w:val="center"/>
          </w:tcPr>
          <w:p w:rsidR="00710DCB" w:rsidRP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710DCB" w:rsidRP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710DCB" w:rsidRP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710DCB" w:rsidRP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8-6-2006</w:t>
            </w:r>
          </w:p>
        </w:tc>
        <w:tc>
          <w:tcPr>
            <w:tcW w:w="1701" w:type="dxa"/>
            <w:tcBorders>
              <w:top w:val="nil"/>
            </w:tcBorders>
            <w:shd w:val="clear" w:color="auto" w:fill="auto"/>
            <w:vAlign w:val="center"/>
          </w:tcPr>
          <w:p w:rsidR="00710DCB" w:rsidRP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710DCB" w:rsidRP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25-5-2011</w:t>
            </w:r>
          </w:p>
        </w:tc>
      </w:tr>
      <w:tr w:rsidR="00710DCB" w:rsidTr="00710DCB">
        <w:tblPrEx>
          <w:tblCellMar>
            <w:top w:w="0" w:type="dxa"/>
            <w:bottom w:w="0" w:type="dxa"/>
          </w:tblCellMar>
        </w:tblPrEx>
        <w:trPr>
          <w:trHeight w:val="283"/>
        </w:trPr>
        <w:tc>
          <w:tcPr>
            <w:tcW w:w="10345" w:type="dxa"/>
            <w:gridSpan w:val="6"/>
            <w:shd w:val="clear" w:color="auto" w:fill="B3B3B3"/>
            <w:vAlign w:val="center"/>
          </w:tcPr>
          <w:p w:rsidR="00710DCB" w:rsidRP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710DCB" w:rsidTr="00710DCB">
        <w:tblPrEx>
          <w:tblCellMar>
            <w:top w:w="0" w:type="dxa"/>
            <w:bottom w:w="0" w:type="dxa"/>
          </w:tblCellMar>
        </w:tblPrEx>
        <w:trPr>
          <w:trHeight w:val="283"/>
        </w:trPr>
        <w:tc>
          <w:tcPr>
            <w:tcW w:w="10345" w:type="dxa"/>
            <w:gridSpan w:val="6"/>
            <w:vAlign w:val="center"/>
          </w:tcPr>
          <w:p w:rsidR="00710DCB" w:rsidRP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simulerer eller tilskriver en renteberegning. </w:t>
            </w:r>
          </w:p>
        </w:tc>
      </w:tr>
      <w:tr w:rsidR="00710DCB" w:rsidTr="00710DCB">
        <w:tblPrEx>
          <w:tblCellMar>
            <w:top w:w="0" w:type="dxa"/>
            <w:bottom w:w="0" w:type="dxa"/>
          </w:tblCellMar>
        </w:tblPrEx>
        <w:trPr>
          <w:trHeight w:val="283"/>
        </w:trPr>
        <w:tc>
          <w:tcPr>
            <w:tcW w:w="10345" w:type="dxa"/>
            <w:gridSpan w:val="6"/>
            <w:shd w:val="clear" w:color="auto" w:fill="B3B3B3"/>
            <w:vAlign w:val="center"/>
          </w:tcPr>
          <w:p w:rsidR="00710DCB" w:rsidRP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710DCB" w:rsidTr="00710DCB">
        <w:tblPrEx>
          <w:tblCellMar>
            <w:top w:w="0" w:type="dxa"/>
            <w:bottom w:w="0" w:type="dxa"/>
          </w:tblCellMar>
        </w:tblPrEx>
        <w:trPr>
          <w:trHeight w:val="283"/>
        </w:trPr>
        <w:tc>
          <w:tcPr>
            <w:tcW w:w="10345" w:type="dxa"/>
            <w:gridSpan w:val="6"/>
          </w:tcPr>
          <w:p w:rsid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enten en rentedato for Konto eller en liste af fordringer med en rentedato.</w:t>
            </w:r>
          </w:p>
          <w:p w:rsid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beregner eller beregner og tilskriver Rente afhængig af Simulermarkering.</w:t>
            </w:r>
          </w:p>
          <w:p w:rsid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 leverer det samlede tilskrevne eller simulerede rentebeløb i output.  </w:t>
            </w:r>
          </w:p>
          <w:p w:rsid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der tilskrives vil den beregnede rente blive tilskrevet med SRB og rentedato pr den dato renten er beregnet frem til. </w:t>
            </w:r>
          </w:p>
          <w:p w:rsidR="00710DCB" w:rsidRP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OpkrævningFordringRenteDato er &lt; seneste ordinære renteberegningsdato, afviser service.</w:t>
            </w:r>
          </w:p>
        </w:tc>
      </w:tr>
      <w:tr w:rsidR="00710DCB" w:rsidTr="00710DCB">
        <w:tblPrEx>
          <w:tblCellMar>
            <w:top w:w="0" w:type="dxa"/>
            <w:bottom w:w="0" w:type="dxa"/>
          </w:tblCellMar>
        </w:tblPrEx>
        <w:trPr>
          <w:trHeight w:val="283"/>
        </w:trPr>
        <w:tc>
          <w:tcPr>
            <w:tcW w:w="10345" w:type="dxa"/>
            <w:gridSpan w:val="6"/>
            <w:shd w:val="clear" w:color="auto" w:fill="B3B3B3"/>
            <w:vAlign w:val="center"/>
          </w:tcPr>
          <w:p w:rsidR="00710DCB" w:rsidRP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710DCB" w:rsidTr="00710DCB">
        <w:tblPrEx>
          <w:tblCellMar>
            <w:top w:w="0" w:type="dxa"/>
            <w:bottom w:w="0" w:type="dxa"/>
          </w:tblCellMar>
        </w:tblPrEx>
        <w:trPr>
          <w:trHeight w:val="283"/>
        </w:trPr>
        <w:tc>
          <w:tcPr>
            <w:tcW w:w="10345" w:type="dxa"/>
            <w:gridSpan w:val="6"/>
            <w:shd w:val="clear" w:color="auto" w:fill="FFFFFF"/>
          </w:tcPr>
          <w:p w:rsid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SimulerMarkering = Ja: </w:t>
            </w:r>
          </w:p>
          <w:p w:rsid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Angiver at der ikke fysisk skal tilskrives kundens konto, men kun simuleres renteberegning.  </w:t>
            </w:r>
          </w:p>
          <w:p w:rsid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SimulerMarkering = Nej:  </w:t>
            </w:r>
          </w:p>
          <w:p w:rsidR="00710DCB" w:rsidRP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Angiver at der fysisk skal tilskrives kundens konto den beregnede rente.</w:t>
            </w:r>
          </w:p>
        </w:tc>
      </w:tr>
      <w:tr w:rsidR="00710DCB" w:rsidTr="00710DCB">
        <w:tblPrEx>
          <w:tblCellMar>
            <w:top w:w="0" w:type="dxa"/>
            <w:bottom w:w="0" w:type="dxa"/>
          </w:tblCellMar>
        </w:tblPrEx>
        <w:trPr>
          <w:trHeight w:val="283"/>
        </w:trPr>
        <w:tc>
          <w:tcPr>
            <w:tcW w:w="10345" w:type="dxa"/>
            <w:gridSpan w:val="6"/>
            <w:shd w:val="clear" w:color="auto" w:fill="B3B3B3"/>
            <w:vAlign w:val="center"/>
          </w:tcPr>
          <w:p w:rsidR="00710DCB" w:rsidRP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710DCB" w:rsidTr="00710DCB">
        <w:tblPrEx>
          <w:tblCellMar>
            <w:top w:w="0" w:type="dxa"/>
            <w:bottom w:w="0" w:type="dxa"/>
          </w:tblCellMar>
        </w:tblPrEx>
        <w:trPr>
          <w:trHeight w:val="283"/>
        </w:trPr>
        <w:tc>
          <w:tcPr>
            <w:tcW w:w="10345" w:type="dxa"/>
            <w:gridSpan w:val="6"/>
            <w:shd w:val="clear" w:color="auto" w:fill="FFFFFF"/>
            <w:vAlign w:val="center"/>
          </w:tcPr>
          <w:p w:rsidR="00710DCB" w:rsidRP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710DCB" w:rsidTr="00710DCB">
        <w:tblPrEx>
          <w:tblCellMar>
            <w:top w:w="0" w:type="dxa"/>
            <w:bottom w:w="0" w:type="dxa"/>
          </w:tblCellMar>
        </w:tblPrEx>
        <w:trPr>
          <w:trHeight w:val="283"/>
        </w:trPr>
        <w:tc>
          <w:tcPr>
            <w:tcW w:w="10345" w:type="dxa"/>
            <w:gridSpan w:val="6"/>
            <w:shd w:val="clear" w:color="auto" w:fill="FFFFFF"/>
          </w:tcPr>
          <w:p w:rsidR="00710DCB" w:rsidRP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OpkrævningRenteTilskriv_I</w:t>
            </w:r>
          </w:p>
        </w:tc>
      </w:tr>
      <w:tr w:rsidR="00710DCB" w:rsidTr="00710DCB">
        <w:tblPrEx>
          <w:tblCellMar>
            <w:top w:w="0" w:type="dxa"/>
            <w:bottom w:w="0" w:type="dxa"/>
          </w:tblCellMar>
        </w:tblPrEx>
        <w:trPr>
          <w:trHeight w:val="283"/>
        </w:trPr>
        <w:tc>
          <w:tcPr>
            <w:tcW w:w="10345" w:type="dxa"/>
            <w:gridSpan w:val="6"/>
            <w:shd w:val="clear" w:color="auto" w:fill="FFFFFF"/>
          </w:tcPr>
          <w:p w:rsid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OpkrævningRenteTilskrivInput *</w:t>
            </w:r>
          </w:p>
          <w:p w:rsid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SimulerMarkering</w:t>
            </w:r>
          </w:p>
          <w:p w:rsid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BeregnRenteKontoFordringValgListe*</w:t>
            </w:r>
          </w:p>
          <w:p w:rsid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BeregnRenteKontoFordringValg *</w:t>
            </w:r>
          </w:p>
          <w:p w:rsid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Konto *</w:t>
            </w:r>
          </w:p>
          <w:p w:rsid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OpkrævningFordringRenteDato</w:t>
            </w:r>
          </w:p>
          <w:p w:rsid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Fordringer *</w:t>
            </w:r>
          </w:p>
          <w:p w:rsid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OpkrævningFordringRenteDato</w:t>
            </w:r>
          </w:p>
          <w:p w:rsid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0DCB" w:rsidRP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10DCB" w:rsidTr="00710DCB">
        <w:tblPrEx>
          <w:tblCellMar>
            <w:top w:w="0" w:type="dxa"/>
            <w:bottom w:w="0" w:type="dxa"/>
          </w:tblCellMar>
        </w:tblPrEx>
        <w:trPr>
          <w:trHeight w:val="283"/>
        </w:trPr>
        <w:tc>
          <w:tcPr>
            <w:tcW w:w="10345" w:type="dxa"/>
            <w:gridSpan w:val="6"/>
            <w:shd w:val="clear" w:color="auto" w:fill="FFFFFF"/>
            <w:vAlign w:val="center"/>
          </w:tcPr>
          <w:p w:rsidR="00710DCB" w:rsidRP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710DCB" w:rsidTr="00710DCB">
        <w:tblPrEx>
          <w:tblCellMar>
            <w:top w:w="0" w:type="dxa"/>
            <w:bottom w:w="0" w:type="dxa"/>
          </w:tblCellMar>
        </w:tblPrEx>
        <w:trPr>
          <w:trHeight w:val="283"/>
        </w:trPr>
        <w:tc>
          <w:tcPr>
            <w:tcW w:w="10345" w:type="dxa"/>
            <w:gridSpan w:val="6"/>
            <w:shd w:val="clear" w:color="auto" w:fill="FFFFFF"/>
          </w:tcPr>
          <w:p w:rsidR="00710DCB" w:rsidRP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OpkrævningRenteTilskriv_O</w:t>
            </w:r>
          </w:p>
        </w:tc>
      </w:tr>
      <w:tr w:rsidR="00710DCB" w:rsidTr="00710DCB">
        <w:tblPrEx>
          <w:tblCellMar>
            <w:top w:w="0" w:type="dxa"/>
            <w:bottom w:w="0" w:type="dxa"/>
          </w:tblCellMar>
        </w:tblPrEx>
        <w:trPr>
          <w:trHeight w:val="283"/>
        </w:trPr>
        <w:tc>
          <w:tcPr>
            <w:tcW w:w="10345" w:type="dxa"/>
            <w:gridSpan w:val="6"/>
            <w:shd w:val="clear" w:color="auto" w:fill="FFFFFF"/>
          </w:tcPr>
          <w:p w:rsid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OpkrævningRenteTilskrivOutput *</w:t>
            </w:r>
          </w:p>
          <w:p w:rsid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OpkrævningKontoRenteBeløb</w:t>
            </w:r>
          </w:p>
          <w:p w:rsidR="00710DCB" w:rsidRP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10DCB" w:rsidTr="00710DCB">
        <w:tblPrEx>
          <w:tblCellMar>
            <w:top w:w="0" w:type="dxa"/>
            <w:bottom w:w="0" w:type="dxa"/>
          </w:tblCellMar>
        </w:tblPrEx>
        <w:trPr>
          <w:trHeight w:val="283"/>
        </w:trPr>
        <w:tc>
          <w:tcPr>
            <w:tcW w:w="10345" w:type="dxa"/>
            <w:gridSpan w:val="6"/>
            <w:shd w:val="clear" w:color="auto" w:fill="FFFFFF"/>
            <w:vAlign w:val="center"/>
          </w:tcPr>
          <w:p w:rsidR="00710DCB" w:rsidRP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710DCB" w:rsidTr="00710DCB">
        <w:tblPrEx>
          <w:tblCellMar>
            <w:top w:w="0" w:type="dxa"/>
            <w:bottom w:w="0" w:type="dxa"/>
          </w:tblCellMar>
        </w:tblPrEx>
        <w:trPr>
          <w:trHeight w:val="283"/>
        </w:trPr>
        <w:tc>
          <w:tcPr>
            <w:tcW w:w="10345" w:type="dxa"/>
            <w:gridSpan w:val="6"/>
            <w:shd w:val="clear" w:color="auto" w:fill="FFFFFF"/>
          </w:tcPr>
          <w:p w:rsidR="00710DCB" w:rsidRP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OpkrævningRenteTilskriv_FejlId</w:t>
            </w:r>
          </w:p>
        </w:tc>
      </w:tr>
      <w:tr w:rsidR="00710DCB" w:rsidTr="00710DCB">
        <w:tblPrEx>
          <w:tblCellMar>
            <w:top w:w="0" w:type="dxa"/>
            <w:bottom w:w="0" w:type="dxa"/>
          </w:tblCellMar>
        </w:tblPrEx>
        <w:trPr>
          <w:trHeight w:val="283"/>
        </w:trPr>
        <w:tc>
          <w:tcPr>
            <w:tcW w:w="10345" w:type="dxa"/>
            <w:gridSpan w:val="6"/>
            <w:shd w:val="clear" w:color="auto" w:fill="FFFFFF"/>
          </w:tcPr>
          <w:p w:rsid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(KundeNummer)</w:t>
            </w:r>
          </w:p>
          <w:p w:rsidR="00710DCB" w:rsidRP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tc>
      </w:tr>
      <w:tr w:rsidR="00710DCB" w:rsidTr="00710DCB">
        <w:tblPrEx>
          <w:tblCellMar>
            <w:top w:w="0" w:type="dxa"/>
            <w:bottom w:w="0" w:type="dxa"/>
          </w:tblCellMar>
        </w:tblPrEx>
        <w:trPr>
          <w:trHeight w:val="283"/>
        </w:trPr>
        <w:tc>
          <w:tcPr>
            <w:tcW w:w="10345" w:type="dxa"/>
            <w:gridSpan w:val="6"/>
            <w:shd w:val="clear" w:color="auto" w:fill="B3B3B3"/>
            <w:vAlign w:val="center"/>
          </w:tcPr>
          <w:p w:rsidR="00710DCB" w:rsidRP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710DCB" w:rsidTr="00710DCB">
        <w:tblPrEx>
          <w:tblCellMar>
            <w:top w:w="0" w:type="dxa"/>
            <w:bottom w:w="0" w:type="dxa"/>
          </w:tblCellMar>
        </w:tblPrEx>
        <w:trPr>
          <w:trHeight w:val="283"/>
        </w:trPr>
        <w:tc>
          <w:tcPr>
            <w:tcW w:w="10345" w:type="dxa"/>
            <w:gridSpan w:val="6"/>
            <w:shd w:val="clear" w:color="auto" w:fill="FFFFFF"/>
            <w:vAlign w:val="center"/>
          </w:tcPr>
          <w:p w:rsidR="00710DCB" w:rsidRP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710DCB" w:rsidTr="00710DCB">
        <w:tblPrEx>
          <w:tblCellMar>
            <w:top w:w="0" w:type="dxa"/>
            <w:bottom w:w="0" w:type="dxa"/>
          </w:tblCellMar>
        </w:tblPrEx>
        <w:trPr>
          <w:trHeight w:val="283"/>
        </w:trPr>
        <w:tc>
          <w:tcPr>
            <w:tcW w:w="10345" w:type="dxa"/>
            <w:gridSpan w:val="6"/>
            <w:shd w:val="clear" w:color="auto" w:fill="FFFFFF"/>
            <w:vAlign w:val="center"/>
          </w:tcPr>
          <w:p w:rsid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input parametrene:</w:t>
            </w:r>
          </w:p>
          <w:p w:rsid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Renteregel og rentesats udledes fra FordringTypeNavn.</w:t>
            </w:r>
          </w:p>
          <w:p w:rsid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-Medsendes flere fordringer, beregnes der renter for dem alle. Resultatet af beregningen er dermed den endelige sum.</w:t>
            </w:r>
          </w:p>
          <w:p w:rsid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0DCB" w:rsidRP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output parametrene:</w:t>
            </w:r>
          </w:p>
        </w:tc>
      </w:tr>
      <w:tr w:rsidR="00710DCB" w:rsidTr="00710DCB">
        <w:tblPrEx>
          <w:tblCellMar>
            <w:top w:w="0" w:type="dxa"/>
            <w:bottom w:w="0" w:type="dxa"/>
          </w:tblCellMar>
        </w:tblPrEx>
        <w:trPr>
          <w:trHeight w:val="283"/>
        </w:trPr>
        <w:tc>
          <w:tcPr>
            <w:tcW w:w="10345" w:type="dxa"/>
            <w:gridSpan w:val="6"/>
            <w:shd w:val="clear" w:color="auto" w:fill="B3B3B3"/>
            <w:vAlign w:val="center"/>
          </w:tcPr>
          <w:p w:rsidR="00710DCB" w:rsidRP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710DCB" w:rsidTr="00710DCB">
        <w:tblPrEx>
          <w:tblCellMar>
            <w:top w:w="0" w:type="dxa"/>
            <w:bottom w:w="0" w:type="dxa"/>
          </w:tblCellMar>
        </w:tblPrEx>
        <w:trPr>
          <w:trHeight w:val="283"/>
        </w:trPr>
        <w:tc>
          <w:tcPr>
            <w:tcW w:w="10345" w:type="dxa"/>
            <w:gridSpan w:val="6"/>
            <w:shd w:val="clear" w:color="auto" w:fill="FFFFFF"/>
          </w:tcPr>
          <w:p w:rsid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Tilskriv rente i Use Case "16.01 Beregn rente (web)"</w:t>
            </w:r>
          </w:p>
          <w:p w:rsid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Vælger at beregne i Use Case "16.01 Beregn rente (web)"</w:t>
            </w:r>
          </w:p>
          <w:p w:rsidR="00710DCB" w:rsidRP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0DCB" w:rsidTr="00710DCB">
        <w:tblPrEx>
          <w:tblCellMar>
            <w:top w:w="0" w:type="dxa"/>
            <w:bottom w:w="0" w:type="dxa"/>
          </w:tblCellMar>
        </w:tblPrEx>
        <w:trPr>
          <w:trHeight w:val="283"/>
        </w:trPr>
        <w:tc>
          <w:tcPr>
            <w:tcW w:w="10345" w:type="dxa"/>
            <w:gridSpan w:val="6"/>
            <w:shd w:val="clear" w:color="auto" w:fill="B3B3B3"/>
            <w:vAlign w:val="center"/>
          </w:tcPr>
          <w:p w:rsidR="00710DCB" w:rsidRP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710DCB" w:rsidTr="00710DCB">
        <w:tblPrEx>
          <w:tblCellMar>
            <w:top w:w="0" w:type="dxa"/>
            <w:bottom w:w="0" w:type="dxa"/>
          </w:tblCellMar>
        </w:tblPrEx>
        <w:trPr>
          <w:trHeight w:val="283"/>
        </w:trPr>
        <w:tc>
          <w:tcPr>
            <w:tcW w:w="10345" w:type="dxa"/>
            <w:gridSpan w:val="6"/>
            <w:shd w:val="clear" w:color="auto" w:fill="FFFFFF"/>
          </w:tcPr>
          <w:p w:rsid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Tilskrivning af renten vil medføre oprettelse af en ny fordring (af typen rente).</w:t>
            </w:r>
          </w:p>
          <w:p w:rsid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0DCB" w:rsidRP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lave en "test-beregning" for en hel konto, hvorfor flere fordringID kan medsendes til en samlet beregning.</w:t>
            </w:r>
          </w:p>
        </w:tc>
      </w:tr>
    </w:tbl>
    <w:p w:rsid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10DCB" w:rsidSect="00710DCB">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710DCB" w:rsidTr="00710DCB">
        <w:tblPrEx>
          <w:tblCellMar>
            <w:top w:w="0" w:type="dxa"/>
            <w:bottom w:w="0" w:type="dxa"/>
          </w:tblCellMar>
        </w:tblPrEx>
        <w:trPr>
          <w:tblHeader/>
        </w:trPr>
        <w:tc>
          <w:tcPr>
            <w:tcW w:w="3402" w:type="dxa"/>
            <w:shd w:val="clear" w:color="auto" w:fill="B3B3B3"/>
            <w:vAlign w:val="center"/>
          </w:tcPr>
          <w:p w:rsidR="00710DCB" w:rsidRP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710DCB" w:rsidRP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710DCB" w:rsidRP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710DCB" w:rsidTr="00710DCB">
        <w:tblPrEx>
          <w:tblCellMar>
            <w:top w:w="0" w:type="dxa"/>
            <w:bottom w:w="0" w:type="dxa"/>
          </w:tblCellMar>
        </w:tblPrEx>
        <w:tc>
          <w:tcPr>
            <w:tcW w:w="3402" w:type="dxa"/>
          </w:tcPr>
          <w:p w:rsidR="00710DCB" w:rsidRP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710DCB" w:rsidRP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710DCB" w:rsidRP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710DCB" w:rsidTr="00710DCB">
        <w:tblPrEx>
          <w:tblCellMar>
            <w:top w:w="0" w:type="dxa"/>
            <w:bottom w:w="0" w:type="dxa"/>
          </w:tblCellMar>
        </w:tblPrEx>
        <w:tc>
          <w:tcPr>
            <w:tcW w:w="3402" w:type="dxa"/>
          </w:tcPr>
          <w:p w:rsidR="00710DCB" w:rsidRP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0DCB" w:rsidRP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710DCB" w:rsidRP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710DCB" w:rsidTr="00710DCB">
        <w:tblPrEx>
          <w:tblCellMar>
            <w:top w:w="0" w:type="dxa"/>
            <w:bottom w:w="0" w:type="dxa"/>
          </w:tblCellMar>
        </w:tblPrEx>
        <w:tc>
          <w:tcPr>
            <w:tcW w:w="3402" w:type="dxa"/>
          </w:tcPr>
          <w:p w:rsidR="00710DCB" w:rsidRP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0DCB" w:rsidRP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0DCB" w:rsidRP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0DCB" w:rsidTr="00710DCB">
        <w:tblPrEx>
          <w:tblCellMar>
            <w:top w:w="0" w:type="dxa"/>
            <w:bottom w:w="0" w:type="dxa"/>
          </w:tblCellMar>
        </w:tblPrEx>
        <w:tc>
          <w:tcPr>
            <w:tcW w:w="3402" w:type="dxa"/>
          </w:tcPr>
          <w:p w:rsidR="00710DCB" w:rsidRP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OpkrævningFordringRenteDato</w:t>
            </w:r>
          </w:p>
        </w:tc>
        <w:tc>
          <w:tcPr>
            <w:tcW w:w="1701" w:type="dxa"/>
          </w:tcPr>
          <w:p w:rsid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10DCB" w:rsidRP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RenteDato er datoen for Fordringshavers sidste renteberegningsdato. Dvs. den dato for hvornår der sidst er beregnet renter på en given fordring. </w:t>
            </w:r>
          </w:p>
          <w:p w:rsidR="00710DCB" w:rsidRP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gang der skal ske en renteberegning, er ud fra SidsteRettidigBetalingDato (SRB), som er den rentebærende dato. Efterfølgende sker en evt. renteberegning af saldoen fra den dato, hvor der sidst er sket rentetilskrivning.</w:t>
            </w:r>
          </w:p>
        </w:tc>
      </w:tr>
      <w:tr w:rsidR="00710DCB" w:rsidTr="00710DCB">
        <w:tblPrEx>
          <w:tblCellMar>
            <w:top w:w="0" w:type="dxa"/>
            <w:bottom w:w="0" w:type="dxa"/>
          </w:tblCellMar>
        </w:tblPrEx>
        <w:tc>
          <w:tcPr>
            <w:tcW w:w="3402" w:type="dxa"/>
          </w:tcPr>
          <w:p w:rsidR="00710DCB" w:rsidRP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OpkrævningKontoRenteBeløb</w:t>
            </w:r>
          </w:p>
        </w:tc>
        <w:tc>
          <w:tcPr>
            <w:tcW w:w="1701" w:type="dxa"/>
          </w:tcPr>
          <w:p w:rsid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0DCB" w:rsidRP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for saldoen på kontoen, beregnet med den aktuelle rentesats.</w:t>
            </w:r>
          </w:p>
          <w:p w:rsid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0DCB" w:rsidRP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Debitrenter på fordringer tilskrives ikke her, men tilskrives fordringen og oprettes selv som en fordring knyttet til den oprindelige fordring.</w:t>
            </w:r>
          </w:p>
        </w:tc>
      </w:tr>
      <w:tr w:rsidR="00710DCB" w:rsidTr="00710DCB">
        <w:tblPrEx>
          <w:tblCellMar>
            <w:top w:w="0" w:type="dxa"/>
            <w:bottom w:w="0" w:type="dxa"/>
          </w:tblCellMar>
        </w:tblPrEx>
        <w:tc>
          <w:tcPr>
            <w:tcW w:w="3402" w:type="dxa"/>
          </w:tcPr>
          <w:p w:rsidR="00710DCB" w:rsidRP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710DCB" w:rsidRP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710DCB" w:rsidRP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Svarer indholdsmæssigt til XML Schema-typen dateTime.</w:t>
            </w:r>
          </w:p>
        </w:tc>
      </w:tr>
      <w:tr w:rsidR="00710DCB" w:rsidTr="00710DCB">
        <w:tblPrEx>
          <w:tblCellMar>
            <w:top w:w="0" w:type="dxa"/>
            <w:bottom w:w="0" w:type="dxa"/>
          </w:tblCellMar>
        </w:tblPrEx>
        <w:tc>
          <w:tcPr>
            <w:tcW w:w="3402" w:type="dxa"/>
          </w:tcPr>
          <w:p w:rsidR="00710DCB" w:rsidRP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SimulerMarkering</w:t>
            </w:r>
          </w:p>
        </w:tc>
        <w:tc>
          <w:tcPr>
            <w:tcW w:w="1701" w:type="dxa"/>
          </w:tcPr>
          <w:p w:rsid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710DCB" w:rsidRP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710DCB" w:rsidRP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bl>
    <w:p w:rsidR="00710DCB" w:rsidRPr="00710DCB" w:rsidRDefault="00710DCB" w:rsidP="00710D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710DCB" w:rsidRPr="00710DCB" w:rsidSect="00710DCB">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0DCB" w:rsidRDefault="00710DCB" w:rsidP="00710DCB">
      <w:pPr>
        <w:spacing w:line="240" w:lineRule="auto"/>
      </w:pPr>
      <w:r>
        <w:separator/>
      </w:r>
    </w:p>
  </w:endnote>
  <w:endnote w:type="continuationSeparator" w:id="0">
    <w:p w:rsidR="00710DCB" w:rsidRDefault="00710DCB" w:rsidP="00710D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0DCB" w:rsidRDefault="00710DCB">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0DCB" w:rsidRPr="00710DCB" w:rsidRDefault="00710DCB" w:rsidP="00710DCB">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19. december 2011</w:t>
    </w:r>
    <w:r>
      <w:rPr>
        <w:rFonts w:ascii="Arial" w:hAnsi="Arial" w:cs="Arial"/>
        <w:sz w:val="16"/>
      </w:rPr>
      <w:fldChar w:fldCharType="end"/>
    </w:r>
    <w:r>
      <w:rPr>
        <w:rFonts w:ascii="Arial" w:hAnsi="Arial" w:cs="Arial"/>
        <w:sz w:val="16"/>
      </w:rPr>
      <w:tab/>
    </w:r>
    <w:r>
      <w:rPr>
        <w:rFonts w:ascii="Arial" w:hAnsi="Arial" w:cs="Arial"/>
        <w:sz w:val="16"/>
      </w:rPr>
      <w:tab/>
      <w:t xml:space="preserve">OpkrævningRenteTilskriv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0DCB" w:rsidRDefault="00710DCB">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0DCB" w:rsidRDefault="00710DCB" w:rsidP="00710DCB">
      <w:pPr>
        <w:spacing w:line="240" w:lineRule="auto"/>
      </w:pPr>
      <w:r>
        <w:separator/>
      </w:r>
    </w:p>
  </w:footnote>
  <w:footnote w:type="continuationSeparator" w:id="0">
    <w:p w:rsidR="00710DCB" w:rsidRDefault="00710DCB" w:rsidP="00710DC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0DCB" w:rsidRDefault="00710DCB">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0DCB" w:rsidRPr="00710DCB" w:rsidRDefault="00710DCB" w:rsidP="00710DCB">
    <w:pPr>
      <w:pStyle w:val="Sidehoved"/>
      <w:jc w:val="center"/>
      <w:rPr>
        <w:rFonts w:ascii="Arial" w:hAnsi="Arial" w:cs="Arial"/>
      </w:rPr>
    </w:pPr>
    <w:r w:rsidRPr="00710DCB">
      <w:rPr>
        <w:rFonts w:ascii="Arial" w:hAnsi="Arial" w:cs="Arial"/>
      </w:rPr>
      <w:t>Servicebeskrivelse</w:t>
    </w:r>
  </w:p>
  <w:p w:rsidR="00710DCB" w:rsidRPr="00710DCB" w:rsidRDefault="00710DCB" w:rsidP="00710DCB">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0DCB" w:rsidRDefault="00710DCB">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0DCB" w:rsidRDefault="00710DCB" w:rsidP="00710DCB">
    <w:pPr>
      <w:pStyle w:val="Sidehoved"/>
      <w:jc w:val="center"/>
      <w:rPr>
        <w:rFonts w:ascii="Arial" w:hAnsi="Arial" w:cs="Arial"/>
      </w:rPr>
    </w:pPr>
    <w:r>
      <w:rPr>
        <w:rFonts w:ascii="Arial" w:hAnsi="Arial" w:cs="Arial"/>
      </w:rPr>
      <w:t>Data elementer</w:t>
    </w:r>
  </w:p>
  <w:p w:rsidR="00710DCB" w:rsidRPr="00710DCB" w:rsidRDefault="00710DCB" w:rsidP="00710DCB">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652AAA"/>
    <w:multiLevelType w:val="multilevel"/>
    <w:tmpl w:val="F572E00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DCB"/>
    <w:rsid w:val="006843F7"/>
    <w:rsid w:val="00710DCB"/>
    <w:rsid w:val="008924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710DCB"/>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710DCB"/>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710DCB"/>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710DCB"/>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710DC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710DC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710DC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710DC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710DC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10DCB"/>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710DCB"/>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710DCB"/>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710DCB"/>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710DCB"/>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710DCB"/>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710DCB"/>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710DCB"/>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710DCB"/>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710DCB"/>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10DCB"/>
    <w:rPr>
      <w:rFonts w:ascii="Arial" w:hAnsi="Arial" w:cs="Arial"/>
      <w:b/>
      <w:sz w:val="30"/>
    </w:rPr>
  </w:style>
  <w:style w:type="paragraph" w:customStyle="1" w:styleId="Overskrift211pkt">
    <w:name w:val="Overskrift 2 + 11 pkt"/>
    <w:basedOn w:val="Normal"/>
    <w:link w:val="Overskrift211pktTegn"/>
    <w:rsid w:val="00710DCB"/>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10DCB"/>
    <w:rPr>
      <w:rFonts w:ascii="Arial" w:hAnsi="Arial" w:cs="Arial"/>
      <w:b/>
    </w:rPr>
  </w:style>
  <w:style w:type="paragraph" w:customStyle="1" w:styleId="Normal11">
    <w:name w:val="Normal + 11"/>
    <w:basedOn w:val="Normal"/>
    <w:link w:val="Normal11Tegn"/>
    <w:rsid w:val="00710DCB"/>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10DCB"/>
    <w:rPr>
      <w:rFonts w:ascii="Times New Roman" w:hAnsi="Times New Roman" w:cs="Times New Roman"/>
    </w:rPr>
  </w:style>
  <w:style w:type="paragraph" w:styleId="Sidehoved">
    <w:name w:val="header"/>
    <w:basedOn w:val="Normal"/>
    <w:link w:val="SidehovedTegn"/>
    <w:uiPriority w:val="99"/>
    <w:unhideWhenUsed/>
    <w:rsid w:val="00710DC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710DCB"/>
  </w:style>
  <w:style w:type="paragraph" w:styleId="Sidefod">
    <w:name w:val="footer"/>
    <w:basedOn w:val="Normal"/>
    <w:link w:val="SidefodTegn"/>
    <w:uiPriority w:val="99"/>
    <w:unhideWhenUsed/>
    <w:rsid w:val="00710DCB"/>
    <w:pPr>
      <w:tabs>
        <w:tab w:val="center" w:pos="4819"/>
        <w:tab w:val="right" w:pos="9638"/>
      </w:tabs>
      <w:spacing w:line="240" w:lineRule="auto"/>
    </w:pPr>
  </w:style>
  <w:style w:type="character" w:customStyle="1" w:styleId="SidefodTegn">
    <w:name w:val="Sidefod Tegn"/>
    <w:basedOn w:val="Standardskrifttypeiafsnit"/>
    <w:link w:val="Sidefod"/>
    <w:uiPriority w:val="99"/>
    <w:rsid w:val="00710DC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710DCB"/>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710DCB"/>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710DCB"/>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710DCB"/>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710DC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710DC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710DC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710DC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710DC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10DCB"/>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710DCB"/>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710DCB"/>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710DCB"/>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710DCB"/>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710DCB"/>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710DCB"/>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710DCB"/>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710DCB"/>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710DCB"/>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10DCB"/>
    <w:rPr>
      <w:rFonts w:ascii="Arial" w:hAnsi="Arial" w:cs="Arial"/>
      <w:b/>
      <w:sz w:val="30"/>
    </w:rPr>
  </w:style>
  <w:style w:type="paragraph" w:customStyle="1" w:styleId="Overskrift211pkt">
    <w:name w:val="Overskrift 2 + 11 pkt"/>
    <w:basedOn w:val="Normal"/>
    <w:link w:val="Overskrift211pktTegn"/>
    <w:rsid w:val="00710DCB"/>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10DCB"/>
    <w:rPr>
      <w:rFonts w:ascii="Arial" w:hAnsi="Arial" w:cs="Arial"/>
      <w:b/>
    </w:rPr>
  </w:style>
  <w:style w:type="paragraph" w:customStyle="1" w:styleId="Normal11">
    <w:name w:val="Normal + 11"/>
    <w:basedOn w:val="Normal"/>
    <w:link w:val="Normal11Tegn"/>
    <w:rsid w:val="00710DCB"/>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10DCB"/>
    <w:rPr>
      <w:rFonts w:ascii="Times New Roman" w:hAnsi="Times New Roman" w:cs="Times New Roman"/>
    </w:rPr>
  </w:style>
  <w:style w:type="paragraph" w:styleId="Sidehoved">
    <w:name w:val="header"/>
    <w:basedOn w:val="Normal"/>
    <w:link w:val="SidehovedTegn"/>
    <w:uiPriority w:val="99"/>
    <w:unhideWhenUsed/>
    <w:rsid w:val="00710DC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710DCB"/>
  </w:style>
  <w:style w:type="paragraph" w:styleId="Sidefod">
    <w:name w:val="footer"/>
    <w:basedOn w:val="Normal"/>
    <w:link w:val="SidefodTegn"/>
    <w:uiPriority w:val="99"/>
    <w:unhideWhenUsed/>
    <w:rsid w:val="00710DCB"/>
    <w:pPr>
      <w:tabs>
        <w:tab w:val="center" w:pos="4819"/>
        <w:tab w:val="right" w:pos="9638"/>
      </w:tabs>
      <w:spacing w:line="240" w:lineRule="auto"/>
    </w:pPr>
  </w:style>
  <w:style w:type="character" w:customStyle="1" w:styleId="SidefodTegn">
    <w:name w:val="Sidefod Tegn"/>
    <w:basedOn w:val="Standardskrifttypeiafsnit"/>
    <w:link w:val="Sidefod"/>
    <w:uiPriority w:val="99"/>
    <w:rsid w:val="00710D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581</Words>
  <Characters>3550</Characters>
  <Application>Microsoft Office Word</Application>
  <DocSecurity>0</DocSecurity>
  <Lines>29</Lines>
  <Paragraphs>8</Paragraphs>
  <ScaleCrop>false</ScaleCrop>
  <Company>SKAT</Company>
  <LinksUpToDate>false</LinksUpToDate>
  <CharactersWithSpaces>4123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2011-12-19T11:17:00Z</dcterms:created>
  <dcterms:modified xsi:type="dcterms:W3CDTF">2011-12-19T11:17:00Z</dcterms:modified>
</cp:coreProperties>
</file>