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084D8A" w:rsidTr="00084D8A">
        <w:tblPrEx>
          <w:tblCellMar>
            <w:top w:w="0" w:type="dxa"/>
            <w:bottom w:w="0" w:type="dxa"/>
          </w:tblCellMar>
        </w:tblPrEx>
        <w:trPr>
          <w:trHeight w:hRule="exact" w:val="113"/>
        </w:trPr>
        <w:tc>
          <w:tcPr>
            <w:tcW w:w="10345" w:type="dxa"/>
            <w:gridSpan w:val="6"/>
            <w:shd w:val="clear" w:color="auto" w:fill="B3B3B3"/>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4D8A" w:rsidTr="00084D8A">
        <w:tblPrEx>
          <w:tblCellMar>
            <w:top w:w="0" w:type="dxa"/>
            <w:bottom w:w="0" w:type="dxa"/>
          </w:tblCellMar>
        </w:tblPrEx>
        <w:trPr>
          <w:trHeight w:val="283"/>
        </w:trPr>
        <w:tc>
          <w:tcPr>
            <w:tcW w:w="10345" w:type="dxa"/>
            <w:gridSpan w:val="6"/>
            <w:tcBorders>
              <w:bottom w:val="single" w:sz="6" w:space="0" w:color="auto"/>
            </w:tcBorders>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84D8A">
              <w:rPr>
                <w:rFonts w:ascii="Arial" w:hAnsi="Arial" w:cs="Arial"/>
                <w:b/>
                <w:sz w:val="30"/>
              </w:rPr>
              <w:t>OpkrævningIndbetalingHent</w:t>
            </w:r>
          </w:p>
        </w:tc>
      </w:tr>
      <w:tr w:rsidR="00084D8A" w:rsidTr="00084D8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84D8A" w:rsidTr="00084D8A">
        <w:tblPrEx>
          <w:tblCellMar>
            <w:top w:w="0" w:type="dxa"/>
            <w:bottom w:w="0" w:type="dxa"/>
          </w:tblCellMar>
        </w:tblPrEx>
        <w:trPr>
          <w:trHeight w:val="283"/>
        </w:trPr>
        <w:tc>
          <w:tcPr>
            <w:tcW w:w="1134" w:type="dxa"/>
            <w:tcBorders>
              <w:top w:val="nil"/>
            </w:tcBorders>
            <w:shd w:val="clear" w:color="auto" w:fill="auto"/>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21-12-2010</w:t>
            </w:r>
          </w:p>
        </w:tc>
        <w:tc>
          <w:tcPr>
            <w:tcW w:w="1701" w:type="dxa"/>
            <w:tcBorders>
              <w:top w:val="nil"/>
            </w:tcBorders>
            <w:shd w:val="clear" w:color="auto" w:fill="auto"/>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20-12-2011</w:t>
            </w:r>
          </w:p>
        </w:tc>
      </w:tr>
      <w:tr w:rsidR="00084D8A" w:rsidTr="00084D8A">
        <w:tblPrEx>
          <w:tblCellMar>
            <w:top w:w="0" w:type="dxa"/>
            <w:bottom w:w="0" w:type="dxa"/>
          </w:tblCellMar>
        </w:tblPrEx>
        <w:trPr>
          <w:trHeight w:val="283"/>
        </w:trPr>
        <w:tc>
          <w:tcPr>
            <w:tcW w:w="10345" w:type="dxa"/>
            <w:gridSpan w:val="6"/>
            <w:shd w:val="clear" w:color="auto" w:fill="B3B3B3"/>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84D8A" w:rsidTr="00084D8A">
        <w:tblPrEx>
          <w:tblCellMar>
            <w:top w:w="0" w:type="dxa"/>
            <w:bottom w:w="0" w:type="dxa"/>
          </w:tblCellMar>
        </w:tblPrEx>
        <w:trPr>
          <w:trHeight w:val="283"/>
        </w:trPr>
        <w:tc>
          <w:tcPr>
            <w:tcW w:w="10345" w:type="dxa"/>
            <w:gridSpan w:val="6"/>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input om en kunde og en specifik indbetaling og henter data vedr. denne indbetaling samt hvad den har dækket.</w:t>
            </w:r>
          </w:p>
        </w:tc>
      </w:tr>
      <w:tr w:rsidR="00084D8A" w:rsidTr="00084D8A">
        <w:tblPrEx>
          <w:tblCellMar>
            <w:top w:w="0" w:type="dxa"/>
            <w:bottom w:w="0" w:type="dxa"/>
          </w:tblCellMar>
        </w:tblPrEx>
        <w:trPr>
          <w:trHeight w:val="283"/>
        </w:trPr>
        <w:tc>
          <w:tcPr>
            <w:tcW w:w="10345" w:type="dxa"/>
            <w:gridSpan w:val="6"/>
            <w:shd w:val="clear" w:color="auto" w:fill="B3B3B3"/>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84D8A" w:rsidTr="00084D8A">
        <w:tblPrEx>
          <w:tblCellMar>
            <w:top w:w="0" w:type="dxa"/>
            <w:bottom w:w="0" w:type="dxa"/>
          </w:tblCellMar>
        </w:tblPrEx>
        <w:trPr>
          <w:trHeight w:val="283"/>
        </w:trPr>
        <w:tc>
          <w:tcPr>
            <w:tcW w:w="10345" w:type="dxa"/>
            <w:gridSpan w:val="6"/>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 detailoplysninger for en indbetaling.</w:t>
            </w:r>
          </w:p>
        </w:tc>
      </w:tr>
      <w:tr w:rsidR="00084D8A" w:rsidTr="00084D8A">
        <w:tblPrEx>
          <w:tblCellMar>
            <w:top w:w="0" w:type="dxa"/>
            <w:bottom w:w="0" w:type="dxa"/>
          </w:tblCellMar>
        </w:tblPrEx>
        <w:trPr>
          <w:trHeight w:val="283"/>
        </w:trPr>
        <w:tc>
          <w:tcPr>
            <w:tcW w:w="10345" w:type="dxa"/>
            <w:gridSpan w:val="6"/>
            <w:shd w:val="clear" w:color="auto" w:fill="B3B3B3"/>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84D8A" w:rsidTr="00084D8A">
        <w:tblPrEx>
          <w:tblCellMar>
            <w:top w:w="0" w:type="dxa"/>
            <w:bottom w:w="0" w:type="dxa"/>
          </w:tblCellMar>
        </w:tblPrEx>
        <w:trPr>
          <w:trHeight w:val="283"/>
        </w:trPr>
        <w:tc>
          <w:tcPr>
            <w:tcW w:w="10345" w:type="dxa"/>
            <w:gridSpan w:val="6"/>
            <w:shd w:val="clear" w:color="auto" w:fill="FFFFFF"/>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kriterier for kald af service, eventuelle sorteringer af output og andre relevante oplysninger til kaldende systemer.</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OpkrævningIndbetalingBeløb             =&gt; Returneres med positivt fortegn.</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             =&gt; Returneres med negativt fortegn.</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godkendte udbetalinger med i retursvaret.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 felter returneres ikke hvis der er tale om eksterne brugere:</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 OpkrævningKontantIndbetalingType, OpkrævningIndbetalingBogføringDato</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4D8A" w:rsidTr="00084D8A">
        <w:tblPrEx>
          <w:tblCellMar>
            <w:top w:w="0" w:type="dxa"/>
            <w:bottom w:w="0" w:type="dxa"/>
          </w:tblCellMar>
        </w:tblPrEx>
        <w:trPr>
          <w:trHeight w:val="283"/>
        </w:trPr>
        <w:tc>
          <w:tcPr>
            <w:tcW w:w="10345" w:type="dxa"/>
            <w:gridSpan w:val="6"/>
            <w:shd w:val="clear" w:color="auto" w:fill="B3B3B3"/>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84D8A" w:rsidTr="00084D8A">
        <w:tblPrEx>
          <w:tblCellMar>
            <w:top w:w="0" w:type="dxa"/>
            <w:bottom w:w="0" w:type="dxa"/>
          </w:tblCellMar>
        </w:tblPrEx>
        <w:trPr>
          <w:trHeight w:val="283"/>
        </w:trPr>
        <w:tc>
          <w:tcPr>
            <w:tcW w:w="10345" w:type="dxa"/>
            <w:gridSpan w:val="6"/>
            <w:shd w:val="clear" w:color="auto" w:fill="FFFFFF"/>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84D8A" w:rsidTr="00084D8A">
        <w:tblPrEx>
          <w:tblCellMar>
            <w:top w:w="0" w:type="dxa"/>
            <w:bottom w:w="0" w:type="dxa"/>
          </w:tblCellMar>
        </w:tblPrEx>
        <w:trPr>
          <w:trHeight w:val="283"/>
        </w:trPr>
        <w:tc>
          <w:tcPr>
            <w:tcW w:w="10345" w:type="dxa"/>
            <w:gridSpan w:val="6"/>
            <w:shd w:val="clear" w:color="auto" w:fill="FFFFFF"/>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OpkrævningIndbetalingHent_I</w:t>
            </w:r>
          </w:p>
        </w:tc>
      </w:tr>
      <w:tr w:rsidR="00084D8A" w:rsidTr="00084D8A">
        <w:tblPrEx>
          <w:tblCellMar>
            <w:top w:w="0" w:type="dxa"/>
            <w:bottom w:w="0" w:type="dxa"/>
          </w:tblCellMar>
        </w:tblPrEx>
        <w:trPr>
          <w:trHeight w:val="283"/>
        </w:trPr>
        <w:tc>
          <w:tcPr>
            <w:tcW w:w="10345" w:type="dxa"/>
            <w:gridSpan w:val="6"/>
            <w:shd w:val="clear" w:color="auto" w:fill="FFFFFF"/>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OpkrævningIndbetalingInput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OpkrævningIndbetalingID</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84D8A" w:rsidTr="00084D8A">
        <w:tblPrEx>
          <w:tblCellMar>
            <w:top w:w="0" w:type="dxa"/>
            <w:bottom w:w="0" w:type="dxa"/>
          </w:tblCellMar>
        </w:tblPrEx>
        <w:trPr>
          <w:trHeight w:val="283"/>
        </w:trPr>
        <w:tc>
          <w:tcPr>
            <w:tcW w:w="10345" w:type="dxa"/>
            <w:gridSpan w:val="6"/>
            <w:shd w:val="clear" w:color="auto" w:fill="FFFFFF"/>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84D8A" w:rsidTr="00084D8A">
        <w:tblPrEx>
          <w:tblCellMar>
            <w:top w:w="0" w:type="dxa"/>
            <w:bottom w:w="0" w:type="dxa"/>
          </w:tblCellMar>
        </w:tblPrEx>
        <w:trPr>
          <w:trHeight w:val="283"/>
        </w:trPr>
        <w:tc>
          <w:tcPr>
            <w:tcW w:w="10345" w:type="dxa"/>
            <w:gridSpan w:val="6"/>
            <w:shd w:val="clear" w:color="auto" w:fill="FFFFFF"/>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OpkrævningIndbetalingHent_O</w:t>
            </w:r>
          </w:p>
        </w:tc>
      </w:tr>
      <w:tr w:rsidR="00084D8A" w:rsidTr="00084D8A">
        <w:tblPrEx>
          <w:tblCellMar>
            <w:top w:w="0" w:type="dxa"/>
            <w:bottom w:w="0" w:type="dxa"/>
          </w:tblCellMar>
        </w:tblPrEx>
        <w:trPr>
          <w:trHeight w:val="283"/>
        </w:trPr>
        <w:tc>
          <w:tcPr>
            <w:tcW w:w="10345" w:type="dxa"/>
            <w:gridSpan w:val="6"/>
            <w:shd w:val="clear" w:color="auto" w:fill="FFFFFF"/>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OpkrævningIndbetalingOutput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OpkrævningIndbetalingDato</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OpkrævningIndbetalingBeløb</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(OpkrævningIndbetalingBogføringDato)</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(OpkrævningIndbetalingSystem)</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(OpkrævningKontoIndbetalingForm)</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(OpkrævningKontantIndbetalingType)</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OpkrævningFordringDækningBeløb</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OpkrævningFordringDækningDato</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OpkrævningUdbetalingDato</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OpkrævningUdbetalingBeløb</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84D8A" w:rsidTr="00084D8A">
        <w:tblPrEx>
          <w:tblCellMar>
            <w:top w:w="0" w:type="dxa"/>
            <w:bottom w:w="0" w:type="dxa"/>
          </w:tblCellMar>
        </w:tblPrEx>
        <w:trPr>
          <w:trHeight w:val="283"/>
        </w:trPr>
        <w:tc>
          <w:tcPr>
            <w:tcW w:w="10345" w:type="dxa"/>
            <w:gridSpan w:val="6"/>
            <w:shd w:val="clear" w:color="auto" w:fill="FFFFFF"/>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84D8A" w:rsidTr="00084D8A">
        <w:tblPrEx>
          <w:tblCellMar>
            <w:top w:w="0" w:type="dxa"/>
            <w:bottom w:w="0" w:type="dxa"/>
          </w:tblCellMar>
        </w:tblPrEx>
        <w:trPr>
          <w:trHeight w:val="283"/>
        </w:trPr>
        <w:tc>
          <w:tcPr>
            <w:tcW w:w="10345" w:type="dxa"/>
            <w:gridSpan w:val="6"/>
            <w:shd w:val="clear" w:color="auto" w:fill="FFFFFF"/>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OpkrævningIndbetalingHent_FejlId</w:t>
            </w:r>
          </w:p>
        </w:tc>
      </w:tr>
      <w:tr w:rsidR="00084D8A" w:rsidTr="00084D8A">
        <w:tblPrEx>
          <w:tblCellMar>
            <w:top w:w="0" w:type="dxa"/>
            <w:bottom w:w="0" w:type="dxa"/>
          </w:tblCellMar>
        </w:tblPrEx>
        <w:trPr>
          <w:trHeight w:val="283"/>
        </w:trPr>
        <w:tc>
          <w:tcPr>
            <w:tcW w:w="10345" w:type="dxa"/>
            <w:gridSpan w:val="6"/>
            <w:shd w:val="clear" w:color="auto" w:fill="FFFFFF"/>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(OpkrævningIndbetalingID)</w:t>
            </w:r>
          </w:p>
        </w:tc>
      </w:tr>
      <w:tr w:rsidR="00084D8A" w:rsidTr="00084D8A">
        <w:tblPrEx>
          <w:tblCellMar>
            <w:top w:w="0" w:type="dxa"/>
            <w:bottom w:w="0" w:type="dxa"/>
          </w:tblCellMar>
        </w:tblPrEx>
        <w:trPr>
          <w:trHeight w:val="283"/>
        </w:trPr>
        <w:tc>
          <w:tcPr>
            <w:tcW w:w="10345" w:type="dxa"/>
            <w:gridSpan w:val="6"/>
            <w:shd w:val="clear" w:color="auto" w:fill="B3B3B3"/>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84D8A" w:rsidTr="00084D8A">
        <w:tblPrEx>
          <w:tblCellMar>
            <w:top w:w="0" w:type="dxa"/>
            <w:bottom w:w="0" w:type="dxa"/>
          </w:tblCellMar>
        </w:tblPrEx>
        <w:trPr>
          <w:trHeight w:val="283"/>
        </w:trPr>
        <w:tc>
          <w:tcPr>
            <w:tcW w:w="10345" w:type="dxa"/>
            <w:gridSpan w:val="6"/>
            <w:shd w:val="clear" w:color="auto" w:fill="FFFFFF"/>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indbetaling i Use Case "19.05 Hent Indbetaling"</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84D8A" w:rsidSect="00084D8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084D8A" w:rsidTr="00084D8A">
        <w:tblPrEx>
          <w:tblCellMar>
            <w:top w:w="0" w:type="dxa"/>
            <w:bottom w:w="0" w:type="dxa"/>
          </w:tblCellMar>
        </w:tblPrEx>
        <w:trPr>
          <w:tblHeader/>
        </w:trPr>
        <w:tc>
          <w:tcPr>
            <w:tcW w:w="3402" w:type="dxa"/>
            <w:shd w:val="clear" w:color="auto" w:fill="B3B3B3"/>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1200-1249 - Bøder</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OpkrævningIndbetalingBeløb</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Cash</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Card</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Offentlige virksomheder (indberettere og betalere) </w:t>
            </w:r>
            <w:r>
              <w:rPr>
                <w:rFonts w:ascii="Arial" w:hAnsi="Arial" w:cs="Arial"/>
                <w:sz w:val="18"/>
              </w:rPr>
              <w:lastRenderedPageBreak/>
              <w:t>identificeres på specifikke forretningsområder under den enkelte pligt.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084D8A" w:rsidTr="00084D8A">
        <w:tblPrEx>
          <w:tblCellMar>
            <w:top w:w="0" w:type="dxa"/>
            <w:bottom w:w="0" w:type="dxa"/>
          </w:tblCellMar>
        </w:tblPrEx>
        <w:tc>
          <w:tcPr>
            <w:tcW w:w="3402" w:type="dxa"/>
          </w:tcPr>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D8A" w:rsidRPr="00084D8A" w:rsidRDefault="00084D8A"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090A18" w:rsidRPr="00084D8A" w:rsidRDefault="00090A18" w:rsidP="00084D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084D8A" w:rsidSect="00084D8A">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D8A" w:rsidRDefault="00084D8A" w:rsidP="00084D8A">
      <w:pPr>
        <w:spacing w:line="240" w:lineRule="auto"/>
      </w:pPr>
      <w:r>
        <w:separator/>
      </w:r>
    </w:p>
  </w:endnote>
  <w:endnote w:type="continuationSeparator" w:id="1">
    <w:p w:rsidR="00084D8A" w:rsidRDefault="00084D8A" w:rsidP="00084D8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D8A" w:rsidRDefault="00084D8A">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D8A" w:rsidRPr="00084D8A" w:rsidRDefault="00084D8A" w:rsidP="00084D8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D8A" w:rsidRDefault="00084D8A">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D8A" w:rsidRDefault="00084D8A" w:rsidP="00084D8A">
      <w:pPr>
        <w:spacing w:line="240" w:lineRule="auto"/>
      </w:pPr>
      <w:r>
        <w:separator/>
      </w:r>
    </w:p>
  </w:footnote>
  <w:footnote w:type="continuationSeparator" w:id="1">
    <w:p w:rsidR="00084D8A" w:rsidRDefault="00084D8A" w:rsidP="00084D8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D8A" w:rsidRDefault="00084D8A">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D8A" w:rsidRPr="00084D8A" w:rsidRDefault="00084D8A" w:rsidP="00084D8A">
    <w:pPr>
      <w:pStyle w:val="Sidehoved"/>
      <w:jc w:val="center"/>
      <w:rPr>
        <w:rFonts w:ascii="Arial" w:hAnsi="Arial" w:cs="Arial"/>
      </w:rPr>
    </w:pPr>
    <w:r w:rsidRPr="00084D8A">
      <w:rPr>
        <w:rFonts w:ascii="Arial" w:hAnsi="Arial" w:cs="Arial"/>
      </w:rPr>
      <w:t>Servicebeskrivelse</w:t>
    </w:r>
  </w:p>
  <w:p w:rsidR="00084D8A" w:rsidRPr="00084D8A" w:rsidRDefault="00084D8A" w:rsidP="00084D8A">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D8A" w:rsidRDefault="00084D8A">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D8A" w:rsidRDefault="00084D8A" w:rsidP="00084D8A">
    <w:pPr>
      <w:pStyle w:val="Sidehoved"/>
      <w:jc w:val="center"/>
      <w:rPr>
        <w:rFonts w:ascii="Arial" w:hAnsi="Arial" w:cs="Arial"/>
      </w:rPr>
    </w:pPr>
    <w:r>
      <w:rPr>
        <w:rFonts w:ascii="Arial" w:hAnsi="Arial" w:cs="Arial"/>
      </w:rPr>
      <w:t>Data elementer</w:t>
    </w:r>
  </w:p>
  <w:p w:rsidR="00084D8A" w:rsidRPr="00084D8A" w:rsidRDefault="00084D8A" w:rsidP="00084D8A">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97D13"/>
    <w:multiLevelType w:val="multilevel"/>
    <w:tmpl w:val="7DF82BB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84D8A"/>
    <w:rsid w:val="00084D8A"/>
    <w:rsid w:val="00090A1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084D8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84D8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84D8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84D8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84D8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84D8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84D8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84D8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84D8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84D8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84D8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84D8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84D8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84D8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84D8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84D8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84D8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84D8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84D8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84D8A"/>
    <w:rPr>
      <w:rFonts w:ascii="Arial" w:hAnsi="Arial" w:cs="Arial"/>
      <w:b/>
      <w:sz w:val="30"/>
    </w:rPr>
  </w:style>
  <w:style w:type="paragraph" w:customStyle="1" w:styleId="Overskrift211pkt">
    <w:name w:val="Overskrift 2 + 11 pkt"/>
    <w:basedOn w:val="Normal"/>
    <w:link w:val="Overskrift211pktTegn"/>
    <w:rsid w:val="00084D8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84D8A"/>
    <w:rPr>
      <w:rFonts w:ascii="Arial" w:hAnsi="Arial" w:cs="Arial"/>
      <w:b/>
    </w:rPr>
  </w:style>
  <w:style w:type="paragraph" w:customStyle="1" w:styleId="Normal11">
    <w:name w:val="Normal + 11"/>
    <w:basedOn w:val="Normal"/>
    <w:link w:val="Normal11Tegn"/>
    <w:rsid w:val="00084D8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84D8A"/>
    <w:rPr>
      <w:rFonts w:ascii="Times New Roman" w:hAnsi="Times New Roman" w:cs="Times New Roman"/>
    </w:rPr>
  </w:style>
  <w:style w:type="paragraph" w:styleId="Sidehoved">
    <w:name w:val="header"/>
    <w:basedOn w:val="Normal"/>
    <w:link w:val="SidehovedTegn"/>
    <w:uiPriority w:val="99"/>
    <w:semiHidden/>
    <w:unhideWhenUsed/>
    <w:rsid w:val="00084D8A"/>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84D8A"/>
  </w:style>
  <w:style w:type="paragraph" w:styleId="Sidefod">
    <w:name w:val="footer"/>
    <w:basedOn w:val="Normal"/>
    <w:link w:val="SidefodTegn"/>
    <w:uiPriority w:val="99"/>
    <w:semiHidden/>
    <w:unhideWhenUsed/>
    <w:rsid w:val="00084D8A"/>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84D8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1077</Words>
  <Characters>6573</Characters>
  <Application>Microsoft Office Word</Application>
  <DocSecurity>0</DocSecurity>
  <Lines>54</Lines>
  <Paragraphs>15</Paragraphs>
  <ScaleCrop>false</ScaleCrop>
  <Company>SKAT</Company>
  <LinksUpToDate>false</LinksUpToDate>
  <CharactersWithSpaces>7635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2012-01-05T08:53:00Z</dcterms:created>
  <dcterms:modified xsi:type="dcterms:W3CDTF">2012-01-05T08:53:00Z</dcterms:modified>
</cp:coreProperties>
</file>