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97734" w:rsidTr="00B97734">
        <w:tblPrEx>
          <w:tblCellMar>
            <w:top w:w="0" w:type="dxa"/>
            <w:bottom w:w="0" w:type="dxa"/>
          </w:tblCellMar>
        </w:tblPrEx>
        <w:trPr>
          <w:trHeight w:hRule="exact" w:val="113"/>
        </w:trPr>
        <w:tc>
          <w:tcPr>
            <w:tcW w:w="10345" w:type="dxa"/>
            <w:gridSpan w:val="5"/>
            <w:shd w:val="clear" w:color="auto" w:fill="82A0F0"/>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734" w:rsidTr="00B97734">
        <w:tblPrEx>
          <w:tblCellMar>
            <w:top w:w="0" w:type="dxa"/>
            <w:bottom w:w="0" w:type="dxa"/>
          </w:tblCellMar>
        </w:tblPrEx>
        <w:trPr>
          <w:trHeight w:val="283"/>
        </w:trPr>
        <w:tc>
          <w:tcPr>
            <w:tcW w:w="10345" w:type="dxa"/>
            <w:gridSpan w:val="5"/>
            <w:tcBorders>
              <w:bottom w:val="single" w:sz="6" w:space="0" w:color="auto"/>
            </w:tcBorders>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7734">
              <w:rPr>
                <w:rFonts w:ascii="Arial" w:hAnsi="Arial" w:cs="Arial"/>
                <w:b/>
                <w:sz w:val="30"/>
              </w:rPr>
              <w:t>KontoStatusHent</w:t>
            </w:r>
          </w:p>
        </w:tc>
      </w:tr>
      <w:tr w:rsidR="00B97734" w:rsidTr="00B9773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7734" w:rsidTr="00B97734">
        <w:tblPrEx>
          <w:tblCellMar>
            <w:top w:w="0" w:type="dxa"/>
            <w:bottom w:w="0" w:type="dxa"/>
          </w:tblCellMar>
        </w:tblPrEx>
        <w:trPr>
          <w:trHeight w:val="283"/>
        </w:trPr>
        <w:tc>
          <w:tcPr>
            <w:tcW w:w="1701" w:type="dxa"/>
            <w:tcBorders>
              <w:top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2011-01-11</w:t>
            </w:r>
          </w:p>
        </w:tc>
        <w:tc>
          <w:tcPr>
            <w:tcW w:w="1839" w:type="dxa"/>
            <w:tcBorders>
              <w:top w:val="nil"/>
            </w:tcBorders>
            <w:shd w:val="clear" w:color="auto" w:fill="auto"/>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B97734" w:rsidTr="00B97734">
        <w:tblPrEx>
          <w:tblCellMar>
            <w:top w:w="0" w:type="dxa"/>
            <w:bottom w:w="0" w:type="dxa"/>
          </w:tblCellMar>
        </w:tblPrEx>
        <w:trPr>
          <w:trHeight w:val="283"/>
        </w:trPr>
        <w:tc>
          <w:tcPr>
            <w:tcW w:w="10345" w:type="dxa"/>
            <w:gridSpan w:val="5"/>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7734" w:rsidTr="00B97734">
        <w:tblPrEx>
          <w:tblCellMar>
            <w:top w:w="0" w:type="dxa"/>
            <w:bottom w:w="0" w:type="dxa"/>
          </w:tblCellMar>
        </w:tblPrEx>
        <w:trPr>
          <w:trHeight w:val="283"/>
        </w:trPr>
        <w:tc>
          <w:tcPr>
            <w:tcW w:w="10345" w:type="dxa"/>
            <w:gridSpan w:val="5"/>
            <w:vAlign w:val="center"/>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20 posteringer på Kundens konto samt diverse sumbeløb og oplysninger om henholdsvis: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tc>
      </w:tr>
      <w:tr w:rsidR="00B97734" w:rsidTr="00B97734">
        <w:tblPrEx>
          <w:tblCellMar>
            <w:top w:w="0" w:type="dxa"/>
            <w:bottom w:w="0" w:type="dxa"/>
          </w:tblCellMar>
        </w:tblPrEx>
        <w:trPr>
          <w:trHeight w:val="283"/>
        </w:trPr>
        <w:tc>
          <w:tcPr>
            <w:tcW w:w="10345" w:type="dxa"/>
            <w:gridSpan w:val="5"/>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7734" w:rsidTr="00B97734">
        <w:tblPrEx>
          <w:tblCellMar>
            <w:top w:w="0" w:type="dxa"/>
            <w:bottom w:w="0" w:type="dxa"/>
          </w:tblCellMar>
        </w:tblPrEx>
        <w:trPr>
          <w:trHeight w:val="283"/>
        </w:trPr>
        <w:tc>
          <w:tcPr>
            <w:tcW w:w="10345" w:type="dxa"/>
            <w:gridSpan w:val="5"/>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B97734" w:rsidTr="00B97734">
        <w:tblPrEx>
          <w:tblCellMar>
            <w:top w:w="0" w:type="dxa"/>
            <w:bottom w:w="0" w:type="dxa"/>
          </w:tblCellMar>
        </w:tblPrEx>
        <w:trPr>
          <w:trHeight w:val="283"/>
        </w:trPr>
        <w:tc>
          <w:tcPr>
            <w:tcW w:w="10345" w:type="dxa"/>
            <w:gridSpan w:val="5"/>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97734" w:rsidTr="00B97734">
        <w:tblPrEx>
          <w:tblCellMar>
            <w:top w:w="0" w:type="dxa"/>
            <w:bottom w:w="0" w:type="dxa"/>
          </w:tblCellMar>
        </w:tblPrEx>
        <w:trPr>
          <w:trHeight w:val="283"/>
        </w:trPr>
        <w:tc>
          <w:tcPr>
            <w:tcW w:w="10345" w:type="dxa"/>
            <w:gridSpan w:val="5"/>
            <w:shd w:val="clear" w:color="auto" w:fill="FFFFFF"/>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NegativFordringFrigivetStatus: Udfyldes med Frigivet, hvis angivelse er frigivet ellers med ikke frigivet(Frigivelsesstatus </w:t>
            </w:r>
            <w:r>
              <w:rPr>
                <w:rFonts w:ascii="Arial" w:hAnsi="Arial" w:cs="Arial"/>
                <w:sz w:val="18"/>
              </w:rPr>
              <w:lastRenderedPageBreak/>
              <w:t>opsættes til frigivet hvis frigivelsesdato er passeret)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ModregningMeddelelse:</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der er sket modregninger på kontoen, der ikke er markeret som "set".</w:t>
            </w:r>
          </w:p>
        </w:tc>
      </w:tr>
      <w:tr w:rsidR="00B97734" w:rsidTr="00B97734">
        <w:tblPrEx>
          <w:tblCellMar>
            <w:top w:w="0" w:type="dxa"/>
            <w:bottom w:w="0" w:type="dxa"/>
          </w:tblCellMar>
        </w:tblPrEx>
        <w:trPr>
          <w:trHeight w:val="283"/>
        </w:trPr>
        <w:tc>
          <w:tcPr>
            <w:tcW w:w="10345" w:type="dxa"/>
            <w:gridSpan w:val="5"/>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97734" w:rsidTr="00B97734">
        <w:tblPrEx>
          <w:tblCellMar>
            <w:top w:w="0" w:type="dxa"/>
            <w:bottom w:w="0" w:type="dxa"/>
          </w:tblCellMar>
        </w:tblPrEx>
        <w:trPr>
          <w:trHeight w:val="283"/>
        </w:trPr>
        <w:tc>
          <w:tcPr>
            <w:tcW w:w="10345" w:type="dxa"/>
            <w:gridSpan w:val="5"/>
            <w:shd w:val="clear" w:color="auto" w:fill="FFFFFF"/>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7734" w:rsidTr="00B97734">
        <w:tblPrEx>
          <w:tblCellMar>
            <w:top w:w="0" w:type="dxa"/>
            <w:bottom w:w="0" w:type="dxa"/>
          </w:tblCellMar>
        </w:tblPrEx>
        <w:trPr>
          <w:trHeight w:val="283"/>
        </w:trPr>
        <w:tc>
          <w:tcPr>
            <w:tcW w:w="10345" w:type="dxa"/>
            <w:gridSpan w:val="5"/>
            <w:shd w:val="clear" w:color="auto" w:fill="FFFFFF"/>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B97734" w:rsidTr="00B97734">
        <w:tblPrEx>
          <w:tblCellMar>
            <w:top w:w="0" w:type="dxa"/>
            <w:bottom w:w="0" w:type="dxa"/>
          </w:tblCellMar>
        </w:tblPrEx>
        <w:trPr>
          <w:trHeight w:val="283"/>
        </w:trPr>
        <w:tc>
          <w:tcPr>
            <w:tcW w:w="10345" w:type="dxa"/>
            <w:gridSpan w:val="5"/>
            <w:shd w:val="clear" w:color="auto" w:fill="FFFFFF"/>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734" w:rsidTr="00B97734">
        <w:tblPrEx>
          <w:tblCellMar>
            <w:top w:w="0" w:type="dxa"/>
            <w:bottom w:w="0" w:type="dxa"/>
          </w:tblCellMar>
        </w:tblPrEx>
        <w:trPr>
          <w:trHeight w:val="283"/>
        </w:trPr>
        <w:tc>
          <w:tcPr>
            <w:tcW w:w="10345" w:type="dxa"/>
            <w:gridSpan w:val="5"/>
            <w:shd w:val="clear" w:color="auto" w:fill="FFFFFF"/>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97734" w:rsidTr="00B97734">
        <w:tblPrEx>
          <w:tblCellMar>
            <w:top w:w="0" w:type="dxa"/>
            <w:bottom w:w="0" w:type="dxa"/>
          </w:tblCellMar>
        </w:tblPrEx>
        <w:trPr>
          <w:trHeight w:val="283"/>
        </w:trPr>
        <w:tc>
          <w:tcPr>
            <w:tcW w:w="10345" w:type="dxa"/>
            <w:gridSpan w:val="5"/>
            <w:shd w:val="clear" w:color="auto" w:fill="FFFFFF"/>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B97734" w:rsidTr="00B97734">
        <w:tblPrEx>
          <w:tblCellMar>
            <w:top w:w="0" w:type="dxa"/>
            <w:bottom w:w="0" w:type="dxa"/>
          </w:tblCellMar>
        </w:tblPrEx>
        <w:trPr>
          <w:trHeight w:val="283"/>
        </w:trPr>
        <w:tc>
          <w:tcPr>
            <w:tcW w:w="10345" w:type="dxa"/>
            <w:gridSpan w:val="5"/>
            <w:shd w:val="clear" w:color="auto" w:fill="FFFFFF"/>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(OpkrævningKontoIndbetalingForm)</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734" w:rsidTr="00B97734">
        <w:tblPrEx>
          <w:tblCellMar>
            <w:top w:w="0" w:type="dxa"/>
            <w:bottom w:w="0" w:type="dxa"/>
          </w:tblCellMar>
        </w:tblPrEx>
        <w:trPr>
          <w:trHeight w:val="283"/>
        </w:trPr>
        <w:tc>
          <w:tcPr>
            <w:tcW w:w="10345" w:type="dxa"/>
            <w:gridSpan w:val="5"/>
            <w:shd w:val="clear" w:color="auto" w:fill="FFFFFF"/>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97734" w:rsidTr="00B97734">
        <w:tblPrEx>
          <w:tblCellMar>
            <w:top w:w="0" w:type="dxa"/>
            <w:bottom w:w="0" w:type="dxa"/>
          </w:tblCellMar>
        </w:tblPrEx>
        <w:trPr>
          <w:trHeight w:val="283"/>
        </w:trPr>
        <w:tc>
          <w:tcPr>
            <w:tcW w:w="10345" w:type="dxa"/>
            <w:gridSpan w:val="5"/>
            <w:shd w:val="clear" w:color="auto" w:fill="FFFFFF"/>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B97734" w:rsidTr="00B97734">
        <w:tblPrEx>
          <w:tblCellMar>
            <w:top w:w="0" w:type="dxa"/>
            <w:bottom w:w="0" w:type="dxa"/>
          </w:tblCellMar>
        </w:tblPrEx>
        <w:trPr>
          <w:trHeight w:val="283"/>
        </w:trPr>
        <w:tc>
          <w:tcPr>
            <w:tcW w:w="10345" w:type="dxa"/>
            <w:gridSpan w:val="5"/>
            <w:shd w:val="clear" w:color="auto" w:fill="FFFFFF"/>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B97734" w:rsidTr="00B97734">
        <w:tblPrEx>
          <w:tblCellMar>
            <w:top w:w="0" w:type="dxa"/>
            <w:bottom w:w="0" w:type="dxa"/>
          </w:tblCellMar>
        </w:tblPrEx>
        <w:trPr>
          <w:trHeight w:val="283"/>
        </w:trPr>
        <w:tc>
          <w:tcPr>
            <w:tcW w:w="10345" w:type="dxa"/>
            <w:gridSpan w:val="5"/>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97734" w:rsidTr="00B97734">
        <w:tblPrEx>
          <w:tblCellMar>
            <w:top w:w="0" w:type="dxa"/>
            <w:bottom w:w="0" w:type="dxa"/>
          </w:tblCellMar>
        </w:tblPrEx>
        <w:trPr>
          <w:trHeight w:val="283"/>
        </w:trPr>
        <w:tc>
          <w:tcPr>
            <w:tcW w:w="10345" w:type="dxa"/>
            <w:gridSpan w:val="5"/>
            <w:shd w:val="clear" w:color="auto" w:fill="FFFFFF"/>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"13.07 Vis kontostatus (web)"</w:t>
            </w:r>
          </w:p>
        </w:tc>
      </w:tr>
    </w:tbl>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7734" w:rsidSect="00B9773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97734" w:rsidTr="00B97734">
        <w:tblPrEx>
          <w:tblCellMar>
            <w:top w:w="0" w:type="dxa"/>
            <w:bottom w:w="0" w:type="dxa"/>
          </w:tblCellMar>
        </w:tblPrEx>
        <w:trPr>
          <w:tblHeader/>
        </w:trPr>
        <w:tc>
          <w:tcPr>
            <w:tcW w:w="3402" w:type="dxa"/>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indbetaling, som skal anvendes til at kunne spore indbetalingen fx ifm </w:t>
            </w:r>
            <w:r>
              <w:rPr>
                <w:rFonts w:ascii="Arial" w:hAnsi="Arial" w:cs="Arial"/>
                <w:sz w:val="18"/>
              </w:rPr>
              <w:lastRenderedPageBreak/>
              <w:t>med 2 identiske betalinger foretaget samme dag.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OpkrævningIndbetalingSystem</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OpkrævningKontoAdministrativTiltagMarkering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OpkrævningKontoSikkerhedstillelseMarkering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udbetaling er sendt og modtaget. Sættes til true hvis udbetalingen er sendt og modtaget.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734" w:rsidTr="00B97734">
        <w:tblPrEx>
          <w:tblCellMar>
            <w:top w:w="0" w:type="dxa"/>
            <w:bottom w:w="0" w:type="dxa"/>
          </w:tblCellMar>
        </w:tblPrEx>
        <w:tc>
          <w:tcPr>
            <w:tcW w:w="3402" w:type="dxa"/>
          </w:tcPr>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7734" w:rsidRPr="00B97734" w:rsidRDefault="00B97734" w:rsidP="00B977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7734" w:rsidRPr="00B97734" w:rsidSect="00B9773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34" w:rsidRDefault="00B97734" w:rsidP="00B97734">
      <w:pPr>
        <w:spacing w:line="240" w:lineRule="auto"/>
      </w:pPr>
      <w:r>
        <w:separator/>
      </w:r>
    </w:p>
  </w:endnote>
  <w:endnote w:type="continuationSeparator" w:id="0">
    <w:p w:rsidR="00B97734" w:rsidRDefault="00B97734" w:rsidP="00B97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Default="00B9773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Pr="00B97734" w:rsidRDefault="00B97734" w:rsidP="00B9773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Default="00B9773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34" w:rsidRDefault="00B97734" w:rsidP="00B97734">
      <w:pPr>
        <w:spacing w:line="240" w:lineRule="auto"/>
      </w:pPr>
      <w:r>
        <w:separator/>
      </w:r>
    </w:p>
  </w:footnote>
  <w:footnote w:type="continuationSeparator" w:id="0">
    <w:p w:rsidR="00B97734" w:rsidRDefault="00B97734" w:rsidP="00B977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Default="00B9773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Pr="00B97734" w:rsidRDefault="00B97734" w:rsidP="00B97734">
    <w:pPr>
      <w:pStyle w:val="Sidehoved"/>
      <w:jc w:val="center"/>
      <w:rPr>
        <w:rFonts w:ascii="Arial" w:hAnsi="Arial" w:cs="Arial"/>
      </w:rPr>
    </w:pPr>
    <w:r w:rsidRPr="00B97734">
      <w:rPr>
        <w:rFonts w:ascii="Arial" w:hAnsi="Arial" w:cs="Arial"/>
      </w:rPr>
      <w:t>Servicebeskrivelse</w:t>
    </w:r>
  </w:p>
  <w:p w:rsidR="00B97734" w:rsidRPr="00B97734" w:rsidRDefault="00B97734" w:rsidP="00B9773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Default="00B9773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734" w:rsidRDefault="00B97734" w:rsidP="00B97734">
    <w:pPr>
      <w:pStyle w:val="Sidehoved"/>
      <w:jc w:val="center"/>
      <w:rPr>
        <w:rFonts w:ascii="Arial" w:hAnsi="Arial" w:cs="Arial"/>
      </w:rPr>
    </w:pPr>
    <w:r>
      <w:rPr>
        <w:rFonts w:ascii="Arial" w:hAnsi="Arial" w:cs="Arial"/>
      </w:rPr>
      <w:t>Data elementer</w:t>
    </w:r>
  </w:p>
  <w:p w:rsidR="00B97734" w:rsidRPr="00B97734" w:rsidRDefault="00B97734" w:rsidP="00B9773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4EFA"/>
    <w:multiLevelType w:val="multilevel"/>
    <w:tmpl w:val="1CC640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34"/>
    <w:rsid w:val="00715F40"/>
    <w:rsid w:val="00B977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77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77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77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77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77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77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77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7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7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77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77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77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77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77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77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77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77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77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77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7734"/>
    <w:rPr>
      <w:rFonts w:ascii="Arial" w:hAnsi="Arial" w:cs="Arial"/>
      <w:b/>
      <w:sz w:val="30"/>
    </w:rPr>
  </w:style>
  <w:style w:type="paragraph" w:customStyle="1" w:styleId="Overskrift211pkt">
    <w:name w:val="Overskrift 2 + 11 pkt"/>
    <w:basedOn w:val="Normal"/>
    <w:link w:val="Overskrift211pktTegn"/>
    <w:rsid w:val="00B977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7734"/>
    <w:rPr>
      <w:rFonts w:ascii="Arial" w:hAnsi="Arial" w:cs="Arial"/>
      <w:b/>
    </w:rPr>
  </w:style>
  <w:style w:type="paragraph" w:customStyle="1" w:styleId="Normal11">
    <w:name w:val="Normal + 11"/>
    <w:basedOn w:val="Normal"/>
    <w:link w:val="Normal11Tegn"/>
    <w:rsid w:val="00B977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7734"/>
    <w:rPr>
      <w:rFonts w:ascii="Times New Roman" w:hAnsi="Times New Roman" w:cs="Times New Roman"/>
    </w:rPr>
  </w:style>
  <w:style w:type="paragraph" w:styleId="Sidehoved">
    <w:name w:val="header"/>
    <w:basedOn w:val="Normal"/>
    <w:link w:val="SidehovedTegn"/>
    <w:uiPriority w:val="99"/>
    <w:unhideWhenUsed/>
    <w:rsid w:val="00B977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7734"/>
  </w:style>
  <w:style w:type="paragraph" w:styleId="Sidefod">
    <w:name w:val="footer"/>
    <w:basedOn w:val="Normal"/>
    <w:link w:val="SidefodTegn"/>
    <w:uiPriority w:val="99"/>
    <w:unhideWhenUsed/>
    <w:rsid w:val="00B977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7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77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77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77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77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77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77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77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7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7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77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77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77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77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77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77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77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77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77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77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7734"/>
    <w:rPr>
      <w:rFonts w:ascii="Arial" w:hAnsi="Arial" w:cs="Arial"/>
      <w:b/>
      <w:sz w:val="30"/>
    </w:rPr>
  </w:style>
  <w:style w:type="paragraph" w:customStyle="1" w:styleId="Overskrift211pkt">
    <w:name w:val="Overskrift 2 + 11 pkt"/>
    <w:basedOn w:val="Normal"/>
    <w:link w:val="Overskrift211pktTegn"/>
    <w:rsid w:val="00B977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7734"/>
    <w:rPr>
      <w:rFonts w:ascii="Arial" w:hAnsi="Arial" w:cs="Arial"/>
      <w:b/>
    </w:rPr>
  </w:style>
  <w:style w:type="paragraph" w:customStyle="1" w:styleId="Normal11">
    <w:name w:val="Normal + 11"/>
    <w:basedOn w:val="Normal"/>
    <w:link w:val="Normal11Tegn"/>
    <w:rsid w:val="00B977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7734"/>
    <w:rPr>
      <w:rFonts w:ascii="Times New Roman" w:hAnsi="Times New Roman" w:cs="Times New Roman"/>
    </w:rPr>
  </w:style>
  <w:style w:type="paragraph" w:styleId="Sidehoved">
    <w:name w:val="header"/>
    <w:basedOn w:val="Normal"/>
    <w:link w:val="SidehovedTegn"/>
    <w:uiPriority w:val="99"/>
    <w:unhideWhenUsed/>
    <w:rsid w:val="00B977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7734"/>
  </w:style>
  <w:style w:type="paragraph" w:styleId="Sidefod">
    <w:name w:val="footer"/>
    <w:basedOn w:val="Normal"/>
    <w:link w:val="SidefodTegn"/>
    <w:uiPriority w:val="99"/>
    <w:unhideWhenUsed/>
    <w:rsid w:val="00B977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1820</Words>
  <Characters>11102</Characters>
  <Application>Microsoft Office Word</Application>
  <DocSecurity>0</DocSecurity>
  <Lines>92</Lines>
  <Paragraphs>25</Paragraphs>
  <ScaleCrop>false</ScaleCrop>
  <Company>SKAT</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