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355549" w:rsidTr="00355549">
        <w:tblPrEx>
          <w:tblCellMar>
            <w:top w:w="0" w:type="dxa"/>
            <w:bottom w:w="0" w:type="dxa"/>
          </w:tblCellMar>
        </w:tblPrEx>
        <w:trPr>
          <w:trHeight w:hRule="exact" w:val="113"/>
        </w:trPr>
        <w:tc>
          <w:tcPr>
            <w:tcW w:w="10345" w:type="dxa"/>
            <w:gridSpan w:val="6"/>
            <w:shd w:val="clear" w:color="auto" w:fill="B3B3B3"/>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55549" w:rsidTr="00355549">
        <w:tblPrEx>
          <w:tblCellMar>
            <w:top w:w="0" w:type="dxa"/>
            <w:bottom w:w="0" w:type="dxa"/>
          </w:tblCellMar>
        </w:tblPrEx>
        <w:trPr>
          <w:trHeight w:val="283"/>
        </w:trPr>
        <w:tc>
          <w:tcPr>
            <w:tcW w:w="10345" w:type="dxa"/>
            <w:gridSpan w:val="6"/>
            <w:tcBorders>
              <w:bottom w:val="single" w:sz="6" w:space="0" w:color="auto"/>
            </w:tcBorders>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55549">
              <w:rPr>
                <w:rFonts w:ascii="Arial" w:hAnsi="Arial" w:cs="Arial"/>
                <w:b/>
                <w:sz w:val="30"/>
              </w:rPr>
              <w:t>PunktAfgiftSporadiskAngivelseOpret</w:t>
            </w:r>
          </w:p>
        </w:tc>
      </w:tr>
      <w:tr w:rsidR="00355549" w:rsidTr="0035554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55549" w:rsidTr="00355549">
        <w:tblPrEx>
          <w:tblCellMar>
            <w:top w:w="0" w:type="dxa"/>
            <w:bottom w:w="0" w:type="dxa"/>
          </w:tblCellMar>
        </w:tblPrEx>
        <w:trPr>
          <w:trHeight w:val="283"/>
        </w:trPr>
        <w:tc>
          <w:tcPr>
            <w:tcW w:w="1134" w:type="dxa"/>
            <w:tcBorders>
              <w:top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w:t>
            </w:r>
          </w:p>
        </w:tc>
        <w:tc>
          <w:tcPr>
            <w:tcW w:w="2835" w:type="dxa"/>
            <w:tcBorders>
              <w:top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eServiceBaseline_1_1R</w:t>
            </w:r>
          </w:p>
        </w:tc>
        <w:tc>
          <w:tcPr>
            <w:tcW w:w="1134" w:type="dxa"/>
            <w:tcBorders>
              <w:top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7-12-2011</w:t>
            </w:r>
          </w:p>
        </w:tc>
        <w:tc>
          <w:tcPr>
            <w:tcW w:w="1701" w:type="dxa"/>
            <w:tcBorders>
              <w:top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14-11-2012</w:t>
            </w:r>
          </w:p>
        </w:tc>
      </w:tr>
      <w:tr w:rsidR="00355549" w:rsidTr="00355549">
        <w:tblPrEx>
          <w:tblCellMar>
            <w:top w:w="0" w:type="dxa"/>
            <w:bottom w:w="0" w:type="dxa"/>
          </w:tblCellMar>
        </w:tblPrEx>
        <w:trPr>
          <w:trHeight w:val="283"/>
        </w:trPr>
        <w:tc>
          <w:tcPr>
            <w:tcW w:w="10345" w:type="dxa"/>
            <w:gridSpan w:val="6"/>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55549" w:rsidTr="00355549">
        <w:tblPrEx>
          <w:tblCellMar>
            <w:top w:w="0" w:type="dxa"/>
            <w:bottom w:w="0" w:type="dxa"/>
          </w:tblCellMar>
        </w:tblPrEx>
        <w:trPr>
          <w:trHeight w:val="283"/>
        </w:trPr>
        <w:tc>
          <w:tcPr>
            <w:tcW w:w="10345" w:type="dxa"/>
            <w:gridSpan w:val="6"/>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er en del af oprettelsen når en virksomhed opretter en indberetning af en sporadisk afgift. Oprettelsen færdiggøres ved at kalde servicen PunktAfgiftAngivelseOpret.</w:t>
            </w:r>
          </w:p>
        </w:tc>
      </w:tr>
      <w:tr w:rsidR="00355549" w:rsidTr="00355549">
        <w:tblPrEx>
          <w:tblCellMar>
            <w:top w:w="0" w:type="dxa"/>
            <w:bottom w:w="0" w:type="dxa"/>
          </w:tblCellMar>
        </w:tblPrEx>
        <w:trPr>
          <w:trHeight w:val="283"/>
        </w:trPr>
        <w:tc>
          <w:tcPr>
            <w:tcW w:w="10345" w:type="dxa"/>
            <w:gridSpan w:val="6"/>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55549" w:rsidTr="00355549">
        <w:tblPrEx>
          <w:tblCellMar>
            <w:top w:w="0" w:type="dxa"/>
            <w:bottom w:w="0" w:type="dxa"/>
          </w:tblCellMar>
        </w:tblPrEx>
        <w:trPr>
          <w:trHeight w:val="283"/>
        </w:trPr>
        <w:tc>
          <w:tcPr>
            <w:tcW w:w="10345" w:type="dxa"/>
            <w:gridSpan w:val="6"/>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punktafgifter indenfor spilleafgiftsområdet skal indberettes i takt med at et spillearrangement afholdes, kaldes sporadisk indberetning -  modsat andre afgifter der indberettes med fast frekvens som f.eks. uge eller måned. Sporadisk indberetning er identificeret ved afregningskode 16.</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afgifter kan enten indberettes sporadisk eller med fast frekvens men en virksomhed kan aldrig være registreret med begge afregningsformer på samme tid.</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sporadisk indberetning gemmes på det midlertidige lager (i daglig tale "DR-mellemlager") frem til den daglige tømning kl 16.</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sporadisk indberetning benytter "SlutDato" i periodeangivelsen som nøgle på mellemlageret for indberetningen. Derfor kan SlutDato ikke ændres for en indberetning, der ligger på mellemlageret. Hvis virksomheden ønsker at ændre en SlutDato skal det ske ved at hele indberetningen slettes og ny indberetning skal foretages.</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549" w:rsidTr="00355549">
        <w:tblPrEx>
          <w:tblCellMar>
            <w:top w:w="0" w:type="dxa"/>
            <w:bottom w:w="0" w:type="dxa"/>
          </w:tblCellMar>
        </w:tblPrEx>
        <w:trPr>
          <w:trHeight w:val="283"/>
        </w:trPr>
        <w:tc>
          <w:tcPr>
            <w:tcW w:w="10345" w:type="dxa"/>
            <w:gridSpan w:val="6"/>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55549" w:rsidTr="00355549">
        <w:tblPrEx>
          <w:tblCellMar>
            <w:top w:w="0" w:type="dxa"/>
            <w:bottom w:w="0" w:type="dxa"/>
          </w:tblCellMar>
        </w:tblPrEx>
        <w:trPr>
          <w:trHeight w:val="283"/>
        </w:trPr>
        <w:tc>
          <w:tcPr>
            <w:tcW w:w="10345" w:type="dxa"/>
            <w:gridSpan w:val="6"/>
            <w:shd w:val="clear" w:color="auto" w:fill="FFFFFF"/>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Punktafgifter vedrørende Motor og Spil, samt gebyr for spilleautomater skal også kunne angives via TastSelv Erhverv (indarbejdet i denne service).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Angivelsens indhold er ikke valid i forhold til valideringsregler (se begrebmodel).</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Virksomhedens SE-nummer eksisterer ikke.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Det indberettede SE-nr er ikke tilmeldt angivelsestypen Punktafgifter.</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Indberetter (hvis revisor) er ikke tilmeldt TastSelv Erhverv vedrørende indberetning som revisor.</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Der indberettes for en ikke-gyldig (eventuel lukkede) periode.</w:t>
            </w:r>
          </w:p>
        </w:tc>
      </w:tr>
      <w:tr w:rsidR="00355549" w:rsidTr="00355549">
        <w:tblPrEx>
          <w:tblCellMar>
            <w:top w:w="0" w:type="dxa"/>
            <w:bottom w:w="0" w:type="dxa"/>
          </w:tblCellMar>
        </w:tblPrEx>
        <w:trPr>
          <w:trHeight w:val="283"/>
        </w:trPr>
        <w:tc>
          <w:tcPr>
            <w:tcW w:w="10345" w:type="dxa"/>
            <w:gridSpan w:val="6"/>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55549" w:rsidTr="00355549">
        <w:tblPrEx>
          <w:tblCellMar>
            <w:top w:w="0" w:type="dxa"/>
            <w:bottom w:w="0" w:type="dxa"/>
          </w:tblCellMar>
        </w:tblPrEx>
        <w:trPr>
          <w:trHeight w:val="283"/>
        </w:trPr>
        <w:tc>
          <w:tcPr>
            <w:tcW w:w="10345" w:type="dxa"/>
            <w:gridSpan w:val="6"/>
            <w:shd w:val="clear" w:color="auto" w:fill="FFFFFF"/>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55549" w:rsidTr="00355549">
        <w:tblPrEx>
          <w:tblCellMar>
            <w:top w:w="0" w:type="dxa"/>
            <w:bottom w:w="0" w:type="dxa"/>
          </w:tblCellMar>
        </w:tblPrEx>
        <w:trPr>
          <w:trHeight w:val="283"/>
        </w:trPr>
        <w:tc>
          <w:tcPr>
            <w:tcW w:w="10345" w:type="dxa"/>
            <w:gridSpan w:val="6"/>
            <w:shd w:val="clear" w:color="auto" w:fill="FFFFFF"/>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PunktAfgiftSporadiskAngivelseOpret_I</w:t>
            </w:r>
          </w:p>
        </w:tc>
      </w:tr>
      <w:tr w:rsidR="00355549" w:rsidTr="00355549">
        <w:tblPrEx>
          <w:tblCellMar>
            <w:top w:w="0" w:type="dxa"/>
            <w:bottom w:w="0" w:type="dxa"/>
          </w:tblCellMar>
        </w:tblPrEx>
        <w:trPr>
          <w:trHeight w:val="283"/>
        </w:trPr>
        <w:tc>
          <w:tcPr>
            <w:tcW w:w="10345" w:type="dxa"/>
            <w:gridSpan w:val="6"/>
            <w:shd w:val="clear" w:color="auto" w:fill="FFFFFF"/>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AngivelseValgtPeriodeStartDato</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AngivelseValgtPeriodeSlutDato</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MenuParametrePligtKode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BlanketForretningOmrådeKode</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VirksomhedHjemRegion</w:t>
            </w:r>
          </w:p>
        </w:tc>
      </w:tr>
      <w:tr w:rsidR="00355549" w:rsidTr="00355549">
        <w:tblPrEx>
          <w:tblCellMar>
            <w:top w:w="0" w:type="dxa"/>
            <w:bottom w:w="0" w:type="dxa"/>
          </w:tblCellMar>
        </w:tblPrEx>
        <w:trPr>
          <w:trHeight w:val="283"/>
        </w:trPr>
        <w:tc>
          <w:tcPr>
            <w:tcW w:w="10345" w:type="dxa"/>
            <w:gridSpan w:val="6"/>
            <w:shd w:val="clear" w:color="auto" w:fill="FFFFFF"/>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55549" w:rsidTr="00355549">
        <w:tblPrEx>
          <w:tblCellMar>
            <w:top w:w="0" w:type="dxa"/>
            <w:bottom w:w="0" w:type="dxa"/>
          </w:tblCellMar>
        </w:tblPrEx>
        <w:trPr>
          <w:trHeight w:val="283"/>
        </w:trPr>
        <w:tc>
          <w:tcPr>
            <w:tcW w:w="10345" w:type="dxa"/>
            <w:gridSpan w:val="6"/>
            <w:shd w:val="clear" w:color="auto" w:fill="FFFFFF"/>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PunktAfgiftSporadiskAngivelseOpret_O</w:t>
            </w:r>
          </w:p>
        </w:tc>
      </w:tr>
      <w:tr w:rsidR="00355549" w:rsidTr="00355549">
        <w:tblPrEx>
          <w:tblCellMar>
            <w:top w:w="0" w:type="dxa"/>
            <w:bottom w:w="0" w:type="dxa"/>
          </w:tblCellMar>
        </w:tblPrEx>
        <w:trPr>
          <w:trHeight w:val="283"/>
        </w:trPr>
        <w:tc>
          <w:tcPr>
            <w:tcW w:w="10345" w:type="dxa"/>
            <w:gridSpan w:val="6"/>
            <w:shd w:val="clear" w:color="auto" w:fill="FFFFFF"/>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549" w:rsidTr="00355549">
        <w:tblPrEx>
          <w:tblCellMar>
            <w:top w:w="0" w:type="dxa"/>
            <w:bottom w:w="0" w:type="dxa"/>
          </w:tblCellMar>
        </w:tblPrEx>
        <w:trPr>
          <w:trHeight w:val="283"/>
        </w:trPr>
        <w:tc>
          <w:tcPr>
            <w:tcW w:w="10345" w:type="dxa"/>
            <w:gridSpan w:val="6"/>
            <w:shd w:val="clear" w:color="auto" w:fill="FFFFFF"/>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355549" w:rsidTr="00355549">
        <w:tblPrEx>
          <w:tblCellMar>
            <w:top w:w="0" w:type="dxa"/>
            <w:bottom w:w="0" w:type="dxa"/>
          </w:tblCellMar>
        </w:tblPrEx>
        <w:trPr>
          <w:trHeight w:val="283"/>
        </w:trPr>
        <w:tc>
          <w:tcPr>
            <w:tcW w:w="10345" w:type="dxa"/>
            <w:gridSpan w:val="6"/>
            <w:shd w:val="clear" w:color="auto" w:fill="FFFFFF"/>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PunktAfgiftSporadiskAngivelseOpret_FejlId</w:t>
            </w:r>
          </w:p>
        </w:tc>
      </w:tr>
      <w:tr w:rsidR="00355549" w:rsidTr="00355549">
        <w:tblPrEx>
          <w:tblCellMar>
            <w:top w:w="0" w:type="dxa"/>
            <w:bottom w:w="0" w:type="dxa"/>
          </w:tblCellMar>
        </w:tblPrEx>
        <w:trPr>
          <w:trHeight w:val="283"/>
        </w:trPr>
        <w:tc>
          <w:tcPr>
            <w:tcW w:w="10345" w:type="dxa"/>
            <w:gridSpan w:val="6"/>
            <w:shd w:val="clear" w:color="auto" w:fill="FFFFFF"/>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55549" w:rsidTr="00355549">
        <w:tblPrEx>
          <w:tblCellMar>
            <w:top w:w="0" w:type="dxa"/>
            <w:bottom w:w="0" w:type="dxa"/>
          </w:tblCellMar>
        </w:tblPrEx>
        <w:trPr>
          <w:trHeight w:val="283"/>
        </w:trPr>
        <w:tc>
          <w:tcPr>
            <w:tcW w:w="10345" w:type="dxa"/>
            <w:gridSpan w:val="6"/>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55549" w:rsidTr="00355549">
        <w:tblPrEx>
          <w:tblCellMar>
            <w:top w:w="0" w:type="dxa"/>
            <w:bottom w:w="0" w:type="dxa"/>
          </w:tblCellMar>
        </w:tblPrEx>
        <w:trPr>
          <w:trHeight w:val="283"/>
        </w:trPr>
        <w:tc>
          <w:tcPr>
            <w:tcW w:w="10345" w:type="dxa"/>
            <w:gridSpan w:val="6"/>
            <w:shd w:val="clear" w:color="auto" w:fill="B3B3B3"/>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angivelse i Use Case "Indberetning til sporadisk spil (C.2.13)"</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55549" w:rsidTr="00355549">
        <w:tblPrEx>
          <w:tblCellMar>
            <w:top w:w="0" w:type="dxa"/>
            <w:bottom w:w="0" w:type="dxa"/>
          </w:tblCellMar>
        </w:tblPrEx>
        <w:trPr>
          <w:trHeight w:val="283"/>
        </w:trPr>
        <w:tc>
          <w:tcPr>
            <w:tcW w:w="10345" w:type="dxa"/>
            <w:gridSpan w:val="6"/>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55549" w:rsidTr="00355549">
        <w:tblPrEx>
          <w:tblCellMar>
            <w:top w:w="0" w:type="dxa"/>
            <w:bottom w:w="0" w:type="dxa"/>
          </w:tblCellMar>
        </w:tblPrEx>
        <w:trPr>
          <w:trHeight w:val="283"/>
        </w:trPr>
        <w:tc>
          <w:tcPr>
            <w:tcW w:w="10345" w:type="dxa"/>
            <w:gridSpan w:val="6"/>
            <w:shd w:val="clear" w:color="auto" w:fill="FFFFFF"/>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Nedenstående er muligvis ikke opdateret!</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Reference(r) fra Use-cases:</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trin - i Use Case "Foretag betaling(C.3)"</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betaling i Use Case "Foretag betaling(C.3)"</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angivelse i Use Case "Angiv punktafgift(C.2.11)"</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(Udfør use case 'C.3: Foretag betaling')-variant i Use Case "Angiv punktafgift(C.2.11)"</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angivelse eller vælg tilbage til spillestedslisten (gentagelse af tidlig i Use Case "Angiv afgift afspilleautomater (C.2.11.1)"</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angivelse i Use Case "Angiv afgift afspilleautomater (C.2.11.1)"</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angivelse-var i Use Case "Angiv punktafgift(C.2.11)"</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angivelse i Use Case "Indberetning til sporadisk spil (C.2.11.2)"</w:t>
            </w:r>
          </w:p>
        </w:tc>
      </w:tr>
    </w:tbl>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55549" w:rsidSect="0035554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355549" w:rsidTr="00355549">
        <w:tblPrEx>
          <w:tblCellMar>
            <w:top w:w="0" w:type="dxa"/>
            <w:bottom w:w="0" w:type="dxa"/>
          </w:tblCellMar>
        </w:tblPrEx>
        <w:trPr>
          <w:tblHeader/>
        </w:trPr>
        <w:tc>
          <w:tcPr>
            <w:tcW w:w="3402" w:type="dxa"/>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55549" w:rsidTr="00355549">
        <w:tblPrEx>
          <w:tblCellMar>
            <w:top w:w="0" w:type="dxa"/>
            <w:bottom w:w="0" w:type="dxa"/>
          </w:tblCellMar>
        </w:tblPrEx>
        <w:tc>
          <w:tcPr>
            <w:tcW w:w="3402"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koden for angivelsesfrekvensen</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Ingen</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Straks</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Daglig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Ugentlig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14 dage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Månedlig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Kvartal</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Halvårlig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Årlig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Variabel</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Lejlighedsvis</w:t>
            </w:r>
          </w:p>
        </w:tc>
      </w:tr>
      <w:tr w:rsidR="00355549" w:rsidTr="00355549">
        <w:tblPrEx>
          <w:tblCellMar>
            <w:top w:w="0" w:type="dxa"/>
            <w:bottom w:w="0" w:type="dxa"/>
          </w:tblCellMar>
        </w:tblPrEx>
        <w:tc>
          <w:tcPr>
            <w:tcW w:w="3402"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AngivelseValgtPeriodeSlutDato</w:t>
            </w:r>
          </w:p>
        </w:tc>
        <w:tc>
          <w:tcPr>
            <w:tcW w:w="170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5549" w:rsidTr="00355549">
        <w:tblPrEx>
          <w:tblCellMar>
            <w:top w:w="0" w:type="dxa"/>
            <w:bottom w:w="0" w:type="dxa"/>
          </w:tblCellMar>
        </w:tblPrEx>
        <w:tc>
          <w:tcPr>
            <w:tcW w:w="3402"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AngivelseValgtPeriodeStartDato</w:t>
            </w:r>
          </w:p>
        </w:tc>
        <w:tc>
          <w:tcPr>
            <w:tcW w:w="170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355549" w:rsidTr="00355549">
        <w:tblPrEx>
          <w:tblCellMar>
            <w:top w:w="0" w:type="dxa"/>
            <w:bottom w:w="0" w:type="dxa"/>
          </w:tblCellMar>
        </w:tblPrEx>
        <w:tc>
          <w:tcPr>
            <w:tcW w:w="3402"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BlanketForretningOmrådeKode</w:t>
            </w:r>
          </w:p>
        </w:tc>
        <w:tc>
          <w:tcPr>
            <w:tcW w:w="170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ForretningOmrådeKode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[0-9]{3}</w:t>
            </w:r>
          </w:p>
        </w:tc>
        <w:tc>
          <w:tcPr>
            <w:tcW w:w="467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Byerhverv</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tc>
      </w:tr>
      <w:tr w:rsidR="00355549" w:rsidTr="00355549">
        <w:tblPrEx>
          <w:tblCellMar>
            <w:top w:w="0" w:type="dxa"/>
            <w:bottom w:w="0" w:type="dxa"/>
          </w:tblCellMar>
        </w:tblPrEx>
        <w:tc>
          <w:tcPr>
            <w:tcW w:w="3402"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MenuParametrePligtKode</w:t>
            </w:r>
          </w:p>
        </w:tc>
        <w:tc>
          <w:tcPr>
            <w:tcW w:w="170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[0-9]{3}</w:t>
            </w:r>
          </w:p>
        </w:tc>
        <w:tc>
          <w:tcPr>
            <w:tcW w:w="4671"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tc>
      </w:tr>
      <w:tr w:rsidR="00355549" w:rsidTr="00355549">
        <w:tblPrEx>
          <w:tblCellMar>
            <w:top w:w="0" w:type="dxa"/>
            <w:bottom w:w="0" w:type="dxa"/>
          </w:tblCellMar>
        </w:tblPrEx>
        <w:tc>
          <w:tcPr>
            <w:tcW w:w="3402"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VirksomhedHjemRegion</w:t>
            </w:r>
          </w:p>
        </w:tc>
        <w:tc>
          <w:tcPr>
            <w:tcW w:w="170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HjemRegion</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entydigt identificerer en Told- og Skatteregion.</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 og Skatteregioner er efterfølgende ændret til SkatteCentre.</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8000 - 8099</w:t>
            </w:r>
          </w:p>
        </w:tc>
      </w:tr>
      <w:tr w:rsidR="00355549" w:rsidTr="00355549">
        <w:tblPrEx>
          <w:tblCellMar>
            <w:top w:w="0" w:type="dxa"/>
            <w:bottom w:w="0" w:type="dxa"/>
          </w:tblCellMar>
        </w:tblPrEx>
        <w:tc>
          <w:tcPr>
            <w:tcW w:w="3402"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55549" w:rsidRPr="00355549" w:rsidRDefault="00355549"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TOLD * SKAT.</w:t>
            </w:r>
          </w:p>
        </w:tc>
      </w:tr>
    </w:tbl>
    <w:p w:rsidR="00E7765D" w:rsidRPr="00355549" w:rsidRDefault="00E7765D" w:rsidP="00355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355549" w:rsidSect="00355549">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549" w:rsidRDefault="00355549" w:rsidP="00355549">
      <w:pPr>
        <w:spacing w:line="240" w:lineRule="auto"/>
      </w:pPr>
      <w:r>
        <w:separator/>
      </w:r>
    </w:p>
  </w:endnote>
  <w:endnote w:type="continuationSeparator" w:id="0">
    <w:p w:rsidR="00355549" w:rsidRDefault="00355549" w:rsidP="003555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549" w:rsidRDefault="00355549">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549" w:rsidRPr="00355549" w:rsidRDefault="00355549" w:rsidP="0035554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november 2012</w:t>
    </w:r>
    <w:r>
      <w:rPr>
        <w:rFonts w:ascii="Arial" w:hAnsi="Arial" w:cs="Arial"/>
        <w:sz w:val="16"/>
      </w:rPr>
      <w:fldChar w:fldCharType="end"/>
    </w:r>
    <w:r>
      <w:rPr>
        <w:rFonts w:ascii="Arial" w:hAnsi="Arial" w:cs="Arial"/>
        <w:sz w:val="16"/>
      </w:rPr>
      <w:tab/>
    </w:r>
    <w:r>
      <w:rPr>
        <w:rFonts w:ascii="Arial" w:hAnsi="Arial" w:cs="Arial"/>
        <w:sz w:val="16"/>
      </w:rPr>
      <w:tab/>
      <w:t xml:space="preserve">PunktAfgiftSporadiskAngivelseOpret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549" w:rsidRDefault="0035554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549" w:rsidRDefault="00355549" w:rsidP="00355549">
      <w:pPr>
        <w:spacing w:line="240" w:lineRule="auto"/>
      </w:pPr>
      <w:r>
        <w:separator/>
      </w:r>
    </w:p>
  </w:footnote>
  <w:footnote w:type="continuationSeparator" w:id="0">
    <w:p w:rsidR="00355549" w:rsidRDefault="00355549" w:rsidP="0035554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549" w:rsidRDefault="00355549">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549" w:rsidRPr="00355549" w:rsidRDefault="00355549" w:rsidP="00355549">
    <w:pPr>
      <w:pStyle w:val="Sidehoved"/>
      <w:jc w:val="center"/>
      <w:rPr>
        <w:rFonts w:ascii="Arial" w:hAnsi="Arial" w:cs="Arial"/>
      </w:rPr>
    </w:pPr>
    <w:r w:rsidRPr="00355549">
      <w:rPr>
        <w:rFonts w:ascii="Arial" w:hAnsi="Arial" w:cs="Arial"/>
      </w:rPr>
      <w:t>Servicebeskrivelse</w:t>
    </w:r>
  </w:p>
  <w:p w:rsidR="00355549" w:rsidRPr="00355549" w:rsidRDefault="00355549" w:rsidP="00355549">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549" w:rsidRDefault="00355549">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549" w:rsidRDefault="00355549" w:rsidP="00355549">
    <w:pPr>
      <w:pStyle w:val="Sidehoved"/>
      <w:jc w:val="center"/>
      <w:rPr>
        <w:rFonts w:ascii="Arial" w:hAnsi="Arial" w:cs="Arial"/>
      </w:rPr>
    </w:pPr>
    <w:r>
      <w:rPr>
        <w:rFonts w:ascii="Arial" w:hAnsi="Arial" w:cs="Arial"/>
      </w:rPr>
      <w:t>Data elementer</w:t>
    </w:r>
  </w:p>
  <w:p w:rsidR="00355549" w:rsidRPr="00355549" w:rsidRDefault="00355549" w:rsidP="00355549">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B3709"/>
    <w:multiLevelType w:val="multilevel"/>
    <w:tmpl w:val="AE38419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55549"/>
    <w:rsid w:val="00355549"/>
    <w:rsid w:val="007E4883"/>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35554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5554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5554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5554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5554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5554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5554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5554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5554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5554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5554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5554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5554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5554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5554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5554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5554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5554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5554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55549"/>
    <w:rPr>
      <w:rFonts w:ascii="Arial" w:hAnsi="Arial" w:cs="Arial"/>
      <w:b/>
      <w:sz w:val="30"/>
    </w:rPr>
  </w:style>
  <w:style w:type="paragraph" w:customStyle="1" w:styleId="Overskrift211pkt">
    <w:name w:val="Overskrift 2 + 11 pkt"/>
    <w:basedOn w:val="Normal"/>
    <w:link w:val="Overskrift211pktTegn"/>
    <w:rsid w:val="0035554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55549"/>
    <w:rPr>
      <w:rFonts w:ascii="Arial" w:hAnsi="Arial" w:cs="Arial"/>
      <w:b/>
    </w:rPr>
  </w:style>
  <w:style w:type="paragraph" w:customStyle="1" w:styleId="Normal11">
    <w:name w:val="Normal + 11"/>
    <w:basedOn w:val="Normal"/>
    <w:link w:val="Normal11Tegn"/>
    <w:rsid w:val="0035554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55549"/>
    <w:rPr>
      <w:rFonts w:ascii="Times New Roman" w:hAnsi="Times New Roman" w:cs="Times New Roman"/>
    </w:rPr>
  </w:style>
  <w:style w:type="paragraph" w:styleId="Sidehoved">
    <w:name w:val="header"/>
    <w:basedOn w:val="Normal"/>
    <w:link w:val="SidehovedTegn"/>
    <w:uiPriority w:val="99"/>
    <w:semiHidden/>
    <w:unhideWhenUsed/>
    <w:rsid w:val="0035554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55549"/>
  </w:style>
  <w:style w:type="paragraph" w:styleId="Sidefod">
    <w:name w:val="footer"/>
    <w:basedOn w:val="Normal"/>
    <w:link w:val="SidefodTegn"/>
    <w:uiPriority w:val="99"/>
    <w:semiHidden/>
    <w:unhideWhenUsed/>
    <w:rsid w:val="0035554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5554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3818</Characters>
  <Application>Microsoft Office Word</Application>
  <DocSecurity>0</DocSecurity>
  <Lines>31</Lines>
  <Paragraphs>8</Paragraphs>
  <ScaleCrop>false</ScaleCrop>
  <Company>SKAT</Company>
  <LinksUpToDate>false</LinksUpToDate>
  <CharactersWithSpaces>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2012-11-21T10:25:00Z</dcterms:created>
  <dcterms:modified xsi:type="dcterms:W3CDTF">2012-11-21T10:25:00Z</dcterms:modified>
</cp:coreProperties>
</file>