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F7051" w:rsidTr="00AF7051">
        <w:tblPrEx>
          <w:tblCellMar>
            <w:top w:w="0" w:type="dxa"/>
            <w:bottom w:w="0" w:type="dxa"/>
          </w:tblCellMar>
        </w:tblPrEx>
        <w:trPr>
          <w:trHeight w:hRule="exact" w:val="113"/>
        </w:trPr>
        <w:tc>
          <w:tcPr>
            <w:tcW w:w="10205" w:type="dxa"/>
            <w:gridSpan w:val="5"/>
            <w:shd w:val="clear" w:color="auto" w:fill="82A0F0"/>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rPr>
          <w:trHeight w:val="283"/>
        </w:trPr>
        <w:tc>
          <w:tcPr>
            <w:tcW w:w="10205" w:type="dxa"/>
            <w:gridSpan w:val="5"/>
            <w:tcBorders>
              <w:bottom w:val="single" w:sz="6" w:space="0" w:color="auto"/>
            </w:tcBorders>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7051">
              <w:rPr>
                <w:rFonts w:ascii="Arial" w:hAnsi="Arial" w:cs="Arial"/>
                <w:b/>
                <w:sz w:val="30"/>
              </w:rPr>
              <w:t>HentSelvSendData</w:t>
            </w:r>
          </w:p>
        </w:tc>
      </w:tr>
      <w:tr w:rsidR="00AF7051" w:rsidTr="00AF705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AF7051" w:rsidTr="00AF7051">
        <w:tblPrEx>
          <w:tblCellMar>
            <w:top w:w="0" w:type="dxa"/>
            <w:bottom w:w="0" w:type="dxa"/>
          </w:tblCellMar>
        </w:tblPrEx>
        <w:trPr>
          <w:trHeight w:val="283"/>
        </w:trPr>
        <w:tc>
          <w:tcPr>
            <w:tcW w:w="1701" w:type="dxa"/>
            <w:tcBorders>
              <w:top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2020-12-07</w:t>
            </w:r>
          </w:p>
        </w:tc>
      </w:tr>
      <w:tr w:rsidR="00AF7051" w:rsidTr="00AF7051">
        <w:tblPrEx>
          <w:tblCellMar>
            <w:top w:w="0" w:type="dxa"/>
            <w:bottom w:w="0" w:type="dxa"/>
          </w:tblCellMar>
        </w:tblPrEx>
        <w:trPr>
          <w:trHeight w:val="283"/>
        </w:trPr>
        <w:tc>
          <w:tcPr>
            <w:tcW w:w="10205" w:type="dxa"/>
            <w:gridSpan w:val="5"/>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7051" w:rsidTr="00AF7051">
        <w:tblPrEx>
          <w:tblCellMar>
            <w:top w:w="0" w:type="dxa"/>
            <w:bottom w:w="0" w:type="dxa"/>
          </w:tblCellMar>
        </w:tblPrEx>
        <w:trPr>
          <w:trHeight w:val="283"/>
        </w:trPr>
        <w:tc>
          <w:tcPr>
            <w:tcW w:w="10205" w:type="dxa"/>
            <w:gridSpan w:val="5"/>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rsidR="00AF7051" w:rsidTr="00AF7051">
        <w:tblPrEx>
          <w:tblCellMar>
            <w:top w:w="0" w:type="dxa"/>
            <w:bottom w:w="0" w:type="dxa"/>
          </w:tblCellMar>
        </w:tblPrEx>
        <w:trPr>
          <w:trHeight w:val="283"/>
        </w:trPr>
        <w:tc>
          <w:tcPr>
            <w:tcW w:w="10205" w:type="dxa"/>
            <w:gridSpan w:val="5"/>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7051" w:rsidTr="00AF7051">
        <w:tblPrEx>
          <w:tblCellMar>
            <w:top w:w="0" w:type="dxa"/>
            <w:bottom w:w="0" w:type="dxa"/>
          </w:tblCellMar>
        </w:tblPrEx>
        <w:trPr>
          <w:trHeight w:val="283"/>
        </w:trPr>
        <w:tc>
          <w:tcPr>
            <w:tcW w:w="10205" w:type="dxa"/>
            <w:gridSpan w:val="5"/>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Skatteforvaltningen. Det drejer sig specifikt om henholdsvis indkomstoplysninger og skatteoplysninger for en given borger identificeret ved et CPR-nummer.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Restanceoplysninger hentes ikke.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6 måneder. I relation til skatteoplysninger hentes udvalgte data fra den seneste årsopgørelse samt en kopi af årsopgørelsen i PDF format.</w:t>
            </w:r>
          </w:p>
        </w:tc>
      </w:tr>
      <w:tr w:rsidR="00AF7051" w:rsidTr="00AF7051">
        <w:tblPrEx>
          <w:tblCellMar>
            <w:top w:w="0" w:type="dxa"/>
            <w:bottom w:w="0" w:type="dxa"/>
          </w:tblCellMar>
        </w:tblPrEx>
        <w:trPr>
          <w:trHeight w:val="283"/>
        </w:trPr>
        <w:tc>
          <w:tcPr>
            <w:tcW w:w="10205" w:type="dxa"/>
            <w:gridSpan w:val="5"/>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7051" w:rsidTr="00AF7051">
        <w:tblPrEx>
          <w:tblCellMar>
            <w:top w:w="0" w:type="dxa"/>
            <w:bottom w:w="0" w:type="dxa"/>
          </w:tblCellMar>
        </w:tblPrEx>
        <w:trPr>
          <w:trHeight w:val="283"/>
        </w:trPr>
        <w:tc>
          <w:tcPr>
            <w:tcW w:w="10205" w:type="dxa"/>
            <w:gridSpan w:val="5"/>
            <w:shd w:val="clear" w:color="auto" w:fill="FFFFFF"/>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7051" w:rsidTr="00AF7051">
        <w:tblPrEx>
          <w:tblCellMar>
            <w:top w:w="0" w:type="dxa"/>
            <w:bottom w:w="0" w:type="dxa"/>
          </w:tblCellMar>
        </w:tblPrEx>
        <w:trPr>
          <w:trHeight w:val="283"/>
        </w:trPr>
        <w:tc>
          <w:tcPr>
            <w:tcW w:w="10205" w:type="dxa"/>
            <w:gridSpan w:val="5"/>
            <w:shd w:val="clear" w:color="auto" w:fill="FFFFFF"/>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AF7051" w:rsidTr="00AF7051">
        <w:tblPrEx>
          <w:tblCellMar>
            <w:top w:w="0" w:type="dxa"/>
            <w:bottom w:w="0" w:type="dxa"/>
          </w:tblCellMar>
        </w:tblPrEx>
        <w:trPr>
          <w:trHeight w:val="283"/>
        </w:trPr>
        <w:tc>
          <w:tcPr>
            <w:tcW w:w="10205" w:type="dxa"/>
            <w:gridSpan w:val="5"/>
            <w:shd w:val="clear" w:color="auto" w:fill="FFFFFF"/>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AF7051" w:rsidTr="00AF7051">
        <w:tblPrEx>
          <w:tblCellMar>
            <w:top w:w="0" w:type="dxa"/>
            <w:bottom w:w="0" w:type="dxa"/>
          </w:tblCellMar>
        </w:tblPrEx>
        <w:trPr>
          <w:trHeight w:val="283"/>
        </w:trPr>
        <w:tc>
          <w:tcPr>
            <w:tcW w:w="10205" w:type="dxa"/>
            <w:gridSpan w:val="5"/>
            <w:shd w:val="clear" w:color="auto" w:fill="FFFFFF"/>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7051" w:rsidTr="00AF7051">
        <w:tblPrEx>
          <w:tblCellMar>
            <w:top w:w="0" w:type="dxa"/>
            <w:bottom w:w="0" w:type="dxa"/>
          </w:tblCellMar>
        </w:tblPrEx>
        <w:trPr>
          <w:trHeight w:val="283"/>
        </w:trPr>
        <w:tc>
          <w:tcPr>
            <w:tcW w:w="10205" w:type="dxa"/>
            <w:gridSpan w:val="5"/>
            <w:shd w:val="clear" w:color="auto" w:fill="FFFFFF"/>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AF7051" w:rsidTr="00AF7051">
        <w:tblPrEx>
          <w:tblCellMar>
            <w:top w:w="0" w:type="dxa"/>
            <w:bottom w:w="0" w:type="dxa"/>
          </w:tblCellMar>
        </w:tblPrEx>
        <w:trPr>
          <w:trHeight w:val="283"/>
        </w:trPr>
        <w:tc>
          <w:tcPr>
            <w:tcW w:w="10205" w:type="dxa"/>
            <w:gridSpan w:val="5"/>
            <w:shd w:val="clear" w:color="auto" w:fill="FFFFFF"/>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(IndkomstOplysningPersonArbejdsgiversPensionsandel)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(IndkomstOplysningPersonVærdiFriKostLogi)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(IndkomstOplysningPersonVærdiFriHelårsbolig)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(IndkomstOplysningPersonVærdiFriSommerboligDK)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(IndkomstOplysningPersonVærdiHædersgaver)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(IndkomstOplysningPersonNettoferiepengeTimelønnede)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(IndkomstOplysningPersonNettoferiepengeFratrædenFunktionær)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(IndkomstOplysningPersonFeriepengeUdbetaler)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(IndkomstOplysningPersonBruttoferiepengeFratrædenFunktionær)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(IndkomstOplysningPersonBruttoferiepengeTimelønnede)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(IndkomstOplysningPersonAldersopsparingAIndkomst)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(IndkomstOplysningPersonAldersopsparingASkat)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(IndkomstOplysningPersonAldersopsparingForeløbigASkat)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(IndkomstOplysningPersonIndtægtsart)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(JubilæumsGratialeFratrædelsesGodtgørelseBeløb)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(JubilæumsGratialeFratrædelsesGodtgørelseIndsatPensionsordning)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(SundhedsforsikringspræmiePensionsbetaltGruppeliv)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(SundhedsforsikringspræmiePensionsbetaltIkkeGruppeliv)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(SundhedsforsikringspræmieArbejdsgiverbetalt)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(MedarbejderinvesteringsselskabIndskudBruttoBeløb)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(MedarbejderinvesteringsselskabIndskudAMBidrag)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LønudbetalerListe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LønudbetalerStruktur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ÅrligSkatteOplysningStruktur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(OpgørelseKørselDato)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(OpgørelseSambeskatningKode)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(SkattePligtPersonOmfangKode)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(SkattepligtigPersonIndtrædenDato)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(SkattepligtigPersonOphørDato)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(ÅrligSkatteOplysningLønIndkomst)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(ÅrligSkatteOplysningUnderholdsbidrag)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(ÅrligSkatteOplysningUdenlandskPension)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(PersonligIndkomstInvestorfradragGenbeskatningBeløb)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(CoronaUdbetalingFeriemidlerBeløb)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(DISIndkomstGruppelivSundhedsforsikring)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KapitalIndkomstGruppe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(ÅrligSkatteOplysningKapitalIndkomstSumPositiv)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(ÅrligSkatteOplysningKapitalIndkomstSumNegativ)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KapitalIndkomstDetaljer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(ÅrligSkatteOplysningRenteIndtægt)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(ÅrligSkatteOplysningNettoLejeIndtægt)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LigningsmæssigtFradragGruppe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LigningsmæssigtFradragDetaljer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(ÅrligSkatteOplysningBefordring)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(ÅrligSkatteOplysningFagligtKontingent)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(InvestorFradragBeløb)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(IndkomstOplysningTabPåAktierTidligereÅr)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(AktierSpecifikationGevinstTabDanskAktiebaseretInvestering)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(AktierSpecifikationGevinstTabUdenlandskAktiebaseretInvestering)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Formue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FormueGruppe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(ÅrligSkatteOplysningUdenlandskFormue)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(ÅrligSkatteOplysningIndenlandskFormue)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IndenlandskFormueDetaljer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(ÅrligSkatteOplysningIndenlandskIndeståendePengeinstitut)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(ÅrligSkatteOplysningIndenlandskEjendomsværdi)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(ÅrligSkatteOplysningIndenlandskAktieBevisKursværdi)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UdenlandskFormueDetaljer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(ÅrligSkatteOplysningUdenlandskIndeståendePengeinstitut)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(ÅrligSkatteOplysningUdenlandskFormueværdiFastEjendom)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(ÅrligSkatteOplysningUdenlandskAktieBevisKursværdi)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BeregnetSkat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(ÅrligSkatteOplysningBeregnetSkat)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BeregnetSkatDetaljer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(ÅrligSkatteOplysningBundSkat)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(ÅrligSkatteOplysningTopSkat)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(ÅrligSkatteOplysningKommuneKirkeSkat)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(ÅrligSkatteOplysningEjendomsværdiSkat)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(ÅrligSkatteOplysningSkatteTillæg)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(ÅrligSkatteOplysningSundhedsBidrag)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(ÅrligSkatteOplysningKommunalIndkomstSkat)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(ÅrligSkatteOplysningForskerSkat)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(ÅrligSkatteOplysningRenteForSentIndbetaltSkatBeløb)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AktieIndkomst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(ÅrligSkatteOplysningSamletAktieIndkomst)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AktieIndkomstDetaljer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ForskerIndkomst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(ÅrligSkatteOplysningForskerIndkomst)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ArbejdsmarkedsBidrag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(ÅrligSkatteOplysningArbejdsmarkedsBidrag)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EndeligtResultat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(ÅrligSkatteOplysningEndeligtResultat)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EndeligtResultatDetaljer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(ÅrligSkatteOplysningOverskydendeSkat)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EjendomOplysningListe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EjendomOplysning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EjendomOplysningStruktur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(EjendomEjerskabSlutdato)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(EjendomAngivelseEjerandel)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PersonKontrolOplysningStruktur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GældRealkreditinstitutListe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GældØvrigeListe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GældStudielånListe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GældForsikringPensionListe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GældBankListe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StudielånUnderAfviklingListe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StudielånUnderAfvikling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StudielånUnderAfviklingValg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(PersonKontrolOplysningGældStudielånUnderAfviklingEjerStatusKode)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(PersonKontrolOplysningGældStudielånUnderAfviklingRenteudgift)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PensionForsikringPantebreveListe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PensionForsikringPantebreve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PensionForsikringPantebreveValg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(PersonKontrolOplysningGældPensionForsikringPantebreveEjerStatusKode)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(PersonKontrolOplysningGældPensionForsikringPantebreveRenteudgift)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RenteudgifterSærligeEjerForholdListe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RenteudgifterSærligeEjerForhold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RenteudgifterSærligeEjerForholdValg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(PersonKontrolOplysningGældSærligeEjerForholdEjerStatusKode)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(PersonKontrolOplysningGældSærligeEjerForholdRenteudgift)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PantebreveDepotListe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PantebreveDepot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PantebreveDepotValg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(PersonKontrolOplysningGældPantebreveDepotEjerStatusKode)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(PersonKontrolOplysningGældPantebreveDepotRenteudgift)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ØvrigeOplysningerStruktur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VirksomhedIndkomstOverførtBeløbListe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(PersonKontrolOplysningVirksomhedIndkomstOverførtBeløb)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RenteudgifterFraÆgtefælleBeløbListe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(PersonKontrolOplysningRenteudgifterFraÆgtefælleBeløb)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RenteudgifterTilÆgtefælleBeløbListe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(PersonKontrolOplysningRenteudgifterTilÆgtefælleBeløb)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UdenlandskIndkomstOverførtBeløbListe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(PersonKontrolOplysningUdenlandskIndkomstOverførtBeløb)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eSkattekortHent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(eSkattekortFradragMåned)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(eSkattekortFradrag14Dage)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(eSkattekortFradragUge)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(eSkattekortFradragDag)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051" w:rsidTr="00AF7051">
        <w:tblPrEx>
          <w:tblCellMar>
            <w:top w:w="0" w:type="dxa"/>
            <w:bottom w:w="0" w:type="dxa"/>
          </w:tblCellMar>
        </w:tblPrEx>
        <w:trPr>
          <w:trHeight w:val="283"/>
        </w:trPr>
        <w:tc>
          <w:tcPr>
            <w:tcW w:w="10205" w:type="dxa"/>
            <w:gridSpan w:val="5"/>
            <w:shd w:val="clear" w:color="auto" w:fill="FFFFFF"/>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F7051" w:rsidTr="00AF7051">
        <w:tblPrEx>
          <w:tblCellMar>
            <w:top w:w="0" w:type="dxa"/>
            <w:bottom w:w="0" w:type="dxa"/>
          </w:tblCellMar>
        </w:tblPrEx>
        <w:trPr>
          <w:trHeight w:val="283"/>
        </w:trPr>
        <w:tc>
          <w:tcPr>
            <w:tcW w:w="10205" w:type="dxa"/>
            <w:gridSpan w:val="5"/>
            <w:shd w:val="clear" w:color="auto" w:fill="FFFFFF"/>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AF7051" w:rsidTr="00AF7051">
        <w:tblPrEx>
          <w:tblCellMar>
            <w:top w:w="0" w:type="dxa"/>
            <w:bottom w:w="0" w:type="dxa"/>
          </w:tblCellMar>
        </w:tblPrEx>
        <w:trPr>
          <w:trHeight w:val="283"/>
        </w:trPr>
        <w:tc>
          <w:tcPr>
            <w:tcW w:w="10205" w:type="dxa"/>
            <w:gridSpan w:val="5"/>
            <w:shd w:val="clear" w:color="auto" w:fill="FFFFFF"/>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AF7051" w:rsidTr="00AF7051">
        <w:tblPrEx>
          <w:tblCellMar>
            <w:top w:w="0" w:type="dxa"/>
            <w:bottom w:w="0" w:type="dxa"/>
          </w:tblCellMar>
        </w:tblPrEx>
        <w:trPr>
          <w:trHeight w:val="283"/>
        </w:trPr>
        <w:tc>
          <w:tcPr>
            <w:tcW w:w="10205" w:type="dxa"/>
            <w:gridSpan w:val="5"/>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F7051" w:rsidTr="00AF7051">
        <w:tblPrEx>
          <w:tblCellMar>
            <w:top w:w="0" w:type="dxa"/>
            <w:bottom w:w="0" w:type="dxa"/>
          </w:tblCellMar>
        </w:tblPrEx>
        <w:trPr>
          <w:trHeight w:val="283"/>
        </w:trPr>
        <w:tc>
          <w:tcPr>
            <w:tcW w:w="10205" w:type="dxa"/>
            <w:gridSpan w:val="5"/>
            <w:shd w:val="clear" w:color="auto" w:fill="FFFFFF"/>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pga. uskiftet bo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w:t>
            </w:r>
            <w:r>
              <w:rPr>
                <w:rFonts w:ascii="Arial" w:hAnsi="Arial" w:cs="Arial"/>
                <w:sz w:val="18"/>
              </w:rPr>
              <w:tab/>
              <w:t>Det checkes at CVRnr fra det aktuelle certifikat matcher aftalens CVRnr. samt det modtagede CVRnr.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PersonKontrolOplysninger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inkluderet PersonKontrolOplysninger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PersonKontrolOplysninger paa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findes ingen PersonKontrolOplysninger for den pågældende person.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PersonKontrolOplysninger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Hentning af PersonKontrolOplysninger fejlede pga. netværksproblemer eller lign.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1950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er inkluderet Skattekortoplysninger i svaret.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Skattekortoplysninger på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findes ingen Skattekortoplysninger for den pågældende person.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Skattekortoplysninger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Hentning af Skattekortoplysninger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 servicen er lukket i øjeblikket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Leverandøren af Skattekortoplysninger har lukketidsvindue.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Virksomhedsoplysninger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inkluderet Virksomhedsoplysninger i svaret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1070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virksomhedsoplysninger fundet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ikke fundet Virksomhedsoplysninger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1071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Virksomhedsoplysninger fejlede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Hentning af Virksomhedsoplysninger fejlede pga. netværksproblemer eller lign.  Det har ikke været muligt at konstatere om der findes oplysninger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1970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Virksomheds servicen er lukket i øjeblikket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Leverandøren af Virksomhedsoplysninger har lukketidsvindue.</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1971</w:t>
            </w:r>
          </w:p>
        </w:tc>
      </w:tr>
      <w:tr w:rsidR="00AF7051" w:rsidTr="00AF7051">
        <w:tblPrEx>
          <w:tblCellMar>
            <w:top w:w="0" w:type="dxa"/>
            <w:bottom w:w="0" w:type="dxa"/>
          </w:tblCellMar>
        </w:tblPrEx>
        <w:trPr>
          <w:trHeight w:val="283"/>
        </w:trPr>
        <w:tc>
          <w:tcPr>
            <w:tcW w:w="10205" w:type="dxa"/>
            <w:gridSpan w:val="5"/>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7051" w:rsidTr="00AF7051">
        <w:tblPrEx>
          <w:tblCellMar>
            <w:top w:w="0" w:type="dxa"/>
            <w:bottom w:w="0" w:type="dxa"/>
          </w:tblCellMar>
        </w:tblPrEx>
        <w:trPr>
          <w:trHeight w:val="283"/>
        </w:trPr>
        <w:tc>
          <w:tcPr>
            <w:tcW w:w="10205" w:type="dxa"/>
            <w:gridSpan w:val="5"/>
            <w:shd w:val="clear" w:color="auto" w:fill="FFFFFF"/>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7051" w:rsidSect="00AF705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051" w:rsidTr="00AF7051">
        <w:tblPrEx>
          <w:tblCellMar>
            <w:top w:w="0" w:type="dxa"/>
            <w:bottom w:w="0" w:type="dxa"/>
          </w:tblCellMar>
        </w:tblPrEx>
        <w:trPr>
          <w:trHeight w:hRule="exact" w:val="113"/>
        </w:trPr>
        <w:tc>
          <w:tcPr>
            <w:tcW w:w="10205" w:type="dxa"/>
            <w:shd w:val="clear" w:color="auto" w:fill="D2DCF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c>
          <w:tcPr>
            <w:tcW w:w="10205" w:type="dx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EjendomOplysningStruktur</w:t>
            </w:r>
          </w:p>
        </w:tc>
      </w:tr>
      <w:tr w:rsidR="00AF7051" w:rsidTr="00AF7051">
        <w:tblPrEx>
          <w:tblCellMar>
            <w:top w:w="0" w:type="dxa"/>
            <w:bottom w:w="0" w:type="dxa"/>
          </w:tblCellMar>
        </w:tblPrEx>
        <w:tc>
          <w:tcPr>
            <w:tcW w:w="10205" w:type="dxa"/>
            <w:vAlign w:val="center"/>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(EjendomEjerskabSlutdato)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(EjendomAngivelseEjerandel)</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051" w:rsidTr="00AF7051">
        <w:tblPrEx>
          <w:tblCellMar>
            <w:top w:w="0" w:type="dxa"/>
            <w:bottom w:w="0" w:type="dxa"/>
          </w:tblCellMar>
        </w:tblPrEx>
        <w:trPr>
          <w:trHeight w:hRule="exact" w:val="113"/>
        </w:trPr>
        <w:tc>
          <w:tcPr>
            <w:tcW w:w="10205" w:type="dxa"/>
            <w:shd w:val="clear" w:color="auto" w:fill="D2DCF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c>
          <w:tcPr>
            <w:tcW w:w="10205" w:type="dx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LønudbetalerStruktur</w:t>
            </w:r>
          </w:p>
        </w:tc>
      </w:tr>
      <w:tr w:rsidR="00AF7051" w:rsidTr="00AF7051">
        <w:tblPrEx>
          <w:tblCellMar>
            <w:top w:w="0" w:type="dxa"/>
            <w:bottom w:w="0" w:type="dxa"/>
          </w:tblCellMar>
        </w:tblPrEx>
        <w:tc>
          <w:tcPr>
            <w:tcW w:w="10205" w:type="dxa"/>
            <w:vAlign w:val="center"/>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VirksomhedNavnFirmaNavnKort</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051" w:rsidTr="00AF7051">
        <w:tblPrEx>
          <w:tblCellMar>
            <w:top w:w="0" w:type="dxa"/>
            <w:bottom w:w="0" w:type="dxa"/>
          </w:tblCellMar>
        </w:tblPrEx>
        <w:trPr>
          <w:trHeight w:hRule="exact" w:val="113"/>
        </w:trPr>
        <w:tc>
          <w:tcPr>
            <w:tcW w:w="10205" w:type="dxa"/>
            <w:shd w:val="clear" w:color="auto" w:fill="D2DCF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c>
          <w:tcPr>
            <w:tcW w:w="10205" w:type="dx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PersonKontrolOplysningStruktur</w:t>
            </w:r>
          </w:p>
        </w:tc>
      </w:tr>
      <w:tr w:rsidR="00AF7051" w:rsidTr="00AF7051">
        <w:tblPrEx>
          <w:tblCellMar>
            <w:top w:w="0" w:type="dxa"/>
            <w:bottom w:w="0" w:type="dxa"/>
          </w:tblCellMar>
        </w:tblPrEx>
        <w:tc>
          <w:tcPr>
            <w:tcW w:w="10205" w:type="dxa"/>
            <w:vAlign w:val="center"/>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GældRealkreditinstitutListe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GældRealkreditinstitut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GældØvrige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GældStudielån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GældForsikringPension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GældBank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GældBankValg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*StudielånUnderAfviklingListe*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*StudielånUnderAfvikling*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*StudielånUnderAfviklingValg*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(PersonKontrolOplysningGældStudielånUnderAfviklingEjerStatusKode)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(PersonKontrolOplysningGældStudielånUnderAfviklingRenteudgift)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*PensionForsikringPantebreveListe*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*PensionForsikringPantebreve*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*PensionForsikringPantebreveValg*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(PersonKontrolOplysningGældPensionForsikringPantebreveEjerStatusKode)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(PersonKontrolOplysningGældPensionForsikringPantebreveRenteudgift)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*RenteudgifterSærligeEjerForholdListe*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*RenteudgifterSærligeEjerForhold*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*RenteudgifterSærligeEjerForholdValg*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(PersonKontrolOplysningGældSærligeEjerForholdEjerStatusKode)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(PersonKontrolOplysningGældSærligeEjerForholdRenteudgift)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*PantebreveDepotListe*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*PantebreveDepot*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*PantebreveDepotValg*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PersonKontrolOplysningPantebreveDepotBankRegistreringsnummer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PersonKontrolOplysningPantebreveDepotVirksomhedSEnummer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(PersonKontrolOplysningPantebreveDepotRestgældBeløb)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(PersonKontrolOplysningPantebreveDepotDatoRegistrering)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(PersonKontrolOplysningGældPantebreveDepotEjerStatusKode)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(PersonKontrolOplysningGældPantebreveDepotRenteudgift)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(ØvrigeOplysningerStruktur)</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051" w:rsidTr="00AF7051">
        <w:tblPrEx>
          <w:tblCellMar>
            <w:top w:w="0" w:type="dxa"/>
            <w:bottom w:w="0" w:type="dxa"/>
          </w:tblCellMar>
        </w:tblPrEx>
        <w:trPr>
          <w:trHeight w:hRule="exact" w:val="113"/>
        </w:trPr>
        <w:tc>
          <w:tcPr>
            <w:tcW w:w="10205" w:type="dxa"/>
            <w:shd w:val="clear" w:color="auto" w:fill="D2DCF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c>
          <w:tcPr>
            <w:tcW w:w="10205" w:type="dx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AF7051" w:rsidTr="00AF7051">
        <w:tblPrEx>
          <w:tblCellMar>
            <w:top w:w="0" w:type="dxa"/>
            <w:bottom w:w="0" w:type="dxa"/>
          </w:tblCellMar>
        </w:tblPrEx>
        <w:tc>
          <w:tcPr>
            <w:tcW w:w="10205" w:type="dxa"/>
            <w:vAlign w:val="center"/>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(OpgørelseKørselDato)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(OpgørelseSambeskatningKode)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(SkattePligtPersonOmfangKode)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(SkattepligtigPersonIndtrædenDato)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(SkattepligtigPersonOphørDato)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(PersonligIndkomstInvestorfradragGenbeskatningBeløb)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(CoronaUdbetalingFeriemidlerBeløb)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(DISIndkomstGruppelivSundhedsforsikring)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(InvestorFradragBeløb)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(IndkomstOplysningTabPåAktierTidligereÅr)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(AktierSpecifikationGevinstTabDanskAktiebaseretInvestering)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(AktierSpecifikationGevinstTabUdenlandskAktiebaseretInvestering)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(EjendomOplysningStruktur)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051" w:rsidTr="00AF7051">
        <w:tblPrEx>
          <w:tblCellMar>
            <w:top w:w="0" w:type="dxa"/>
            <w:bottom w:w="0" w:type="dxa"/>
          </w:tblCellMar>
        </w:tblPrEx>
        <w:trPr>
          <w:trHeight w:hRule="exact" w:val="113"/>
        </w:trPr>
        <w:tc>
          <w:tcPr>
            <w:tcW w:w="10205" w:type="dxa"/>
            <w:shd w:val="clear" w:color="auto" w:fill="D2DCF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051" w:rsidTr="00AF7051">
        <w:tblPrEx>
          <w:tblCellMar>
            <w:top w:w="0" w:type="dxa"/>
            <w:bottom w:w="0" w:type="dxa"/>
          </w:tblCellMar>
        </w:tblPrEx>
        <w:tc>
          <w:tcPr>
            <w:tcW w:w="10205" w:type="dx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AF7051" w:rsidTr="00AF7051">
        <w:tblPrEx>
          <w:tblCellMar>
            <w:top w:w="0" w:type="dxa"/>
            <w:bottom w:w="0" w:type="dxa"/>
          </w:tblCellMar>
        </w:tblPrEx>
        <w:tc>
          <w:tcPr>
            <w:tcW w:w="10205" w:type="dxa"/>
            <w:vAlign w:val="center"/>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*VirksomhedIndkomstOverførtBeløbListe*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(PersonKontrolOplysningVirksomhedIndkomstOverførtBeløb)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*RenteudgifterFraÆgtefælleBeløbListe*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(PersonKontrolOplysningRenteudgifterFraÆgtefælleBeløb)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*RenteudgifterTilÆgtefælleBeløbListe*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(PersonKontrolOplysningRenteudgifterTilÆgtefælleBeløb)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*UdenlandskIndkomstOverførtBeløbListe*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(PersonKontrolOplysningUdenlandskIndkomstOverførtBeløb)</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7051" w:rsidSect="00AF7051">
          <w:headerReference w:type="default" r:id="rId13"/>
          <w:pgSz w:w="11906" w:h="16838"/>
          <w:pgMar w:top="567" w:right="567" w:bottom="567" w:left="1134" w:header="283" w:footer="708" w:gutter="0"/>
          <w:cols w:space="708"/>
          <w:docGrid w:linePitch="360"/>
        </w:sect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7051" w:rsidTr="00AF7051">
        <w:tblPrEx>
          <w:tblCellMar>
            <w:top w:w="0" w:type="dxa"/>
            <w:bottom w:w="0" w:type="dxa"/>
          </w:tblCellMar>
        </w:tblPrEx>
        <w:trPr>
          <w:tblHeader/>
        </w:trPr>
        <w:tc>
          <w:tcPr>
            <w:tcW w:w="3401" w:type="dxa"/>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AktierSpecifikationGevinstTabDanskAktiebaseretInvestering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gevinst og/eller tab på danske aktier/beviser i aktiebaserede investeringsselskaber.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AktierSpecifikationGevinstTabUdenlandskAktiebaseretInvestering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gevinst og/eller tab på udenlandske aktier/beviser i aktiebaserede investeringsselskaber.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tab vises dette med minus.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CoronaUdbetalingFeriemidlerBeløb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362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Udbetalte feriemidler som følge af CORONA.</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DISIndkomstGruppelivSundhedsforsikring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368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gruppeliv og sundhedsforsikring fratrukket i løn, vedr. DIS-indkomst.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EjendomEjerskabSlutdato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ejerskabet af en ejendom ophører.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fra aldersopsparing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 af aldersopsparing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IndkomstOplysningPersonAldersopsparingForeløbigASkat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 A-skat af aldersopsparing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uden bundgrænse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IndkomstOplysningPersonArbejdsgiversPensionsandel</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Arbejdsgivers pensionsandel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IndkomstOplysningPersonBruttoferiepengeFratrædenFunktionær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Bruttoferiepenge for fratrædende funktionærer.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IndkomstOplysningPersonBruttoferiepengeTimelønnede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Bruttoferiepenge for timelønnede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IndkomstOplysningPersonFeriepengeUdbetaler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CVR/SE-nummer på den virksomhed, der forventes at skulle udbetale de opsparede feriepenge.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hvornår der indberettes.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IndkomstOplysningPersonIndtægtsart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Indtægtsarten angiver arten af en indkomstoplysning, eksempelvis angiver indtægtsart = 24, at indtægten BlanketFeltNummer 100000000000000058 - A-indkomst uden AM-bidrag er 'Delpension'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IndkomstOplysningPersonNettoferiepengeFratrædenFunktionær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fratrædende funktionærer.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IndkomstOplysningPersonNettoferiepengeTimelønnede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timelønnede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Løntimer er defineret som timer, for hvilke en  arbejdsgiver har udbetalt løn, eller som dækkes af en udbetalt løn, og hvor lønnen er omfattet af </w:t>
            </w:r>
            <w:r>
              <w:rPr>
                <w:rFonts w:ascii="Arial" w:hAnsi="Arial" w:cs="Arial"/>
                <w:sz w:val="18"/>
              </w:rPr>
              <w:lastRenderedPageBreak/>
              <w:t xml:space="preserve">oplysningspligten efter skattekontrollovens §7, stk. 1, nr. 1, 1. pkt.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IndkomstOplysningPersonReferenceIdentifikation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IndkomstOplysningPersonVærdiFriHelårsbolig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 af fri helårsbolig.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IndkomstOplysningPersonVærdiFriKostLogi</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A-skattepligtige personalegoder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IndkomstOplysningPersonVærdiFriSommerboligDK</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sommerbolig i Danmark.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IndkomstOplysningPersonVærdiHædersgaver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Hædersgaver, dvs. gave- og legatbeløb, der er ydet som et éngangsbeløb af offentlige midler, legater, kulturelle fonde mv. i Danmark, og hvor gaven eller legatet har karakter af en anerkendelse af modtagerens fortjenester.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IndkomstOplysningTabPåAktierTidligereÅr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aktier på reguleret marked, tidligere år, til videre fremførsel. Tab på aktier fra tidligere år (ej udnyttet i dette års gevinst) til fremførsel til efterfølgende år kan leveres.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InvestorFradragBeløb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givet mulighed for, at der kan gives et investorfradrag (ligningsmæssigt fradrag) ved investering i visse små- og mellemstore virksomheder.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JubilæumsGratialeFratrædelsesGodtgørelseBeløb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 og fratrædelsesgodtgørelse pgf 7u</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JubilæumsGratialeFratrædelsesGodtgørelseIndsatPensionsordning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INDSAT PÅ PENSIONSORDNING PGF 7U</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MedarbejderinvesteringsselskabIndskudAMBidrag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8 % af beløbet i feltet "BruttoBeløb". Indberettes af arbejdsgiver. eIndkomst felt 42.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MedarbejderinvesteringsselskabIndskudBruttoBeløb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en medarbejder indskyder i medarbejderinvesteringsselskab. Indberettes af arbejdsgiver som bruttobeløb før fradrag af AM-bidrag. eIndkomst felt 41.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OpgørelseKørselDato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skattemæssige 'kørselsdato' for pågældendes opgørelse.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OpgørelseSambeskatningKode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kode i forskuds- og årsopgørelsessystemet. Kodeværdierne dækker over skattemæssige sambeskatningsforhold. Koden har følgende værdier (numerisk):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w:t>
            </w:r>
            <w:r>
              <w:rPr>
                <w:rFonts w:ascii="Arial" w:hAnsi="Arial" w:cs="Arial"/>
                <w:sz w:val="18"/>
              </w:rPr>
              <w:tab/>
              <w:t>Betydning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Enlig, ikke gift. Beskattes som enlig.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Værdien opsættes eller indberettes for skatteydere, der ikke er gift (henvisningsnummer                        000000 - 0000 i CSR-P ved indkomstårets udgang).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Gift. Sambeskattes.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 xml:space="preserve">Nygift. Sambeskattes.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 xml:space="preserve">Gift, separeret. Beskattes som enlig (hentes automatisk fra CSR-P).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Gift, ikke sambeskattet for indeværende (herunder plejehjemsanbringelse).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PersonKontrolOplysningGældBankRestBeløb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PersonKontrolOplysningGældPantebreveDepotEjerStatusKode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PersonKontrolOplysningGældPantebreveDepotRenteudgift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PersonKontrolOplysningGældPensionForsikringPantebreveEjerStatusKode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PersonKontrolOplysningGældPensionForsikringPantebreveRenteudgift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PersonKontrolOplysningGældRealkreditinstitutRenteudgift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PersonKontrolOplysningGældStudielånUnderAfviklingEjerStatusKode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PersonKontrolOplysningGældStudielånUnderAfviklingRenteudgift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PersonKontrolOplysningGældSærligeEjerForholdEjerStatusKode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PersonKontrolOplysningGældSærligeEjerForholdRenteudgift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PersonKontrolOplysningGældØvrigEjerStatusKode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Udlodning, med fradragsret, model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Udlodning, med fradragsret, model 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Som A,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Som B, med for valutaudlændinge.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Diplomater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Kontohaver er enkeltperson,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Kontohaver er enkeltperson,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Kontohaver er forening, selskab el.lign., ikke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Konto deles af 2 personer.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Konto deles af 2 personer, hvoraf mindst en er valutaudlænding.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Flygtninge, kun gældende i IRTE(minus OBLG).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Depotkode af KAP (Kapitalpension, Selvpension, Ratepension mfl.)Børneopsparingsdepoter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Årlige renteudgifter.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PersonKontrolOplysningGældØvrigeDatoRegistrering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PersonKontrolOplysningPantebreveDepotRestgældBeløb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PersonKontrolOplysningPantebrevePensionForsikringRestgældBeløb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PersonKontrolOplysningRenteudgifterFraÆgtefælleBeløb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din ægtefælle har flyttet til dig - beløb i DKK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PersonKontrolOplysningRenteudgifterSærligeEjerForholdRestgældBeløb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PersonKontrolOplysningRenteudgifterSærligeEjerForholdStartdato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PersonKontrolOplysningRenteudgifterTilÆgtefælleBeløb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du har flyttet til din ægtefælle - beløb i DKK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PersonKontrolOplysningStudielånAfviklingBankRegistreringsnummer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PersonKontrolOplysningStudielånAfviklingDatoRegistrering</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PersonKontrolOplysningStudielånAfviklingRestgældBeløb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PersonKontrolOplysningStudielånAfviklingStartdato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PersonKontrolOplysningUdenlandskIndkomstOverførtBeløb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udenlandsk indkomst - beløb i DKK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PersonKontrolOplysningVirksomhedIndkomstOverførtBeløb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virksomhedsindkomst - beløb i DKK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PersonligIndkomstInvestorfradragGenbeskatningBeløb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indført genbeskatning af investorfradrag, hvis borgeren sælger de aktier der er investeret i virksomheden inden for 3 år.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Beskatningen svarer til den beskatning, der kendes fra Ophævelse af etableringskonto.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SkattePligtPersonOmfangKode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Fuldt skattepligtig.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Begrænset skattepligtig uden personfradrag.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Ej skattepligtig. Ønskes optaget på kommende forskudsmandtal.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Begrænset skattepligtig med ret til personfradrag, jf. PSL § 10, stk. 5 og 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Diplomat (KSL § 1, stk. 1. nr. 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Ej skattepligtig. Ønskes ikke optaget på kommende mandtal.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Værdien må ikke bruges - giver forkert skattekommune.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Dobbeltdomicileret.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Ej skattepligtig, henstand efter KSL 73B, VSL, ABL og KGL.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SkattepligtigPersonIndtrædenDato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Skattepligtens indtræden dato</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SkattepligtigPersonOphørDato</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SKATTEPLIGTENS OPHØR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SundhedsforsikringspræmieArbejdsgiverbetalt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Arbejdsgiverbetalt sundhedsforsikring og behandlinger betalt af arbejdsgiver. Am-bidrags- og A-skattepligtigt personalegode. eIndkomst felt 26.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SundhedsforsikringspræmiePensionsbetaltGruppeliv</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andel af en pensionsindbetaling fra en arbejdsgiveradministret pension, som er sættes ind på </w:t>
            </w:r>
            <w:r>
              <w:rPr>
                <w:rFonts w:ascii="Arial" w:hAnsi="Arial" w:cs="Arial"/>
                <w:sz w:val="18"/>
              </w:rPr>
              <w:lastRenderedPageBreak/>
              <w:t>sundhedsforsikring i en gruppelivsordning. Indberettes af pensionselskab. eIndkomst felt 91.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SundhedsforsikringspræmiePensionsbetaltIkkeGruppeliv</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en pensionsindbetaling fra en arbejdsgiveradministret pension, som sættes ind på en sundhedsforsikning, som ikke er gruppeliv. Indberettes af pensionselskab. eIndkomst felt 96.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beregnet arbejdsmarkedsbidrag.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ÅrligSkatteOplysningBefordring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udenlandske forskeres indkomst inklusiv AM-bidrag. Dette beløb er ikke er medregnet i BruttoIndkomstBeløb og SkattepligtigIndkomst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ÅrligSkatteOplysningForskerSkat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samlede kapitalindkomst. Kapitalindkomst er indtægt via renter og </w:t>
            </w:r>
            <w:r>
              <w:rPr>
                <w:rFonts w:ascii="Arial" w:hAnsi="Arial" w:cs="Arial"/>
                <w:sz w:val="18"/>
              </w:rPr>
              <w:lastRenderedPageBreak/>
              <w:t>investeringer. Kapitalindkomsten kan være positiv eller negativ afhængigt af, om der er overskud eller underskud på investeringerne.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ÅrligSkatteOplysningKapitalIndkomstSumNegativ</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skal betales tilbage, fordi der er betalt for meget i forskudsskat for det pågældende indkomstår.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Renteudgift vedr. offentlig gæld.</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ÅrligSkatteOplysningRestSkat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051" w:rsidTr="00AF7051">
        <w:tblPrEx>
          <w:tblCellMar>
            <w:top w:w="0" w:type="dxa"/>
            <w:bottom w:w="0" w:type="dxa"/>
          </w:tblCellMar>
        </w:tblPrEx>
        <w:tc>
          <w:tcPr>
            <w:tcW w:w="3401" w:type="dxa"/>
          </w:tcPr>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7051" w:rsidRPr="00AF7051" w:rsidRDefault="00AF7051" w:rsidP="00AF70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7051" w:rsidRPr="00AF7051" w:rsidSect="00AF705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051" w:rsidRDefault="00AF7051" w:rsidP="00AF7051">
      <w:pPr>
        <w:spacing w:line="240" w:lineRule="auto"/>
      </w:pPr>
      <w:r>
        <w:separator/>
      </w:r>
    </w:p>
  </w:endnote>
  <w:endnote w:type="continuationSeparator" w:id="0">
    <w:p w:rsidR="00AF7051" w:rsidRDefault="00AF7051" w:rsidP="00AF7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Default="00AF705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Pr="00AF7051" w:rsidRDefault="00AF7051" w:rsidP="00AF705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december 2020</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Default="00AF705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051" w:rsidRDefault="00AF7051" w:rsidP="00AF7051">
      <w:pPr>
        <w:spacing w:line="240" w:lineRule="auto"/>
      </w:pPr>
      <w:r>
        <w:separator/>
      </w:r>
    </w:p>
  </w:footnote>
  <w:footnote w:type="continuationSeparator" w:id="0">
    <w:p w:rsidR="00AF7051" w:rsidRDefault="00AF7051" w:rsidP="00AF70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Default="00AF705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Pr="00AF7051" w:rsidRDefault="00AF7051" w:rsidP="00AF7051">
    <w:pPr>
      <w:pStyle w:val="Sidehoved"/>
      <w:jc w:val="center"/>
      <w:rPr>
        <w:rFonts w:ascii="Arial" w:hAnsi="Arial" w:cs="Arial"/>
      </w:rPr>
    </w:pPr>
    <w:r w:rsidRPr="00AF7051">
      <w:rPr>
        <w:rFonts w:ascii="Arial" w:hAnsi="Arial" w:cs="Arial"/>
      </w:rPr>
      <w:t>Servicebeskrivelse</w:t>
    </w:r>
  </w:p>
  <w:p w:rsidR="00AF7051" w:rsidRPr="00AF7051" w:rsidRDefault="00AF7051" w:rsidP="00AF7051">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Default="00AF7051">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Pr="00AF7051" w:rsidRDefault="00AF7051" w:rsidP="00AF7051">
    <w:pPr>
      <w:pStyle w:val="Sidehoved"/>
      <w:jc w:val="center"/>
      <w:rPr>
        <w:rFonts w:ascii="Arial" w:hAnsi="Arial" w:cs="Arial"/>
      </w:rPr>
    </w:pPr>
    <w:r w:rsidRPr="00AF7051">
      <w:rPr>
        <w:rFonts w:ascii="Arial" w:hAnsi="Arial" w:cs="Arial"/>
      </w:rPr>
      <w:t>Datastrukturer</w:t>
    </w:r>
  </w:p>
  <w:p w:rsidR="00AF7051" w:rsidRPr="00AF7051" w:rsidRDefault="00AF7051" w:rsidP="00AF7051">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51" w:rsidRDefault="00AF7051" w:rsidP="00AF7051">
    <w:pPr>
      <w:pStyle w:val="Sidehoved"/>
      <w:jc w:val="center"/>
      <w:rPr>
        <w:rFonts w:ascii="Arial" w:hAnsi="Arial" w:cs="Arial"/>
      </w:rPr>
    </w:pPr>
    <w:r>
      <w:rPr>
        <w:rFonts w:ascii="Arial" w:hAnsi="Arial" w:cs="Arial"/>
      </w:rPr>
      <w:t>Data elementer</w:t>
    </w:r>
  </w:p>
  <w:p w:rsidR="00AF7051" w:rsidRPr="00AF7051" w:rsidRDefault="00AF7051" w:rsidP="00AF7051">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47104"/>
    <w:multiLevelType w:val="multilevel"/>
    <w:tmpl w:val="2B3AC7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51"/>
    <w:rsid w:val="00941281"/>
    <w:rsid w:val="00AF705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0A33F-7D3C-4B28-A671-BE77AE01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705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705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705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705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AF705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AF705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AF705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AF70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70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705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705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705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7051"/>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AF7051"/>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AF7051"/>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AF7051"/>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AF705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705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705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7051"/>
    <w:rPr>
      <w:rFonts w:ascii="Arial" w:hAnsi="Arial" w:cs="Arial"/>
      <w:b/>
      <w:sz w:val="30"/>
    </w:rPr>
  </w:style>
  <w:style w:type="paragraph" w:customStyle="1" w:styleId="Overskrift211pkt">
    <w:name w:val="Overskrift 2 + 11 pkt"/>
    <w:basedOn w:val="Normal"/>
    <w:link w:val="Overskrift211pktTegn"/>
    <w:rsid w:val="00AF705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7051"/>
    <w:rPr>
      <w:rFonts w:ascii="Arial" w:hAnsi="Arial" w:cs="Arial"/>
      <w:b/>
    </w:rPr>
  </w:style>
  <w:style w:type="paragraph" w:customStyle="1" w:styleId="Normal11">
    <w:name w:val="Normal + 11"/>
    <w:basedOn w:val="Normal"/>
    <w:link w:val="Normal11Tegn"/>
    <w:rsid w:val="00AF705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7051"/>
    <w:rPr>
      <w:rFonts w:ascii="Times New Roman" w:hAnsi="Times New Roman" w:cs="Times New Roman"/>
    </w:rPr>
  </w:style>
  <w:style w:type="paragraph" w:styleId="Sidehoved">
    <w:name w:val="header"/>
    <w:basedOn w:val="Normal"/>
    <w:link w:val="SidehovedTegn"/>
    <w:uiPriority w:val="99"/>
    <w:unhideWhenUsed/>
    <w:rsid w:val="00AF705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7051"/>
  </w:style>
  <w:style w:type="paragraph" w:styleId="Sidefod">
    <w:name w:val="footer"/>
    <w:basedOn w:val="Normal"/>
    <w:link w:val="SidefodTegn"/>
    <w:uiPriority w:val="99"/>
    <w:unhideWhenUsed/>
    <w:rsid w:val="00AF7051"/>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11817</Words>
  <Characters>72086</Characters>
  <Application>Microsoft Office Word</Application>
  <DocSecurity>0</DocSecurity>
  <Lines>600</Lines>
  <Paragraphs>167</Paragraphs>
  <ScaleCrop>false</ScaleCrop>
  <Company/>
  <LinksUpToDate>false</LinksUpToDate>
  <CharactersWithSpaces>83736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2020-12-08T10:35:00Z</dcterms:created>
  <dcterms:modified xsi:type="dcterms:W3CDTF">2020-12-08T10:35:00Z</dcterms:modified>
</cp:coreProperties>
</file>