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134"/>
        <w:gridCol w:w="7371"/>
        <w:gridCol w:w="1840"/>
      </w:tblGrid>
      <w:tr>
        <w:trPr>
          <w:trHeight w:hRule="exact" w:val="113"/>
        </w:trPr>
        <w:tc>
          <w:tcPr>
            <w:tcW w:w="10345" w:type="dxa"/>
            <w:gridSpan w:val="3"/>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rPr>
          <w:trHeight w:val="283"/>
        </w:trPr>
        <w:tc>
          <w:tcPr>
            <w:tcW w:w="10345" w:type="dxa"/>
            <w:gridSpan w:val="3"/>
            <w:tcBorders>
              <w:bottom w:val="single" w:sz="6" w:space="0" w:color="auto"/>
            </w:tcBorders>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Pr>
                <w:rFonts w:ascii="Arial" w:hAnsi="Arial" w:cs="Arial"/>
                <w:b/>
                <w:sz w:val="30"/>
              </w:rPr>
              <w:t>MFFordringIndberet</w:t>
            </w:r>
          </w:p>
        </w:tc>
      </w:tr>
      <w:tr>
        <w:trPr>
          <w:trHeight w:val="283"/>
        </w:trPr>
        <w:tc>
          <w:tcPr>
            <w:tcW w:w="1134" w:type="dxa"/>
            <w:tcBorders>
              <w:top w:val="single" w:sz="6" w:space="0" w:color="auto"/>
              <w:bottom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7371" w:type="dxa"/>
            <w:tcBorders>
              <w:top w:val="single" w:sz="6" w:space="0" w:color="auto"/>
              <w:bottom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p>
        </w:tc>
        <w:tc>
          <w:tcPr>
            <w:tcW w:w="1840" w:type="dxa"/>
            <w:tcBorders>
              <w:top w:val="single" w:sz="6" w:space="0" w:color="auto"/>
              <w:bottom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trPr>
          <w:trHeight w:val="283"/>
        </w:trPr>
        <w:tc>
          <w:tcPr>
            <w:tcW w:w="1134" w:type="dxa"/>
            <w:tcBorders>
              <w:top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EFI</w:t>
            </w:r>
          </w:p>
        </w:tc>
        <w:tc>
          <w:tcPr>
            <w:tcW w:w="7371" w:type="dxa"/>
            <w:tcBorders>
              <w:top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1840" w:type="dxa"/>
            <w:tcBorders>
              <w:top w:val="nil"/>
            </w:tcBorders>
            <w:shd w:val="clear" w:color="auto" w:fill="auto"/>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28-6-2011</w:t>
            </w:r>
          </w:p>
        </w:tc>
      </w:tr>
      <w:tr>
        <w:trPr>
          <w:trHeight w:val="283"/>
        </w:trPr>
        <w:tc>
          <w:tcPr>
            <w:tcW w:w="10345" w:type="dxa"/>
            <w:gridSpan w:val="3"/>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trPr>
          <w:trHeight w:val="283"/>
        </w:trPr>
        <w:tc>
          <w:tcPr>
            <w:tcW w:w="10345" w:type="dxa"/>
            <w:gridSpan w:val="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Benyttes til indberetning af fordringsaktioner fra en fordringshaver. En fordringaktion er enten en ny fordring der skal oprettes eller en ændring til en tidligere indberettet fordring.</w:t>
            </w:r>
          </w:p>
        </w:tc>
      </w:tr>
      <w:tr>
        <w:trPr>
          <w:trHeight w:val="283"/>
        </w:trPr>
        <w:tc>
          <w:tcPr>
            <w:tcW w:w="10345" w:type="dxa"/>
            <w:gridSpan w:val="3"/>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trPr>
          <w:trHeight w:val="283"/>
        </w:trPr>
        <w:tc>
          <w:tcPr>
            <w:tcW w:w="10345" w:type="dxa"/>
            <w:gridSpan w:val="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benyttes til batch indberetninger fra et eksternt fordringhaversystem der understøtter en eller flere fordringhavere der i deres fordringhaveraftale angiver at de benytter sig af system til system integration.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har ansvaret for at validere indberettede fordringer, registrere fordringen i DMI og EFI, samt registrere eventuelle medsendte noter og dokumenter i Captia.</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Fordringhavere og fordringshaveraftaler ***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fordringhavere skal have en fordringhaver aftale identificeret ved et DMIFordringHaverID. En aftale kan oprettes internt på IP platformen med servicen MFAftaleAEndr som benyttes af administrationsportalen.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fordringhaver der indberetter fordring aktionen og hvis aftale benyttes til validering skal angive sit DMIFordringHaverID på FordringAktion strukturen. Denne fordringhaver skal være en af fordringhaverne i FordringHaverRelationStruktur på en MFOpretFordringStruktur.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Underfordringer tilknyttet en hovedfordring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Afgift og Gebyr fordringer  (som angivet af DMIFordringTypeKode) kan tilknyttes en hovedfordring på en af to måder: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1) Hvis hovedfordringen allerede er indberettet så angives hovedfordringens DMIFordringEFIFordringID i feltet  DMIFordringEFIHovedFordringID.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2) Hvis hovedfordring og underfordringer skal indberettes på samme tid så angives hovedfordringen i  MFOpretFordringStruktur og underfordringer angives i OpretUnderfordringSamling. I dette tilfælde vil MFFordringIndberet sørge for at underfordringernes DMIFordringEFIHovedFordringID sættes til det DMIFordringEFIFordringID som tildeles hovedfordringen.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Service svar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MFFordringIndberet svarer med en liste af MFAktionStruktur'er der angiver status for hver FordringAktion i input. Hvis der er elementer i OpretUnderfordringSamling vil der desuden være en tilsvarende MFAktionStruktur i svaret. Hver MFAktionStruktur vil forekomme i svaret i samme rækkefølge som i input (med OpretUnderfordringSamling aktioner fladet ud). Se også MFAktionStruktur dokumentation.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Resultatet af den efterfølgende asynkrone behandling af aktioner hentes med servicen MFKvitteringHent.</w:t>
            </w:r>
          </w:p>
        </w:tc>
      </w:tr>
      <w:tr>
        <w:trPr>
          <w:trHeight w:val="283"/>
        </w:trPr>
        <w:tc>
          <w:tcPr>
            <w:tcW w:w="10345" w:type="dxa"/>
            <w:gridSpan w:val="3"/>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trPr>
          <w:trHeight w:val="283"/>
        </w:trPr>
        <w:tc>
          <w:tcPr>
            <w:tcW w:w="10345" w:type="dxa"/>
            <w:gridSpan w:val="3"/>
            <w:shd w:val="clear" w:color="auto" w:fill="FFFFFF"/>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Oprettelse og ændring af fordringer indberettes som fordringaktioner. Hver fordringaktion angives med en MFAktionKode og udfyldning af den tilsvarende struktur i AktionValg. Se den uddybende dokumentation på de enkelte aktionsstrukturer.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services beregnet til portal brug som svarer til de enkelte fordringsaktioner: MFFordringOpret, MFFordringAEndr, MFFordringNedskriv, MFFordringOpskriv og MFFordringTilbagekald. Disse services behandler kun en aktion af gangen og giver et synkront svar der kan vises i portalen, men deler ellers forretningslogik med MFFordringIndberet pånær de batch orienterede mekanismer.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Kunder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indberettede fordring kan have en eller flere hæftelsesforhold til kunder . En kunde identificeres med en MFKundeStruktur der kan indeholde PersonCPRNummer, VirksomhedSENummer, AlternativKontaktID eller  EFIAlternativKontaktStruktur. AlternativKontaktID eller EFIAlternativKontaktStruktur anvendes for udenlandske kunder.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før oprettelse i EFI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En transport der indsendes med et transportdokument som ikke er godkendt , dvs TransportUdlaegAcceptDato sat af en myndighed, vil starte en sagsbehandlingsopgave som skal afsluttes før transporten kan oprettes i EFI.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indsendes med EFIAlternativKontaktStruktur kan resultere i en sagsbehandlingsopgave i RIM, som skal afsluttes før fordringen kan oprettes i EFI. Der startes en opgave hvis man ikke udfra EFIAlternativKontaktStruktur entydigt kan identificere eller oprette en AlternativKontakt.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fordring der er sendt til sagsbehandling vil returnere MFAktionStatusKode= SAGSBEHAND  hvis der hentes en kvitttering med MFKvitteringHent. Efter endt sagsbehandling kan fordringen være AFVIST.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Sagsbehandling efter oprettelse i EFI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en fordring oprettes med noter i SagsbemærkningSamling vil der blive startet en sagsbehandlings opgave efter oprettelsen i EFI.</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Sagsnoter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modtagne fordring kan have sagsbehandler noter både på fordringen og på hæftelsesforhold. Disse noter bliver overført til EFI og registreret som hhv. FordringNote og KundeNote. EFI vil starte en sagsbehandling efter oprettelsen.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Berigelse af fordring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Fordringshaver aftalen kan specificere om udvalgte felter kan, skal eller ej må indsendes, samt en beregningsmodel for berigelse med informationen hvis feltet ikke indsendes. Pt. drejer det sig om DMIFordringStiftelseTidspunkt og RenteValgStruktur som kan angives om de kan, skal eller ej må indsendes, DMIFordringStiftelseTidspunkt kan sættes op med en beregningskode hvis den ikke er sat til skal indberettes.</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RenteValgStruktur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 kan indberettes på fordringen. Hvis den udelades anvendes en eventuel RenteBeregningModel på fordringshaveraftalen, og ellers defaults sat op for fordringtypen.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Max størrelser af indberetning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 maksimale antal af fordringer (inkl. underfordringer) og dokumenter som kan indberettes styres af tekniske parametre.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samlede antal af fordringer (MF.AKTION.MAXANTAL) sættes initielt til 1000.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Det samlede antal af dokumenter (MF.DOKUMENT.MAXANTAL) sættes initielt til 100.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maksimale størrelse af en dokumentfil (MF.DOKUMENT.MAXSIZE) sættes initielt til 1 MB.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Disse tal kan ændres efter performance test og tuning af servicen.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rPr>
          <w:trHeight w:val="283"/>
        </w:trPr>
        <w:tc>
          <w:tcPr>
            <w:tcW w:w="10345" w:type="dxa"/>
            <w:gridSpan w:val="3"/>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trPr>
          <w:trHeight w:val="283"/>
        </w:trPr>
        <w:tc>
          <w:tcPr>
            <w:tcW w:w="10345" w:type="dxa"/>
            <w:gridSpan w:val="3"/>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trPr>
          <w:trHeight w:val="283"/>
        </w:trPr>
        <w:tc>
          <w:tcPr>
            <w:tcW w:w="10345" w:type="dxa"/>
            <w:gridSpan w:val="3"/>
            <w:shd w:val="clear" w:color="auto" w:fill="FFFFFF"/>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MFFordringIndberet_I (MFFordringIndberet_I.xsd)</w:t>
            </w:r>
          </w:p>
        </w:tc>
      </w:tr>
      <w:tr>
        <w:trPr>
          <w:trHeight w:val="283"/>
        </w:trPr>
        <w:tc>
          <w:tcPr>
            <w:tcW w:w="10345" w:type="dxa"/>
            <w:gridSpan w:val="3"/>
            <w:shd w:val="clear" w:color="auto" w:fill="FFFFFF"/>
          </w:tcPr>
          <w:p>
            <w:pPr>
              <w:pStyle w:val="Datastruktur"/>
            </w:pPr>
            <w:r>
              <w:t>FordringhaverSystemIDStruktur</w:t>
            </w:r>
          </w:p>
          <w:p>
            <w:pPr>
              <w:pStyle w:val="Datastruktur"/>
            </w:pPr>
            <w:r>
              <w:t>ModtagFordringLeveranceIdentifikator</w:t>
            </w:r>
          </w:p>
          <w:p>
            <w:pPr>
              <w:pStyle w:val="Datastruktur"/>
            </w:pPr>
          </w:p>
          <w:p>
            <w:pPr>
              <w:pStyle w:val="Datastruktur"/>
            </w:pPr>
            <w:r>
              <w:t>* FordringAktionSamling *</w:t>
            </w:r>
          </w:p>
          <w:p>
            <w:pPr>
              <w:pStyle w:val="Datastruktur"/>
            </w:pPr>
            <w:r>
              <w:t>{</w:t>
            </w:r>
          </w:p>
          <w:p>
            <w:pPr>
              <w:pStyle w:val="Datastruktur"/>
            </w:pPr>
            <w:r>
              <w:tab/>
              <w:t>* FordringAktion *</w:t>
            </w:r>
          </w:p>
          <w:p>
            <w:pPr>
              <w:pStyle w:val="Datastruktur"/>
            </w:pPr>
            <w:r>
              <w:tab/>
              <w:t>[</w:t>
            </w:r>
          </w:p>
          <w:p>
            <w:pPr>
              <w:pStyle w:val="Datastruktur"/>
            </w:pPr>
            <w:r>
              <w:tab/>
            </w:r>
            <w:r>
              <w:tab/>
              <w:t>ModtagFordringAktionKode</w:t>
            </w:r>
          </w:p>
          <w:p>
            <w:pPr>
              <w:pStyle w:val="Datastruktur"/>
            </w:pPr>
            <w:r>
              <w:tab/>
            </w:r>
            <w:r>
              <w:tab/>
              <w:t>FordringHaverIdentifikator</w:t>
            </w:r>
          </w:p>
          <w:p>
            <w:pPr>
              <w:pStyle w:val="Datastruktur"/>
            </w:pPr>
            <w:r>
              <w:tab/>
            </w:r>
            <w:r>
              <w:tab/>
              <w:t>* AktionValg *</w:t>
            </w:r>
          </w:p>
          <w:p>
            <w:pPr>
              <w:pStyle w:val="Datastruktur"/>
            </w:pPr>
            <w:r>
              <w:tab/>
            </w:r>
            <w:r>
              <w:tab/>
              <w:t>[</w:t>
            </w:r>
          </w:p>
          <w:p>
            <w:pPr>
              <w:pStyle w:val="Datastruktur"/>
            </w:pPr>
            <w:r>
              <w:tab/>
            </w:r>
            <w:r>
              <w:tab/>
            </w:r>
            <w:r>
              <w:tab/>
              <w:t>* OpretFordringAktion *</w:t>
            </w:r>
          </w:p>
          <w:p>
            <w:pPr>
              <w:pStyle w:val="Datastruktur"/>
            </w:pPr>
            <w:r>
              <w:tab/>
            </w:r>
            <w:r>
              <w:tab/>
            </w:r>
            <w:r>
              <w:tab/>
              <w:t>[</w:t>
            </w:r>
          </w:p>
          <w:p>
            <w:pPr>
              <w:pStyle w:val="Datastruktur"/>
            </w:pPr>
            <w:r>
              <w:tab/>
            </w:r>
            <w:r>
              <w:tab/>
            </w:r>
            <w:r>
              <w:tab/>
            </w:r>
            <w:r>
              <w:tab/>
              <w:t>MFOpretFordringStruktur</w:t>
            </w:r>
          </w:p>
          <w:p>
            <w:pPr>
              <w:pStyle w:val="Datastruktur"/>
            </w:pPr>
            <w:r>
              <w:tab/>
            </w:r>
            <w:r>
              <w:tab/>
            </w:r>
            <w:r>
              <w:tab/>
            </w:r>
            <w:r>
              <w:tab/>
              <w:t>* OpretUnderfordringSamling *</w:t>
            </w:r>
          </w:p>
          <w:p>
            <w:pPr>
              <w:pStyle w:val="Datastruktur"/>
            </w:pPr>
            <w:r>
              <w:tab/>
            </w:r>
            <w:r>
              <w:tab/>
            </w:r>
            <w:r>
              <w:tab/>
            </w:r>
            <w:r>
              <w:tab/>
              <w:t>0{</w:t>
            </w:r>
          </w:p>
          <w:p>
            <w:pPr>
              <w:pStyle w:val="Datastruktur"/>
            </w:pPr>
            <w:r>
              <w:tab/>
            </w:r>
            <w:r>
              <w:tab/>
            </w:r>
            <w:r>
              <w:tab/>
            </w:r>
            <w:r>
              <w:tab/>
            </w:r>
            <w:r>
              <w:tab/>
              <w:t>MFOpretFordringStruktur</w:t>
            </w:r>
          </w:p>
          <w:p>
            <w:pPr>
              <w:pStyle w:val="Datastruktur"/>
            </w:pPr>
            <w:r>
              <w:tab/>
            </w:r>
            <w:r>
              <w:tab/>
            </w:r>
            <w:r>
              <w:tab/>
            </w:r>
            <w:r>
              <w:tab/>
              <w:t>}</w:t>
            </w:r>
          </w:p>
          <w:p>
            <w:pPr>
              <w:pStyle w:val="Datastruktur"/>
            </w:pPr>
            <w:r>
              <w:tab/>
            </w:r>
            <w:r>
              <w:tab/>
            </w:r>
            <w:r>
              <w:tab/>
              <w:t>]</w:t>
            </w:r>
          </w:p>
          <w:p>
            <w:pPr>
              <w:pStyle w:val="Datastruktur"/>
            </w:pPr>
            <w:r>
              <w:tab/>
            </w:r>
            <w:r>
              <w:tab/>
            </w:r>
            <w:r>
              <w:tab/>
              <w:t>|</w:t>
            </w:r>
          </w:p>
          <w:p>
            <w:pPr>
              <w:pStyle w:val="Datastruktur"/>
            </w:pPr>
            <w:r>
              <w:tab/>
            </w:r>
            <w:r>
              <w:tab/>
            </w:r>
            <w:r>
              <w:tab/>
              <w:t>MFOpretTransportStruktur</w:t>
            </w:r>
          </w:p>
          <w:p>
            <w:pPr>
              <w:pStyle w:val="Datastruktur"/>
            </w:pPr>
            <w:r>
              <w:tab/>
            </w:r>
            <w:r>
              <w:tab/>
            </w:r>
            <w:r>
              <w:tab/>
              <w:t>|</w:t>
            </w:r>
          </w:p>
          <w:p>
            <w:pPr>
              <w:pStyle w:val="Datastruktur"/>
            </w:pPr>
            <w:r>
              <w:tab/>
            </w:r>
            <w:r>
              <w:tab/>
            </w:r>
            <w:r>
              <w:tab/>
              <w:t>MFÆndrFordringStruktur</w:t>
            </w:r>
          </w:p>
          <w:p>
            <w:pPr>
              <w:pStyle w:val="Datastruktur"/>
            </w:pPr>
            <w:r>
              <w:tab/>
            </w:r>
            <w:r>
              <w:tab/>
            </w:r>
            <w:r>
              <w:tab/>
              <w:t>|</w:t>
            </w:r>
          </w:p>
          <w:p>
            <w:pPr>
              <w:pStyle w:val="Datastruktur"/>
            </w:pPr>
            <w:r>
              <w:tab/>
            </w:r>
            <w:r>
              <w:tab/>
            </w:r>
            <w:r>
              <w:tab/>
              <w:t>MFÆndrTransportStruktur</w:t>
            </w:r>
          </w:p>
          <w:p>
            <w:pPr>
              <w:pStyle w:val="Datastruktur"/>
            </w:pPr>
            <w:r>
              <w:tab/>
            </w:r>
            <w:r>
              <w:tab/>
            </w:r>
            <w:r>
              <w:tab/>
              <w:t>|</w:t>
            </w:r>
          </w:p>
          <w:p>
            <w:pPr>
              <w:pStyle w:val="Datastruktur"/>
            </w:pPr>
            <w:r>
              <w:tab/>
            </w:r>
            <w:r>
              <w:tab/>
            </w:r>
            <w:r>
              <w:tab/>
              <w:t>MFNedskrivFordringStruktur</w:t>
            </w:r>
          </w:p>
          <w:p>
            <w:pPr>
              <w:pStyle w:val="Datastruktur"/>
            </w:pPr>
            <w:r>
              <w:tab/>
            </w:r>
            <w:r>
              <w:tab/>
            </w:r>
            <w:r>
              <w:tab/>
              <w:t>|</w:t>
            </w:r>
          </w:p>
          <w:p>
            <w:pPr>
              <w:pStyle w:val="Datastruktur"/>
            </w:pPr>
            <w:r>
              <w:tab/>
            </w:r>
            <w:r>
              <w:tab/>
            </w:r>
            <w:r>
              <w:tab/>
              <w:t>MFOpskrivFordringStruktur</w:t>
            </w:r>
          </w:p>
          <w:p>
            <w:pPr>
              <w:pStyle w:val="Datastruktur"/>
            </w:pPr>
            <w:r>
              <w:lastRenderedPageBreak/>
              <w:tab/>
            </w:r>
            <w:r>
              <w:tab/>
            </w:r>
            <w:r>
              <w:tab/>
              <w:t>|</w:t>
            </w:r>
          </w:p>
          <w:p>
            <w:pPr>
              <w:pStyle w:val="Datastruktur"/>
            </w:pPr>
            <w:r>
              <w:tab/>
            </w:r>
            <w:r>
              <w:tab/>
            </w:r>
            <w:r>
              <w:tab/>
              <w:t>MFTilbagekaldFordringStruktur</w:t>
            </w:r>
          </w:p>
          <w:p>
            <w:pPr>
              <w:pStyle w:val="Datastruktur"/>
            </w:pPr>
            <w:r>
              <w:tab/>
            </w:r>
            <w:r>
              <w:tab/>
              <w:t>]</w:t>
            </w:r>
          </w:p>
          <w:p>
            <w:pPr>
              <w:pStyle w:val="Datastruktur"/>
            </w:pPr>
            <w:r>
              <w:tab/>
              <w:t>]</w:t>
            </w:r>
          </w:p>
          <w:p>
            <w:pPr>
              <w:pStyle w:val="Datastruktur"/>
            </w:pPr>
            <w:r>
              <w:t>}</w:t>
            </w:r>
          </w:p>
          <w:p>
            <w:pPr>
              <w:pStyle w:val="Datastruktur"/>
            </w:pPr>
          </w:p>
        </w:tc>
      </w:tr>
      <w:tr>
        <w:trPr>
          <w:trHeight w:val="283"/>
        </w:trPr>
        <w:tc>
          <w:tcPr>
            <w:tcW w:w="10345" w:type="dxa"/>
            <w:gridSpan w:val="3"/>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Output:</w:t>
            </w:r>
          </w:p>
        </w:tc>
      </w:tr>
      <w:tr>
        <w:trPr>
          <w:trHeight w:val="283"/>
        </w:trPr>
        <w:tc>
          <w:tcPr>
            <w:tcW w:w="10345" w:type="dxa"/>
            <w:gridSpan w:val="3"/>
            <w:shd w:val="clear" w:color="auto" w:fill="FFFFFF"/>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MFFordringIndberet_O (MFFordringIndberet_O.xsd)</w:t>
            </w:r>
          </w:p>
        </w:tc>
      </w:tr>
      <w:tr>
        <w:trPr>
          <w:trHeight w:val="283"/>
        </w:trPr>
        <w:tc>
          <w:tcPr>
            <w:tcW w:w="10345" w:type="dxa"/>
            <w:gridSpan w:val="3"/>
            <w:shd w:val="clear" w:color="auto" w:fill="FFFFFF"/>
          </w:tcPr>
          <w:p>
            <w:pPr>
              <w:pStyle w:val="Almindeligtekst"/>
              <w:rPr>
                <w:rFonts w:ascii="Arial" w:hAnsi="Arial" w:cs="Arial"/>
                <w:sz w:val="18"/>
                <w:szCs w:val="18"/>
              </w:rPr>
            </w:pPr>
            <w:r>
              <w:rPr>
                <w:rFonts w:ascii="Arial" w:hAnsi="Arial" w:cs="Arial"/>
                <w:sz w:val="18"/>
                <w:szCs w:val="18"/>
              </w:rPr>
              <w:t>* FordringInfo *</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ab/>
              <w:t>FordringhaverSystemIDStruktur</w:t>
            </w:r>
          </w:p>
          <w:p>
            <w:pPr>
              <w:pStyle w:val="Almindeligtekst"/>
              <w:rPr>
                <w:rFonts w:ascii="Arial" w:hAnsi="Arial" w:cs="Arial"/>
                <w:sz w:val="18"/>
                <w:szCs w:val="18"/>
              </w:rPr>
            </w:pPr>
            <w:r>
              <w:rPr>
                <w:rFonts w:ascii="Arial" w:hAnsi="Arial" w:cs="Arial"/>
                <w:sz w:val="18"/>
                <w:szCs w:val="18"/>
              </w:rPr>
              <w:tab/>
              <w:t>ModtagFordringLeveranceIdentifikator</w:t>
            </w:r>
          </w:p>
          <w:p>
            <w:pPr>
              <w:pStyle w:val="Almindeligtekst"/>
              <w:rPr>
                <w:rFonts w:ascii="Arial" w:hAnsi="Arial" w:cs="Arial"/>
                <w:sz w:val="18"/>
                <w:szCs w:val="18"/>
              </w:rPr>
            </w:pPr>
            <w:r>
              <w:rPr>
                <w:rFonts w:ascii="Arial" w:hAnsi="Arial" w:cs="Arial"/>
                <w:sz w:val="18"/>
                <w:szCs w:val="18"/>
              </w:rPr>
              <w:tab/>
              <w:t>* FordringAktionStatusSamling *</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MFAktionStruktur</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rPr>
          <w:trHeight w:val="283"/>
        </w:trPr>
        <w:tc>
          <w:tcPr>
            <w:tcW w:w="10345" w:type="dxa"/>
            <w:gridSpan w:val="3"/>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trPr>
          <w:trHeight w:val="283"/>
        </w:trPr>
        <w:tc>
          <w:tcPr>
            <w:tcW w:w="10345" w:type="dxa"/>
            <w:gridSpan w:val="3"/>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trPr>
          <w:trHeight w:val="283"/>
        </w:trPr>
        <w:tc>
          <w:tcPr>
            <w:tcW w:w="10345" w:type="dxa"/>
            <w:gridSpan w:val="3"/>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Ukendt fordringhaversystem</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ikke er registreret som fordringhaversystem på nogen fordringhaveraftale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MFLeveranceID er allerede behandlet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(FordringhaverSystemIDStruktur\VirksomhedSENummer, MFLeveranceID) par allerede er behandlet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FordringhaverSystemIDStruktur\VirksomhedSENummer, MFLeveranceID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dokumentfiler i leverancen end tilladt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175</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dokumentfiler overstiger grænsen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dokumentfiler, MF.DOKUMENT.MAXANTAL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Flere fordring aktioner i leverancen end tilladt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176</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da antallet af fordringaktioner overstiger grænsen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Parameterliste: aktuelt antal aktioner, MF.AKTION.MAXANTAL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Validering: Generel fejl der kræver analyse af Systemadministrator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Fejlnummer: 900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Reaktion: Kald kan ikke behandles pga. uforudset teknisk fejl.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 Mulige afvisningsnumre i MFAktionAfvistStruktur ***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 MFAktionAfvistStruktur for en beskrivelse af fejlnumre der kan returneres for de enkelte fordringaktioner der indberettes.</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headerReference w:type="default" r:id="rId8"/>
          <w:footerReference w:type="default" r:id="rId9"/>
          <w:pgSz w:w="11906" w:h="16838"/>
          <w:pgMar w:top="567" w:right="567" w:bottom="567" w:left="1134" w:header="283" w:footer="708" w:gutter="0"/>
          <w:cols w:space="708"/>
          <w:docGrid w:linePitch="360"/>
        </w:sect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AlternativKontaktReferenceStruktur </w:t>
            </w:r>
            <w:r>
              <w:rPr>
                <w:rFonts w:ascii="Arial" w:hAnsi="Arial" w:cs="Arial"/>
                <w:sz w:val="18"/>
              </w:rPr>
              <w:t>(AlternativKontaktReferenceStruktur.xsd)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AlternativKontaktReferenceTypeKode</w:t>
            </w:r>
          </w:p>
          <w:p>
            <w:pPr>
              <w:pStyle w:val="Almindeligtekst"/>
              <w:rPr>
                <w:rFonts w:ascii="Arial" w:hAnsi="Arial" w:cs="Arial"/>
                <w:sz w:val="18"/>
                <w:szCs w:val="18"/>
              </w:rPr>
            </w:pPr>
            <w:r>
              <w:rPr>
                <w:rFonts w:ascii="Arial" w:hAnsi="Arial" w:cs="Arial"/>
                <w:sz w:val="18"/>
                <w:szCs w:val="18"/>
              </w:rPr>
              <w:t>AlternativKontaktReferenceTekst</w:t>
            </w:r>
          </w:p>
          <w:p>
            <w:pPr>
              <w:pStyle w:val="Almindeligtekst"/>
              <w:rPr>
                <w:rFonts w:ascii="Arial" w:hAnsi="Arial" w:cs="Arial"/>
                <w:sz w:val="18"/>
                <w:szCs w:val="18"/>
              </w:rPr>
            </w:pPr>
            <w:r>
              <w:rPr>
                <w:rFonts w:ascii="Arial" w:hAnsi="Arial" w:cs="Arial"/>
                <w:sz w:val="18"/>
                <w:szCs w:val="18"/>
              </w:rPr>
              <w:t>(CountryIdentificationCode)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EFIAlternativKontaktStruktur </w:t>
            </w:r>
            <w:r>
              <w:rPr>
                <w:rFonts w:ascii="Arial" w:hAnsi="Arial" w:cs="Arial"/>
                <w:sz w:val="18"/>
              </w:rPr>
              <w:t>(EFIAlternativKontaktStruktur.xsd)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AlternativKontaktNavn</w:t>
            </w:r>
          </w:p>
          <w:p>
            <w:pPr>
              <w:pStyle w:val="Almindeligtekst"/>
              <w:rPr>
                <w:rFonts w:ascii="Arial" w:hAnsi="Arial" w:cs="Arial"/>
                <w:sz w:val="18"/>
                <w:szCs w:val="18"/>
              </w:rPr>
            </w:pPr>
            <w:r>
              <w:rPr>
                <w:rFonts w:ascii="Arial" w:hAnsi="Arial" w:cs="Arial"/>
                <w:sz w:val="18"/>
                <w:szCs w:val="18"/>
              </w:rPr>
              <w:t>AlternativKontaktTypeKode</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ab/>
              <w:t>* Nationalitet *</w:t>
            </w:r>
            <w:r>
              <w:rPr>
                <w:rFonts w:ascii="Arial" w:hAnsi="Arial" w:cs="Arial"/>
                <w:sz w:val="18"/>
                <w:szCs w:val="18"/>
              </w:rPr>
              <w:tab/>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CountryIdentificationCode</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(AlternativKontaktBemaerkningTekst)</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ab/>
              <w:t>* AlternativKontaktHenvisningNummer *</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AlternativKontaktIdentifikator</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ab/>
              <w:t>* PersonOplysninger *</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(CivilstandSamlivsforholdKode)</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(AlternativKontaktPersonFoedselDato)</w:t>
            </w:r>
            <w:r>
              <w:rPr>
                <w:rFonts w:ascii="Arial" w:hAnsi="Arial" w:cs="Arial"/>
                <w:sz w:val="18"/>
                <w:szCs w:val="18"/>
              </w:rPr>
              <w:tab/>
            </w:r>
            <w:r>
              <w:rPr>
                <w:rFonts w:ascii="Arial" w:hAnsi="Arial" w:cs="Arial"/>
                <w:sz w:val="18"/>
                <w:szCs w:val="18"/>
              </w:rPr>
              <w:tab/>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PersonGenderCode</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AdresseBeskyttelseIndikator</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(PersonDeathDate)</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p>
          <w:p>
            <w:pPr>
              <w:pStyle w:val="Almindeligtekst"/>
              <w:rPr>
                <w:rFonts w:ascii="Arial" w:hAnsi="Arial" w:cs="Arial"/>
                <w:sz w:val="18"/>
                <w:szCs w:val="18"/>
              </w:rPr>
            </w:pPr>
            <w:r>
              <w:rPr>
                <w:rFonts w:ascii="Arial" w:hAnsi="Arial" w:cs="Arial"/>
                <w:sz w:val="18"/>
                <w:szCs w:val="18"/>
              </w:rPr>
              <w:t>* AlternativKontaktReferenceStrukturListe *</w:t>
            </w:r>
          </w:p>
          <w:p>
            <w:pPr>
              <w:pStyle w:val="Almindeligtekst"/>
              <w:rPr>
                <w:rFonts w:ascii="Arial" w:hAnsi="Arial" w:cs="Arial"/>
                <w:sz w:val="18"/>
                <w:szCs w:val="18"/>
              </w:rPr>
            </w:pPr>
            <w:r>
              <w:rPr>
                <w:rFonts w:ascii="Arial" w:hAnsi="Arial" w:cs="Arial"/>
                <w:sz w:val="18"/>
                <w:szCs w:val="18"/>
              </w:rPr>
              <w:t>0{</w:t>
            </w:r>
          </w:p>
          <w:p>
            <w:pPr>
              <w:pStyle w:val="Almindeligtekst"/>
              <w:rPr>
                <w:rFonts w:ascii="Arial" w:hAnsi="Arial" w:cs="Arial"/>
                <w:sz w:val="18"/>
                <w:szCs w:val="18"/>
              </w:rPr>
            </w:pPr>
            <w:r>
              <w:rPr>
                <w:rFonts w:ascii="Arial" w:hAnsi="Arial" w:cs="Arial"/>
                <w:sz w:val="18"/>
                <w:szCs w:val="18"/>
              </w:rPr>
              <w:tab/>
              <w:t>AlternativKontaktReferenceStruktur</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p>
          <w:p>
            <w:pPr>
              <w:pStyle w:val="Almindeligtekst"/>
              <w:rPr>
                <w:rFonts w:ascii="Arial" w:hAnsi="Arial" w:cs="Arial"/>
                <w:sz w:val="18"/>
                <w:szCs w:val="18"/>
              </w:rPr>
            </w:pPr>
            <w:r>
              <w:rPr>
                <w:rFonts w:ascii="Arial" w:hAnsi="Arial" w:cs="Arial"/>
                <w:sz w:val="18"/>
                <w:szCs w:val="18"/>
              </w:rPr>
              <w:t>* EmailListe *</w:t>
            </w:r>
          </w:p>
          <w:p>
            <w:pPr>
              <w:pStyle w:val="Almindeligtekst"/>
              <w:rPr>
                <w:rFonts w:ascii="Arial" w:hAnsi="Arial" w:cs="Arial"/>
                <w:sz w:val="18"/>
                <w:szCs w:val="18"/>
              </w:rPr>
            </w:pPr>
            <w:r>
              <w:rPr>
                <w:rFonts w:ascii="Arial" w:hAnsi="Arial" w:cs="Arial"/>
                <w:sz w:val="18"/>
                <w:szCs w:val="18"/>
              </w:rPr>
              <w:t>0{</w:t>
            </w:r>
          </w:p>
          <w:p>
            <w:pPr>
              <w:pStyle w:val="Almindeligtekst"/>
              <w:rPr>
                <w:rFonts w:ascii="Arial" w:hAnsi="Arial" w:cs="Arial"/>
                <w:sz w:val="18"/>
                <w:szCs w:val="18"/>
              </w:rPr>
            </w:pPr>
            <w:r>
              <w:rPr>
                <w:rFonts w:ascii="Arial" w:hAnsi="Arial" w:cs="Arial"/>
                <w:sz w:val="18"/>
                <w:szCs w:val="18"/>
              </w:rPr>
              <w:tab/>
              <w:t>* Email *</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EmailAddressIdentifier</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AlternativEmailForholdPrimaerIndikator</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p>
          <w:p>
            <w:pPr>
              <w:pStyle w:val="Almindeligtekst"/>
              <w:rPr>
                <w:rFonts w:ascii="Arial" w:hAnsi="Arial" w:cs="Arial"/>
                <w:sz w:val="18"/>
                <w:szCs w:val="18"/>
              </w:rPr>
            </w:pPr>
            <w:r>
              <w:rPr>
                <w:rFonts w:ascii="Arial" w:hAnsi="Arial" w:cs="Arial"/>
                <w:sz w:val="18"/>
                <w:szCs w:val="18"/>
              </w:rPr>
              <w:t>* TelefonListe *</w:t>
            </w:r>
          </w:p>
          <w:p>
            <w:pPr>
              <w:pStyle w:val="Almindeligtekst"/>
              <w:rPr>
                <w:rFonts w:ascii="Arial" w:hAnsi="Arial" w:cs="Arial"/>
                <w:sz w:val="18"/>
                <w:szCs w:val="18"/>
              </w:rPr>
            </w:pPr>
            <w:r>
              <w:rPr>
                <w:rFonts w:ascii="Arial" w:hAnsi="Arial" w:cs="Arial"/>
                <w:sz w:val="18"/>
                <w:szCs w:val="18"/>
              </w:rPr>
              <w:t>0{</w:t>
            </w:r>
          </w:p>
          <w:p>
            <w:pPr>
              <w:pStyle w:val="Almindeligtekst"/>
              <w:rPr>
                <w:rFonts w:ascii="Arial" w:hAnsi="Arial" w:cs="Arial"/>
                <w:sz w:val="18"/>
                <w:szCs w:val="18"/>
              </w:rPr>
            </w:pPr>
            <w:r>
              <w:rPr>
                <w:rFonts w:ascii="Arial" w:hAnsi="Arial" w:cs="Arial"/>
                <w:sz w:val="18"/>
                <w:szCs w:val="18"/>
              </w:rPr>
              <w:tab/>
              <w:t>* Telefon *</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TelefonNummerTekst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AlternativTelefonForholdPrimaerIndikator</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p>
          <w:p>
            <w:pPr>
              <w:pStyle w:val="Almindeligtekst"/>
              <w:rPr>
                <w:rFonts w:ascii="Arial" w:hAnsi="Arial" w:cs="Arial"/>
                <w:sz w:val="18"/>
                <w:szCs w:val="18"/>
              </w:rPr>
            </w:pPr>
            <w:r>
              <w:rPr>
                <w:rFonts w:ascii="Arial" w:hAnsi="Arial" w:cs="Arial"/>
                <w:sz w:val="18"/>
                <w:szCs w:val="18"/>
              </w:rPr>
              <w:t>* FaxListe *</w:t>
            </w:r>
          </w:p>
          <w:p>
            <w:pPr>
              <w:pStyle w:val="Almindeligtekst"/>
              <w:rPr>
                <w:rFonts w:ascii="Arial" w:hAnsi="Arial" w:cs="Arial"/>
                <w:sz w:val="18"/>
                <w:szCs w:val="18"/>
              </w:rPr>
            </w:pPr>
            <w:r>
              <w:rPr>
                <w:rFonts w:ascii="Arial" w:hAnsi="Arial" w:cs="Arial"/>
                <w:sz w:val="18"/>
                <w:szCs w:val="18"/>
              </w:rPr>
              <w:t>0{</w:t>
            </w:r>
          </w:p>
          <w:p>
            <w:pPr>
              <w:pStyle w:val="Almindeligtekst"/>
              <w:rPr>
                <w:rFonts w:ascii="Arial" w:hAnsi="Arial" w:cs="Arial"/>
                <w:sz w:val="18"/>
                <w:szCs w:val="18"/>
              </w:rPr>
            </w:pPr>
            <w:r>
              <w:rPr>
                <w:rFonts w:ascii="Arial" w:hAnsi="Arial" w:cs="Arial"/>
                <w:sz w:val="18"/>
                <w:szCs w:val="18"/>
              </w:rPr>
              <w:tab/>
              <w:t>* Fax *</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TelefonNummerTekst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AlternativFaxForholdPrimaerIndikator</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p>
          <w:p>
            <w:pPr>
              <w:pStyle w:val="Almindeligtekst"/>
              <w:rPr>
                <w:rFonts w:ascii="Arial" w:hAnsi="Arial" w:cs="Arial"/>
                <w:sz w:val="18"/>
                <w:szCs w:val="18"/>
              </w:rPr>
            </w:pPr>
            <w:r>
              <w:rPr>
                <w:rFonts w:ascii="Arial" w:hAnsi="Arial" w:cs="Arial"/>
                <w:sz w:val="18"/>
                <w:szCs w:val="18"/>
              </w:rPr>
              <w:lastRenderedPageBreak/>
              <w:t>(</w:t>
            </w:r>
          </w:p>
          <w:p>
            <w:pPr>
              <w:pStyle w:val="Almindeligtekst"/>
              <w:rPr>
                <w:rFonts w:ascii="Arial" w:hAnsi="Arial" w:cs="Arial"/>
                <w:sz w:val="18"/>
                <w:szCs w:val="18"/>
              </w:rPr>
            </w:pPr>
            <w:r>
              <w:rPr>
                <w:rFonts w:ascii="Arial" w:hAnsi="Arial" w:cs="Arial"/>
                <w:sz w:val="18"/>
                <w:szCs w:val="18"/>
              </w:rPr>
              <w:tab/>
              <w:t>* Adresse *</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PostalAddressFirstLineText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(PostalAddressSecondLineText)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(PostalAddressThirdLineText)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(PostalAddressFourthLineText)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(PostalAddressFifthLineText)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(PostalAddressSixthLineText)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(CompletePostalLabelText)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(CountryIdentificationCode)</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EFIAlternativKontaktStruktur anvendes af fordringhaver til at identificere eller oprette en udenlandsk kunde (en alternativ kontakt), når fordringhaver ikke kender et eksisterende AlternativKontaktID.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tre mulige udfald af at indberette en fordring med en hæfter angivet med EFIAlternativKontaktStruktur: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Eksisterende kunde identificeret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er et unikt match mellem de indsendte oplysninger og en eksisterende kunde.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Unikt match kræver at der indsendes mindst en AlternativKontaktReference og at den første AlternativKontaktReference samt de øvrige indsendte oplysninger matcher en AlternativKontakt.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nu være identificeret som en AKR kunde medmindre AKR har en henvisning til et CPR eller SE nummer.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AlternativKontakt oprettet på baggrund af de indsendte oplysninger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er ingen potentielle match mellem de indsendte oplysninger (udover alternativ kontakt referencer) og en eksisterende kunde. Oprettelse kræver at der indsendes mindst en AlternativKontaktReference.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Kunden vil blive oprettet som en AlternativKontakt i AKR.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kan hentes med MFFordringKvittering service.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Sagsbehandling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Kriterierne for automatisk identifikation eller oprettelse er ikke opfyldt, dvs. der er flere potentielle match mellem de indsendte oplysninger og eksisterende kunder. En sagsbehandlingsopgave startes inden fordring kan oprettes. Sagsbehandler kan manuelt oprette og redigere i AKR. Efter endt sagsbehandling kan kunden være identificeret eller oprettet eller fordringen kan være afvist af sagsbehandler. En kunde indsendt uden AlternativKontaktReference vil altid medføre sagsbehandling.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Den identificerede kunde eller afvisningen kan hentes med MFFordringKvittering service.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EFIKundeIdentStruktur </w:t>
            </w:r>
            <w:r>
              <w:rPr>
                <w:rFonts w:ascii="Arial" w:hAnsi="Arial" w:cs="Arial"/>
                <w:sz w:val="18"/>
              </w:rPr>
              <w:t>(EFIKundeIdentStruktur.xsd)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 IdentValg *</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ab/>
              <w:t>PersonCivilRegistrationIdentifier</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t>VirksomhedSENummerIdentifikator</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t>AlternativKontaktIdentifikator</w:t>
            </w:r>
          </w:p>
          <w:p>
            <w:pPr>
              <w:pStyle w:val="Almindeligtekst"/>
              <w:rPr>
                <w:rFonts w:ascii="Arial" w:hAnsi="Arial" w:cs="Arial"/>
                <w:sz w:val="18"/>
                <w:szCs w:val="18"/>
              </w:rPr>
            </w:pPr>
            <w:r>
              <w:rPr>
                <w:rFonts w:ascii="Arial" w:hAnsi="Arial" w:cs="Arial"/>
                <w:sz w:val="18"/>
                <w:szCs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FordringBeløbStruktur </w:t>
            </w:r>
            <w:r>
              <w:rPr>
                <w:rFonts w:ascii="Arial" w:hAnsi="Arial" w:cs="Arial"/>
                <w:sz w:val="18"/>
              </w:rPr>
              <w:t>(FordringBeloebStruktur.xsd)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ValutaKode</w:t>
            </w:r>
          </w:p>
          <w:p>
            <w:pPr>
              <w:pStyle w:val="Almindeligtekst"/>
              <w:rPr>
                <w:rFonts w:ascii="Arial" w:hAnsi="Arial" w:cs="Arial"/>
                <w:sz w:val="18"/>
                <w:szCs w:val="18"/>
              </w:rPr>
            </w:pPr>
            <w:r>
              <w:rPr>
                <w:rFonts w:ascii="Arial" w:hAnsi="Arial" w:cs="Arial"/>
                <w:sz w:val="18"/>
                <w:szCs w:val="18"/>
              </w:rPr>
              <w:lastRenderedPageBreak/>
              <w:t>FordringBeloeb</w:t>
            </w:r>
          </w:p>
          <w:p>
            <w:pPr>
              <w:pStyle w:val="Almindeligtekst"/>
              <w:rPr>
                <w:rFonts w:ascii="Arial" w:hAnsi="Arial" w:cs="Arial"/>
                <w:sz w:val="18"/>
                <w:szCs w:val="18"/>
              </w:rPr>
            </w:pPr>
            <w:r>
              <w:rPr>
                <w:rFonts w:ascii="Arial" w:hAnsi="Arial" w:cs="Arial"/>
                <w:sz w:val="18"/>
                <w:szCs w:val="18"/>
              </w:rPr>
              <w:t>(FordringDKKBeloeb)</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FordringOprindeligBeløbStruktur </w:t>
            </w:r>
            <w:r>
              <w:rPr>
                <w:rFonts w:ascii="Arial" w:hAnsi="Arial" w:cs="Arial"/>
                <w:sz w:val="18"/>
              </w:rPr>
              <w:t>(FordringOprindeligBeloebStruktur.xsd)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ValutaKode</w:t>
            </w:r>
          </w:p>
          <w:p>
            <w:pPr>
              <w:pStyle w:val="Almindeligtekst"/>
              <w:rPr>
                <w:rFonts w:ascii="Arial" w:hAnsi="Arial" w:cs="Arial"/>
                <w:sz w:val="18"/>
                <w:szCs w:val="18"/>
              </w:rPr>
            </w:pPr>
            <w:r>
              <w:rPr>
                <w:rFonts w:ascii="Arial" w:hAnsi="Arial" w:cs="Arial"/>
                <w:sz w:val="18"/>
                <w:szCs w:val="18"/>
              </w:rPr>
              <w:t>InddrivelseFordringOprindeligBeloeb</w:t>
            </w:r>
          </w:p>
          <w:p>
            <w:pPr>
              <w:pStyle w:val="Almindeligtekst"/>
              <w:rPr>
                <w:rFonts w:ascii="Arial" w:hAnsi="Arial" w:cs="Arial"/>
                <w:sz w:val="18"/>
                <w:szCs w:val="18"/>
              </w:rPr>
            </w:pPr>
            <w:r>
              <w:rPr>
                <w:rFonts w:ascii="Arial" w:hAnsi="Arial" w:cs="Arial"/>
                <w:sz w:val="18"/>
                <w:szCs w:val="18"/>
              </w:rPr>
              <w:t>(InddrivelseFordringOprindeligDKKBeloeb)</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Fordringens oprindelige beløb, også kaldet hovedstolen. Ved indberetning skal det beregnede felt EFIFordringOprindeligBeløbDKK ikke angives.</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FordringPeriodeStruktur </w:t>
            </w:r>
            <w:r>
              <w:rPr>
                <w:rFonts w:ascii="Arial" w:hAnsi="Arial" w:cs="Arial"/>
                <w:sz w:val="18"/>
              </w:rPr>
              <w:t>(FordringPeriodeStruktur.xsd)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FordringPeriode</w:t>
            </w:r>
          </w:p>
          <w:p>
            <w:pPr>
              <w:pStyle w:val="Almindeligtekst"/>
              <w:rPr>
                <w:rFonts w:ascii="Arial" w:hAnsi="Arial" w:cs="Arial"/>
                <w:sz w:val="18"/>
                <w:szCs w:val="18"/>
              </w:rPr>
            </w:pPr>
            <w:r>
              <w:rPr>
                <w:rFonts w:ascii="Arial" w:hAnsi="Arial" w:cs="Arial"/>
                <w:sz w:val="18"/>
                <w:szCs w:val="18"/>
              </w:rPr>
              <w:t>(FordringPeriodeTypeTekst)</w:t>
            </w:r>
          </w:p>
        </w:tc>
      </w:tr>
      <w:tr>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Perioden som en fordring vedrører. Begge datoer er inklusive. PeriodeType er ren informativ tekst, f.eks. "Andet kvartal 2010" </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FordringhaverSystemIDStruktur </w:t>
            </w:r>
            <w:r>
              <w:rPr>
                <w:rFonts w:ascii="Arial" w:hAnsi="Arial" w:cs="Arial"/>
                <w:sz w:val="18"/>
              </w:rPr>
              <w:t>(FordringhaverSystemIDStruktur.xsd)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VirksomhedSENummerIdentifikator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Identificerer fordringshaverens system via SE nummer. SE nummer tages fra det anvendte certifikat i OIO udgaven af servicen.</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HovedFordringTilbagekaldÅrsagStruktur </w:t>
            </w:r>
            <w:r>
              <w:rPr>
                <w:rFonts w:ascii="Arial" w:hAnsi="Arial" w:cs="Arial"/>
                <w:sz w:val="18"/>
              </w:rPr>
              <w:t>(HovedFordringTilbagekaldAarsagStruktur.xsd)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HovedFordringTilbagekaldAarsagKode</w:t>
            </w:r>
          </w:p>
          <w:p>
            <w:pPr>
              <w:pStyle w:val="Almindeligtekst"/>
              <w:rPr>
                <w:rFonts w:ascii="Arial" w:hAnsi="Arial" w:cs="Arial"/>
                <w:sz w:val="18"/>
                <w:szCs w:val="18"/>
              </w:rPr>
            </w:pPr>
            <w:r>
              <w:rPr>
                <w:rFonts w:ascii="Arial" w:hAnsi="Arial" w:cs="Arial"/>
                <w:sz w:val="18"/>
                <w:szCs w:val="18"/>
              </w:rPr>
              <w:t>HovedFordringTilbageAarsagBegrundelseTekst</w:t>
            </w:r>
          </w:p>
          <w:p>
            <w:pPr>
              <w:pStyle w:val="Almindeligtekst"/>
              <w:rPr>
                <w:rFonts w:ascii="Arial" w:hAnsi="Arial" w:cs="Arial"/>
                <w:sz w:val="18"/>
                <w:szCs w:val="18"/>
              </w:rPr>
            </w:pPr>
            <w:r>
              <w:rPr>
                <w:rFonts w:ascii="Arial" w:hAnsi="Arial" w:cs="Arial"/>
                <w:sz w:val="18"/>
                <w:szCs w:val="18"/>
              </w:rPr>
              <w:t>(HovedFordringTilbageAarsagTekst)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HæftelseBegrænsetBeløbStruktur </w:t>
            </w:r>
            <w:r>
              <w:rPr>
                <w:rFonts w:ascii="Arial" w:hAnsi="Arial" w:cs="Arial"/>
                <w:sz w:val="18"/>
              </w:rPr>
              <w:t>(HaeftelseBegraensetBeloebStruktur.xsd)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HaeftelseBegraensetBeloeb</w:t>
            </w:r>
          </w:p>
          <w:p>
            <w:pPr>
              <w:pStyle w:val="Almindeligtekst"/>
              <w:rPr>
                <w:rFonts w:ascii="Arial" w:hAnsi="Arial" w:cs="Arial"/>
                <w:sz w:val="18"/>
                <w:szCs w:val="18"/>
              </w:rPr>
            </w:pPr>
            <w:r>
              <w:rPr>
                <w:rFonts w:ascii="Arial" w:hAnsi="Arial" w:cs="Arial"/>
                <w:sz w:val="18"/>
                <w:szCs w:val="18"/>
              </w:rPr>
              <w:t>ValutaKode</w:t>
            </w:r>
          </w:p>
          <w:p>
            <w:pPr>
              <w:pStyle w:val="Almindeligtekst"/>
              <w:rPr>
                <w:rFonts w:ascii="Arial" w:hAnsi="Arial" w:cs="Arial"/>
                <w:sz w:val="18"/>
                <w:szCs w:val="18"/>
              </w:rPr>
            </w:pPr>
            <w:r>
              <w:rPr>
                <w:rFonts w:ascii="Arial" w:hAnsi="Arial" w:cs="Arial"/>
                <w:sz w:val="18"/>
                <w:szCs w:val="18"/>
              </w:rPr>
              <w:t>(HaeftelseBegraensetDKKBeloeb)</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HæftelseBeløbStruktur </w:t>
            </w:r>
            <w:r>
              <w:rPr>
                <w:rFonts w:ascii="Arial" w:hAnsi="Arial" w:cs="Arial"/>
                <w:sz w:val="18"/>
              </w:rPr>
              <w:t>(HaeftelseBeloebStruktur.xsd)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ValutaKode</w:t>
            </w:r>
          </w:p>
          <w:p>
            <w:pPr>
              <w:pStyle w:val="Almindeligtekst"/>
              <w:rPr>
                <w:rFonts w:ascii="Arial" w:hAnsi="Arial" w:cs="Arial"/>
                <w:sz w:val="18"/>
                <w:szCs w:val="18"/>
              </w:rPr>
            </w:pPr>
            <w:r>
              <w:rPr>
                <w:rFonts w:ascii="Arial" w:hAnsi="Arial" w:cs="Arial"/>
                <w:sz w:val="18"/>
                <w:szCs w:val="18"/>
              </w:rPr>
              <w:t>HaeftelseBeloeb</w:t>
            </w:r>
          </w:p>
          <w:p>
            <w:pPr>
              <w:pStyle w:val="Almindeligtekst"/>
              <w:rPr>
                <w:rFonts w:ascii="Arial" w:hAnsi="Arial" w:cs="Arial"/>
                <w:sz w:val="18"/>
                <w:szCs w:val="18"/>
              </w:rPr>
            </w:pPr>
            <w:r>
              <w:rPr>
                <w:rFonts w:ascii="Arial" w:hAnsi="Arial" w:cs="Arial"/>
                <w:sz w:val="18"/>
                <w:szCs w:val="18"/>
              </w:rPr>
              <w:t>(HaeftelseDKKBeloeb)</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MFAktionAfvistStruktur </w:t>
            </w:r>
            <w:r>
              <w:rPr>
                <w:rFonts w:ascii="Arial" w:hAnsi="Arial" w:cs="Arial"/>
                <w:sz w:val="18"/>
              </w:rPr>
              <w:t>(MFAktionAfvistStruktur.xsd)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ModtagFordringAktionAfvistIdentifikator</w:t>
            </w:r>
          </w:p>
          <w:p>
            <w:pPr>
              <w:pStyle w:val="Almindeligtekst"/>
              <w:rPr>
                <w:rFonts w:ascii="Arial" w:hAnsi="Arial" w:cs="Arial"/>
                <w:sz w:val="18"/>
                <w:szCs w:val="18"/>
              </w:rPr>
            </w:pPr>
            <w:r>
              <w:rPr>
                <w:rFonts w:ascii="Arial" w:hAnsi="Arial" w:cs="Arial"/>
                <w:sz w:val="18"/>
                <w:szCs w:val="18"/>
              </w:rPr>
              <w:t>ModtagFordringAktionAfvistTekst</w:t>
            </w:r>
          </w:p>
          <w:p>
            <w:pPr>
              <w:pStyle w:val="Almindeligtekst"/>
              <w:rPr>
                <w:rFonts w:ascii="Arial" w:hAnsi="Arial" w:cs="Arial"/>
                <w:sz w:val="18"/>
                <w:szCs w:val="18"/>
              </w:rPr>
            </w:pPr>
            <w:r>
              <w:rPr>
                <w:rFonts w:ascii="Arial" w:hAnsi="Arial" w:cs="Arial"/>
                <w:sz w:val="18"/>
                <w:szCs w:val="18"/>
              </w:rPr>
              <w:t>* MFAktionAfvistParamSamling *</w:t>
            </w:r>
          </w:p>
          <w:p>
            <w:pPr>
              <w:pStyle w:val="Almindeligtekst"/>
              <w:rPr>
                <w:rFonts w:ascii="Arial" w:hAnsi="Arial" w:cs="Arial"/>
                <w:sz w:val="18"/>
                <w:szCs w:val="18"/>
              </w:rPr>
            </w:pPr>
            <w:r>
              <w:rPr>
                <w:rFonts w:ascii="Arial" w:hAnsi="Arial" w:cs="Arial"/>
                <w:sz w:val="18"/>
                <w:szCs w:val="18"/>
              </w:rPr>
              <w:t>0 {</w:t>
            </w:r>
          </w:p>
          <w:p>
            <w:pPr>
              <w:pStyle w:val="Almindeligtekst"/>
              <w:rPr>
                <w:rFonts w:ascii="Arial" w:hAnsi="Arial" w:cs="Arial"/>
                <w:sz w:val="18"/>
                <w:szCs w:val="18"/>
              </w:rPr>
            </w:pPr>
            <w:r>
              <w:rPr>
                <w:rFonts w:ascii="Arial" w:hAnsi="Arial" w:cs="Arial"/>
                <w:sz w:val="18"/>
                <w:szCs w:val="18"/>
              </w:rPr>
              <w:tab/>
              <w:t>ModtagFordringAktionAfvistParameterTekst</w:t>
            </w:r>
          </w:p>
          <w:p>
            <w:pPr>
              <w:pStyle w:val="Almindeligtekst"/>
              <w:rPr>
                <w:rFonts w:ascii="Arial" w:hAnsi="Arial" w:cs="Arial"/>
                <w:sz w:val="18"/>
                <w:szCs w:val="18"/>
              </w:rPr>
            </w:pPr>
            <w:r>
              <w:rPr>
                <w:rFonts w:ascii="Arial" w:hAnsi="Arial" w:cs="Arial"/>
                <w:sz w:val="18"/>
                <w:szCs w:val="18"/>
              </w:rPr>
              <w:lastRenderedPageBreak/>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Udfyldes for en fordringaktion der returneres med MFAktionStatusKode = AFVIST.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er modelleret på samme måde som fejl og advis i HovedOplysningerSvar men er eksplicit begrebsmodelleret af hensyn til den fælles model for asynkron behandling mellem MFFordringIndberet og MFKvitteringHent, samt udstilling som OIO services.</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Følgende liste angiver de mulige værdier: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Fordringhaveraftale findes ikke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002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Kunde der er angivet findes ikke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005</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 der ønskes opdateret findes ikke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008</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DMIFordringEFIFordringID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 årsagskode for opskriv/nedskriv/tilbagekald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FordringNedskrivningÅrsagKode | FordringOpskrivningÅrsagKode | HovedFordringTilbagekaldÅrsagStruktur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er afregnet og kan ikke tilbagekaldes med årsagskoden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012</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HovedFordringTilbagekaldÅrsagStruktur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Ugyldigt skifte af Fordringart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Transportfordring må ikke være Hovedfordring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015</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DMIFordringTypeKode ikke gyldig</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DMIFordringTypeKode ifølge fordringhaveraftale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DMIFordringTypeKode, DMIFordringHaverID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ValutaKode ifølge fordringhaveraftale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152</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ValutaKode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Der må ikke indberettes på denne DMIFordringFordringArtKode ifølge fordringhaveraftale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DMIFordringFordringArtKode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SKAL på fordringhaveraftale er ikke udfyldt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154</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Felt angivet som EJ på fordringhaveraftale er udfyldt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155</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MFFordringFeltKode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MFAftaleSystemIntegration på fordringhaveraftalen er falsk</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156</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MFAftaleDeaktiveret på fordringhaveraftalen er sat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157</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MFAktionAfvistParamSamling: MFAktionID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Ny FordringAktion indberettet før eksisterende fordringaktion er UDFØRT eller AFVIST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158</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(ny), MFAktionID (eksisterende)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afvist af sagsbehandler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MFAktionAfvistNummer: 159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MFOpgaveAfvisÅrsagKode, MFOpgaveAfvisÅrsagBegr, (MFOpgaveAfvisÅrsagTekst)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Fordring ejes ikke af fordringshaver der indberetter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160</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DMIFordringHaverID fra indberet, DMIFordringHaverID nr 1 fra fordring , (DMIFordringHaverID nr 2 fra fordring),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Kunde angivet på nedskriv/opskriv er ikke hæfter på fordringen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161</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VirksomhedSENummer | PersonCPRNummer |AlternativKontaktID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årsag: Hovedfordring der refereres til findes ikke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162</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DMIFordringEFIHovedFordringID</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Fordringshavers egen fordring reference findes allerede </w:t>
            </w:r>
            <w:r>
              <w:rPr>
                <w:rFonts w:ascii="Arial" w:hAnsi="Arial" w:cs="Arial"/>
                <w:sz w:val="18"/>
              </w:rPr>
              <w:tab/>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163</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DMIFordringFordringHaverRef</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Afvist årsag: DokumentFil er større end den tilladte grænse  </w:t>
            </w:r>
            <w:r>
              <w:rPr>
                <w:rFonts w:ascii="Arial" w:hAnsi="Arial" w:cs="Arial"/>
                <w:sz w:val="18"/>
              </w:rPr>
              <w:tab/>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MFAktionAfvistNummer: 164</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MFAktionAfvistParamSamling: MFAktionID, aktuel size, MF.DOKUMENT.MAXSIZE, DPDokumentArt, (DPDokumentEksternReference)</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MFAktionStruktur </w:t>
            </w:r>
            <w:r>
              <w:rPr>
                <w:rFonts w:ascii="Arial" w:hAnsi="Arial" w:cs="Arial"/>
                <w:sz w:val="18"/>
              </w:rPr>
              <w:t>(MFAktionStruktur.xsd)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FordringInddrivelseFordringIdentifikator</w:t>
            </w:r>
          </w:p>
          <w:p>
            <w:pPr>
              <w:pStyle w:val="Almindeligtekst"/>
              <w:rPr>
                <w:rFonts w:ascii="Arial" w:hAnsi="Arial" w:cs="Arial"/>
                <w:sz w:val="18"/>
                <w:szCs w:val="18"/>
              </w:rPr>
            </w:pPr>
            <w:r>
              <w:rPr>
                <w:rFonts w:ascii="Arial" w:hAnsi="Arial" w:cs="Arial"/>
                <w:sz w:val="18"/>
                <w:szCs w:val="18"/>
              </w:rPr>
              <w:t>FordringInddrivelseHovedFordringIdentifikator</w:t>
            </w:r>
          </w:p>
          <w:p>
            <w:pPr>
              <w:pStyle w:val="Almindeligtekst"/>
              <w:rPr>
                <w:rFonts w:ascii="Arial" w:hAnsi="Arial" w:cs="Arial"/>
                <w:sz w:val="18"/>
                <w:szCs w:val="18"/>
              </w:rPr>
            </w:pPr>
            <w:r>
              <w:rPr>
                <w:rFonts w:ascii="Arial" w:hAnsi="Arial" w:cs="Arial"/>
                <w:sz w:val="18"/>
                <w:szCs w:val="18"/>
              </w:rPr>
              <w:t>(FordringFordringHaverReference)</w:t>
            </w:r>
          </w:p>
          <w:p>
            <w:pPr>
              <w:pStyle w:val="Almindeligtekst"/>
              <w:rPr>
                <w:rFonts w:ascii="Arial" w:hAnsi="Arial" w:cs="Arial"/>
                <w:sz w:val="18"/>
                <w:szCs w:val="18"/>
              </w:rPr>
            </w:pPr>
            <w:r>
              <w:rPr>
                <w:rFonts w:ascii="Arial" w:hAnsi="Arial" w:cs="Arial"/>
                <w:sz w:val="18"/>
                <w:szCs w:val="18"/>
              </w:rPr>
              <w:t>ModtagFordringAktionIdentifikator</w:t>
            </w:r>
          </w:p>
          <w:p>
            <w:pPr>
              <w:pStyle w:val="Almindeligtekst"/>
              <w:rPr>
                <w:rFonts w:ascii="Arial" w:hAnsi="Arial" w:cs="Arial"/>
                <w:sz w:val="18"/>
                <w:szCs w:val="18"/>
              </w:rPr>
            </w:pPr>
            <w:r>
              <w:rPr>
                <w:rFonts w:ascii="Arial" w:hAnsi="Arial" w:cs="Arial"/>
                <w:sz w:val="18"/>
                <w:szCs w:val="18"/>
              </w:rPr>
              <w:t>ModtagFordringAktionKode</w:t>
            </w:r>
          </w:p>
          <w:p>
            <w:pPr>
              <w:pStyle w:val="Almindeligtekst"/>
              <w:rPr>
                <w:rFonts w:ascii="Arial" w:hAnsi="Arial" w:cs="Arial"/>
                <w:sz w:val="18"/>
                <w:szCs w:val="18"/>
              </w:rPr>
            </w:pPr>
            <w:r>
              <w:rPr>
                <w:rFonts w:ascii="Arial" w:hAnsi="Arial" w:cs="Arial"/>
                <w:sz w:val="18"/>
                <w:szCs w:val="18"/>
              </w:rPr>
              <w:t>FordringHaverIdentifikator</w:t>
            </w:r>
          </w:p>
          <w:p>
            <w:pPr>
              <w:pStyle w:val="Almindeligtekst"/>
              <w:rPr>
                <w:rFonts w:ascii="Arial" w:hAnsi="Arial" w:cs="Arial"/>
                <w:sz w:val="18"/>
                <w:szCs w:val="18"/>
              </w:rPr>
            </w:pPr>
            <w:r>
              <w:rPr>
                <w:rFonts w:ascii="Arial" w:hAnsi="Arial" w:cs="Arial"/>
                <w:sz w:val="18"/>
                <w:szCs w:val="18"/>
              </w:rPr>
              <w:t>ModtagFordringAktionStatusKode</w:t>
            </w:r>
          </w:p>
          <w:p>
            <w:pPr>
              <w:pStyle w:val="Almindeligtekst"/>
              <w:rPr>
                <w:rFonts w:ascii="Arial" w:hAnsi="Arial" w:cs="Arial"/>
                <w:sz w:val="18"/>
                <w:szCs w:val="18"/>
              </w:rPr>
            </w:pPr>
            <w:r>
              <w:rPr>
                <w:rFonts w:ascii="Arial" w:hAnsi="Arial" w:cs="Arial"/>
                <w:sz w:val="18"/>
                <w:szCs w:val="18"/>
              </w:rPr>
              <w:t>ModtagFordringAktionStatusAendretDato</w:t>
            </w:r>
          </w:p>
          <w:p>
            <w:pPr>
              <w:pStyle w:val="Almindeligtekst"/>
              <w:rPr>
                <w:rFonts w:ascii="Arial" w:hAnsi="Arial" w:cs="Arial"/>
                <w:sz w:val="18"/>
                <w:szCs w:val="18"/>
              </w:rPr>
            </w:pPr>
            <w:r>
              <w:rPr>
                <w:rFonts w:ascii="Arial" w:hAnsi="Arial" w:cs="Arial"/>
                <w:sz w:val="18"/>
                <w:szCs w:val="18"/>
              </w:rPr>
              <w:t>FordringModtagelseDatoTid</w:t>
            </w:r>
          </w:p>
          <w:p>
            <w:pPr>
              <w:pStyle w:val="Almindeligtekst"/>
              <w:rPr>
                <w:rFonts w:ascii="Arial" w:hAnsi="Arial" w:cs="Arial"/>
                <w:sz w:val="18"/>
                <w:szCs w:val="18"/>
              </w:rPr>
            </w:pPr>
            <w:r>
              <w:rPr>
                <w:rFonts w:ascii="Arial" w:hAnsi="Arial" w:cs="Arial"/>
                <w:sz w:val="18"/>
                <w:szCs w:val="18"/>
              </w:rPr>
              <w:t>* AfvistÅrsagSamling *</w:t>
            </w:r>
          </w:p>
          <w:p>
            <w:pPr>
              <w:pStyle w:val="Almindeligtekst"/>
              <w:rPr>
                <w:rFonts w:ascii="Arial" w:hAnsi="Arial" w:cs="Arial"/>
                <w:sz w:val="18"/>
                <w:szCs w:val="18"/>
              </w:rPr>
            </w:pPr>
            <w:r>
              <w:rPr>
                <w:rFonts w:ascii="Arial" w:hAnsi="Arial" w:cs="Arial"/>
                <w:sz w:val="18"/>
                <w:szCs w:val="18"/>
              </w:rPr>
              <w:t>0{</w:t>
            </w:r>
          </w:p>
          <w:p>
            <w:pPr>
              <w:pStyle w:val="Almindeligtekst"/>
              <w:rPr>
                <w:rFonts w:ascii="Arial" w:hAnsi="Arial" w:cs="Arial"/>
                <w:sz w:val="18"/>
                <w:szCs w:val="18"/>
              </w:rPr>
            </w:pPr>
            <w:r>
              <w:rPr>
                <w:rFonts w:ascii="Arial" w:hAnsi="Arial" w:cs="Arial"/>
                <w:sz w:val="18"/>
                <w:szCs w:val="18"/>
              </w:rPr>
              <w:tab/>
              <w:t>MFAktionAfvistStruktur</w:t>
            </w:r>
          </w:p>
          <w:p>
            <w:pPr>
              <w:pStyle w:val="Almindeligtekst"/>
              <w:rPr>
                <w:rFonts w:ascii="Arial" w:hAnsi="Arial" w:cs="Arial"/>
                <w:sz w:val="18"/>
                <w:szCs w:val="18"/>
              </w:rPr>
            </w:pPr>
            <w:r>
              <w:rPr>
                <w:rFonts w:ascii="Arial" w:hAnsi="Arial" w:cs="Arial"/>
                <w:sz w:val="18"/>
                <w:szCs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status for for en FordringAktion der er indberettet med MFFordringIndberet servicen.  Returneres direkte fra MFFordringIndberet og kan hentes med MFKvitteringHent servicen.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MFFordringIndberet svar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MFAktionStatusKode kan i svaret fra MFFordringIndberet kun antage værdierne MODTAGET og AFVIST. Den synkrone behandling ved modtagelse validerer kun mod fordringhaveraftale men aktionerne udføres ikke, så der afvises kun pga. </w:t>
            </w:r>
            <w:r>
              <w:rPr>
                <w:rFonts w:ascii="Arial" w:hAnsi="Arial" w:cs="Arial"/>
                <w:sz w:val="18"/>
              </w:rPr>
              <w:lastRenderedPageBreak/>
              <w:t>manglende aftale eller ikke udfyldte felter.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aktioner tildeles et unikt MFAktionID. Aktioner med MFAktionKode =OPRETFORDRING | OPRETTRANSPORT tildeles et unikt DMIFordringEFIFordringID (også selvom de afvises før oprettelse i EFI/DMI).</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MFKvitteringHent svar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Resultatet af den asynkrone behandling af de indberettede aktioner hentes med MFKvitteringHent servicen. Hver kvittering indeholder en MFAktionStruktur men også en KundeSamling med evt. allokerede AlternativKontaktID og berigede hæftelsesforhold. MFAktionStatusKode i en kvitttering kan antage alle værdierne MODTAGET, SAGSBEHAND, AFVIST og UDFOERT.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AFVIST og UDFOERT er endelige tilstande.</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MFDokumentStruktur </w:t>
            </w:r>
            <w:r>
              <w:rPr>
                <w:rFonts w:ascii="Arial" w:hAnsi="Arial" w:cs="Arial"/>
                <w:sz w:val="18"/>
              </w:rPr>
              <w:t>(MFDokumentStruktur.xsd)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ModtagFordringDokumentArtKode</w:t>
            </w:r>
          </w:p>
          <w:p>
            <w:pPr>
              <w:pStyle w:val="Almindeligtekst"/>
              <w:rPr>
                <w:rFonts w:ascii="Arial" w:hAnsi="Arial" w:cs="Arial"/>
                <w:sz w:val="18"/>
                <w:szCs w:val="18"/>
              </w:rPr>
            </w:pPr>
            <w:r>
              <w:rPr>
                <w:rFonts w:ascii="Arial" w:hAnsi="Arial" w:cs="Arial"/>
                <w:sz w:val="18"/>
                <w:szCs w:val="18"/>
              </w:rPr>
              <w:t>(ModtagFordringDokumentEksternReference)</w:t>
            </w:r>
          </w:p>
          <w:p>
            <w:pPr>
              <w:pStyle w:val="Almindeligtekst"/>
              <w:rPr>
                <w:rFonts w:ascii="Arial" w:hAnsi="Arial" w:cs="Arial"/>
                <w:sz w:val="18"/>
                <w:szCs w:val="18"/>
              </w:rPr>
            </w:pPr>
            <w:r>
              <w:rPr>
                <w:rFonts w:ascii="Arial" w:hAnsi="Arial" w:cs="Arial"/>
                <w:sz w:val="18"/>
                <w:szCs w:val="18"/>
              </w:rPr>
              <w:t>* DokumentFormatValg *</w:t>
            </w:r>
          </w:p>
          <w:p>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pPr>
              <w:pStyle w:val="Almindeligtekst"/>
              <w:rPr>
                <w:rFonts w:ascii="Arial" w:hAnsi="Arial" w:cs="Arial"/>
                <w:sz w:val="18"/>
                <w:szCs w:val="18"/>
              </w:rPr>
            </w:pPr>
            <w:r>
              <w:rPr>
                <w:rFonts w:ascii="Arial" w:hAnsi="Arial" w:cs="Arial"/>
                <w:sz w:val="18"/>
                <w:szCs w:val="18"/>
              </w:rPr>
              <w:tab/>
              <w:t>*DokumentFil*</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FilformatNavn</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MeddelelseIndholdData</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r>
          </w:p>
          <w:p>
            <w:pPr>
              <w:pStyle w:val="Almindeligtekst"/>
              <w:rPr>
                <w:rFonts w:ascii="Arial" w:hAnsi="Arial" w:cs="Arial"/>
                <w:sz w:val="18"/>
                <w:szCs w:val="18"/>
              </w:rPr>
            </w:pPr>
            <w:r>
              <w:rPr>
                <w:rFonts w:ascii="Arial" w:hAnsi="Arial" w:cs="Arial"/>
                <w:sz w:val="18"/>
                <w:szCs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Dokument modtaget fra fordringhaver. Fordringhaveren kan angive sin egen dokument reference (journalnummer). Eksterne fordringshavere skal sende dokumentindhold binært. Interne fordringshavere kan vælge mellem enten binært dokumentindhold eller en reference til et Captia dokument (DokumentNummer) der allerede er uploadet i et midlertidigt Captia område. Når fordringen registreres i EFI vil dokumentet blive oprettet i, eller flyttet til, den korrekte sag.</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MFHæftelseStruktur </w:t>
            </w:r>
            <w:r>
              <w:rPr>
                <w:rFonts w:ascii="Arial" w:hAnsi="Arial" w:cs="Arial"/>
                <w:sz w:val="18"/>
              </w:rPr>
              <w:t>(MFHaeftelseStruktur.xsd)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MFKundeStruktur</w:t>
            </w:r>
          </w:p>
          <w:p>
            <w:pPr>
              <w:pStyle w:val="Almindeligtekst"/>
              <w:rPr>
                <w:rFonts w:ascii="Arial" w:hAnsi="Arial" w:cs="Arial"/>
                <w:sz w:val="18"/>
                <w:szCs w:val="18"/>
              </w:rPr>
            </w:pPr>
            <w:r>
              <w:rPr>
                <w:rFonts w:ascii="Arial" w:hAnsi="Arial" w:cs="Arial"/>
                <w:sz w:val="18"/>
                <w:szCs w:val="18"/>
              </w:rPr>
              <w:t>HaeftelseFormKode</w:t>
            </w:r>
          </w:p>
          <w:p>
            <w:pPr>
              <w:pStyle w:val="Almindeligtekst"/>
              <w:rPr>
                <w:rFonts w:ascii="Arial" w:hAnsi="Arial" w:cs="Arial"/>
                <w:sz w:val="18"/>
                <w:szCs w:val="18"/>
              </w:rPr>
            </w:pPr>
            <w:r>
              <w:rPr>
                <w:rFonts w:ascii="Arial" w:hAnsi="Arial" w:cs="Arial"/>
                <w:sz w:val="18"/>
                <w:szCs w:val="18"/>
              </w:rPr>
              <w:t>(HaeftelseSubsidiaerKode)</w:t>
            </w:r>
          </w:p>
          <w:p>
            <w:pPr>
              <w:pStyle w:val="Almindeligtekst"/>
              <w:rPr>
                <w:rFonts w:ascii="Arial" w:hAnsi="Arial" w:cs="Arial"/>
                <w:sz w:val="18"/>
                <w:szCs w:val="18"/>
              </w:rPr>
            </w:pPr>
            <w:r>
              <w:rPr>
                <w:rFonts w:ascii="Arial" w:hAnsi="Arial" w:cs="Arial"/>
                <w:sz w:val="18"/>
                <w:szCs w:val="18"/>
              </w:rPr>
              <w:t>HaeftelseStartDato</w:t>
            </w:r>
          </w:p>
          <w:p>
            <w:pPr>
              <w:pStyle w:val="Almindeligtekst"/>
              <w:rPr>
                <w:rFonts w:ascii="Arial" w:hAnsi="Arial" w:cs="Arial"/>
                <w:sz w:val="18"/>
                <w:szCs w:val="18"/>
              </w:rPr>
            </w:pPr>
            <w:r>
              <w:rPr>
                <w:rFonts w:ascii="Arial" w:hAnsi="Arial" w:cs="Arial"/>
                <w:sz w:val="18"/>
                <w:szCs w:val="18"/>
              </w:rPr>
              <w:t>(HaeftelseSlutDato)</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ab/>
              <w:t>* ValgHæftelse *</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HaeftelseProcent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HæftelseBeløbStruktur</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ab/>
              <w:t>* ValgHæftelseBegrænset *</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HaeftelseBegraensetProcent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HæftelseBegrænsetBeløbStruktur</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(HaeftelseForaeldelseDato)</w:t>
            </w:r>
          </w:p>
          <w:p>
            <w:pPr>
              <w:pStyle w:val="Almindeligtekst"/>
              <w:rPr>
                <w:rFonts w:ascii="Arial" w:hAnsi="Arial" w:cs="Arial"/>
                <w:sz w:val="18"/>
                <w:szCs w:val="18"/>
              </w:rPr>
            </w:pPr>
            <w:r>
              <w:rPr>
                <w:rFonts w:ascii="Arial" w:hAnsi="Arial" w:cs="Arial"/>
                <w:sz w:val="18"/>
                <w:szCs w:val="18"/>
              </w:rPr>
              <w:t>(HaeftelseUnderBobehandlingIndikator)</w:t>
            </w:r>
          </w:p>
          <w:p>
            <w:pPr>
              <w:pStyle w:val="Almindeligtekst"/>
              <w:rPr>
                <w:rFonts w:ascii="Arial" w:hAnsi="Arial" w:cs="Arial"/>
                <w:sz w:val="18"/>
                <w:szCs w:val="18"/>
              </w:rPr>
            </w:pPr>
            <w:r>
              <w:rPr>
                <w:rFonts w:ascii="Arial" w:hAnsi="Arial" w:cs="Arial"/>
                <w:sz w:val="18"/>
                <w:szCs w:val="18"/>
              </w:rPr>
              <w:t>(HaeftelseRykkerFoersteDato)</w:t>
            </w:r>
          </w:p>
          <w:p>
            <w:pPr>
              <w:pStyle w:val="Almindeligtekst"/>
              <w:rPr>
                <w:rFonts w:ascii="Arial" w:hAnsi="Arial" w:cs="Arial"/>
                <w:sz w:val="18"/>
                <w:szCs w:val="18"/>
              </w:rPr>
            </w:pPr>
            <w:r>
              <w:rPr>
                <w:rFonts w:ascii="Arial" w:hAnsi="Arial" w:cs="Arial"/>
                <w:sz w:val="18"/>
                <w:szCs w:val="18"/>
              </w:rPr>
              <w:t>(HaeftelseRykkerAndenDato)</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ab/>
              <w:t>*HæftelseKommentar*</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MFNoteStruktur</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w:t>
            </w:r>
            <w:r>
              <w:rPr>
                <w:rFonts w:ascii="Arial" w:hAnsi="Arial" w:cs="Arial"/>
                <w:sz w:val="18"/>
                <w:szCs w:val="18"/>
              </w:rPr>
              <w:tab/>
            </w:r>
            <w:r>
              <w:rPr>
                <w:rFonts w:ascii="Arial" w:hAnsi="Arial" w:cs="Arial"/>
                <w:sz w:val="18"/>
                <w:szCs w:val="18"/>
              </w:rPr>
              <w:tab/>
            </w:r>
            <w:r>
              <w:rPr>
                <w:rFonts w:ascii="Arial" w:hAnsi="Arial" w:cs="Arial"/>
                <w:sz w:val="18"/>
                <w:szCs w:val="18"/>
              </w:rPr>
              <w:tab/>
            </w:r>
          </w:p>
          <w:p>
            <w:pPr>
              <w:pStyle w:val="Almindeligtekst"/>
              <w:rPr>
                <w:rFonts w:ascii="Arial" w:hAnsi="Arial" w:cs="Arial"/>
                <w:sz w:val="18"/>
                <w:szCs w:val="18"/>
              </w:rPr>
            </w:pPr>
            <w:r>
              <w:rPr>
                <w:rFonts w:ascii="Arial" w:hAnsi="Arial" w:cs="Arial"/>
                <w:sz w:val="18"/>
                <w:szCs w:val="18"/>
              </w:rPr>
              <w:lastRenderedPageBreak/>
              <w:t>HaeftelseDomIndikator</w:t>
            </w:r>
          </w:p>
          <w:p>
            <w:pPr>
              <w:pStyle w:val="Almindeligtekst"/>
              <w:rPr>
                <w:rFonts w:ascii="Arial" w:hAnsi="Arial" w:cs="Arial"/>
                <w:sz w:val="18"/>
                <w:szCs w:val="18"/>
              </w:rPr>
            </w:pPr>
            <w:r>
              <w:rPr>
                <w:rFonts w:ascii="Arial" w:hAnsi="Arial" w:cs="Arial"/>
                <w:sz w:val="18"/>
                <w:szCs w:val="18"/>
              </w:rPr>
              <w:t>(HaeftelseDomDato)</w:t>
            </w:r>
          </w:p>
          <w:p>
            <w:pPr>
              <w:pStyle w:val="Almindeligtekst"/>
              <w:rPr>
                <w:rFonts w:ascii="Arial" w:hAnsi="Arial" w:cs="Arial"/>
                <w:sz w:val="18"/>
                <w:szCs w:val="18"/>
              </w:rPr>
            </w:pPr>
            <w:r>
              <w:rPr>
                <w:rFonts w:ascii="Arial" w:hAnsi="Arial" w:cs="Arial"/>
                <w:sz w:val="18"/>
                <w:szCs w:val="18"/>
              </w:rPr>
              <w:t>HaeftelseForligIndikator</w:t>
            </w:r>
          </w:p>
          <w:p>
            <w:pPr>
              <w:pStyle w:val="Almindeligtekst"/>
              <w:rPr>
                <w:rFonts w:ascii="Arial" w:hAnsi="Arial" w:cs="Arial"/>
                <w:sz w:val="18"/>
                <w:szCs w:val="18"/>
              </w:rPr>
            </w:pPr>
            <w:r>
              <w:rPr>
                <w:rFonts w:ascii="Arial" w:hAnsi="Arial" w:cs="Arial"/>
                <w:sz w:val="18"/>
                <w:szCs w:val="18"/>
              </w:rPr>
              <w:t>(HaeftelseForligDato)</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Hæftelseforhold modtaget fra fordringhaver.  </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MFKundeStruktur </w:t>
            </w:r>
            <w:r>
              <w:rPr>
                <w:rFonts w:ascii="Arial" w:hAnsi="Arial" w:cs="Arial"/>
                <w:sz w:val="18"/>
              </w:rPr>
              <w:t>(MFKundeStruktur.xsd)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 Valg *</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ab/>
              <w:t>VirksomhedSENummerIdentifikator</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t>PersonCivilRegistrationIdentifier</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t>AlternativKontaktIdentifikator</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t>EFIAlternativKontaktStruktur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indberettes med hæftere (kunder) og rettighedshavere angivet med denne struktur. Kunder er identificeret unikt ved SE nummer, CPR nummer eller AKR ID for udenlandske kunder. For udenlandske kunder hvor fordringhaver ikke kender AKR ID kan de kendte oplysninger alternativt angives i en EFIAlternativKontaktStruktur (se dokumentationen på denne struktur for yderligere detaljer).</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MFNedskrivFordringStruktur </w:t>
            </w:r>
            <w:r>
              <w:rPr>
                <w:rFonts w:ascii="Arial" w:hAnsi="Arial" w:cs="Arial"/>
                <w:sz w:val="18"/>
              </w:rPr>
              <w:t>(MFNedskrivFordringStruktur.xsd)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FordringInddrivelseFordringIdentifikator</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ab/>
              <w:t>EFIKundeIdentStruktur</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(FordringNedskrivningVirkningFraDato)</w:t>
            </w:r>
          </w:p>
          <w:p>
            <w:pPr>
              <w:pStyle w:val="Almindeligtekst"/>
              <w:rPr>
                <w:rFonts w:ascii="Arial" w:hAnsi="Arial" w:cs="Arial"/>
                <w:sz w:val="18"/>
                <w:szCs w:val="18"/>
              </w:rPr>
            </w:pPr>
            <w:r>
              <w:rPr>
                <w:rFonts w:ascii="Arial" w:hAnsi="Arial" w:cs="Arial"/>
                <w:sz w:val="18"/>
                <w:szCs w:val="18"/>
              </w:rPr>
              <w:t>NedskrivningÅrsagStruktur</w:t>
            </w:r>
          </w:p>
          <w:p>
            <w:pPr>
              <w:pStyle w:val="Almindeligtekst"/>
              <w:rPr>
                <w:rFonts w:ascii="Arial" w:hAnsi="Arial" w:cs="Arial"/>
                <w:sz w:val="18"/>
                <w:szCs w:val="18"/>
              </w:rPr>
            </w:pPr>
            <w:r>
              <w:rPr>
                <w:rFonts w:ascii="Arial" w:hAnsi="Arial" w:cs="Arial"/>
                <w:sz w:val="18"/>
                <w:szCs w:val="18"/>
              </w:rPr>
              <w:t>NedskrivningBeløbStruktur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Nedskrivning af en fordring vil sige at fordringshaver/rettighedshaver, f.eks. pga. en indbetaling til eget system, ønsker at gøre sin fordring mindre. Fordringen opdateres i  så saldo nedskrives med det ønskede beløb.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er påløbet efter den dato fordringen ønskes nedskrevet fra, samt ansvaret for at afregne evt. beløb med fordringshaver.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nedskrives og ellers hele fordringen. </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MFNoteStruktur </w:t>
            </w:r>
            <w:r>
              <w:rPr>
                <w:rFonts w:ascii="Arial" w:hAnsi="Arial" w:cs="Arial"/>
                <w:sz w:val="18"/>
              </w:rPr>
              <w:t>(MFNoteStruktur.xsd)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(ModtagFordringNoteOprettetDatoTid)</w:t>
            </w:r>
          </w:p>
          <w:p>
            <w:pPr>
              <w:pStyle w:val="Almindeligtekst"/>
              <w:rPr>
                <w:rFonts w:ascii="Arial" w:hAnsi="Arial" w:cs="Arial"/>
                <w:sz w:val="18"/>
                <w:szCs w:val="18"/>
              </w:rPr>
            </w:pPr>
            <w:r>
              <w:rPr>
                <w:rFonts w:ascii="Arial" w:hAnsi="Arial" w:cs="Arial"/>
                <w:sz w:val="18"/>
                <w:szCs w:val="18"/>
              </w:rPr>
              <w:t>(ModtagFordringNoteOprettetReference)</w:t>
            </w:r>
          </w:p>
          <w:p>
            <w:pPr>
              <w:pStyle w:val="Almindeligtekst"/>
              <w:rPr>
                <w:rFonts w:ascii="Arial" w:hAnsi="Arial" w:cs="Arial"/>
                <w:sz w:val="18"/>
                <w:szCs w:val="18"/>
              </w:rPr>
            </w:pPr>
            <w:r>
              <w:rPr>
                <w:rFonts w:ascii="Arial" w:hAnsi="Arial" w:cs="Arial"/>
                <w:sz w:val="18"/>
                <w:szCs w:val="18"/>
              </w:rPr>
              <w:t>(ModtagFordringFordringEksternReference)</w:t>
            </w:r>
          </w:p>
          <w:p>
            <w:pPr>
              <w:pStyle w:val="Almindeligtekst"/>
              <w:rPr>
                <w:rFonts w:ascii="Arial" w:hAnsi="Arial" w:cs="Arial"/>
                <w:sz w:val="18"/>
                <w:szCs w:val="18"/>
              </w:rPr>
            </w:pPr>
            <w:r>
              <w:rPr>
                <w:rFonts w:ascii="Arial" w:hAnsi="Arial" w:cs="Arial"/>
                <w:sz w:val="18"/>
                <w:szCs w:val="18"/>
              </w:rPr>
              <w:t>ModtagFordringNoteTekst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note indberettet af fordringshaver sammen med fordringen. Et sagsbehandler opgave vil blive startet efter oprettelse i EFI til at kigge på noten.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MFNoteOprettetAf kan optionelt angive en medarbejder hos fordringhaveren og er til kontakt information. </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MFOpretFordringStruktur </w:t>
            </w:r>
            <w:r>
              <w:rPr>
                <w:rFonts w:ascii="Arial" w:hAnsi="Arial" w:cs="Arial"/>
                <w:sz w:val="18"/>
              </w:rPr>
              <w:t>(MFOpretFordringStruktur.xsd)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lastRenderedPageBreak/>
              <w:t>FordringFordringArtKode</w:t>
            </w:r>
          </w:p>
          <w:p>
            <w:pPr>
              <w:pStyle w:val="Almindeligtekst"/>
              <w:rPr>
                <w:rFonts w:ascii="Arial" w:hAnsi="Arial" w:cs="Arial"/>
                <w:sz w:val="18"/>
                <w:szCs w:val="18"/>
              </w:rPr>
            </w:pPr>
            <w:r>
              <w:rPr>
                <w:rFonts w:ascii="Arial" w:hAnsi="Arial" w:cs="Arial"/>
                <w:sz w:val="18"/>
                <w:szCs w:val="18"/>
              </w:rPr>
              <w:t>FordringTypeKode</w:t>
            </w:r>
          </w:p>
          <w:p>
            <w:pPr>
              <w:pStyle w:val="Almindeligtekst"/>
              <w:rPr>
                <w:rFonts w:ascii="Arial" w:hAnsi="Arial" w:cs="Arial"/>
                <w:sz w:val="18"/>
                <w:szCs w:val="18"/>
              </w:rPr>
            </w:pPr>
            <w:r>
              <w:rPr>
                <w:rFonts w:ascii="Arial" w:hAnsi="Arial" w:cs="Arial"/>
                <w:sz w:val="18"/>
                <w:szCs w:val="18"/>
              </w:rPr>
              <w:t>(FordringFordringHaverReference)</w:t>
            </w:r>
            <w:r>
              <w:rPr>
                <w:rFonts w:ascii="Arial" w:hAnsi="Arial" w:cs="Arial"/>
                <w:sz w:val="18"/>
                <w:szCs w:val="18"/>
              </w:rPr>
              <w:tab/>
            </w:r>
          </w:p>
          <w:p>
            <w:pPr>
              <w:pStyle w:val="Almindeligtekst"/>
              <w:rPr>
                <w:rFonts w:ascii="Arial" w:hAnsi="Arial" w:cs="Arial"/>
                <w:sz w:val="18"/>
                <w:szCs w:val="18"/>
              </w:rPr>
            </w:pPr>
            <w:r>
              <w:rPr>
                <w:rFonts w:ascii="Arial" w:hAnsi="Arial" w:cs="Arial"/>
                <w:sz w:val="18"/>
                <w:szCs w:val="18"/>
              </w:rPr>
              <w:t>(FordringProduktionEnhedIdentifikator)</w:t>
            </w:r>
          </w:p>
          <w:p>
            <w:pPr>
              <w:pStyle w:val="Almindeligtekst"/>
              <w:rPr>
                <w:rFonts w:ascii="Arial" w:hAnsi="Arial" w:cs="Arial"/>
                <w:sz w:val="18"/>
                <w:szCs w:val="18"/>
              </w:rPr>
            </w:pPr>
            <w:r>
              <w:rPr>
                <w:rFonts w:ascii="Arial" w:hAnsi="Arial" w:cs="Arial"/>
                <w:sz w:val="18"/>
                <w:szCs w:val="18"/>
              </w:rPr>
              <w:t>(FordringInddrivelseHovedFordringIdentifikator)</w:t>
            </w:r>
          </w:p>
          <w:p>
            <w:pPr>
              <w:pStyle w:val="Almindeligtekst"/>
              <w:rPr>
                <w:rFonts w:ascii="Arial" w:hAnsi="Arial" w:cs="Arial"/>
                <w:sz w:val="18"/>
                <w:szCs w:val="18"/>
              </w:rPr>
            </w:pPr>
            <w:r>
              <w:rPr>
                <w:rFonts w:ascii="Arial" w:hAnsi="Arial" w:cs="Arial"/>
                <w:sz w:val="18"/>
                <w:szCs w:val="18"/>
              </w:rPr>
              <w:t>(FordringFordringHaverBeskrivelseTekst)</w:t>
            </w:r>
          </w:p>
          <w:p>
            <w:pPr>
              <w:pStyle w:val="Almindeligtekst"/>
              <w:rPr>
                <w:rFonts w:ascii="Arial" w:hAnsi="Arial" w:cs="Arial"/>
                <w:sz w:val="18"/>
                <w:szCs w:val="18"/>
              </w:rPr>
            </w:pPr>
            <w:r>
              <w:rPr>
                <w:rFonts w:ascii="Arial" w:hAnsi="Arial" w:cs="Arial"/>
                <w:sz w:val="18"/>
                <w:szCs w:val="18"/>
              </w:rPr>
              <w:t>(FordringModtagelseDatoTid)</w:t>
            </w:r>
          </w:p>
          <w:p>
            <w:pPr>
              <w:pStyle w:val="Almindeligtekst"/>
              <w:rPr>
                <w:rFonts w:ascii="Arial" w:hAnsi="Arial" w:cs="Arial"/>
                <w:sz w:val="18"/>
                <w:szCs w:val="18"/>
              </w:rPr>
            </w:pPr>
            <w:r>
              <w:rPr>
                <w:rFonts w:ascii="Arial" w:hAnsi="Arial" w:cs="Arial"/>
                <w:sz w:val="18"/>
                <w:szCs w:val="18"/>
              </w:rPr>
              <w:t>(FordringStiftelseDato)</w:t>
            </w:r>
          </w:p>
          <w:p>
            <w:pPr>
              <w:pStyle w:val="Almindeligtekst"/>
              <w:rPr>
                <w:rFonts w:ascii="Arial" w:hAnsi="Arial" w:cs="Arial"/>
                <w:sz w:val="18"/>
                <w:szCs w:val="18"/>
              </w:rPr>
            </w:pPr>
            <w:r>
              <w:rPr>
                <w:rFonts w:ascii="Arial" w:hAnsi="Arial" w:cs="Arial"/>
                <w:sz w:val="18"/>
                <w:szCs w:val="18"/>
              </w:rPr>
              <w:t>FordringForfaldDato</w:t>
            </w:r>
          </w:p>
          <w:p>
            <w:pPr>
              <w:pStyle w:val="Almindeligtekst"/>
              <w:rPr>
                <w:rFonts w:ascii="Arial" w:hAnsi="Arial" w:cs="Arial"/>
                <w:sz w:val="18"/>
                <w:szCs w:val="18"/>
              </w:rPr>
            </w:pPr>
            <w:r>
              <w:rPr>
                <w:rFonts w:ascii="Arial" w:hAnsi="Arial" w:cs="Arial"/>
                <w:sz w:val="18"/>
                <w:szCs w:val="18"/>
              </w:rPr>
              <w:t>FordringSidsteRettidigeBetalingDato</w:t>
            </w:r>
          </w:p>
          <w:p>
            <w:pPr>
              <w:pStyle w:val="Almindeligtekst"/>
              <w:rPr>
                <w:rFonts w:ascii="Arial" w:hAnsi="Arial" w:cs="Arial"/>
                <w:sz w:val="18"/>
                <w:szCs w:val="18"/>
              </w:rPr>
            </w:pPr>
            <w:r>
              <w:rPr>
                <w:rFonts w:ascii="Arial" w:hAnsi="Arial" w:cs="Arial"/>
                <w:sz w:val="18"/>
                <w:szCs w:val="18"/>
              </w:rPr>
              <w:t>FordringBeløbStruktur</w:t>
            </w:r>
          </w:p>
          <w:p>
            <w:pPr>
              <w:pStyle w:val="Almindeligtekst"/>
              <w:rPr>
                <w:rFonts w:ascii="Arial" w:hAnsi="Arial" w:cs="Arial"/>
                <w:sz w:val="18"/>
                <w:szCs w:val="18"/>
              </w:rPr>
            </w:pPr>
            <w:r>
              <w:rPr>
                <w:rFonts w:ascii="Arial" w:hAnsi="Arial" w:cs="Arial"/>
                <w:sz w:val="18"/>
                <w:szCs w:val="18"/>
              </w:rPr>
              <w:t>FordringPeriodeStruktur</w:t>
            </w:r>
          </w:p>
          <w:p>
            <w:pPr>
              <w:pStyle w:val="Almindeligtekst"/>
              <w:rPr>
                <w:rFonts w:ascii="Arial" w:hAnsi="Arial" w:cs="Arial"/>
                <w:sz w:val="18"/>
                <w:szCs w:val="18"/>
              </w:rPr>
            </w:pPr>
          </w:p>
          <w:p>
            <w:pPr>
              <w:pStyle w:val="Almindeligtekst"/>
              <w:rPr>
                <w:rFonts w:ascii="Arial" w:hAnsi="Arial" w:cs="Arial"/>
                <w:sz w:val="18"/>
                <w:szCs w:val="18"/>
              </w:rPr>
            </w:pPr>
            <w:r>
              <w:rPr>
                <w:rFonts w:ascii="Arial" w:hAnsi="Arial" w:cs="Arial"/>
                <w:sz w:val="18"/>
                <w:szCs w:val="18"/>
              </w:rPr>
              <w:t>ModtagFordringPaaklagetIndikator</w:t>
            </w:r>
          </w:p>
          <w:p>
            <w:pPr>
              <w:pStyle w:val="Almindeligtekst"/>
              <w:rPr>
                <w:rFonts w:ascii="Arial" w:hAnsi="Arial" w:cs="Arial"/>
                <w:sz w:val="18"/>
                <w:szCs w:val="18"/>
              </w:rPr>
            </w:pPr>
          </w:p>
          <w:p>
            <w:pPr>
              <w:pStyle w:val="Almindeligtekst"/>
              <w:rPr>
                <w:rFonts w:ascii="Arial" w:hAnsi="Arial" w:cs="Arial"/>
                <w:sz w:val="18"/>
                <w:szCs w:val="18"/>
              </w:rPr>
            </w:pPr>
            <w:r>
              <w:rPr>
                <w:rFonts w:ascii="Arial" w:hAnsi="Arial" w:cs="Arial"/>
                <w:sz w:val="18"/>
                <w:szCs w:val="18"/>
              </w:rPr>
              <w:t>FordringOprindeligBeløbStruktur</w:t>
            </w:r>
          </w:p>
          <w:p>
            <w:pPr>
              <w:pStyle w:val="Almindeligtekst"/>
              <w:rPr>
                <w:rFonts w:ascii="Arial" w:hAnsi="Arial" w:cs="Arial"/>
                <w:sz w:val="18"/>
                <w:szCs w:val="18"/>
              </w:rPr>
            </w:pPr>
            <w:r>
              <w:rPr>
                <w:rFonts w:ascii="Arial" w:hAnsi="Arial" w:cs="Arial"/>
                <w:sz w:val="18"/>
                <w:szCs w:val="18"/>
              </w:rPr>
              <w:t>* SagsbemærkningSamling *</w:t>
            </w:r>
          </w:p>
          <w:p>
            <w:pPr>
              <w:pStyle w:val="Almindeligtekst"/>
              <w:rPr>
                <w:rFonts w:ascii="Arial" w:hAnsi="Arial" w:cs="Arial"/>
                <w:sz w:val="18"/>
                <w:szCs w:val="18"/>
              </w:rPr>
            </w:pPr>
            <w:r>
              <w:rPr>
                <w:rFonts w:ascii="Arial" w:hAnsi="Arial" w:cs="Arial"/>
                <w:sz w:val="18"/>
                <w:szCs w:val="18"/>
              </w:rPr>
              <w:t>0{</w:t>
            </w:r>
          </w:p>
          <w:p>
            <w:pPr>
              <w:pStyle w:val="Almindeligtekst"/>
              <w:rPr>
                <w:rFonts w:ascii="Arial" w:hAnsi="Arial" w:cs="Arial"/>
                <w:sz w:val="18"/>
                <w:szCs w:val="18"/>
              </w:rPr>
            </w:pPr>
            <w:r>
              <w:rPr>
                <w:rFonts w:ascii="Arial" w:hAnsi="Arial" w:cs="Arial"/>
                <w:sz w:val="18"/>
                <w:szCs w:val="18"/>
              </w:rPr>
              <w:tab/>
              <w:t>MFNoteStruktur</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 DokumentSamling *</w:t>
            </w:r>
          </w:p>
          <w:p>
            <w:pPr>
              <w:pStyle w:val="Almindeligtekst"/>
              <w:rPr>
                <w:rFonts w:ascii="Arial" w:hAnsi="Arial" w:cs="Arial"/>
                <w:sz w:val="18"/>
                <w:szCs w:val="18"/>
              </w:rPr>
            </w:pPr>
            <w:r>
              <w:rPr>
                <w:rFonts w:ascii="Arial" w:hAnsi="Arial" w:cs="Arial"/>
                <w:sz w:val="18"/>
                <w:szCs w:val="18"/>
              </w:rPr>
              <w:t>0{</w:t>
            </w:r>
          </w:p>
          <w:p>
            <w:pPr>
              <w:pStyle w:val="Almindeligtekst"/>
              <w:rPr>
                <w:rFonts w:ascii="Arial" w:hAnsi="Arial" w:cs="Arial"/>
                <w:sz w:val="18"/>
                <w:szCs w:val="18"/>
              </w:rPr>
            </w:pPr>
            <w:r>
              <w:rPr>
                <w:rFonts w:ascii="Arial" w:hAnsi="Arial" w:cs="Arial"/>
                <w:sz w:val="18"/>
                <w:szCs w:val="18"/>
              </w:rPr>
              <w:tab/>
              <w:t>MFDokumentStruktur</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ab/>
              <w:t>RenteStruktur</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FordringHaverIdentifikator</w:t>
            </w:r>
          </w:p>
          <w:p>
            <w:pPr>
              <w:pStyle w:val="Almindeligtekst"/>
              <w:rPr>
                <w:rFonts w:ascii="Arial" w:hAnsi="Arial" w:cs="Arial"/>
                <w:sz w:val="18"/>
                <w:szCs w:val="18"/>
              </w:rPr>
            </w:pPr>
            <w:r>
              <w:rPr>
                <w:rFonts w:ascii="Arial" w:hAnsi="Arial" w:cs="Arial"/>
                <w:sz w:val="18"/>
                <w:szCs w:val="18"/>
              </w:rPr>
              <w:t>* FordringHæftelseSamling *</w:t>
            </w:r>
          </w:p>
          <w:p>
            <w:pPr>
              <w:pStyle w:val="Almindeligtekst"/>
              <w:rPr>
                <w:rFonts w:ascii="Arial" w:hAnsi="Arial" w:cs="Arial"/>
                <w:sz w:val="18"/>
                <w:szCs w:val="18"/>
              </w:rPr>
            </w:pPr>
            <w:r>
              <w:rPr>
                <w:rFonts w:ascii="Arial" w:hAnsi="Arial" w:cs="Arial"/>
                <w:sz w:val="18"/>
                <w:szCs w:val="18"/>
              </w:rPr>
              <w:t>1{</w:t>
            </w:r>
          </w:p>
          <w:p>
            <w:pPr>
              <w:pStyle w:val="Almindeligtekst"/>
              <w:rPr>
                <w:rFonts w:ascii="Arial" w:hAnsi="Arial" w:cs="Arial"/>
                <w:sz w:val="18"/>
                <w:szCs w:val="18"/>
              </w:rPr>
            </w:pPr>
            <w:r>
              <w:rPr>
                <w:rFonts w:ascii="Arial" w:hAnsi="Arial" w:cs="Arial"/>
                <w:sz w:val="18"/>
                <w:szCs w:val="18"/>
              </w:rPr>
              <w:tab/>
              <w:t>MFHæftelseStruktur</w:t>
            </w:r>
          </w:p>
          <w:p>
            <w:pPr>
              <w:pStyle w:val="Almindeligtekst"/>
              <w:rPr>
                <w:rFonts w:ascii="Arial" w:hAnsi="Arial" w:cs="Arial"/>
                <w:sz w:val="18"/>
                <w:szCs w:val="18"/>
              </w:rPr>
            </w:pPr>
            <w:r>
              <w:rPr>
                <w:rFonts w:ascii="Arial" w:hAnsi="Arial" w:cs="Arial"/>
                <w:sz w:val="18"/>
                <w:szCs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til oprettelse af en fordring og dens hæftelsesesforhold. Fordringen oprettes i EFI og DMI.</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Strukturen benyttes for  fordringarterne inddrivelse (INDR), opkrævning (OPKR) og modregning (MODR). Strukturen MFOpretTransportStruktur benyttes for fordringarten transport (TRAN).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Den indberettede fordring kan have en eller flere fordringshavere, som angives med FordringHaverRelationStruktur. Hvis der er flere fordringshavere angives fordelingen af indbetalinger med en fordelingsprocent.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Fordringer kan modtages i fremmed valuta. Ved modtagelse i DMI omregnes DMIFordringBeløb til danske kroner efter dagens kurs.</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 har ansvaret for at tilskrive oprettelsesgebyr til kundens konto.</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oprettet på fordringen. Den generelle MFHæftelseStruktur indeholder en HæftelseOphørÅrsagStruktur, der ikke kan benyttes ved oprettelse men kun ved ændringer.</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MFOpretTransportStruktur </w:t>
            </w:r>
            <w:r>
              <w:rPr>
                <w:rFonts w:ascii="Arial" w:hAnsi="Arial" w:cs="Arial"/>
                <w:sz w:val="18"/>
              </w:rPr>
              <w:t>(MFOpretTransportStruktur.xsd)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FordringFordringArtKode</w:t>
            </w:r>
          </w:p>
          <w:p>
            <w:pPr>
              <w:pStyle w:val="Almindeligtekst"/>
              <w:rPr>
                <w:rFonts w:ascii="Arial" w:hAnsi="Arial" w:cs="Arial"/>
                <w:sz w:val="18"/>
                <w:szCs w:val="18"/>
              </w:rPr>
            </w:pPr>
            <w:r>
              <w:rPr>
                <w:rFonts w:ascii="Arial" w:hAnsi="Arial" w:cs="Arial"/>
                <w:sz w:val="18"/>
                <w:szCs w:val="18"/>
              </w:rPr>
              <w:t>FordringTypeKode</w:t>
            </w:r>
          </w:p>
          <w:p>
            <w:pPr>
              <w:pStyle w:val="Almindeligtekst"/>
              <w:rPr>
                <w:rFonts w:ascii="Arial" w:hAnsi="Arial" w:cs="Arial"/>
                <w:sz w:val="18"/>
                <w:szCs w:val="18"/>
              </w:rPr>
            </w:pPr>
            <w:r>
              <w:rPr>
                <w:rFonts w:ascii="Arial" w:hAnsi="Arial" w:cs="Arial"/>
                <w:sz w:val="18"/>
                <w:szCs w:val="18"/>
              </w:rPr>
              <w:t>(FordringModtagelseDatoTid)</w:t>
            </w:r>
            <w:r>
              <w:rPr>
                <w:rFonts w:ascii="Arial" w:hAnsi="Arial" w:cs="Arial"/>
                <w:sz w:val="18"/>
                <w:szCs w:val="18"/>
              </w:rPr>
              <w:tab/>
            </w:r>
          </w:p>
          <w:p>
            <w:pPr>
              <w:pStyle w:val="Almindeligtekst"/>
              <w:rPr>
                <w:rFonts w:ascii="Arial" w:hAnsi="Arial" w:cs="Arial"/>
                <w:sz w:val="18"/>
                <w:szCs w:val="18"/>
              </w:rPr>
            </w:pPr>
            <w:r>
              <w:rPr>
                <w:rFonts w:ascii="Arial" w:hAnsi="Arial" w:cs="Arial"/>
                <w:sz w:val="18"/>
                <w:szCs w:val="18"/>
              </w:rPr>
              <w:t>(FordringFordringHaverReference)</w:t>
            </w:r>
          </w:p>
          <w:p>
            <w:pPr>
              <w:pStyle w:val="Almindeligtekst"/>
              <w:rPr>
                <w:rFonts w:ascii="Arial" w:hAnsi="Arial" w:cs="Arial"/>
                <w:sz w:val="18"/>
                <w:szCs w:val="18"/>
              </w:rPr>
            </w:pPr>
            <w:r>
              <w:rPr>
                <w:rFonts w:ascii="Arial" w:hAnsi="Arial" w:cs="Arial"/>
                <w:sz w:val="18"/>
                <w:szCs w:val="18"/>
              </w:rPr>
              <w:t>EFIKundeIdentStruktur</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ab/>
              <w:t>FordringBeløbStruktur</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TransportUdlaegUbegraensetIndikator</w:t>
            </w:r>
          </w:p>
          <w:p>
            <w:pPr>
              <w:pStyle w:val="Almindeligtekst"/>
              <w:rPr>
                <w:rFonts w:ascii="Arial" w:hAnsi="Arial" w:cs="Arial"/>
                <w:sz w:val="18"/>
                <w:szCs w:val="18"/>
              </w:rPr>
            </w:pPr>
            <w:r>
              <w:rPr>
                <w:rFonts w:ascii="Arial" w:hAnsi="Arial" w:cs="Arial"/>
                <w:sz w:val="18"/>
                <w:szCs w:val="18"/>
              </w:rPr>
              <w:t>MyndighedUdbetalingNemKontoAftaleIdentifikator</w:t>
            </w:r>
          </w:p>
          <w:p>
            <w:pPr>
              <w:pStyle w:val="Almindeligtekst"/>
              <w:rPr>
                <w:rFonts w:ascii="Arial" w:hAnsi="Arial" w:cs="Arial"/>
                <w:sz w:val="18"/>
                <w:szCs w:val="18"/>
              </w:rPr>
            </w:pPr>
            <w:r>
              <w:rPr>
                <w:rFonts w:ascii="Arial" w:hAnsi="Arial" w:cs="Arial"/>
                <w:sz w:val="18"/>
                <w:szCs w:val="18"/>
              </w:rPr>
              <w:t>MyndighedUdbetalingTypeKode</w:t>
            </w:r>
          </w:p>
          <w:p>
            <w:pPr>
              <w:pStyle w:val="Almindeligtekst"/>
              <w:rPr>
                <w:rFonts w:ascii="Arial" w:hAnsi="Arial" w:cs="Arial"/>
                <w:sz w:val="18"/>
                <w:szCs w:val="18"/>
              </w:rPr>
            </w:pPr>
            <w:r>
              <w:rPr>
                <w:rFonts w:ascii="Arial" w:hAnsi="Arial" w:cs="Arial"/>
                <w:sz w:val="18"/>
                <w:szCs w:val="18"/>
              </w:rPr>
              <w:t>MyndighedUdbetalingPeriodeStruktur</w:t>
            </w:r>
          </w:p>
          <w:p>
            <w:pPr>
              <w:pStyle w:val="Almindeligtekst"/>
              <w:rPr>
                <w:rFonts w:ascii="Arial" w:hAnsi="Arial" w:cs="Arial"/>
                <w:sz w:val="18"/>
                <w:szCs w:val="18"/>
              </w:rPr>
            </w:pPr>
            <w:r>
              <w:rPr>
                <w:rFonts w:ascii="Arial" w:hAnsi="Arial" w:cs="Arial"/>
                <w:sz w:val="18"/>
                <w:szCs w:val="18"/>
              </w:rPr>
              <w:t>(TransportUdlaegAcceptDato)</w:t>
            </w:r>
          </w:p>
          <w:p>
            <w:pPr>
              <w:pStyle w:val="Almindeligtekst"/>
              <w:rPr>
                <w:rFonts w:ascii="Arial" w:hAnsi="Arial" w:cs="Arial"/>
                <w:sz w:val="18"/>
                <w:szCs w:val="18"/>
              </w:rPr>
            </w:pPr>
            <w:r>
              <w:rPr>
                <w:rFonts w:ascii="Arial" w:hAnsi="Arial" w:cs="Arial"/>
                <w:sz w:val="18"/>
                <w:szCs w:val="18"/>
              </w:rPr>
              <w:t xml:space="preserve"> (</w:t>
            </w:r>
          </w:p>
          <w:p>
            <w:pPr>
              <w:pStyle w:val="Almindeligtekst"/>
              <w:rPr>
                <w:rFonts w:ascii="Arial" w:hAnsi="Arial" w:cs="Arial"/>
                <w:sz w:val="18"/>
                <w:szCs w:val="18"/>
              </w:rPr>
            </w:pPr>
            <w:r>
              <w:rPr>
                <w:rFonts w:ascii="Arial" w:hAnsi="Arial" w:cs="Arial"/>
                <w:sz w:val="18"/>
                <w:szCs w:val="18"/>
              </w:rPr>
              <w:tab/>
              <w:t>* TransportDokument *</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lastRenderedPageBreak/>
              <w:tab/>
            </w:r>
            <w:r>
              <w:rPr>
                <w:rFonts w:ascii="Arial" w:hAnsi="Arial" w:cs="Arial"/>
                <w:sz w:val="18"/>
                <w:szCs w:val="18"/>
              </w:rPr>
              <w:tab/>
              <w:t>MFDokumentStruktur</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 TransportRettighedshaverListe *</w:t>
            </w:r>
          </w:p>
          <w:p>
            <w:pPr>
              <w:pStyle w:val="Almindeligtekst"/>
              <w:rPr>
                <w:rFonts w:ascii="Arial" w:hAnsi="Arial" w:cs="Arial"/>
                <w:sz w:val="18"/>
                <w:szCs w:val="18"/>
              </w:rPr>
            </w:pPr>
            <w:r>
              <w:rPr>
                <w:rFonts w:ascii="Arial" w:hAnsi="Arial" w:cs="Arial"/>
                <w:sz w:val="18"/>
                <w:szCs w:val="18"/>
              </w:rPr>
              <w:t>1 {</w:t>
            </w:r>
          </w:p>
          <w:p>
            <w:pPr>
              <w:pStyle w:val="Almindeligtekst"/>
              <w:rPr>
                <w:rFonts w:ascii="Arial" w:hAnsi="Arial" w:cs="Arial"/>
                <w:sz w:val="18"/>
                <w:szCs w:val="18"/>
              </w:rPr>
            </w:pPr>
            <w:r>
              <w:rPr>
                <w:rFonts w:ascii="Arial" w:hAnsi="Arial" w:cs="Arial"/>
                <w:sz w:val="18"/>
                <w:szCs w:val="18"/>
              </w:rPr>
              <w:tab/>
              <w:t>MFTransportRettighedshaverStruktur</w:t>
            </w:r>
          </w:p>
          <w:p>
            <w:pPr>
              <w:pStyle w:val="Almindeligtekst"/>
              <w:rPr>
                <w:rFonts w:ascii="Arial" w:hAnsi="Arial" w:cs="Arial"/>
                <w:sz w:val="18"/>
                <w:szCs w:val="18"/>
              </w:rPr>
            </w:pPr>
            <w:r>
              <w:rPr>
                <w:rFonts w:ascii="Arial" w:hAnsi="Arial" w:cs="Arial"/>
                <w:sz w:val="18"/>
                <w:szCs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Oplysninger til oprettelse af en transport fordring, dvs. fordringarten transport (TRAN).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skal sættes til transport (TRAN).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Transporter kan være godkendte af sagsbehandler eller myndigheder.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fordringshaver ikke er en myndighed skal FordringBeløbStruktur og TransportUdlægAcceptDato udelades, og en manuel sagsbehandling vil blive igangsat baseret på TransportDokumentet.</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MFOpskrivFordringStruktur </w:t>
            </w:r>
            <w:r>
              <w:rPr>
                <w:rFonts w:ascii="Arial" w:hAnsi="Arial" w:cs="Arial"/>
                <w:sz w:val="18"/>
              </w:rPr>
              <w:t>(MFOpskrivFordringStruktur.xsd)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FordringInddrivelseFordringIdentifikator</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ab/>
              <w:t>EFIKundeIdentStruktur</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(FordringOpskrivningVirkningFraDato)</w:t>
            </w:r>
          </w:p>
          <w:p>
            <w:pPr>
              <w:pStyle w:val="Almindeligtekst"/>
              <w:rPr>
                <w:rFonts w:ascii="Arial" w:hAnsi="Arial" w:cs="Arial"/>
                <w:sz w:val="18"/>
                <w:szCs w:val="18"/>
              </w:rPr>
            </w:pPr>
            <w:r>
              <w:rPr>
                <w:rFonts w:ascii="Arial" w:hAnsi="Arial" w:cs="Arial"/>
                <w:sz w:val="18"/>
                <w:szCs w:val="18"/>
              </w:rPr>
              <w:t>OpskrivningÅrsagStruktur</w:t>
            </w:r>
          </w:p>
          <w:p>
            <w:pPr>
              <w:pStyle w:val="Almindeligtekst"/>
              <w:rPr>
                <w:rFonts w:ascii="Arial" w:hAnsi="Arial" w:cs="Arial"/>
                <w:sz w:val="18"/>
                <w:szCs w:val="18"/>
              </w:rPr>
            </w:pPr>
            <w:r>
              <w:rPr>
                <w:rFonts w:ascii="Arial" w:hAnsi="Arial" w:cs="Arial"/>
                <w:sz w:val="18"/>
                <w:szCs w:val="18"/>
              </w:rPr>
              <w:t>OpskrivningBeløbStruktur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Opskrivning af fordringer vil sige at fordringshaver/rettighedshaver ønsker at gøre sin fordring større. Fordringen opdateres i RMI (systemkomponenten DMI) så saldo opskrives med det ønskede beløb.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Ved angivelse af en MFKundeStruktur er det et specifikt hæftelses forhold der opskrives og ellers hele fordringen. </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MFTilbagekaldFordringStruktur (</w:t>
            </w:r>
            <w:r>
              <w:rPr>
                <w:rFonts w:ascii="Arial" w:hAnsi="Arial" w:cs="Arial"/>
                <w:sz w:val="18"/>
              </w:rPr>
              <w:t>MFTilbagekaldFordringStruktur.xsd</w:t>
            </w:r>
            <w:r>
              <w:rPr>
                <w:rFonts w:ascii="Arial" w:hAnsi="Arial" w:cs="Arial"/>
                <w:sz w:val="22"/>
              </w:rPr>
              <w:t>)</w:t>
            </w:r>
          </w:p>
        </w:tc>
      </w:tr>
      <w:tr>
        <w:tc>
          <w:tcPr>
            <w:tcW w:w="10345" w:type="dxa"/>
            <w:vAlign w:val="center"/>
          </w:tcPr>
          <w:p>
            <w:pPr>
              <w:pStyle w:val="Almindeligtekst"/>
              <w:rPr>
                <w:rFonts w:ascii="Arial" w:hAnsi="Arial" w:cs="Arial"/>
                <w:sz w:val="18"/>
                <w:szCs w:val="18"/>
              </w:rPr>
            </w:pPr>
            <w:r>
              <w:rPr>
                <w:rFonts w:ascii="Arial" w:hAnsi="Arial" w:cs="Arial"/>
                <w:sz w:val="18"/>
                <w:szCs w:val="18"/>
              </w:rPr>
              <w:t>FordringInddrivelseFordringIdentifikator</w:t>
            </w:r>
          </w:p>
          <w:p>
            <w:pPr>
              <w:pStyle w:val="Almindeligtekst"/>
              <w:rPr>
                <w:rFonts w:ascii="Arial" w:hAnsi="Arial" w:cs="Arial"/>
                <w:sz w:val="18"/>
                <w:szCs w:val="18"/>
              </w:rPr>
            </w:pPr>
            <w:r>
              <w:rPr>
                <w:rFonts w:ascii="Arial" w:hAnsi="Arial" w:cs="Arial"/>
                <w:sz w:val="18"/>
                <w:szCs w:val="18"/>
              </w:rPr>
              <w:t>HovedFordringTilbagekaldÅrsagStruktur</w:t>
            </w:r>
          </w:p>
          <w:p>
            <w:pPr>
              <w:pStyle w:val="Almindeligtekst"/>
              <w:rPr>
                <w:rFonts w:ascii="Arial" w:hAnsi="Arial" w:cs="Arial"/>
                <w:sz w:val="18"/>
                <w:szCs w:val="18"/>
              </w:rPr>
            </w:pPr>
            <w:r>
              <w:rPr>
                <w:rFonts w:ascii="Arial" w:hAnsi="Arial" w:cs="Arial"/>
                <w:sz w:val="18"/>
                <w:szCs w:val="18"/>
              </w:rPr>
              <w:t>* RelateretFordringKategoriListe *</w:t>
            </w:r>
          </w:p>
          <w:p>
            <w:pPr>
              <w:pStyle w:val="Almindeligtekst"/>
              <w:rPr>
                <w:rFonts w:ascii="Arial" w:hAnsi="Arial" w:cs="Arial"/>
                <w:sz w:val="18"/>
                <w:szCs w:val="18"/>
              </w:rPr>
            </w:pPr>
            <w:r>
              <w:rPr>
                <w:rFonts w:ascii="Arial" w:hAnsi="Arial" w:cs="Arial"/>
                <w:sz w:val="18"/>
                <w:szCs w:val="18"/>
              </w:rPr>
              <w:t>0{</w:t>
            </w:r>
          </w:p>
          <w:p>
            <w:pPr>
              <w:pStyle w:val="Almindeligtekst"/>
              <w:rPr>
                <w:rFonts w:ascii="Arial" w:hAnsi="Arial" w:cs="Arial"/>
                <w:sz w:val="18"/>
                <w:szCs w:val="18"/>
              </w:rPr>
            </w:pPr>
            <w:r>
              <w:rPr>
                <w:rFonts w:ascii="Arial" w:hAnsi="Arial" w:cs="Arial"/>
                <w:sz w:val="18"/>
                <w:szCs w:val="18"/>
              </w:rPr>
              <w:tab/>
              <w:t>FordringTypeKategoriKode</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 xml:space="preserve"> (FordringVirkningFraDato)</w:t>
            </w:r>
          </w:p>
          <w:p>
            <w:pPr>
              <w:pStyle w:val="Almindeligtekst"/>
              <w:rPr>
                <w:rFonts w:ascii="Arial" w:hAnsi="Arial" w:cs="Arial"/>
                <w:sz w:val="18"/>
                <w:szCs w:val="18"/>
              </w:rPr>
            </w:pPr>
            <w:r>
              <w:rPr>
                <w:rFonts w:ascii="Arial" w:hAnsi="Arial" w:cs="Arial"/>
                <w:sz w:val="18"/>
                <w:szCs w:val="18"/>
              </w:rPr>
              <w:t>FordringTilbageOmkostningBetalingIndikator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Tilbagekald af en fordring vil sige at fordringshaver/rettighedshaver ønsker at få hele fordringen retur - inklusiv alle fordringens hæftelser. F.eks. Tilbagekaldes en fordring, hvis fordringshaveren er kommet til at indsende den til RIM ved en fejl.</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Fordringen opdateres i EFI/DMI således at den ikke længere er til inddrivelse. </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RIM (systemkomponenten DMI) har ansvaret for evt. genberegning af renter, f.eks. renter som allerede er påskrevet fordringen, samt for at afregne med fordringshaver evt. beløb der står på fordringshavers afregningskonto for den aktuelle fordring.</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MFTransportRettighedshaverStruktur </w:t>
            </w:r>
            <w:r>
              <w:rPr>
                <w:rFonts w:ascii="Arial" w:hAnsi="Arial" w:cs="Arial"/>
                <w:sz w:val="18"/>
              </w:rPr>
              <w:t>(MFTransportRettighedshaverStruktur.xsd)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 xml:space="preserve">EFIKundeIdentStruktur </w:t>
            </w:r>
          </w:p>
          <w:p>
            <w:pPr>
              <w:pStyle w:val="Almindeligtekst"/>
              <w:rPr>
                <w:rFonts w:ascii="Arial" w:hAnsi="Arial" w:cs="Arial"/>
                <w:sz w:val="18"/>
                <w:szCs w:val="18"/>
              </w:rPr>
            </w:pPr>
            <w:r>
              <w:rPr>
                <w:rFonts w:ascii="Arial" w:hAnsi="Arial" w:cs="Arial"/>
                <w:sz w:val="18"/>
                <w:szCs w:val="18"/>
              </w:rPr>
              <w:t xml:space="preserve"> (FordringHaverIdentifikator)</w:t>
            </w:r>
          </w:p>
          <w:p>
            <w:pPr>
              <w:pStyle w:val="Almindeligtekst"/>
              <w:rPr>
                <w:rFonts w:ascii="Arial" w:hAnsi="Arial" w:cs="Arial"/>
                <w:sz w:val="18"/>
                <w:szCs w:val="18"/>
              </w:rPr>
            </w:pPr>
            <w:r>
              <w:rPr>
                <w:rFonts w:ascii="Arial" w:hAnsi="Arial" w:cs="Arial"/>
                <w:sz w:val="18"/>
                <w:szCs w:val="18"/>
              </w:rPr>
              <w:t>(TransportUdlægRettighedStruktur)</w:t>
            </w:r>
          </w:p>
          <w:p>
            <w:pPr>
              <w:pStyle w:val="Almindeligtekst"/>
              <w:rPr>
                <w:rFonts w:ascii="Arial" w:hAnsi="Arial" w:cs="Arial"/>
                <w:sz w:val="18"/>
                <w:szCs w:val="18"/>
              </w:rPr>
            </w:pPr>
            <w:r>
              <w:rPr>
                <w:rFonts w:ascii="Arial" w:hAnsi="Arial" w:cs="Arial"/>
                <w:sz w:val="18"/>
                <w:szCs w:val="18"/>
              </w:rPr>
              <w:t>TransportRettighedHaverBeskedIndikator</w:t>
            </w:r>
          </w:p>
          <w:p>
            <w:pPr>
              <w:pStyle w:val="Almindeligtekst"/>
              <w:rPr>
                <w:rFonts w:ascii="Arial" w:hAnsi="Arial" w:cs="Arial"/>
                <w:sz w:val="18"/>
                <w:szCs w:val="18"/>
              </w:rPr>
            </w:pPr>
            <w:r>
              <w:rPr>
                <w:rFonts w:ascii="Arial" w:hAnsi="Arial" w:cs="Arial"/>
                <w:sz w:val="18"/>
                <w:szCs w:val="18"/>
              </w:rPr>
              <w:t>TransportRettighedHaverEjerMarkering</w:t>
            </w:r>
          </w:p>
          <w:p>
            <w:pPr>
              <w:pStyle w:val="Almindeligtekst"/>
              <w:rPr>
                <w:rFonts w:ascii="Arial" w:hAnsi="Arial" w:cs="Arial"/>
                <w:sz w:val="18"/>
                <w:szCs w:val="18"/>
              </w:rPr>
            </w:pPr>
            <w:r>
              <w:rPr>
                <w:rFonts w:ascii="Arial" w:hAnsi="Arial" w:cs="Arial"/>
                <w:sz w:val="18"/>
                <w:szCs w:val="18"/>
              </w:rPr>
              <w:t>TransportRettighedHaverModtagerIndikator</w:t>
            </w:r>
          </w:p>
          <w:p>
            <w:pPr>
              <w:pStyle w:val="Almindeligtekst"/>
              <w:rPr>
                <w:rFonts w:ascii="Arial" w:hAnsi="Arial" w:cs="Arial"/>
                <w:sz w:val="18"/>
                <w:szCs w:val="18"/>
              </w:rPr>
            </w:pPr>
            <w:r>
              <w:rPr>
                <w:rFonts w:ascii="Arial" w:hAnsi="Arial" w:cs="Arial"/>
                <w:sz w:val="18"/>
                <w:szCs w:val="18"/>
              </w:rPr>
              <w:t>TransportRettighedHaverPrioritetIdentifikator</w:t>
            </w:r>
          </w:p>
          <w:p>
            <w:pPr>
              <w:pStyle w:val="Almindeligtekst"/>
              <w:rPr>
                <w:rFonts w:ascii="Arial" w:hAnsi="Arial" w:cs="Arial"/>
                <w:sz w:val="18"/>
                <w:szCs w:val="18"/>
              </w:rPr>
            </w:pPr>
            <w:r>
              <w:rPr>
                <w:rFonts w:ascii="Arial" w:hAnsi="Arial" w:cs="Arial"/>
                <w:sz w:val="18"/>
                <w:szCs w:val="18"/>
              </w:rPr>
              <w:lastRenderedPageBreak/>
              <w:t>(</w:t>
            </w:r>
          </w:p>
          <w:p>
            <w:pPr>
              <w:pStyle w:val="Almindeligtekst"/>
              <w:rPr>
                <w:rFonts w:ascii="Arial" w:hAnsi="Arial" w:cs="Arial"/>
                <w:sz w:val="18"/>
                <w:szCs w:val="18"/>
              </w:rPr>
            </w:pPr>
            <w:r>
              <w:rPr>
                <w:rFonts w:ascii="Arial" w:hAnsi="Arial" w:cs="Arial"/>
                <w:sz w:val="18"/>
                <w:szCs w:val="18"/>
              </w:rPr>
              <w:tab/>
              <w:t>*TransportRettighedhaverUdbetalingFordeling*</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TransportRettighedHaverProcent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TransportRettighedHaverBeløbStruktur</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MFÆndrFordringStruktur </w:t>
            </w:r>
            <w:r>
              <w:rPr>
                <w:rFonts w:ascii="Arial" w:hAnsi="Arial" w:cs="Arial"/>
                <w:sz w:val="18"/>
              </w:rPr>
              <w:t>(MFAendrFordringStruktur.xsd)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FordringInddrivelseFordringIdentifikator</w:t>
            </w:r>
          </w:p>
          <w:p>
            <w:pPr>
              <w:pStyle w:val="Almindeligtekst"/>
              <w:rPr>
                <w:rFonts w:ascii="Arial" w:hAnsi="Arial" w:cs="Arial"/>
                <w:sz w:val="18"/>
                <w:szCs w:val="18"/>
              </w:rPr>
            </w:pPr>
            <w:r>
              <w:rPr>
                <w:rFonts w:ascii="Arial" w:hAnsi="Arial" w:cs="Arial"/>
                <w:sz w:val="18"/>
                <w:szCs w:val="18"/>
              </w:rPr>
              <w:t>(FordringFordringArtKode)</w:t>
            </w:r>
          </w:p>
          <w:p>
            <w:pPr>
              <w:pStyle w:val="Almindeligtekst"/>
              <w:rPr>
                <w:rFonts w:ascii="Arial" w:hAnsi="Arial" w:cs="Arial"/>
                <w:sz w:val="18"/>
                <w:szCs w:val="18"/>
              </w:rPr>
            </w:pPr>
            <w:r>
              <w:rPr>
                <w:rFonts w:ascii="Arial" w:hAnsi="Arial" w:cs="Arial"/>
                <w:sz w:val="18"/>
                <w:szCs w:val="18"/>
              </w:rPr>
              <w:t>(FordringProduktionEnhedIdentifikator)</w:t>
            </w:r>
          </w:p>
          <w:p>
            <w:pPr>
              <w:pStyle w:val="Almindeligtekst"/>
              <w:rPr>
                <w:rFonts w:ascii="Arial" w:hAnsi="Arial" w:cs="Arial"/>
                <w:sz w:val="18"/>
                <w:szCs w:val="18"/>
              </w:rPr>
            </w:pPr>
            <w:r>
              <w:rPr>
                <w:rFonts w:ascii="Arial" w:hAnsi="Arial" w:cs="Arial"/>
                <w:sz w:val="18"/>
                <w:szCs w:val="18"/>
              </w:rPr>
              <w:t>(FordringStiftelseDato)</w:t>
            </w:r>
          </w:p>
          <w:p>
            <w:pPr>
              <w:pStyle w:val="Almindeligtekst"/>
              <w:rPr>
                <w:rFonts w:ascii="Arial" w:hAnsi="Arial" w:cs="Arial"/>
                <w:sz w:val="18"/>
                <w:szCs w:val="18"/>
              </w:rPr>
            </w:pP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ab/>
              <w:t>* NyFordringHaverStruktur *</w:t>
            </w:r>
          </w:p>
          <w:p>
            <w:pPr>
              <w:pStyle w:val="Almindeligtekst"/>
              <w:rPr>
                <w:rFonts w:ascii="Arial" w:hAnsi="Arial" w:cs="Arial"/>
                <w:sz w:val="18"/>
                <w:szCs w:val="18"/>
              </w:rPr>
            </w:pPr>
            <w:r>
              <w:rPr>
                <w:rFonts w:ascii="Arial" w:hAnsi="Arial" w:cs="Arial"/>
                <w:sz w:val="18"/>
                <w:szCs w:val="18"/>
              </w:rPr>
              <w:tab/>
              <w:t>[</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FordringHaverIdentifikator</w:t>
            </w:r>
          </w:p>
          <w:p>
            <w:pPr>
              <w:pStyle w:val="Almindeligtekst"/>
              <w:rPr>
                <w:rFonts w:ascii="Arial" w:hAnsi="Arial" w:cs="Arial"/>
                <w:sz w:val="18"/>
                <w:szCs w:val="18"/>
              </w:rPr>
            </w:pPr>
            <w:r>
              <w:rPr>
                <w:rFonts w:ascii="Arial" w:hAnsi="Arial" w:cs="Arial"/>
                <w:sz w:val="18"/>
                <w:szCs w:val="18"/>
              </w:rPr>
              <w:tab/>
            </w:r>
            <w:r>
              <w:rPr>
                <w:rFonts w:ascii="Arial" w:hAnsi="Arial" w:cs="Arial"/>
                <w:sz w:val="18"/>
                <w:szCs w:val="18"/>
              </w:rPr>
              <w:tab/>
              <w:t>(FordringFordringHaverReference)</w:t>
            </w:r>
          </w:p>
          <w:p>
            <w:pPr>
              <w:pStyle w:val="Almindeligtekst"/>
              <w:rPr>
                <w:rFonts w:ascii="Arial" w:hAnsi="Arial" w:cs="Arial"/>
                <w:sz w:val="18"/>
                <w:szCs w:val="18"/>
              </w:rPr>
            </w:pPr>
            <w:r>
              <w:rPr>
                <w:rFonts w:ascii="Arial" w:hAnsi="Arial" w:cs="Arial"/>
                <w:sz w:val="18"/>
                <w:szCs w:val="18"/>
              </w:rPr>
              <w:tab/>
              <w:t xml:space="preserve">] </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 SagsbemærkningSamling *</w:t>
            </w:r>
          </w:p>
          <w:p>
            <w:pPr>
              <w:pStyle w:val="Almindeligtekst"/>
              <w:rPr>
                <w:rFonts w:ascii="Arial" w:hAnsi="Arial" w:cs="Arial"/>
                <w:sz w:val="18"/>
                <w:szCs w:val="18"/>
              </w:rPr>
            </w:pPr>
            <w:r>
              <w:rPr>
                <w:rFonts w:ascii="Arial" w:hAnsi="Arial" w:cs="Arial"/>
                <w:sz w:val="18"/>
                <w:szCs w:val="18"/>
              </w:rPr>
              <w:t>0{</w:t>
            </w:r>
          </w:p>
          <w:p>
            <w:pPr>
              <w:pStyle w:val="Almindeligtekst"/>
              <w:rPr>
                <w:rFonts w:ascii="Arial" w:hAnsi="Arial" w:cs="Arial"/>
                <w:sz w:val="18"/>
                <w:szCs w:val="18"/>
              </w:rPr>
            </w:pPr>
            <w:r>
              <w:rPr>
                <w:rFonts w:ascii="Arial" w:hAnsi="Arial" w:cs="Arial"/>
                <w:sz w:val="18"/>
                <w:szCs w:val="18"/>
              </w:rPr>
              <w:tab/>
              <w:t>MFNoteStruktur</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 DokumentSamling *</w:t>
            </w:r>
          </w:p>
          <w:p>
            <w:pPr>
              <w:pStyle w:val="Almindeligtekst"/>
              <w:rPr>
                <w:rFonts w:ascii="Arial" w:hAnsi="Arial" w:cs="Arial"/>
                <w:sz w:val="18"/>
                <w:szCs w:val="18"/>
              </w:rPr>
            </w:pPr>
            <w:r>
              <w:rPr>
                <w:rFonts w:ascii="Arial" w:hAnsi="Arial" w:cs="Arial"/>
                <w:sz w:val="18"/>
                <w:szCs w:val="18"/>
              </w:rPr>
              <w:t>0{</w:t>
            </w:r>
          </w:p>
          <w:p>
            <w:pPr>
              <w:pStyle w:val="Almindeligtekst"/>
              <w:rPr>
                <w:rFonts w:ascii="Arial" w:hAnsi="Arial" w:cs="Arial"/>
                <w:sz w:val="18"/>
                <w:szCs w:val="18"/>
              </w:rPr>
            </w:pPr>
            <w:r>
              <w:rPr>
                <w:rFonts w:ascii="Arial" w:hAnsi="Arial" w:cs="Arial"/>
                <w:sz w:val="18"/>
                <w:szCs w:val="18"/>
              </w:rPr>
              <w:tab/>
              <w:t>MFDokumentStruktur</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ab/>
              <w:t>RenteStruktur</w:t>
            </w:r>
          </w:p>
          <w:p>
            <w:pPr>
              <w:pStyle w:val="Almindeligtekst"/>
              <w:rPr>
                <w:rFonts w:ascii="Arial" w:hAnsi="Arial" w:cs="Arial"/>
                <w:sz w:val="18"/>
                <w:szCs w:val="18"/>
              </w:rPr>
            </w:pPr>
            <w:r>
              <w:rPr>
                <w:rFonts w:ascii="Arial" w:hAnsi="Arial" w:cs="Arial"/>
                <w:sz w:val="18"/>
                <w:szCs w:val="18"/>
              </w:rPr>
              <w:t>)</w:t>
            </w:r>
          </w:p>
          <w:p>
            <w:pPr>
              <w:pStyle w:val="Almindeligtekst"/>
              <w:rPr>
                <w:rFonts w:ascii="Arial" w:hAnsi="Arial" w:cs="Arial"/>
                <w:sz w:val="18"/>
                <w:szCs w:val="18"/>
              </w:rPr>
            </w:pPr>
            <w:r>
              <w:rPr>
                <w:rFonts w:ascii="Arial" w:hAnsi="Arial" w:cs="Arial"/>
                <w:sz w:val="18"/>
                <w:szCs w:val="18"/>
              </w:rPr>
              <w:t>* HæftelseSamling *</w:t>
            </w:r>
          </w:p>
          <w:p>
            <w:pPr>
              <w:pStyle w:val="Almindeligtekst"/>
              <w:rPr>
                <w:rFonts w:ascii="Arial" w:hAnsi="Arial" w:cs="Arial"/>
                <w:sz w:val="18"/>
                <w:szCs w:val="18"/>
              </w:rPr>
            </w:pPr>
            <w:r>
              <w:rPr>
                <w:rFonts w:ascii="Arial" w:hAnsi="Arial" w:cs="Arial"/>
                <w:sz w:val="18"/>
                <w:szCs w:val="18"/>
              </w:rPr>
              <w:t>0{</w:t>
            </w:r>
          </w:p>
          <w:p>
            <w:pPr>
              <w:pStyle w:val="Almindeligtekst"/>
              <w:rPr>
                <w:rFonts w:ascii="Arial" w:hAnsi="Arial" w:cs="Arial"/>
                <w:sz w:val="18"/>
                <w:szCs w:val="18"/>
              </w:rPr>
            </w:pPr>
            <w:r>
              <w:rPr>
                <w:rFonts w:ascii="Arial" w:hAnsi="Arial" w:cs="Arial"/>
                <w:sz w:val="18"/>
                <w:szCs w:val="18"/>
              </w:rPr>
              <w:tab/>
              <w:t>MFHæftelseStruktur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w:t>
            </w:r>
          </w:p>
        </w:tc>
      </w:tr>
      <w:tr>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w:t>
            </w:r>
          </w:p>
        </w:tc>
      </w:tr>
      <w:tr>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DMIFordringFordringArtKode kan kun ændres fra opkrævning (OPKR) eller modregning (MODR) til inddrivelse (INDR).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Ændringer til en hovedfordring nedarves automatisk til opkrævning- og inddrivelsesrentefordringer.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hæftelsesforhold der angives i HæftelseSamling bliver opdateret eller tilføjet på fordringen i DMI. Der tages ikke hensyn til øvrige hæftelsesforhold på fordringen.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eksisterende hæftelsesforhold kan ændres, således at gældsforholdet eller hæftelsesformen ændres. F.eks. hvis kunden får gældssanering for en del af fordringen, så nedbringes hæftelses"andelen".</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Et eksisterende hæftelsesforhold kan bringes til ophør. Dette gøres ved at nedskrive hæftelsesforholdet til kr. 0,- og sætte en HæftelsesforholdOphørÅrsagKode på. </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MFÆndrTransportStruktur </w:t>
            </w:r>
            <w:r>
              <w:rPr>
                <w:rFonts w:ascii="Arial" w:hAnsi="Arial" w:cs="Arial"/>
                <w:sz w:val="18"/>
              </w:rPr>
              <w:t>(MFAendrTransportStruktur.xsd)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FordringInddrivelseFordringIdentifikator</w:t>
            </w:r>
          </w:p>
          <w:p>
            <w:pPr>
              <w:pStyle w:val="Almindeligtekst"/>
              <w:rPr>
                <w:rFonts w:ascii="Arial" w:hAnsi="Arial" w:cs="Arial"/>
                <w:sz w:val="18"/>
                <w:szCs w:val="18"/>
              </w:rPr>
            </w:pPr>
            <w:r>
              <w:rPr>
                <w:rFonts w:ascii="Arial" w:hAnsi="Arial" w:cs="Arial"/>
                <w:sz w:val="18"/>
                <w:szCs w:val="18"/>
              </w:rPr>
              <w:t>(MFNoteStruktur)</w:t>
            </w:r>
          </w:p>
          <w:p>
            <w:pPr>
              <w:pStyle w:val="Almindeligtekst"/>
              <w:rPr>
                <w:rFonts w:ascii="Arial" w:hAnsi="Arial" w:cs="Arial"/>
                <w:sz w:val="18"/>
                <w:szCs w:val="18"/>
              </w:rPr>
            </w:pPr>
            <w:r>
              <w:rPr>
                <w:rFonts w:ascii="Arial" w:hAnsi="Arial" w:cs="Arial"/>
                <w:sz w:val="18"/>
                <w:szCs w:val="18"/>
              </w:rPr>
              <w:t>(TransportUdlaegAcceptDato)</w:t>
            </w:r>
          </w:p>
          <w:p>
            <w:pPr>
              <w:pStyle w:val="Almindeligtekst"/>
              <w:rPr>
                <w:rFonts w:ascii="Arial" w:hAnsi="Arial" w:cs="Arial"/>
                <w:sz w:val="18"/>
                <w:szCs w:val="18"/>
              </w:rPr>
            </w:pPr>
            <w:r>
              <w:rPr>
                <w:rFonts w:ascii="Arial" w:hAnsi="Arial" w:cs="Arial"/>
                <w:sz w:val="18"/>
                <w:szCs w:val="18"/>
              </w:rPr>
              <w:t>* TransportRettighedshaverListe *</w:t>
            </w:r>
          </w:p>
          <w:p>
            <w:pPr>
              <w:pStyle w:val="Almindeligtekst"/>
              <w:rPr>
                <w:rFonts w:ascii="Arial" w:hAnsi="Arial" w:cs="Arial"/>
                <w:sz w:val="18"/>
                <w:szCs w:val="18"/>
              </w:rPr>
            </w:pPr>
            <w:r>
              <w:rPr>
                <w:rFonts w:ascii="Arial" w:hAnsi="Arial" w:cs="Arial"/>
                <w:sz w:val="18"/>
                <w:szCs w:val="18"/>
              </w:rPr>
              <w:t>1 {</w:t>
            </w:r>
          </w:p>
          <w:p>
            <w:pPr>
              <w:pStyle w:val="Almindeligtekst"/>
              <w:rPr>
                <w:rFonts w:ascii="Arial" w:hAnsi="Arial" w:cs="Arial"/>
                <w:sz w:val="18"/>
                <w:szCs w:val="18"/>
              </w:rPr>
            </w:pPr>
            <w:r>
              <w:rPr>
                <w:rFonts w:ascii="Arial" w:hAnsi="Arial" w:cs="Arial"/>
                <w:sz w:val="18"/>
                <w:szCs w:val="18"/>
              </w:rPr>
              <w:tab/>
              <w:t>MFTransportRettighedshaverStruktur</w:t>
            </w:r>
          </w:p>
          <w:p>
            <w:pPr>
              <w:pStyle w:val="Almindeligtekst"/>
              <w:rPr>
                <w:rFonts w:ascii="Arial" w:hAnsi="Arial" w:cs="Arial"/>
                <w:sz w:val="18"/>
                <w:szCs w:val="18"/>
              </w:rPr>
            </w:pPr>
            <w:r>
              <w:rPr>
                <w:rFonts w:ascii="Arial" w:hAnsi="Arial" w:cs="Arial"/>
                <w:sz w:val="18"/>
                <w:szCs w:val="18"/>
              </w:rPr>
              <w: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tc>
          <w:tcPr>
            <w:tcW w:w="10345" w:type="dxa"/>
            <w:shd w:val="clear" w:color="auto" w:fill="B3B3B3"/>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Beskrivelse</w:t>
            </w:r>
          </w:p>
        </w:tc>
      </w:tr>
      <w:tr>
        <w:tc>
          <w:tcPr>
            <w:tcW w:w="10345" w:type="dxa"/>
            <w:shd w:val="clear" w:color="auto" w:fill="FFFFFF"/>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Opdatering af en ikke-transport fordring. Fordringen opdateres i EFI og DMI.</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Gyldighedsperiode og transportrettighedshaver kan ændres. Transportrettighedshaver kan kun ændres hvis der ved opret blev registreret en TransportUnderrettighedshaver.</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MyndighedUdbetalingPeriodeStruktur </w:t>
            </w:r>
            <w:r>
              <w:rPr>
                <w:rFonts w:ascii="Arial" w:hAnsi="Arial" w:cs="Arial"/>
                <w:sz w:val="18"/>
              </w:rPr>
              <w:t>(MyndighedUdbetalingPeriodeStruktur.xsd)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MyndighedUdbetalingPeriode</w:t>
            </w:r>
          </w:p>
          <w:p>
            <w:pPr>
              <w:pStyle w:val="Almindeligtekst"/>
              <w:rPr>
                <w:rFonts w:ascii="Arial" w:hAnsi="Arial" w:cs="Arial"/>
                <w:sz w:val="18"/>
                <w:szCs w:val="18"/>
              </w:rPr>
            </w:pPr>
          </w:p>
          <w:p>
            <w:pPr>
              <w:pStyle w:val="Almindeligtekst"/>
              <w:rPr>
                <w:rFonts w:ascii="Arial" w:hAnsi="Arial" w:cs="Arial"/>
                <w:sz w:val="18"/>
                <w:szCs w:val="18"/>
              </w:rPr>
            </w:pPr>
            <w:r>
              <w:rPr>
                <w:rFonts w:ascii="Arial" w:hAnsi="Arial" w:cs="Arial"/>
                <w:sz w:val="18"/>
                <w:szCs w:val="18"/>
              </w:rPr>
              <w:t>(MyndighedUdbetalingPeriodeTypeKode)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NedskrivningBeløbStruktur </w:t>
            </w:r>
            <w:r>
              <w:rPr>
                <w:rFonts w:ascii="Arial" w:hAnsi="Arial" w:cs="Arial"/>
                <w:sz w:val="18"/>
              </w:rPr>
              <w:t>(NedskrivningBeloebStruktur.xsd)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ValutaKode</w:t>
            </w:r>
          </w:p>
          <w:p>
            <w:pPr>
              <w:pStyle w:val="Almindeligtekst"/>
              <w:rPr>
                <w:rFonts w:ascii="Arial" w:hAnsi="Arial" w:cs="Arial"/>
                <w:sz w:val="18"/>
                <w:szCs w:val="18"/>
              </w:rPr>
            </w:pPr>
            <w:r>
              <w:rPr>
                <w:rFonts w:ascii="Arial" w:hAnsi="Arial" w:cs="Arial"/>
                <w:sz w:val="18"/>
                <w:szCs w:val="18"/>
              </w:rPr>
              <w:t>FordringNedskrivningBeloeb</w:t>
            </w:r>
          </w:p>
          <w:p>
            <w:pPr>
              <w:pStyle w:val="Almindeligtekst"/>
              <w:rPr>
                <w:rFonts w:ascii="Arial" w:hAnsi="Arial" w:cs="Arial"/>
                <w:sz w:val="18"/>
                <w:szCs w:val="18"/>
              </w:rPr>
            </w:pPr>
            <w:r>
              <w:rPr>
                <w:rFonts w:ascii="Arial" w:hAnsi="Arial" w:cs="Arial"/>
                <w:sz w:val="18"/>
                <w:szCs w:val="18"/>
              </w:rPr>
              <w:t>(FordringNedskrivningDKKBeloeb)</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NedskrivningÅrsagStruktur </w:t>
            </w:r>
            <w:r>
              <w:rPr>
                <w:rFonts w:ascii="Arial" w:hAnsi="Arial" w:cs="Arial"/>
                <w:sz w:val="18"/>
              </w:rPr>
              <w:t>(NedskrivningAarsagStruktur.xsd)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FordringNedskrivningAarsagKode</w:t>
            </w:r>
          </w:p>
          <w:p>
            <w:pPr>
              <w:pStyle w:val="Almindeligtekst"/>
              <w:rPr>
                <w:rFonts w:ascii="Arial" w:hAnsi="Arial" w:cs="Arial"/>
                <w:sz w:val="18"/>
                <w:szCs w:val="18"/>
              </w:rPr>
            </w:pPr>
            <w:r>
              <w:rPr>
                <w:rFonts w:ascii="Arial" w:hAnsi="Arial" w:cs="Arial"/>
                <w:sz w:val="18"/>
                <w:szCs w:val="18"/>
              </w:rPr>
              <w:t>FordringNedskrivningAarsagBegrundelseTekst</w:t>
            </w:r>
          </w:p>
          <w:p>
            <w:pPr>
              <w:pStyle w:val="Almindeligtekst"/>
              <w:rPr>
                <w:rFonts w:ascii="Arial" w:hAnsi="Arial" w:cs="Arial"/>
                <w:sz w:val="18"/>
                <w:szCs w:val="18"/>
              </w:rPr>
            </w:pPr>
            <w:r>
              <w:rPr>
                <w:rFonts w:ascii="Arial" w:hAnsi="Arial" w:cs="Arial"/>
                <w:sz w:val="18"/>
                <w:szCs w:val="18"/>
              </w:rPr>
              <w:t>(FordringNedskrivningAarsagTekst)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22"/>
              </w:rPr>
              <w:t xml:space="preserve">OpskrivningBeløbStruktur </w:t>
            </w:r>
            <w:r>
              <w:rPr>
                <w:rFonts w:ascii="Arial" w:hAnsi="Arial" w:cs="Arial"/>
                <w:sz w:val="18"/>
              </w:rPr>
              <w:t>(OpskrivningBeloebStruktur.xsd)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ValutaKode</w:t>
            </w:r>
          </w:p>
          <w:p>
            <w:pPr>
              <w:pStyle w:val="Almindeligtekst"/>
              <w:rPr>
                <w:rFonts w:ascii="Arial" w:hAnsi="Arial" w:cs="Arial"/>
                <w:sz w:val="18"/>
                <w:szCs w:val="18"/>
              </w:rPr>
            </w:pPr>
            <w:r>
              <w:rPr>
                <w:rFonts w:ascii="Arial" w:hAnsi="Arial" w:cs="Arial"/>
                <w:sz w:val="18"/>
                <w:szCs w:val="18"/>
              </w:rPr>
              <w:t>FordringOpskrivningBeloeb</w:t>
            </w:r>
          </w:p>
          <w:p>
            <w:pPr>
              <w:pStyle w:val="Almindeligtekst"/>
              <w:rPr>
                <w:rFonts w:ascii="Arial" w:hAnsi="Arial" w:cs="Arial"/>
                <w:sz w:val="18"/>
                <w:szCs w:val="18"/>
              </w:rPr>
            </w:pPr>
            <w:r>
              <w:rPr>
                <w:rFonts w:ascii="Arial" w:hAnsi="Arial" w:cs="Arial"/>
                <w:sz w:val="18"/>
                <w:szCs w:val="18"/>
              </w:rPr>
              <w:t>(FordringOpskrivningDKKBeloeb)</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OpskrivningÅrsagStruktur </w:t>
            </w:r>
            <w:r>
              <w:rPr>
                <w:rFonts w:ascii="Arial" w:hAnsi="Arial" w:cs="Arial"/>
                <w:sz w:val="18"/>
              </w:rPr>
              <w:t>(OpskrivningAarsagStruktur.xsd)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FordringOpskrivningAarsagKode</w:t>
            </w:r>
          </w:p>
          <w:p>
            <w:pPr>
              <w:pStyle w:val="Almindeligtekst"/>
              <w:rPr>
                <w:rFonts w:ascii="Arial" w:hAnsi="Arial" w:cs="Arial"/>
                <w:sz w:val="18"/>
                <w:szCs w:val="18"/>
              </w:rPr>
            </w:pPr>
            <w:r>
              <w:rPr>
                <w:rFonts w:ascii="Arial" w:hAnsi="Arial" w:cs="Arial"/>
                <w:sz w:val="18"/>
                <w:szCs w:val="18"/>
              </w:rPr>
              <w:t>FordringOpskrivningAarsagBegrundelseTekst</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(FordringOpskrivningAarsagTekst)</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RenteValgStruktur </w:t>
            </w:r>
            <w:r>
              <w:rPr>
                <w:rFonts w:ascii="Arial" w:hAnsi="Arial" w:cs="Arial"/>
                <w:sz w:val="18"/>
              </w:rPr>
              <w:t>(RenteValgStruktur.xsd)</w:t>
            </w: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RenteRegelIdentifikator</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RenteSatsKode</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(RenteSatsProcent)</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TransportRettighedHaverBeløbStruktur </w:t>
            </w:r>
            <w:r>
              <w:rPr>
                <w:rFonts w:ascii="Arial" w:hAnsi="Arial" w:cs="Arial"/>
                <w:sz w:val="18"/>
              </w:rPr>
              <w:t>(TransportRettighedHaverBeloebStruktur.xsd)</w:t>
            </w:r>
          </w:p>
        </w:tc>
      </w:tr>
      <w:tr>
        <w:tc>
          <w:tcPr>
            <w:tcW w:w="10345" w:type="dxa"/>
            <w:vAlign w:val="center"/>
          </w:tcPr>
          <w:p>
            <w:pPr>
              <w:pStyle w:val="Almindeligtekst"/>
              <w:rPr>
                <w:rFonts w:ascii="Arial" w:hAnsi="Arial" w:cs="Arial"/>
                <w:sz w:val="18"/>
                <w:szCs w:val="18"/>
              </w:rPr>
            </w:pPr>
            <w:r>
              <w:rPr>
                <w:rFonts w:ascii="Arial" w:hAnsi="Arial" w:cs="Arial"/>
                <w:sz w:val="18"/>
                <w:szCs w:val="18"/>
              </w:rPr>
              <w:t>ValutaKode</w:t>
            </w:r>
          </w:p>
          <w:p>
            <w:pPr>
              <w:pStyle w:val="Almindeligtekst"/>
              <w:rPr>
                <w:rFonts w:ascii="Arial" w:hAnsi="Arial" w:cs="Arial"/>
                <w:sz w:val="18"/>
                <w:szCs w:val="18"/>
              </w:rPr>
            </w:pPr>
            <w:r>
              <w:rPr>
                <w:rFonts w:ascii="Arial" w:hAnsi="Arial" w:cs="Arial"/>
                <w:sz w:val="18"/>
                <w:szCs w:val="18"/>
              </w:rPr>
              <w:t>TransportRettighedHaverBeloeb</w:t>
            </w: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TransportRettighedHaverDKKBeloeb</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tblPr>
      <w:tblGrid>
        <w:gridCol w:w="10345"/>
      </w:tblGrid>
      <w:tr>
        <w:trPr>
          <w:trHeight w:hRule="exact" w:val="113"/>
        </w:trPr>
        <w:tc>
          <w:tcPr>
            <w:tcW w:w="10345" w:type="dxa"/>
            <w:shd w:val="clear" w:color="auto" w:fill="B3B3B3"/>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22"/>
              </w:rPr>
            </w:pPr>
            <w:r>
              <w:rPr>
                <w:rFonts w:ascii="Arial" w:hAnsi="Arial" w:cs="Arial"/>
                <w:sz w:val="22"/>
              </w:rPr>
              <w:t xml:space="preserve">TransportUdlægRettighedStruktur </w:t>
            </w:r>
            <w:r>
              <w:rPr>
                <w:rFonts w:ascii="Arial" w:hAnsi="Arial" w:cs="Arial"/>
                <w:sz w:val="18"/>
              </w:rPr>
              <w:t>(TransportUdlaegRettighedStruktur.xsd)</w:t>
            </w:r>
          </w:p>
        </w:tc>
      </w:tr>
      <w:tr>
        <w:tc>
          <w:tcPr>
            <w:tcW w:w="10345" w:type="dxa"/>
            <w:vAlign w:val="center"/>
          </w:tcPr>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szCs w:val="18"/>
              </w:rPr>
              <w:t>TransportUdlaegRettighedPeriode</w:t>
            </w:r>
          </w:p>
        </w:tc>
      </w:tr>
    </w:tbl>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headerReference w:type="default" r:id="rId10"/>
          <w:pgSz w:w="11906" w:h="16838"/>
          <w:pgMar w:top="567" w:right="567" w:bottom="567" w:left="1134" w:header="283" w:footer="708" w:gutter="0"/>
          <w:cols w:space="708"/>
          <w:docGrid w:linePitch="360"/>
        </w:sectPr>
      </w:pPr>
    </w:p>
    <w:p>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p/>
    <w:p>
      <w:pPr>
        <w:pStyle w:val="Overskrift2"/>
      </w:pPr>
      <w:r>
        <w:t>AdresseBeskyttelseIndikator</w:t>
      </w:r>
    </w:p>
    <w:p>
      <w:pPr>
        <w:pStyle w:val="NormalWeb"/>
      </w:pPr>
      <w:r>
        <w:t>Type: boolean</w:t>
      </w:r>
    </w:p>
    <w:p>
      <w:pPr>
        <w:pStyle w:val="NormalWeb"/>
      </w:pPr>
      <w:r>
        <w:t>Angiver om en alternativ kontaktpersons navn og adresse er beskyttet for offentligheden. Det er således kun myndigheder med lovmæssigt grundlag, som har adgang til disse data (fx i forbindelse med sagsbehandling).</w:t>
      </w:r>
    </w:p>
    <w:p>
      <w:pPr>
        <w:pStyle w:val="Overskrift2"/>
      </w:pPr>
      <w:r>
        <w:t>AlternativEmailForholdPrimaerIndikator</w:t>
      </w:r>
    </w:p>
    <w:p>
      <w:pPr>
        <w:pStyle w:val="NormalWeb"/>
      </w:pPr>
      <w:r>
        <w:t>Type: boolean</w:t>
      </w:r>
    </w:p>
    <w:p>
      <w:pPr>
        <w:pStyle w:val="NormalWeb"/>
      </w:pPr>
      <w:r>
        <w:t>Markering af hvorvidt et emailadresse er den alternative kontakts primære email eller ej.</w:t>
      </w:r>
    </w:p>
    <w:p>
      <w:pPr>
        <w:pStyle w:val="Overskrift2"/>
      </w:pPr>
      <w:r>
        <w:t>AlternativFaxForholdPrimaerIndikator</w:t>
      </w:r>
    </w:p>
    <w:p>
      <w:pPr>
        <w:pStyle w:val="NormalWeb"/>
      </w:pPr>
      <w:r>
        <w:t>Type: boolean</w:t>
      </w:r>
    </w:p>
    <w:p>
      <w:pPr>
        <w:pStyle w:val="NormalWeb"/>
      </w:pPr>
      <w:r>
        <w:t>Markering af hvorvidt et faxnummer er den alternative kontakts primære faxnummer eller ej.</w:t>
      </w:r>
    </w:p>
    <w:p>
      <w:pPr>
        <w:pStyle w:val="Overskrift2"/>
      </w:pPr>
      <w:r>
        <w:t>AlternativKontaktBemaerkningTekst</w:t>
      </w:r>
    </w:p>
    <w:p>
      <w:pPr>
        <w:pStyle w:val="NormalWeb"/>
      </w:pPr>
      <w:r>
        <w:t>Type: string</w:t>
      </w:r>
    </w:p>
    <w:p>
      <w:pPr>
        <w:pStyle w:val="NormalWeb"/>
      </w:pPr>
      <w:r>
        <w:t>Bemærkning som vedrører en alternativ kontakt, fx hvorfor den er blevet oprettet eller lign.</w:t>
      </w:r>
    </w:p>
    <w:p>
      <w:pPr>
        <w:pStyle w:val="Overskrift2"/>
      </w:pPr>
      <w:r>
        <w:t>AlternativKontaktIdentifikator</w:t>
      </w:r>
    </w:p>
    <w:p>
      <w:pPr>
        <w:pStyle w:val="NormalWeb"/>
      </w:pPr>
      <w:r>
        <w:t>Type: integer</w:t>
      </w:r>
    </w:p>
    <w:p>
      <w:pPr>
        <w:pStyle w:val="NormalWeb"/>
      </w:pPr>
      <w:r>
        <w:t>Unik identifikation af en alternativ kontakt.</w:t>
      </w:r>
    </w:p>
    <w:p>
      <w:pPr>
        <w:pStyle w:val="Overskrift2"/>
      </w:pPr>
      <w:r>
        <w:t>AlternativKontaktNavn</w:t>
      </w:r>
    </w:p>
    <w:p>
      <w:pPr>
        <w:pStyle w:val="NormalWeb"/>
      </w:pPr>
      <w:r>
        <w:t>Type: string</w:t>
      </w:r>
    </w:p>
    <w:p>
      <w:pPr>
        <w:pStyle w:val="NormalWeb"/>
      </w:pPr>
      <w:r>
        <w:t>Navn på den alternativ kontakt, kan fx være et person-, organisations eller et virksomhedsnavn.</w:t>
      </w:r>
    </w:p>
    <w:p>
      <w:pPr>
        <w:pStyle w:val="Overskrift2"/>
      </w:pPr>
      <w:r>
        <w:t>AlternativKontaktPersonFoedselDato</w:t>
      </w:r>
    </w:p>
    <w:p>
      <w:pPr>
        <w:pStyle w:val="NormalWeb"/>
      </w:pPr>
      <w:r>
        <w:t>Type: date</w:t>
      </w:r>
    </w:p>
    <w:p>
      <w:pPr>
        <w:pStyle w:val="NormalWeb"/>
      </w:pPr>
      <w:r>
        <w:t>Dato for hvornår en alternativ kontakt er født for det tilfælde, hvor kontakten er en person.</w:t>
      </w:r>
    </w:p>
    <w:p>
      <w:pPr>
        <w:pStyle w:val="Overskrift2"/>
      </w:pPr>
      <w:r>
        <w:t>AlternativKontaktReferenceTekst</w:t>
      </w:r>
    </w:p>
    <w:p>
      <w:pPr>
        <w:pStyle w:val="NormalWeb"/>
      </w:pPr>
      <w:r>
        <w:t>Type: string</w:t>
      </w:r>
    </w:p>
    <w:p>
      <w:pPr>
        <w:pStyle w:val="NormalWeb"/>
      </w:pPr>
      <w:r>
        <w:t>Den alternative nøgler, fx pasnummer eller registreringsnummer på.</w:t>
      </w:r>
    </w:p>
    <w:p>
      <w:pPr>
        <w:pStyle w:val="Overskrift2"/>
      </w:pPr>
      <w:r>
        <w:t>AlternativKontaktReferenceTypeKode</w:t>
      </w:r>
    </w:p>
    <w:p>
      <w:pPr>
        <w:pStyle w:val="NormalWeb"/>
      </w:pPr>
      <w:r>
        <w:lastRenderedPageBreak/>
        <w:t>Type: enumeration string "Pasnummer", "Koerekortnummer", "Telefonnummer", "EANNummer", "UdenlandskNummerplade", "IntenNoegle", "UdenlandskPersonnummer", "UdenlandskVirksomhedsnummer", "AndenNoegle"</w:t>
      </w:r>
    </w:p>
    <w:p>
      <w:pPr>
        <w:pStyle w:val="NormalWeb"/>
      </w:pPr>
      <w:r>
        <w:t>Typen af den alternative nøgle, fx pasnummer, udenlandsk personnummer, kørekortnummer mv.</w:t>
      </w:r>
    </w:p>
    <w:p>
      <w:pPr>
        <w:pStyle w:val="Overskrift2"/>
      </w:pPr>
      <w:r>
        <w:t>AlternativKontaktTypeKode</w:t>
      </w:r>
    </w:p>
    <w:p>
      <w:pPr>
        <w:pStyle w:val="NormalWeb"/>
      </w:pPr>
      <w:r>
        <w:t>Type: enumeration string "Person", "Virksomhed", "Myndighed", "Ukendt"</w:t>
      </w:r>
    </w:p>
    <w:p>
      <w:pPr>
        <w:pStyle w:val="NormalWeb"/>
      </w:pPr>
      <w:r>
        <w:t>Type af alternativ kontakt. Kan enten være virksomhed, person, udenlandsk myndighed eller ukendt.</w:t>
      </w:r>
    </w:p>
    <w:p>
      <w:pPr>
        <w:pStyle w:val="Overskrift2"/>
      </w:pPr>
      <w:r>
        <w:t>AlternativTelefonForholdPrimaerIndikator</w:t>
      </w:r>
    </w:p>
    <w:p>
      <w:pPr>
        <w:pStyle w:val="NormalWeb"/>
      </w:pPr>
      <w:r>
        <w:t>Type: boolean</w:t>
      </w:r>
    </w:p>
    <w:p>
      <w:pPr>
        <w:pStyle w:val="NormalWeb"/>
      </w:pPr>
      <w:r>
        <w:t>Markering af hvorvidt et telefonnummer er den alternative kontakts primære telefonnummer eller ej.</w:t>
      </w:r>
    </w:p>
    <w:p>
      <w:pPr>
        <w:pStyle w:val="Overskrift2"/>
      </w:pPr>
      <w:r>
        <w:t>CivilstandSamlivsforholdKode.xsd</w:t>
      </w:r>
    </w:p>
    <w:p>
      <w:pPr>
        <w:pStyle w:val="NormalWeb"/>
      </w:pPr>
      <w:r>
        <w:t>Type: pension-100:CivilstandSamlivsforholdKodeType</w:t>
      </w:r>
    </w:p>
    <w:p>
      <w:pPr>
        <w:pStyle w:val="NormalWeb"/>
      </w:pPr>
      <w:r>
        <w:t xml:space="preserve">Kode for en persons civilstand, det vil sige de forhold, der gør sig gældende om en persons ægteskab og samliv . Fra CSR-P: U = ugift G = gift P = i registreret partnerskab S = separeret F = fraskilt O = har fået opløst et registreret partnerskab E = enke eller enkemand, L = den længstlevende partner Død er ikke en civilstandskode i CSR-P. </w:t>
      </w:r>
    </w:p>
    <w:p>
      <w:pPr>
        <w:pStyle w:val="Overskrift2"/>
      </w:pPr>
      <w:r>
        <w:t>CPR_CompletePostalLabelText.xsd</w:t>
      </w:r>
    </w:p>
    <w:p>
      <w:pPr>
        <w:pStyle w:val="NormalWeb"/>
      </w:pPr>
      <w:r>
        <w:t>Type: cpr:CompletePostalLabelTextType</w:t>
      </w:r>
    </w:p>
    <w:p>
      <w:pPr>
        <w:pStyle w:val="NormalWeb"/>
      </w:pPr>
      <w:r>
        <w:t>Adresselinie 7</w:t>
      </w:r>
    </w:p>
    <w:p>
      <w:pPr>
        <w:pStyle w:val="Overskrift2"/>
      </w:pPr>
      <w:r>
        <w:t>CPR_PersonCivilRegistrationIdentifier.xsd</w:t>
      </w:r>
    </w:p>
    <w:p>
      <w:pPr>
        <w:pStyle w:val="NormalWeb"/>
      </w:pPr>
      <w:r>
        <w:t>Type: cpr:PersonCivilRegistrationIdentifierType</w:t>
      </w:r>
    </w:p>
    <w:p>
      <w:pPr>
        <w:pStyle w:val="NormalWeb"/>
      </w:pPr>
      <w:r>
        <w:t>CPR-nummer er et 10 cifret personnummer der entydigt identificerer en dansk person.</w:t>
      </w:r>
    </w:p>
    <w:p>
      <w:pPr>
        <w:pStyle w:val="Overskrift2"/>
      </w:pPr>
      <w:r>
        <w:t>CPR_PersonDeathDate.xsd</w:t>
      </w:r>
    </w:p>
    <w:p>
      <w:pPr>
        <w:pStyle w:val="NormalWeb"/>
      </w:pPr>
      <w:r>
        <w:t>Type: xs:date</w:t>
      </w:r>
    </w:p>
    <w:p>
      <w:pPr>
        <w:pStyle w:val="NormalWeb"/>
      </w:pPr>
      <w:r>
        <w:t>Dato for, hvornår personen er død</w:t>
      </w:r>
    </w:p>
    <w:p>
      <w:pPr>
        <w:pStyle w:val="Overskrift2"/>
      </w:pPr>
      <w:r>
        <w:t>CVR_CVRnumberIdentifier.xsd</w:t>
      </w:r>
    </w:p>
    <w:p>
      <w:pPr>
        <w:pStyle w:val="NormalWeb"/>
      </w:pPr>
      <w:r>
        <w:t>Type: cvr:CVRnumberIdentifierType</w:t>
      </w:r>
    </w:p>
    <w:p>
      <w:pPr>
        <w:pStyle w:val="NormalWeb"/>
      </w:pPr>
      <w:r>
        <w:t>Det nummer der tildeles juridiske enheder i et Centralt Virksomheds Register (CVR).</w:t>
      </w:r>
    </w:p>
    <w:p>
      <w:pPr>
        <w:pStyle w:val="Overskrift2"/>
      </w:pPr>
      <w:r>
        <w:t>CVR_ProductionUnitNumber.xsd</w:t>
      </w:r>
    </w:p>
    <w:p>
      <w:pPr>
        <w:pStyle w:val="NormalWeb"/>
      </w:pPr>
      <w:r>
        <w:t>Type: cvr:ProductionUnitNumberType</w:t>
      </w:r>
    </w:p>
    <w:p>
      <w:pPr>
        <w:pStyle w:val="NormalWeb"/>
      </w:pPr>
      <w:r>
        <w:lastRenderedPageBreak/>
        <w:t>Det nummer som for SKAT identificerer en produktionsenhed.</w:t>
      </w:r>
    </w:p>
    <w:p>
      <w:pPr>
        <w:pStyle w:val="Overskrift2"/>
      </w:pPr>
      <w:r>
        <w:t>DKCC_CountryIdentificationCode.xsd</w:t>
      </w:r>
    </w:p>
    <w:p>
      <w:pPr>
        <w:pStyle w:val="NormalWeb"/>
      </w:pPr>
      <w:r>
        <w:t>Type: dkcc:CountryIdentificationCodeType</w:t>
      </w:r>
    </w:p>
    <w:p>
      <w:pPr>
        <w:pStyle w:val="NormalWeb"/>
      </w:pPr>
      <w:r>
        <w:t>Landekode</w:t>
      </w:r>
    </w:p>
    <w:p>
      <w:pPr>
        <w:pStyle w:val="Overskrift2"/>
      </w:pPr>
      <w:r>
        <w:t>DKCC_PersonGenderCode.xsd</w:t>
      </w:r>
    </w:p>
    <w:p>
      <w:pPr>
        <w:pStyle w:val="NormalWeb"/>
      </w:pPr>
      <w:r>
        <w:t>Type: dkcc:PersonGenderCodeType</w:t>
      </w:r>
    </w:p>
    <w:p>
      <w:pPr>
        <w:pStyle w:val="NormalWeb"/>
      </w:pPr>
      <w:r>
        <w:t>Beskrivelse af køn - enten 1 = mand 2 = kvinde 3 = ukendt</w:t>
      </w:r>
    </w:p>
    <w:p>
      <w:pPr>
        <w:pStyle w:val="Overskrift2"/>
      </w:pPr>
      <w:r>
        <w:t>DKCC_PostalAddressFifthLineText.xsd</w:t>
      </w:r>
    </w:p>
    <w:p>
      <w:pPr>
        <w:pStyle w:val="NormalWeb"/>
      </w:pPr>
      <w:r>
        <w:t>Type: cpr:CompletePostalLabelTextType</w:t>
      </w:r>
    </w:p>
    <w:p>
      <w:pPr>
        <w:pStyle w:val="NormalWeb"/>
      </w:pPr>
      <w:r>
        <w:t>Adresselinie 5</w:t>
      </w:r>
    </w:p>
    <w:p>
      <w:pPr>
        <w:pStyle w:val="Overskrift2"/>
      </w:pPr>
      <w:r>
        <w:t>DKCC_PostalAddressFirstLineText.xsd</w:t>
      </w:r>
    </w:p>
    <w:p>
      <w:pPr>
        <w:pStyle w:val="NormalWeb"/>
      </w:pPr>
      <w:r>
        <w:t>Type: cpr:CompletePostalLabelTextType</w:t>
      </w:r>
    </w:p>
    <w:p>
      <w:pPr>
        <w:pStyle w:val="NormalWeb"/>
      </w:pPr>
      <w:r>
        <w:t>Adresselinje 1</w:t>
      </w:r>
    </w:p>
    <w:p>
      <w:pPr>
        <w:pStyle w:val="Overskrift2"/>
      </w:pPr>
      <w:r>
        <w:t>DKCC_PostalAddressFourthLineText.xsd</w:t>
      </w:r>
    </w:p>
    <w:p>
      <w:pPr>
        <w:pStyle w:val="NormalWeb"/>
      </w:pPr>
      <w:r>
        <w:t>Type: cpr:CompletePostalLabelTextType</w:t>
      </w:r>
    </w:p>
    <w:p>
      <w:pPr>
        <w:pStyle w:val="NormalWeb"/>
      </w:pPr>
      <w:r>
        <w:t>Adresselinie 4</w:t>
      </w:r>
    </w:p>
    <w:p>
      <w:pPr>
        <w:pStyle w:val="Overskrift2"/>
      </w:pPr>
      <w:r>
        <w:t>DKCC_PostalAddressSecondLineText.xsd</w:t>
      </w:r>
    </w:p>
    <w:p>
      <w:pPr>
        <w:pStyle w:val="NormalWeb"/>
      </w:pPr>
      <w:r>
        <w:t>Type: cpr:CompletePostalLabelTextType</w:t>
      </w:r>
    </w:p>
    <w:p>
      <w:pPr>
        <w:pStyle w:val="NormalWeb"/>
      </w:pPr>
      <w:r>
        <w:t>Adresselinie 2</w:t>
      </w:r>
    </w:p>
    <w:p>
      <w:pPr>
        <w:pStyle w:val="Overskrift2"/>
      </w:pPr>
      <w:r>
        <w:t>DKCC_PostalAddressSixthLineText.xsd</w:t>
      </w:r>
    </w:p>
    <w:p>
      <w:pPr>
        <w:pStyle w:val="NormalWeb"/>
      </w:pPr>
      <w:r>
        <w:t>Type: cpr:CompletePostalLabelTextType</w:t>
      </w:r>
    </w:p>
    <w:p>
      <w:pPr>
        <w:pStyle w:val="NormalWeb"/>
      </w:pPr>
      <w:r>
        <w:t>Adresselinie 6</w:t>
      </w:r>
    </w:p>
    <w:p>
      <w:pPr>
        <w:pStyle w:val="Overskrift2"/>
      </w:pPr>
      <w:r>
        <w:t>DKCC_PostalAddressThirdLineText.xsd</w:t>
      </w:r>
    </w:p>
    <w:p>
      <w:pPr>
        <w:pStyle w:val="NormalWeb"/>
      </w:pPr>
      <w:r>
        <w:t>Type: cpr:CompletePostalLabelTextType</w:t>
      </w:r>
    </w:p>
    <w:p>
      <w:pPr>
        <w:pStyle w:val="NormalWeb"/>
      </w:pPr>
      <w:r>
        <w:t>Adresselinie 3</w:t>
      </w:r>
    </w:p>
    <w:p>
      <w:pPr>
        <w:pStyle w:val="Overskrift2"/>
      </w:pPr>
      <w:r>
        <w:t>FilformatNavn.xsd</w:t>
      </w:r>
    </w:p>
    <w:p>
      <w:pPr>
        <w:pStyle w:val="NormalWeb"/>
      </w:pPr>
      <w:r>
        <w:t>Type: dkal:FilformatNavnType</w:t>
      </w:r>
    </w:p>
    <w:p>
      <w:pPr>
        <w:pStyle w:val="NormalWeb"/>
      </w:pPr>
      <w:r>
        <w:lastRenderedPageBreak/>
        <w:t>Dokuments filtype, f.eks. TIFF, doc, pdf, txt mv.</w:t>
      </w:r>
    </w:p>
    <w:p>
      <w:pPr>
        <w:pStyle w:val="Overskrift2"/>
      </w:pPr>
      <w:r>
        <w:t>FordringAfregningBeloeb</w:t>
      </w:r>
    </w:p>
    <w:p>
      <w:pPr>
        <w:pStyle w:val="NormalWeb"/>
      </w:pPr>
      <w:r>
        <w:t>Type: decimal</w:t>
      </w:r>
    </w:p>
    <w:p>
      <w:pPr>
        <w:pStyle w:val="NormalWeb"/>
      </w:pPr>
      <w:r>
        <w:t>Det beløb der afregnes på fordringen.</w:t>
      </w:r>
    </w:p>
    <w:p>
      <w:pPr>
        <w:pStyle w:val="Overskrift2"/>
      </w:pPr>
      <w:r>
        <w:t>FordringAfregningDKKBeloeb</w:t>
      </w:r>
    </w:p>
    <w:p>
      <w:pPr>
        <w:pStyle w:val="NormalWeb"/>
      </w:pPr>
      <w:r>
        <w:t>Type: decimal</w:t>
      </w:r>
    </w:p>
    <w:p>
      <w:pPr>
        <w:pStyle w:val="NormalWeb"/>
      </w:pPr>
      <w:r>
        <w:t>Det beløb der afregnes på fordringen i danske kroner.</w:t>
      </w:r>
    </w:p>
    <w:p>
      <w:pPr>
        <w:pStyle w:val="Overskrift2"/>
      </w:pPr>
      <w:r>
        <w:t>FordringAfskrivningAfskrivningBeloeb</w:t>
      </w:r>
    </w:p>
    <w:p>
      <w:pPr>
        <w:pStyle w:val="NormalWeb"/>
      </w:pPr>
      <w:r>
        <w:t>Type: decimal</w:t>
      </w:r>
    </w:p>
    <w:p>
      <w:pPr>
        <w:pStyle w:val="NormalWeb"/>
      </w:pPr>
      <w:r>
        <w:t>Det beløb en fordring er afskrevet med i den indrapporterede valuta.</w:t>
      </w:r>
    </w:p>
    <w:p>
      <w:pPr>
        <w:pStyle w:val="Overskrift2"/>
      </w:pPr>
      <w:r>
        <w:t>FordringAfskrivningAfskrivningDKKBeloeb</w:t>
      </w:r>
    </w:p>
    <w:p>
      <w:pPr>
        <w:pStyle w:val="NormalWeb"/>
      </w:pPr>
      <w:r>
        <w:t>Type: decimal</w:t>
      </w:r>
    </w:p>
    <w:p>
      <w:pPr>
        <w:pStyle w:val="NormalWeb"/>
      </w:pPr>
      <w:r>
        <w:t>Det beløb en fordring er afskrevet omregnet til danske kroner.</w:t>
      </w:r>
    </w:p>
    <w:p>
      <w:pPr>
        <w:pStyle w:val="Overskrift2"/>
      </w:pPr>
      <w:r>
        <w:t>FordringAfskrivningDato</w:t>
      </w:r>
    </w:p>
    <w:p>
      <w:pPr>
        <w:pStyle w:val="NormalWeb"/>
      </w:pPr>
      <w:r>
        <w:t>Type: date</w:t>
      </w:r>
    </w:p>
    <w:p>
      <w:pPr>
        <w:pStyle w:val="NormalWeb"/>
      </w:pPr>
      <w:r>
        <w:t>Dags dato, , (samme som registreringsdato i DMI)</w:t>
      </w:r>
    </w:p>
    <w:p>
      <w:pPr>
        <w:pStyle w:val="Overskrift2"/>
      </w:pPr>
      <w:r>
        <w:t>FordringAfskrivningProcent</w:t>
      </w:r>
    </w:p>
    <w:p>
      <w:pPr>
        <w:pStyle w:val="NormalWeb"/>
      </w:pPr>
      <w:r>
        <w:t>Type: decimal</w:t>
      </w:r>
    </w:p>
    <w:p>
      <w:pPr>
        <w:pStyle w:val="NormalWeb"/>
      </w:pPr>
      <w:r>
        <w:t>Procent som fordringen skal er afskrevet med.</w:t>
      </w:r>
    </w:p>
    <w:p>
      <w:pPr>
        <w:pStyle w:val="Overskrift2"/>
      </w:pPr>
      <w:r>
        <w:t>FordringAfskrivningVirkningFraDato</w:t>
      </w:r>
    </w:p>
    <w:p>
      <w:pPr>
        <w:pStyle w:val="NormalWeb"/>
      </w:pPr>
      <w:r>
        <w:t>Type: date</w:t>
      </w:r>
    </w:p>
    <w:p>
      <w:pPr>
        <w:pStyle w:val="NormalWeb"/>
      </w:pPr>
      <w:r>
        <w:t>Dato hvorfra afskrivningen skal træde i kraft. Løsningen skal automatisk indsætte dags dato, men sagsbehandleren skal have mulighed for at ændre den.</w:t>
      </w:r>
    </w:p>
    <w:p>
      <w:pPr>
        <w:pStyle w:val="Overskrift2"/>
      </w:pPr>
      <w:r>
        <w:t>FordringAfskrivningAarsagBegrundelseTekst</w:t>
      </w:r>
    </w:p>
    <w:p>
      <w:pPr>
        <w:pStyle w:val="NormalWeb"/>
      </w:pPr>
      <w:r>
        <w:t>Type: string</w:t>
      </w:r>
    </w:p>
    <w:p>
      <w:pPr>
        <w:pStyle w:val="NormalWeb"/>
      </w:pPr>
      <w:r>
        <w:t>Uddybende begrundelse for, hvorfor en afskrivning er foretaget og anvendes typisk til at bestemme om en afskrivning kræver en godkendelse.</w:t>
      </w:r>
    </w:p>
    <w:p>
      <w:pPr>
        <w:pStyle w:val="Overskrift2"/>
      </w:pPr>
      <w:r>
        <w:t>FordringAfskrivningAarsagKode</w:t>
      </w:r>
    </w:p>
    <w:p>
      <w:pPr>
        <w:pStyle w:val="NormalWeb"/>
      </w:pPr>
      <w:r>
        <w:lastRenderedPageBreak/>
        <w:t>Type: enumeration string "ANDN", "AKRD", "AUTO", "BGTL", "DODB", "EFTG", "FEJL", "FORA", "GLDS", "KONK"</w:t>
      </w:r>
    </w:p>
    <w:p>
      <w:pPr>
        <w:pStyle w:val="NormalWeb"/>
      </w:pPr>
      <w:r>
        <w:t>Sagsbehandlers mulighed for at vælge en årsag til afskrivning af fordring ud fra en fast liste. Ved valg af årsagskode anden skal felt Anden tekst udfyldes med forklaring af, hvorfor de øvrige årsager ikke er anvendelige</w:t>
      </w:r>
    </w:p>
    <w:p>
      <w:pPr>
        <w:pStyle w:val="Overskrift2"/>
      </w:pPr>
      <w:r>
        <w:t>FordringAfskrivningAarsagTekst</w:t>
      </w:r>
    </w:p>
    <w:p>
      <w:pPr>
        <w:pStyle w:val="NormalWeb"/>
      </w:pPr>
      <w:r>
        <w:t>Type: string</w:t>
      </w:r>
    </w:p>
    <w:p>
      <w:pPr>
        <w:pStyle w:val="NormalWeb"/>
      </w:pPr>
      <w:r>
        <w:t>Forklaring til valg af Anden</w:t>
      </w:r>
    </w:p>
    <w:p>
      <w:pPr>
        <w:pStyle w:val="Overskrift2"/>
      </w:pPr>
      <w:r>
        <w:t>FordringBeloeb</w:t>
      </w:r>
    </w:p>
    <w:p>
      <w:pPr>
        <w:pStyle w:val="NormalWeb"/>
      </w:pPr>
      <w:r>
        <w:t>Type: decimal</w:t>
      </w:r>
    </w:p>
    <w:p>
      <w:pPr>
        <w:pStyle w:val="NormalWeb"/>
      </w:pPr>
      <w:r>
        <w:t xml:space="preserve">Beløb i den til inddrivelse/ opkrævning/ modregning/ transport i DMI i den indrapporterede valuta Påløbne renter og påhæftede gebyrer bliver oprettet som deres egne fordringer med reference til den oprindelige fordring </w:t>
      </w:r>
    </w:p>
    <w:p>
      <w:pPr>
        <w:pStyle w:val="Overskrift2"/>
      </w:pPr>
      <w:r>
        <w:t>FordringDaekningBeloeb</w:t>
      </w:r>
    </w:p>
    <w:p>
      <w:pPr>
        <w:pStyle w:val="NormalWeb"/>
      </w:pPr>
      <w:r>
        <w:t>Type: decimal</w:t>
      </w:r>
    </w:p>
    <w:p>
      <w:pPr>
        <w:pStyle w:val="NormalWeb"/>
      </w:pPr>
      <w:r>
        <w:t xml:space="preserve">Dækningsbeløb i indbetalingens valuta. </w:t>
      </w:r>
    </w:p>
    <w:p>
      <w:pPr>
        <w:pStyle w:val="Overskrift2"/>
      </w:pPr>
      <w:r>
        <w:t>FordringDaekningDato</w:t>
      </w:r>
    </w:p>
    <w:p>
      <w:pPr>
        <w:pStyle w:val="NormalWeb"/>
      </w:pPr>
      <w:r>
        <w:t>Type: date</w:t>
      </w:r>
    </w:p>
    <w:p>
      <w:pPr>
        <w:pStyle w:val="NormalWeb"/>
      </w:pPr>
      <w:r>
        <w:t>Datoen hvor fordringen er dækket med et givet beløb.</w:t>
      </w:r>
    </w:p>
    <w:p>
      <w:pPr>
        <w:pStyle w:val="Overskrift2"/>
      </w:pPr>
      <w:r>
        <w:t>FordringDaekningDKKBeloeb</w:t>
      </w:r>
    </w:p>
    <w:p>
      <w:pPr>
        <w:pStyle w:val="NormalWeb"/>
      </w:pPr>
      <w:r>
        <w:t>Type: decimal</w:t>
      </w:r>
    </w:p>
    <w:p>
      <w:pPr>
        <w:pStyle w:val="NormalWeb"/>
      </w:pPr>
      <w:r>
        <w:t>FordringDækningBeløb omregnet til danske kroner Beløbet som fordringen er dækket med, dvs. hvis fordringen er på 1000 kr. og indbetalingen er på 500 kr., så er FordringDækningBeløb 500 kr.</w:t>
      </w:r>
    </w:p>
    <w:p>
      <w:pPr>
        <w:pStyle w:val="Overskrift2"/>
      </w:pPr>
      <w:r>
        <w:t>FordringDKKBeloeb</w:t>
      </w:r>
    </w:p>
    <w:p>
      <w:pPr>
        <w:pStyle w:val="NormalWeb"/>
      </w:pPr>
      <w:r>
        <w:t>Type: decimal</w:t>
      </w:r>
    </w:p>
    <w:p>
      <w:pPr>
        <w:pStyle w:val="NormalWeb"/>
      </w:pPr>
      <w:r>
        <w:t>FordringBeløb indrapporteret eller omregnet til danske kr.</w:t>
      </w:r>
    </w:p>
    <w:p>
      <w:pPr>
        <w:pStyle w:val="Overskrift2"/>
      </w:pPr>
      <w:r>
        <w:t>FordringFordringArtKode</w:t>
      </w:r>
    </w:p>
    <w:p>
      <w:pPr>
        <w:pStyle w:val="NormalWeb"/>
      </w:pPr>
      <w:r>
        <w:t>Type: enumeration string "OPKR", "INDR", "MODR", "TRAN"</w:t>
      </w:r>
    </w:p>
    <w:p>
      <w:pPr>
        <w:pStyle w:val="NormalWeb"/>
      </w:pPr>
      <w:r>
        <w:t>Koder der anvendes til at definere om en fordring er en Inddrivelsesfordring, Opkrævningsfordring, Modregningsfordring eller en Transport</w:t>
      </w:r>
    </w:p>
    <w:p>
      <w:pPr>
        <w:pStyle w:val="Overskrift2"/>
      </w:pPr>
      <w:r>
        <w:t>FordringFordringHaverBeskrivelseTekst</w:t>
      </w:r>
    </w:p>
    <w:p>
      <w:pPr>
        <w:pStyle w:val="NormalWeb"/>
      </w:pPr>
      <w:r>
        <w:lastRenderedPageBreak/>
        <w:t>Type: string</w:t>
      </w:r>
    </w:p>
    <w:p>
      <w:pPr>
        <w:pStyle w:val="NormalWeb"/>
      </w:pPr>
      <w:r>
        <w:t xml:space="preserve">Supplerende beskrivelse (fritekst) til Fordringen. F.eks. "Brandstøvler er ikke afleveret retur." </w:t>
      </w:r>
    </w:p>
    <w:p>
      <w:pPr>
        <w:pStyle w:val="Overskrift2"/>
      </w:pPr>
      <w:r>
        <w:t>FordringFordringHaverReference</w:t>
      </w:r>
    </w:p>
    <w:p>
      <w:pPr>
        <w:pStyle w:val="NormalWeb"/>
      </w:pPr>
      <w:r>
        <w:t>Type: string</w:t>
      </w:r>
    </w:p>
    <w:p>
      <w:pPr>
        <w:pStyle w:val="NormalWeb"/>
      </w:pPr>
      <w:r>
        <w:t>Fordringshavers interne reference.</w:t>
      </w:r>
    </w:p>
    <w:p>
      <w:pPr>
        <w:pStyle w:val="Overskrift2"/>
      </w:pPr>
      <w:r>
        <w:t>FordringForfaldDato</w:t>
      </w:r>
    </w:p>
    <w:p>
      <w:pPr>
        <w:pStyle w:val="NormalWeb"/>
      </w:pPr>
      <w:r>
        <w:t>Type: date</w:t>
      </w:r>
    </w:p>
    <w:p>
      <w:pPr>
        <w:pStyle w:val="NormalWeb"/>
      </w:pPr>
      <w:r>
        <w:t xml:space="preserve">Tidspunktet hvor en fordring forfalder til betaling. Eksempelvis kan forfaldsdatoen være den 1. i en kalendermåned, mens sidste rettidig betalingsdato kan være 10. i forfaldsmåneden. Opkrævningsmyndigheden: Vil være den dato, hvor en angivelse kan indgå i kontoens saldo, hvis virksomheden betaler fordringen (f.eks. skatten/afgiften) før SRB. </w:t>
      </w:r>
    </w:p>
    <w:p>
      <w:pPr>
        <w:pStyle w:val="Overskrift2"/>
      </w:pPr>
      <w:r>
        <w:t>FordringHaverAfregningBeloeb</w:t>
      </w:r>
    </w:p>
    <w:p>
      <w:pPr>
        <w:pStyle w:val="NormalWeb"/>
      </w:pPr>
      <w:r>
        <w:t>Type: decimal</w:t>
      </w:r>
    </w:p>
    <w:p>
      <w:pPr>
        <w:pStyle w:val="NormalWeb"/>
      </w:pPr>
      <w:r>
        <w:t>Det beløb der skal afregnes til fordringshaver i den valgte valuta</w:t>
      </w:r>
    </w:p>
    <w:p>
      <w:pPr>
        <w:pStyle w:val="Overskrift2"/>
      </w:pPr>
      <w:r>
        <w:t>FordringHaverAfregningDato</w:t>
      </w:r>
    </w:p>
    <w:p>
      <w:pPr>
        <w:pStyle w:val="NormalWeb"/>
      </w:pPr>
      <w:r>
        <w:t>Type: date</w:t>
      </w:r>
    </w:p>
    <w:p>
      <w:pPr>
        <w:pStyle w:val="NormalWeb"/>
      </w:pPr>
      <w:r>
        <w:t>Den dato afregningen til fordringshaver er oprettet</w:t>
      </w:r>
    </w:p>
    <w:p>
      <w:pPr>
        <w:pStyle w:val="Overskrift2"/>
      </w:pPr>
      <w:r>
        <w:t>FordringHaverAfregningDKKBeloeb</w:t>
      </w:r>
    </w:p>
    <w:p>
      <w:pPr>
        <w:pStyle w:val="NormalWeb"/>
      </w:pPr>
      <w:r>
        <w:t>Type: decimal</w:t>
      </w:r>
    </w:p>
    <w:p>
      <w:pPr>
        <w:pStyle w:val="NormalWeb"/>
      </w:pPr>
      <w:r>
        <w:t>Det beløb der skal afregnes til fordringshaver omregnet til danske kroner.</w:t>
      </w:r>
    </w:p>
    <w:p>
      <w:pPr>
        <w:pStyle w:val="Overskrift2"/>
      </w:pPr>
      <w:r>
        <w:t>FordringHaverAfregningIdentifikator</w:t>
      </w:r>
    </w:p>
    <w:p>
      <w:pPr>
        <w:pStyle w:val="NormalWeb"/>
      </w:pPr>
      <w:r>
        <w:t>Type: integer</w:t>
      </w:r>
    </w:p>
    <w:p>
      <w:pPr>
        <w:pStyle w:val="NormalWeb"/>
      </w:pPr>
      <w:r>
        <w:t>Den unikke identifikation af afregningen</w:t>
      </w:r>
    </w:p>
    <w:p>
      <w:pPr>
        <w:pStyle w:val="Overskrift2"/>
      </w:pPr>
      <w:r>
        <w:t>FordringHaverAfregningPeriode</w:t>
      </w:r>
    </w:p>
    <w:p>
      <w:pPr>
        <w:pStyle w:val="NormalWeb"/>
      </w:pPr>
      <w:r>
        <w:t>Type: 20021_DateIntervalType</w:t>
      </w:r>
    </w:p>
    <w:p>
      <w:pPr>
        <w:pStyle w:val="NormalWeb"/>
      </w:pPr>
      <w:r>
        <w:t xml:space="preserve">FordringHaverAfregningPeriodeFraDato er pr. definition altid én dag efter sidste FordringHaverAfregningDato. Note til elementnavn: Dette elementnavn er ikke blevet forkortet til de aftalte maks. 30 karakterer, da det ikke var muligt at finde en forkortelse der ikke var meningsforstyrrende i forhold til begrebet. Elementet skal forkortes i databasen, og her er SKATs forslag til forkortelse: FordringHaverAfrPeriodeFra </w:t>
      </w:r>
    </w:p>
    <w:p>
      <w:pPr>
        <w:pStyle w:val="Overskrift2"/>
      </w:pPr>
      <w:r>
        <w:t>FordringHaverAfregningUnderretKode</w:t>
      </w:r>
    </w:p>
    <w:p>
      <w:pPr>
        <w:pStyle w:val="NormalWeb"/>
      </w:pPr>
      <w:r>
        <w:lastRenderedPageBreak/>
        <w:t>Type: enumeration string "UDL", "AFR"</w:t>
      </w:r>
    </w:p>
    <w:p>
      <w:pPr>
        <w:pStyle w:val="NormalWeb"/>
      </w:pPr>
      <w:r>
        <w:t>Kode der oplyser om underretningen er en udligning eller en afregning. Note til elementnavn: Dette elementnavn er ikke blevet forkortet til de aftalte maks. 30 karakterer, da det ikke var muligt at finde en forkortelse der ikke var meningsforstyrrende i forhold til begrebet. Elementet skal forkortes i databasen, og her er SKATs forslag til forkortelse: FordringHaverAfrUnderret</w:t>
      </w:r>
    </w:p>
    <w:p>
      <w:pPr>
        <w:pStyle w:val="Overskrift2"/>
      </w:pPr>
      <w:r>
        <w:t>FordringHaverFordelingProcent</w:t>
      </w:r>
    </w:p>
    <w:p>
      <w:pPr>
        <w:pStyle w:val="NormalWeb"/>
      </w:pPr>
      <w:r>
        <w:t>Type: integer</w:t>
      </w:r>
    </w:p>
    <w:p>
      <w:pPr>
        <w:pStyle w:val="NormalWeb"/>
      </w:pPr>
      <w:r>
        <w:t xml:space="preserve">En fordring kan have flere fordringshavere. Fordelingen af fordringen angives i procent. Denne procent anvendes også som fordelingen af fordringshavernes andel i en evt. indbetaling. </w:t>
      </w:r>
    </w:p>
    <w:p>
      <w:pPr>
        <w:pStyle w:val="Overskrift2"/>
      </w:pPr>
      <w:r>
        <w:t>FordringHaverIdentifikator</w:t>
      </w:r>
    </w:p>
    <w:p>
      <w:pPr>
        <w:pStyle w:val="NormalWeb"/>
      </w:pPr>
      <w:r>
        <w:t>Type: integer</w:t>
      </w:r>
    </w:p>
    <w:p>
      <w:pPr>
        <w:pStyle w:val="NormalWeb"/>
      </w:pPr>
      <w:r>
        <w:t>Identificerer den unikke aftale ID.</w:t>
      </w:r>
    </w:p>
    <w:p>
      <w:pPr>
        <w:pStyle w:val="Overskrift2"/>
      </w:pPr>
      <w:r>
        <w:t>FordringInddrivelseFordringIdentifikator</w:t>
      </w:r>
    </w:p>
    <w:p>
      <w:pPr>
        <w:pStyle w:val="NormalWeb"/>
      </w:pPr>
      <w:r>
        <w:t>Type: integer</w:t>
      </w:r>
    </w:p>
    <w:p>
      <w:pPr>
        <w:pStyle w:val="NormalWeb"/>
      </w:pPr>
      <w:r>
        <w:t xml:space="preserve">Den unikke identifikation af den enkelte RIMfordring. Benyttes til kommunikation mellem EFI og DMI. EFIFordringID vidreføres som ID i DMI. Det er en forret-ningsmæssigt vigtig identifikation da, man præcist skal iden-tificere DMI fordringen i tilfælde af tilbagekaldelse eller bortfald fra fordringshavers side. FordringID tildeles i EFI eller i DMI ud fra separate nummerserier. </w:t>
      </w:r>
    </w:p>
    <w:p>
      <w:pPr>
        <w:pStyle w:val="Overskrift2"/>
      </w:pPr>
      <w:r>
        <w:t>FordringInddrivelseHovedFordringIdentifikator</w:t>
      </w:r>
    </w:p>
    <w:p>
      <w:pPr>
        <w:pStyle w:val="NormalWeb"/>
      </w:pPr>
      <w:r>
        <w:t>Type: integer</w:t>
      </w:r>
    </w:p>
    <w:p>
      <w:pPr>
        <w:pStyle w:val="NormalWeb"/>
      </w:pPr>
      <w:r>
        <w:t>Relation der henviser til hovedfordring.</w:t>
      </w:r>
    </w:p>
    <w:p>
      <w:pPr>
        <w:pStyle w:val="Overskrift2"/>
      </w:pPr>
      <w:r>
        <w:t>FordringModtagelseDatoTid</w:t>
      </w:r>
    </w:p>
    <w:p>
      <w:pPr>
        <w:pStyle w:val="NormalWeb"/>
      </w:pPr>
      <w:r>
        <w:t>Type: dateTime</w:t>
      </w:r>
    </w:p>
    <w:p>
      <w:pPr>
        <w:pStyle w:val="NormalWeb"/>
      </w:pPr>
      <w:r>
        <w:t xml:space="preserve">Dato og tidspunkt for hvornår fordringen er modtaget i EFI/MF. Anvendes bl.a. til dækningsrækkefølge i DMI. Alle relaterede fordringer nedarver modtagelsesdato fra hovedfordringen. </w:t>
      </w:r>
    </w:p>
    <w:p>
      <w:pPr>
        <w:pStyle w:val="Overskrift2"/>
      </w:pPr>
      <w:r>
        <w:t>FordringNedskrivningBeloeb</w:t>
      </w:r>
    </w:p>
    <w:p>
      <w:pPr>
        <w:pStyle w:val="NormalWeb"/>
      </w:pPr>
      <w:r>
        <w:t>Type: decimal</w:t>
      </w:r>
    </w:p>
    <w:p>
      <w:pPr>
        <w:pStyle w:val="NormalWeb"/>
      </w:pPr>
      <w:r>
        <w:t>Det beløb en fordring ønskes eller er nedskrevet med i den indrapporterede valuta. Forudsætning for 0 er at FordringOpskrivningÅrsagKode = Endelig Fastsættelse</w:t>
      </w:r>
    </w:p>
    <w:p>
      <w:pPr>
        <w:pStyle w:val="Overskrift2"/>
      </w:pPr>
      <w:r>
        <w:t>FordringNedskrivningDato</w:t>
      </w:r>
    </w:p>
    <w:p>
      <w:pPr>
        <w:pStyle w:val="NormalWeb"/>
      </w:pPr>
      <w:r>
        <w:t>Type: date</w:t>
      </w:r>
    </w:p>
    <w:p>
      <w:pPr>
        <w:pStyle w:val="NormalWeb"/>
      </w:pPr>
      <w:r>
        <w:t>Dags dato, , (samme som registreringsdato i DMI)</w:t>
      </w:r>
    </w:p>
    <w:p>
      <w:pPr>
        <w:pStyle w:val="Overskrift2"/>
      </w:pPr>
      <w:r>
        <w:lastRenderedPageBreak/>
        <w:t>FordringNedskrivningDKKBeloeb</w:t>
      </w:r>
    </w:p>
    <w:p>
      <w:pPr>
        <w:pStyle w:val="NormalWeb"/>
      </w:pPr>
      <w:r>
        <w:t>Type: decimal</w:t>
      </w:r>
    </w:p>
    <w:p>
      <w:pPr>
        <w:pStyle w:val="NormalWeb"/>
      </w:pPr>
      <w:r>
        <w:t>Det beløb en fordring er ønskes eller er nedskrevet med indrapporteret eller omregnet til danske kroner.</w:t>
      </w:r>
    </w:p>
    <w:p>
      <w:pPr>
        <w:pStyle w:val="Overskrift2"/>
      </w:pPr>
      <w:r>
        <w:t>FordringNedskrivningVirkningFraDato</w:t>
      </w:r>
    </w:p>
    <w:p>
      <w:pPr>
        <w:pStyle w:val="NormalWeb"/>
      </w:pPr>
      <w:r>
        <w:t>Type: date</w:t>
      </w:r>
    </w:p>
    <w:p>
      <w:pPr>
        <w:pStyle w:val="NormalWeb"/>
      </w:pPr>
      <w:r>
        <w:t>Dato hvorfra afskrivningen skal træde i kraft. Løsningen skal automatisk indsætte dags dato, men sagsbehandleren skal have mulighed for at ændre den. Note til elementnavn: Dette elementnavn er ikke blevet forkortet til de aftalte maks. 30 karakterer, da det ikke var muligt at finde en forkortelse der ikke var meningsforstyrrende i forhold til begrebet. Elementet skal forkortes i databasen, og her er SKATs forslag til forkortelse: FordringNedskrivVirkningFra</w:t>
      </w:r>
    </w:p>
    <w:p>
      <w:pPr>
        <w:pStyle w:val="Overskrift2"/>
      </w:pPr>
      <w:r>
        <w:t>FordringNedskrivningAarsagBegrundelseTekst</w:t>
      </w:r>
    </w:p>
    <w:p>
      <w:pPr>
        <w:pStyle w:val="NormalWeb"/>
      </w:pPr>
      <w:r>
        <w:t>Type: string</w:t>
      </w:r>
    </w:p>
    <w:p>
      <w:pPr>
        <w:pStyle w:val="NormalWeb"/>
      </w:pPr>
      <w:r>
        <w:t xml:space="preserve">Uddybende begrundelse for, hvorfor en nedskrivning er foretaget. </w:t>
      </w:r>
    </w:p>
    <w:p>
      <w:pPr>
        <w:pStyle w:val="Overskrift2"/>
      </w:pPr>
      <w:r>
        <w:t>FordringNedskrivningAarsagKode</w:t>
      </w:r>
    </w:p>
    <w:p>
      <w:pPr>
        <w:pStyle w:val="NormalWeb"/>
      </w:pPr>
      <w:r>
        <w:t>Type: enumeration string "INDB", "FEJL", "FAST", "ANDN", "TRVE", "HAFO", "SOPH", "GLDS", "AKRD", "REGU"</w:t>
      </w:r>
    </w:p>
    <w:p>
      <w:pPr>
        <w:pStyle w:val="NormalWeb"/>
      </w:pPr>
      <w:r>
        <w:t>Mulighed for at vælge en årsag til nedskrivning af fordring ud fra en fast liste. Ved valg af årsagskode anden skal felt Anden tekst udfyldes med forklaring af, hvorfor de øvrige årsager ikke er anvendelige</w:t>
      </w:r>
    </w:p>
    <w:p>
      <w:pPr>
        <w:pStyle w:val="Overskrift2"/>
      </w:pPr>
      <w:r>
        <w:t>FordringNedskrivningAarsagTekst</w:t>
      </w:r>
    </w:p>
    <w:p>
      <w:pPr>
        <w:pStyle w:val="NormalWeb"/>
      </w:pPr>
      <w:r>
        <w:t>Type: string</w:t>
      </w:r>
    </w:p>
    <w:p>
      <w:pPr>
        <w:pStyle w:val="NormalWeb"/>
      </w:pPr>
      <w:r>
        <w:t>Forklaring til valg af Anden</w:t>
      </w:r>
    </w:p>
    <w:p>
      <w:pPr>
        <w:pStyle w:val="Overskrift2"/>
      </w:pPr>
      <w:r>
        <w:t>FordringOpskrivningBeloeb</w:t>
      </w:r>
    </w:p>
    <w:p>
      <w:pPr>
        <w:pStyle w:val="NormalWeb"/>
      </w:pPr>
      <w:r>
        <w:t>Type: decimal</w:t>
      </w:r>
    </w:p>
    <w:p>
      <w:pPr>
        <w:pStyle w:val="NormalWeb"/>
      </w:pPr>
      <w:r>
        <w:t>Det beløb en fordring ønskes eller er opskrevet med i den indrapporterede valuta. Forudsætning for 0 er at FordringOpskrivningÅrsagKode = Endelig Fastsættelse</w:t>
      </w:r>
    </w:p>
    <w:p>
      <w:pPr>
        <w:pStyle w:val="Overskrift2"/>
      </w:pPr>
      <w:r>
        <w:t>FordringOpskrivningDato</w:t>
      </w:r>
    </w:p>
    <w:p>
      <w:pPr>
        <w:pStyle w:val="NormalWeb"/>
      </w:pPr>
      <w:r>
        <w:t>Type: date</w:t>
      </w:r>
    </w:p>
    <w:p>
      <w:pPr>
        <w:pStyle w:val="NormalWeb"/>
      </w:pPr>
      <w:r>
        <w:t>Dags dato, , (samme som registreringsdato i DMI)</w:t>
      </w:r>
    </w:p>
    <w:p>
      <w:pPr>
        <w:pStyle w:val="Overskrift2"/>
      </w:pPr>
      <w:r>
        <w:t>FordringOpskrivningDKKBeloeb</w:t>
      </w:r>
    </w:p>
    <w:p>
      <w:pPr>
        <w:pStyle w:val="NormalWeb"/>
      </w:pPr>
      <w:r>
        <w:t>Type: decimal</w:t>
      </w:r>
    </w:p>
    <w:p>
      <w:pPr>
        <w:pStyle w:val="NormalWeb"/>
      </w:pPr>
      <w:r>
        <w:t>Det beløb en fordring er opskrevet med indrapporteret eller omregnet til i danske kroner.</w:t>
      </w:r>
    </w:p>
    <w:p>
      <w:pPr>
        <w:pStyle w:val="Overskrift2"/>
      </w:pPr>
      <w:r>
        <w:lastRenderedPageBreak/>
        <w:t>FordringOpskrivningVirkningFraDato</w:t>
      </w:r>
    </w:p>
    <w:p>
      <w:pPr>
        <w:pStyle w:val="NormalWeb"/>
      </w:pPr>
      <w:r>
        <w:t>Type: date</w:t>
      </w:r>
    </w:p>
    <w:p>
      <w:pPr>
        <w:pStyle w:val="NormalWeb"/>
      </w:pPr>
      <w:r>
        <w:t xml:space="preserve">Dato hvorfra opskrivningen skal træde i kraft. Løsningen skal automatisk indsætte dags dato, men sagsbehandleren skal have mulighed for at ændre den. Kan være en dato i fortiden, har betydning for evt. korrektion af renter </w:t>
      </w:r>
    </w:p>
    <w:p>
      <w:pPr>
        <w:pStyle w:val="Overskrift2"/>
      </w:pPr>
      <w:r>
        <w:t>FordringOpskrivningAarsagBegrundelseTekst</w:t>
      </w:r>
    </w:p>
    <w:p>
      <w:pPr>
        <w:pStyle w:val="NormalWeb"/>
      </w:pPr>
      <w:r>
        <w:t>Type: string</w:t>
      </w:r>
    </w:p>
    <w:p>
      <w:pPr>
        <w:pStyle w:val="NormalWeb"/>
      </w:pPr>
      <w:r>
        <w:t xml:space="preserve">Uddybende begrundelse for, hvorfor en opskrivning er foretaget. </w:t>
      </w:r>
    </w:p>
    <w:p>
      <w:pPr>
        <w:pStyle w:val="Overskrift2"/>
      </w:pPr>
      <w:r>
        <w:t>FordringOpskrivningAarsagKode</w:t>
      </w:r>
    </w:p>
    <w:p>
      <w:pPr>
        <w:pStyle w:val="NormalWeb"/>
      </w:pPr>
      <w:r>
        <w:t>Type: enumeration string "FEJL", "TIND", "FAST", "ANDN", "TRVE"</w:t>
      </w:r>
    </w:p>
    <w:p>
      <w:pPr>
        <w:pStyle w:val="NormalWeb"/>
      </w:pPr>
      <w:r>
        <w:t>Mulighed for at vælge en årsag til opskrivning af fordring ud fra en fast liste. Ved valg af årsagskode anden skal felt Anden tekst udfyldes med forklaring af, hvorfor de øvrige årsager ikke er anvendelige</w:t>
      </w:r>
    </w:p>
    <w:p>
      <w:pPr>
        <w:pStyle w:val="Overskrift2"/>
      </w:pPr>
      <w:r>
        <w:t>FordringOpskrivningAarsagTekst</w:t>
      </w:r>
    </w:p>
    <w:p>
      <w:pPr>
        <w:pStyle w:val="NormalWeb"/>
      </w:pPr>
      <w:r>
        <w:t>Type: string</w:t>
      </w:r>
    </w:p>
    <w:p>
      <w:pPr>
        <w:pStyle w:val="NormalWeb"/>
      </w:pPr>
      <w:r>
        <w:t>Forklaring til valg af Anden</w:t>
      </w:r>
    </w:p>
    <w:p>
      <w:pPr>
        <w:pStyle w:val="Overskrift2"/>
      </w:pPr>
      <w:r>
        <w:t>FordringPeriode</w:t>
      </w:r>
    </w:p>
    <w:p>
      <w:pPr>
        <w:pStyle w:val="NormalWeb"/>
      </w:pPr>
      <w:r>
        <w:t>Type: 20021_DateIntervalType</w:t>
      </w:r>
    </w:p>
    <w:p>
      <w:pPr>
        <w:pStyle w:val="NormalWeb"/>
      </w:pPr>
      <w:r>
        <w:t xml:space="preserve">Periode Fra er startdatoen for perioden, som en fordring vedrører. Datoen er en incl. dato. </w:t>
      </w:r>
    </w:p>
    <w:p>
      <w:pPr>
        <w:pStyle w:val="Overskrift2"/>
      </w:pPr>
      <w:r>
        <w:t>FordringPeriodeTypeTekst</w:t>
      </w:r>
    </w:p>
    <w:p>
      <w:pPr>
        <w:pStyle w:val="NormalWeb"/>
      </w:pPr>
      <w:r>
        <w:t>Type: string</w:t>
      </w:r>
    </w:p>
    <w:p>
      <w:pPr>
        <w:pStyle w:val="NormalWeb"/>
      </w:pPr>
      <w:r>
        <w:t xml:space="preserve">Sagsbehandlers mulighed for i fri tekst at beskrive periode. F.eks med: År Halvår Kvartal Måned Uge Dag </w:t>
      </w:r>
    </w:p>
    <w:p>
      <w:pPr>
        <w:pStyle w:val="Overskrift2"/>
      </w:pPr>
      <w:r>
        <w:t>FordringProduktionEnhedIdentifikator</w:t>
      </w:r>
    </w:p>
    <w:p>
      <w:pPr>
        <w:pStyle w:val="NormalWeb"/>
      </w:pPr>
      <w:r>
        <w:t>Type: integer</w:t>
      </w:r>
    </w:p>
    <w:p>
      <w:pPr>
        <w:pStyle w:val="NormalWeb"/>
      </w:pPr>
      <w:r>
        <w:t xml:space="preserve">P-nummeret er et 10-cifret entydigt nummer. Da virksomheden tildeles et P-nummer for hver fysisk beliggenhed, hvorfra der drives virksomhed, kan der således være tilknyttet flere P-numre til samme CVR-nummer. Kun udfyldt hvis fordringshaveren har oplyst P-nummeret . Bruges alene som information. Aldrig som ID. Bruges eksempelvis for opkrævningsrentefordring. </w:t>
      </w:r>
    </w:p>
    <w:p>
      <w:pPr>
        <w:pStyle w:val="Overskrift2"/>
      </w:pPr>
      <w:r>
        <w:t>FordringRestBeloeb</w:t>
      </w:r>
    </w:p>
    <w:p>
      <w:pPr>
        <w:pStyle w:val="NormalWeb"/>
      </w:pPr>
      <w:r>
        <w:t>Type: decimal</w:t>
      </w:r>
    </w:p>
    <w:p>
      <w:pPr>
        <w:pStyle w:val="NormalWeb"/>
      </w:pPr>
      <w:r>
        <w:t xml:space="preserve">Beregnet restbeløb i den inddraporterede valuta. </w:t>
      </w:r>
    </w:p>
    <w:p>
      <w:pPr>
        <w:pStyle w:val="Overskrift2"/>
      </w:pPr>
      <w:r>
        <w:lastRenderedPageBreak/>
        <w:t>FordringRestDKKBeloeb</w:t>
      </w:r>
    </w:p>
    <w:p>
      <w:pPr>
        <w:pStyle w:val="NormalWeb"/>
      </w:pPr>
      <w:r>
        <w:t>Type: decimal</w:t>
      </w:r>
    </w:p>
    <w:p>
      <w:pPr>
        <w:pStyle w:val="NormalWeb"/>
      </w:pPr>
      <w:r>
        <w:t xml:space="preserve">Beløb omregnet til danske kr. Det er FordringBeløb fratrukket alle typer af korrektioner og indbetalinger - altså saldo dags dato </w:t>
      </w:r>
    </w:p>
    <w:p>
      <w:pPr>
        <w:pStyle w:val="Overskrift2"/>
      </w:pPr>
      <w:r>
        <w:t>FordringSidsteRettidigeBetalingDato</w:t>
      </w:r>
    </w:p>
    <w:p>
      <w:pPr>
        <w:pStyle w:val="NormalWeb"/>
      </w:pPr>
      <w:r>
        <w:t>Type: date</w:t>
      </w:r>
    </w:p>
    <w:p>
      <w:pPr>
        <w:pStyle w:val="NormalWeb"/>
      </w:pPr>
      <w:r>
        <w:t>Sidste rettidige betalingsdato. Den sidste frist for, hvornår en fordring skal være betalt.</w:t>
      </w:r>
    </w:p>
    <w:p>
      <w:pPr>
        <w:pStyle w:val="Overskrift2"/>
      </w:pPr>
      <w:r>
        <w:t>FordringStiftelseDato</w:t>
      </w:r>
    </w:p>
    <w:p>
      <w:pPr>
        <w:pStyle w:val="NormalWeb"/>
      </w:pPr>
      <w:r>
        <w:t>Type: date</w:t>
      </w:r>
    </w:p>
    <w:p>
      <w:pPr>
        <w:pStyle w:val="NormalWeb"/>
      </w:pPr>
      <w:r>
        <w:t xml:space="preserve">Det dato hvor fordringen er stiftet. Indgår i dækningsrækkefølgen når der er transport/udlæg involveret </w:t>
      </w:r>
    </w:p>
    <w:p>
      <w:pPr>
        <w:pStyle w:val="Overskrift2"/>
      </w:pPr>
      <w:r>
        <w:t>FordringTilbageOmkostningBetalingIndikator</w:t>
      </w:r>
    </w:p>
    <w:p>
      <w:pPr>
        <w:pStyle w:val="NormalWeb"/>
      </w:pPr>
      <w:r>
        <w:t>Type: boolean</w:t>
      </w:r>
    </w:p>
    <w:p>
      <w:pPr>
        <w:pStyle w:val="NormalWeb"/>
      </w:pPr>
      <w:r>
        <w:t>Markerer om tilskrevne inddrivelsesrenter (IR) og inddrivelsesgebyrer (IG) skal fastholdes.</w:t>
      </w:r>
    </w:p>
    <w:p>
      <w:pPr>
        <w:pStyle w:val="Overskrift2"/>
      </w:pPr>
      <w:r>
        <w:t>FordringTypeKategoriKode</w:t>
      </w:r>
    </w:p>
    <w:p>
      <w:pPr>
        <w:pStyle w:val="NormalWeb"/>
      </w:pPr>
      <w:r>
        <w:t>Type: enumeration string "HF", "IR", "OG", "OR", "IG"</w:t>
      </w:r>
    </w:p>
    <w:p>
      <w:pPr>
        <w:pStyle w:val="NormalWeb"/>
      </w:pPr>
      <w:r>
        <w:t>Fordringskategori angiver om det er en hovedfordring, en Inddrivelsesrente, en opkrævningsrente eller et inddrivelsesgebyr</w:t>
      </w:r>
    </w:p>
    <w:p>
      <w:pPr>
        <w:pStyle w:val="Overskrift2"/>
      </w:pPr>
      <w:r>
        <w:t>FordringTypeKode</w:t>
      </w:r>
    </w:p>
    <w:p>
      <w:pPr>
        <w:pStyle w:val="NormalWeb"/>
      </w:pPr>
      <w:r>
        <w:t>Type: string</w:t>
      </w:r>
    </w:p>
    <w:p>
      <w:pPr>
        <w:pStyle w:val="NormalWeb"/>
      </w:pPr>
      <w:r>
        <w:t>Kode på 7 karakter som må bestå af tal og/eller bogstaver som modsvar en fordringstype.</w:t>
      </w:r>
    </w:p>
    <w:p>
      <w:pPr>
        <w:pStyle w:val="Overskrift2"/>
      </w:pPr>
      <w:r>
        <w:t>FordringTypeNavn</w:t>
      </w:r>
    </w:p>
    <w:p>
      <w:pPr>
        <w:pStyle w:val="NormalWeb"/>
      </w:pPr>
      <w:r>
        <w:t>Type: string</w:t>
      </w:r>
    </w:p>
    <w:p>
      <w:pPr>
        <w:pStyle w:val="NormalWeb"/>
      </w:pPr>
      <w:r>
        <w:t>Navnet på fordringstypen, fx A-skat, Moms, DSB bøde.</w:t>
      </w:r>
    </w:p>
    <w:p>
      <w:pPr>
        <w:pStyle w:val="Overskrift2"/>
      </w:pPr>
      <w:r>
        <w:t>FordringVirkningFraDato</w:t>
      </w:r>
    </w:p>
    <w:p>
      <w:pPr>
        <w:pStyle w:val="NormalWeb"/>
      </w:pPr>
      <w:r>
        <w:t>Type: date</w:t>
      </w:r>
    </w:p>
    <w:p>
      <w:pPr>
        <w:pStyle w:val="NormalWeb"/>
      </w:pPr>
      <w:r>
        <w:t>Når fordringshaver oversender en korrektion (op- eller ned-skrivning) til fordringen, skal de medsende den dato, hvor korrektionen har virkning fra.. Denne dato vil fungere som ny rentevirkningsdato, dvs. ifølge renteberegningsreglen for fordringstypen skal renten tilbagerulles og genberegnes fra virkningsdatoen.</w:t>
      </w:r>
    </w:p>
    <w:p>
      <w:pPr>
        <w:pStyle w:val="Overskrift2"/>
      </w:pPr>
      <w:r>
        <w:t>HaeftelseBegraensetBeloeb</w:t>
      </w:r>
    </w:p>
    <w:p>
      <w:pPr>
        <w:pStyle w:val="NormalWeb"/>
      </w:pPr>
      <w:r>
        <w:lastRenderedPageBreak/>
        <w:t>Type: decimal</w:t>
      </w:r>
    </w:p>
    <w:p>
      <w:pPr>
        <w:pStyle w:val="NormalWeb"/>
      </w:pPr>
      <w:r>
        <w:t>Det beregnede hæftelsesbebeløb i udenlandsk valuta svarer til feltet begrænset beløb</w:t>
      </w:r>
    </w:p>
    <w:p>
      <w:pPr>
        <w:pStyle w:val="Overskrift2"/>
      </w:pPr>
      <w:r>
        <w:t>HaeftelseBegraensetDKKBeloeb</w:t>
      </w:r>
    </w:p>
    <w:p>
      <w:pPr>
        <w:pStyle w:val="NormalWeb"/>
      </w:pPr>
      <w:r>
        <w:t>Type: decimal</w:t>
      </w:r>
    </w:p>
    <w:p>
      <w:pPr>
        <w:pStyle w:val="NormalWeb"/>
      </w:pPr>
      <w:r>
        <w:t>Det beregnede hæftelsesbebeløb i danske kroner svarer til feltet begrænset beløb</w:t>
      </w:r>
    </w:p>
    <w:p>
      <w:pPr>
        <w:pStyle w:val="Overskrift2"/>
      </w:pPr>
      <w:r>
        <w:t>HaeftelseBegraensetProcent</w:t>
      </w:r>
    </w:p>
    <w:p>
      <w:pPr>
        <w:pStyle w:val="NormalWeb"/>
      </w:pPr>
      <w:r>
        <w:t>Type: decimal</w:t>
      </w:r>
    </w:p>
    <w:p>
      <w:pPr>
        <w:pStyle w:val="NormalWeb"/>
      </w:pPr>
      <w:r>
        <w:t>Indikerer begrænset hæftelse, hvis procenten er mindre end 100, begrænses hæftelsen til den angivne procent af fordringbeløb.</w:t>
      </w:r>
    </w:p>
    <w:p>
      <w:pPr>
        <w:pStyle w:val="Overskrift2"/>
      </w:pPr>
      <w:r>
        <w:t>HaeftelseBeloeb</w:t>
      </w:r>
    </w:p>
    <w:p>
      <w:pPr>
        <w:pStyle w:val="NormalWeb"/>
      </w:pPr>
      <w:r>
        <w:t>Type: decimal</w:t>
      </w:r>
    </w:p>
    <w:p>
      <w:pPr>
        <w:pStyle w:val="NormalWeb"/>
      </w:pPr>
      <w:r>
        <w:t xml:space="preserve">Hæftelsesbeløb i den indrapporterede valuta. Har kun effekt for pro rata </w:t>
      </w:r>
    </w:p>
    <w:p>
      <w:pPr>
        <w:pStyle w:val="Overskrift2"/>
      </w:pPr>
      <w:r>
        <w:t>HaeftelseDKKBeloeb</w:t>
      </w:r>
    </w:p>
    <w:p>
      <w:pPr>
        <w:pStyle w:val="NormalWeb"/>
      </w:pPr>
      <w:r>
        <w:t>Type: decimal</w:t>
      </w:r>
    </w:p>
    <w:p>
      <w:pPr>
        <w:pStyle w:val="NormalWeb"/>
      </w:pPr>
      <w:r>
        <w:t xml:space="preserve">Hæftelsesbeløb omregnet til danske kroner Har kun effekt for pro rata </w:t>
      </w:r>
    </w:p>
    <w:p>
      <w:pPr>
        <w:pStyle w:val="Overskrift2"/>
      </w:pPr>
      <w:r>
        <w:t>HaeftelseDomDato</w:t>
      </w:r>
    </w:p>
    <w:p>
      <w:pPr>
        <w:pStyle w:val="NormalWeb"/>
      </w:pPr>
      <w:r>
        <w:t>Type: date</w:t>
      </w:r>
    </w:p>
    <w:p>
      <w:pPr>
        <w:pStyle w:val="NormalWeb"/>
      </w:pPr>
      <w:r>
        <w:t>Angiver domsdato. Feltet udfyldes kun hvis HæftelseDom = Ja og i så fald med med en dato for dommen.</w:t>
      </w:r>
    </w:p>
    <w:p>
      <w:pPr>
        <w:pStyle w:val="Overskrift2"/>
      </w:pPr>
      <w:r>
        <w:t>HaeftelseDomIndikator</w:t>
      </w:r>
    </w:p>
    <w:p>
      <w:pPr>
        <w:pStyle w:val="NormalWeb"/>
      </w:pPr>
      <w:r>
        <w:t>Type: boolean</w:t>
      </w:r>
    </w:p>
    <w:p>
      <w:pPr>
        <w:pStyle w:val="NormalWeb"/>
      </w:pPr>
      <w:r>
        <w:t>Angiver om der er en dom tilknyttet hæftelsen.</w:t>
      </w:r>
    </w:p>
    <w:p>
      <w:pPr>
        <w:pStyle w:val="Overskrift2"/>
      </w:pPr>
      <w:r>
        <w:t>HaeftelseForaeldelseDato</w:t>
      </w:r>
    </w:p>
    <w:p>
      <w:pPr>
        <w:pStyle w:val="NormalWeb"/>
      </w:pPr>
      <w:r>
        <w:t>Type: date</w:t>
      </w:r>
    </w:p>
    <w:p>
      <w:pPr>
        <w:pStyle w:val="NormalWeb"/>
      </w:pPr>
      <w:r>
        <w:t>Den aktive dato for hvornår forældelse sker. Fordringhaver kan indmelde den første gældende dato, men i forbindelse med f.eks. betalingsordninger og lønindeholdelser vil den blive genberegnet.</w:t>
      </w:r>
    </w:p>
    <w:p>
      <w:pPr>
        <w:pStyle w:val="Overskrift2"/>
      </w:pPr>
      <w:r>
        <w:t>HaeftelseForligDato</w:t>
      </w:r>
    </w:p>
    <w:p>
      <w:pPr>
        <w:pStyle w:val="NormalWeb"/>
      </w:pPr>
      <w:r>
        <w:t>Type: date</w:t>
      </w:r>
    </w:p>
    <w:p>
      <w:pPr>
        <w:pStyle w:val="NormalWeb"/>
      </w:pPr>
      <w:r>
        <w:t>Dato for forlig. Kun relevant hvis HæftelseForlig = Ja</w:t>
      </w:r>
    </w:p>
    <w:p>
      <w:pPr>
        <w:pStyle w:val="Overskrift2"/>
      </w:pPr>
      <w:r>
        <w:lastRenderedPageBreak/>
        <w:t>HaeftelseForligIndikator</w:t>
      </w:r>
    </w:p>
    <w:p>
      <w:pPr>
        <w:pStyle w:val="NormalWeb"/>
      </w:pPr>
      <w:r>
        <w:t>Type: boolean</w:t>
      </w:r>
    </w:p>
    <w:p>
      <w:pPr>
        <w:pStyle w:val="NormalWeb"/>
      </w:pPr>
      <w:r>
        <w:t>Indikerer om der er indgået forlig</w:t>
      </w:r>
    </w:p>
    <w:p>
      <w:pPr>
        <w:pStyle w:val="Overskrift2"/>
      </w:pPr>
      <w:r>
        <w:t>HaeftelseFormKode</w:t>
      </w:r>
    </w:p>
    <w:p>
      <w:pPr>
        <w:pStyle w:val="NormalWeb"/>
        <w:rPr>
          <w:lang w:val="en-US"/>
        </w:rPr>
      </w:pPr>
      <w:r>
        <w:rPr>
          <w:lang w:val="en-US"/>
        </w:rPr>
        <w:t>Type: enumeration string "PRO", "SOL", "SUB", "ALM", "AND"</w:t>
      </w:r>
    </w:p>
    <w:p>
      <w:pPr>
        <w:pStyle w:val="NormalWeb"/>
      </w:pPr>
      <w:r>
        <w:t xml:space="preserve">Hæftelsesformen som indikerer på hvilken måde, at hæfteren hæfter for fordringen. Hæftelsesformer er et udtryk for hvem der skylder, andel af fordringen samt hvilket aktiver/formue kreditorerne kan søge sig fyldestgjort i, f.eks. i forbindelse med en udlægsforretning.Hæftelsesformen indikerer implicit hæftelsesprocenten (som findes på Hæftelse). Fx. betyder solidarisk hæftelse, at alle kunder hæfter 100% for fordringen. </w:t>
      </w:r>
    </w:p>
    <w:p>
      <w:pPr>
        <w:pStyle w:val="Overskrift2"/>
      </w:pPr>
      <w:r>
        <w:t>HaeftelseKildeKode</w:t>
      </w:r>
    </w:p>
    <w:p>
      <w:pPr>
        <w:pStyle w:val="NormalWeb"/>
      </w:pPr>
      <w:r>
        <w:t>Type: enumeration string "MF", "EFI", "FH", "SB"</w:t>
      </w:r>
    </w:p>
    <w:p>
      <w:pPr>
        <w:pStyle w:val="NormalWeb"/>
      </w:pPr>
      <w:r>
        <w:t xml:space="preserve">Angiver hvem der har oprettet oplysninger om hæftelse MF: Anvendes hvis fordringshaver medsender oplysninger om hæfter, når fordring oprettes. FH: Fordringshaver angiver selv via selvbetjeningsløsning et hæftelsesforhold. EFI: Når løsningen har påsat en hæfter f.eks. I forbindelse med en udlægsforretning hvor en ægtefælle går fra at være en potientel hæfter til en reel hæfter. Kunne også være en ændring som er opstået som følge af en ændring i CSR-P vedr. civilstand f.eks. skilsmisse. SB: Sagsbehandler manuelt opdatere en hæftelse f.eks. hvis kunden viser at pgl. er udtrådt af et I/S og som følge heraf ikke hæfter længere. </w:t>
      </w:r>
    </w:p>
    <w:p>
      <w:pPr>
        <w:pStyle w:val="Overskrift2"/>
      </w:pPr>
      <w:r>
        <w:t>HaeftelseProcent</w:t>
      </w:r>
    </w:p>
    <w:p>
      <w:pPr>
        <w:pStyle w:val="NormalWeb"/>
      </w:pPr>
      <w:r>
        <w:t>Type: decimal</w:t>
      </w:r>
    </w:p>
    <w:p>
      <w:pPr>
        <w:pStyle w:val="NormalWeb"/>
      </w:pPr>
      <w:r>
        <w:t>Angiver den procentdel, hvormed kunden hæfter for den enkelte fordring. Har kun effekt for pro rate</w:t>
      </w:r>
    </w:p>
    <w:p>
      <w:pPr>
        <w:pStyle w:val="Overskrift2"/>
      </w:pPr>
      <w:r>
        <w:t>HaeftelseRestBeloeb</w:t>
      </w:r>
    </w:p>
    <w:p>
      <w:pPr>
        <w:pStyle w:val="NormalWeb"/>
      </w:pPr>
      <w:r>
        <w:t>Type: decimal</w:t>
      </w:r>
    </w:p>
    <w:p>
      <w:pPr>
        <w:pStyle w:val="NormalWeb"/>
      </w:pPr>
      <w:r>
        <w:t>Hæftelsesrestbeløb i den indrapporterede valuta. Den del af fordringens restbeløb som hæfteren hæfter for.</w:t>
      </w:r>
    </w:p>
    <w:p>
      <w:pPr>
        <w:pStyle w:val="Overskrift2"/>
      </w:pPr>
      <w:r>
        <w:t>HaeftelseRestDKKBeloeb</w:t>
      </w:r>
    </w:p>
    <w:p>
      <w:pPr>
        <w:pStyle w:val="NormalWeb"/>
      </w:pPr>
      <w:r>
        <w:t>Type: decimal</w:t>
      </w:r>
    </w:p>
    <w:p>
      <w:pPr>
        <w:pStyle w:val="NormalWeb"/>
      </w:pPr>
      <w:r>
        <w:t>Hæftelsesrestbeløb omregnet til danske kroner. Den del af fordringens restbeløb som hæfteren hæfter for. Er ikke veldefineret for hæftelseform "andet" (den fjerde hæftel-sesform dvs. hverken solidarisk, subsidiær eller prorata</w:t>
      </w:r>
    </w:p>
    <w:p>
      <w:pPr>
        <w:pStyle w:val="Overskrift2"/>
      </w:pPr>
      <w:r>
        <w:t>HaeftelseRykkerAndenDato</w:t>
      </w:r>
    </w:p>
    <w:p>
      <w:pPr>
        <w:pStyle w:val="NormalWeb"/>
      </w:pPr>
      <w:r>
        <w:t>Type: date</w:t>
      </w:r>
    </w:p>
    <w:p>
      <w:pPr>
        <w:pStyle w:val="NormalWeb"/>
      </w:pPr>
      <w:r>
        <w:t>Dato for hvornår fordringshaver har rykket kunden 2.gang for fordringen</w:t>
      </w:r>
    </w:p>
    <w:p>
      <w:pPr>
        <w:pStyle w:val="Overskrift2"/>
      </w:pPr>
      <w:r>
        <w:lastRenderedPageBreak/>
        <w:t>HaeftelseRykkerFoersteDato</w:t>
      </w:r>
    </w:p>
    <w:p>
      <w:pPr>
        <w:pStyle w:val="NormalWeb"/>
      </w:pPr>
      <w:r>
        <w:t>Type: date</w:t>
      </w:r>
    </w:p>
    <w:p>
      <w:pPr>
        <w:pStyle w:val="NormalWeb"/>
      </w:pPr>
      <w:r>
        <w:t>Dato for hvornår fordringshaver har rykket kunden 1.gang for fordringen</w:t>
      </w:r>
    </w:p>
    <w:p>
      <w:pPr>
        <w:pStyle w:val="Overskrift2"/>
      </w:pPr>
      <w:r>
        <w:t>HaeftelseSlutDato</w:t>
      </w:r>
    </w:p>
    <w:p>
      <w:pPr>
        <w:pStyle w:val="NormalWeb"/>
      </w:pPr>
      <w:r>
        <w:t>Type: date</w:t>
      </w:r>
    </w:p>
    <w:p>
      <w:pPr>
        <w:pStyle w:val="NormalWeb"/>
      </w:pPr>
      <w:r>
        <w:t>Den dato hæftelse for en fordring ophører. Dato kendes ikke altid, hvorfor elementet er optionelt.</w:t>
      </w:r>
    </w:p>
    <w:p>
      <w:pPr>
        <w:pStyle w:val="Overskrift2"/>
      </w:pPr>
      <w:r>
        <w:t>HaeftelseStartDato</w:t>
      </w:r>
    </w:p>
    <w:p>
      <w:pPr>
        <w:pStyle w:val="NormalWeb"/>
      </w:pPr>
      <w:r>
        <w:t>Type: date</w:t>
      </w:r>
    </w:p>
    <w:p>
      <w:pPr>
        <w:pStyle w:val="NormalWeb"/>
      </w:pPr>
      <w:r>
        <w:t>Den dato hæftelse for en fordring gælder fra.</w:t>
      </w:r>
    </w:p>
    <w:p>
      <w:pPr>
        <w:pStyle w:val="Overskrift2"/>
      </w:pPr>
      <w:r>
        <w:t>HaeftelseSubsidiaerKode</w:t>
      </w:r>
    </w:p>
    <w:p>
      <w:pPr>
        <w:pStyle w:val="NormalWeb"/>
        <w:rPr>
          <w:lang w:val="en-US"/>
        </w:rPr>
      </w:pPr>
      <w:r>
        <w:rPr>
          <w:lang w:val="en-US"/>
        </w:rPr>
        <w:t>Type: enumeration string "POT", "POTS", "REL", "RELS", "SSLO", "SAGS", "SAND"</w:t>
      </w:r>
    </w:p>
    <w:p>
      <w:pPr>
        <w:pStyle w:val="NormalWeb"/>
      </w:pPr>
      <w:r>
        <w:t xml:space="preserve">Dette element angives kun for HæftelseForm = SUB </w:t>
      </w:r>
    </w:p>
    <w:p>
      <w:pPr>
        <w:pStyle w:val="Overskrift2"/>
      </w:pPr>
      <w:r>
        <w:t>HaeftelseUnderBobehandlingIndikator</w:t>
      </w:r>
    </w:p>
    <w:p>
      <w:pPr>
        <w:pStyle w:val="NormalWeb"/>
      </w:pPr>
      <w:r>
        <w:t>Type: boolean</w:t>
      </w:r>
    </w:p>
    <w:p>
      <w:pPr>
        <w:pStyle w:val="NormalWeb"/>
      </w:pPr>
      <w:r>
        <w:t>Ja: Hæftelse omfattet af bobehandling. Nej: Hæftelse ikke omfattet af bobehandling.</w:t>
      </w:r>
    </w:p>
    <w:p>
      <w:pPr>
        <w:pStyle w:val="Overskrift2"/>
      </w:pPr>
      <w:r>
        <w:t>HovedFordringReturDato</w:t>
      </w:r>
    </w:p>
    <w:p>
      <w:pPr>
        <w:pStyle w:val="NormalWeb"/>
      </w:pPr>
      <w:r>
        <w:t>Type: date</w:t>
      </w:r>
    </w:p>
    <w:p>
      <w:pPr>
        <w:pStyle w:val="NormalWeb"/>
      </w:pPr>
      <w:r>
        <w:t>Den dato hvor RIM returnerer en fordring</w:t>
      </w:r>
    </w:p>
    <w:p>
      <w:pPr>
        <w:pStyle w:val="Overskrift2"/>
      </w:pPr>
      <w:r>
        <w:t>HovedFordringReturAarsagBegrundelseTekst</w:t>
      </w:r>
    </w:p>
    <w:p>
      <w:pPr>
        <w:pStyle w:val="NormalWeb"/>
      </w:pPr>
      <w:r>
        <w:t>Type: string</w:t>
      </w:r>
    </w:p>
    <w:p>
      <w:pPr>
        <w:pStyle w:val="NormalWeb"/>
      </w:pPr>
      <w:r>
        <w:t>Uddybende begrundelse for returneringen</w:t>
      </w:r>
    </w:p>
    <w:p>
      <w:pPr>
        <w:pStyle w:val="Overskrift2"/>
      </w:pPr>
      <w:r>
        <w:t>HovedFordringReturAarsagKode</w:t>
      </w:r>
    </w:p>
    <w:p>
      <w:pPr>
        <w:pStyle w:val="NormalWeb"/>
      </w:pPr>
      <w:r>
        <w:t>Type: enumeration string "KLAG", "FEJL", "AFTL", "ANDN", "TRAF", "HAFO", "SOPH", "GLDS", "AKRD"</w:t>
      </w:r>
    </w:p>
    <w:p>
      <w:pPr>
        <w:pStyle w:val="NormalWeb"/>
      </w:pPr>
      <w:r>
        <w:t>Mulighed for at vælge en årsag til returnering af fordring ud fra en fast liste. Ved valg af årsagskode anden skal felt Anden tekst udfyldes med forklaring af, hvorfor de øvrige årsager ikke er anvendelige</w:t>
      </w:r>
    </w:p>
    <w:p>
      <w:pPr>
        <w:pStyle w:val="Overskrift2"/>
      </w:pPr>
      <w:r>
        <w:t>HovedFordringReturAarsagTekst</w:t>
      </w:r>
    </w:p>
    <w:p>
      <w:pPr>
        <w:pStyle w:val="NormalWeb"/>
      </w:pPr>
      <w:r>
        <w:t>Type: string</w:t>
      </w:r>
    </w:p>
    <w:p>
      <w:pPr>
        <w:pStyle w:val="NormalWeb"/>
      </w:pPr>
      <w:r>
        <w:lastRenderedPageBreak/>
        <w:t>Forklaring til valg af Anden</w:t>
      </w:r>
    </w:p>
    <w:p>
      <w:pPr>
        <w:pStyle w:val="Overskrift2"/>
      </w:pPr>
      <w:r>
        <w:t>HovedFordringTilbageDato</w:t>
      </w:r>
    </w:p>
    <w:p>
      <w:pPr>
        <w:pStyle w:val="NormalWeb"/>
      </w:pPr>
      <w:r>
        <w:t>Type: date</w:t>
      </w:r>
    </w:p>
    <w:p>
      <w:pPr>
        <w:pStyle w:val="NormalWeb"/>
      </w:pPr>
      <w:r>
        <w:t>Den dato hvor en fordringshaver tilbagekalder en fordring.</w:t>
      </w:r>
    </w:p>
    <w:p>
      <w:pPr>
        <w:pStyle w:val="Overskrift2"/>
      </w:pPr>
      <w:r>
        <w:t>HovedFordringTilbagekaldAarsagKode</w:t>
      </w:r>
    </w:p>
    <w:p>
      <w:pPr>
        <w:pStyle w:val="NormalWeb"/>
      </w:pPr>
      <w:r>
        <w:t>Type: enumeration string "HENS", "BORD", "BTLT", "KLAG", "MODR", "FEJL", "ANDN", "FSKI", "HAFO", "SOPH", "GLDS", "AKRD"</w:t>
      </w:r>
    </w:p>
    <w:p>
      <w:pPr>
        <w:pStyle w:val="NormalWeb"/>
      </w:pPr>
      <w:r>
        <w:t>Mulighed for at vælge en årsag til tillbagekaldelse af fordring ud fra en fast liste. Ved valg af årsagskode anden skal felt Anden tekst udfyldes med forklaring af, hvorfor de øvrige årsager ikke er anvendelige.</w:t>
      </w:r>
    </w:p>
    <w:p>
      <w:pPr>
        <w:pStyle w:val="Overskrift2"/>
      </w:pPr>
      <w:r>
        <w:t>HovedFordringTilbageRelateretKode</w:t>
      </w:r>
    </w:p>
    <w:p>
      <w:pPr>
        <w:pStyle w:val="NormalWeb"/>
      </w:pPr>
      <w:r>
        <w:t>Type: enumeration string "OR", "IR", "OG"</w:t>
      </w:r>
    </w:p>
    <w:p>
      <w:pPr>
        <w:pStyle w:val="NormalWeb"/>
      </w:pPr>
      <w:r>
        <w:t xml:space="preserve">Angivelse af kode for hvilke relaterede fordringer der tilbagekaldes sammen med hovedfordringen Inddrivelsesgebyr kan ikke tilbagekaldes. </w:t>
      </w:r>
    </w:p>
    <w:p>
      <w:pPr>
        <w:pStyle w:val="Overskrift2"/>
      </w:pPr>
      <w:r>
        <w:t>HovedFordringTilbageAarsagBegrundelseTekst</w:t>
      </w:r>
    </w:p>
    <w:p>
      <w:pPr>
        <w:pStyle w:val="NormalWeb"/>
      </w:pPr>
      <w:r>
        <w:t>Type: string</w:t>
      </w:r>
    </w:p>
    <w:p>
      <w:pPr>
        <w:pStyle w:val="NormalWeb"/>
      </w:pPr>
      <w:r>
        <w:t>Uddybende begrundelse for tilbagekaldelsen.</w:t>
      </w:r>
    </w:p>
    <w:p>
      <w:pPr>
        <w:pStyle w:val="Overskrift2"/>
      </w:pPr>
      <w:r>
        <w:t>HovedFordringTilbageAarsagTekst</w:t>
      </w:r>
    </w:p>
    <w:p>
      <w:pPr>
        <w:pStyle w:val="NormalWeb"/>
      </w:pPr>
      <w:r>
        <w:t>Type: string</w:t>
      </w:r>
    </w:p>
    <w:p>
      <w:pPr>
        <w:pStyle w:val="NormalWeb"/>
      </w:pPr>
      <w:r>
        <w:t>Forklaring til valg af Anden</w:t>
      </w:r>
    </w:p>
    <w:p>
      <w:pPr>
        <w:pStyle w:val="Overskrift2"/>
      </w:pPr>
      <w:r>
        <w:t>InddrivelseFordringOprindeligBeloeb</w:t>
      </w:r>
    </w:p>
    <w:p>
      <w:pPr>
        <w:pStyle w:val="NormalWeb"/>
      </w:pPr>
      <w:r>
        <w:t>Type: decimal</w:t>
      </w:r>
    </w:p>
    <w:p>
      <w:pPr>
        <w:pStyle w:val="NormalWeb"/>
      </w:pPr>
      <w:r>
        <w:t>Fordringens oprindelige beløb også kaldet hovedstolen.</w:t>
      </w:r>
    </w:p>
    <w:p>
      <w:pPr>
        <w:pStyle w:val="Overskrift2"/>
      </w:pPr>
      <w:r>
        <w:t>InddrivelseFordringOprindeligDKKBeloeb</w:t>
      </w:r>
    </w:p>
    <w:p>
      <w:pPr>
        <w:pStyle w:val="NormalWeb"/>
      </w:pPr>
      <w:r>
        <w:t>Type: decimal</w:t>
      </w:r>
    </w:p>
    <w:p>
      <w:pPr>
        <w:pStyle w:val="NormalWeb"/>
      </w:pPr>
      <w:r>
        <w:t>Beløb angivet som decimaltal, fx. 1500,00</w:t>
      </w:r>
    </w:p>
    <w:p>
      <w:pPr>
        <w:pStyle w:val="Overskrift2"/>
      </w:pPr>
      <w:r>
        <w:t>InddrivelseRenteDelPeriode</w:t>
      </w:r>
    </w:p>
    <w:p>
      <w:pPr>
        <w:pStyle w:val="NormalWeb"/>
      </w:pPr>
      <w:r>
        <w:t>Type: 20021_DateIntervalType</w:t>
      </w:r>
    </w:p>
    <w:p>
      <w:pPr>
        <w:pStyle w:val="NormalWeb"/>
      </w:pPr>
      <w:r>
        <w:t>Dato hvorfra renten beregnes eller tilskrives</w:t>
      </w:r>
    </w:p>
    <w:p>
      <w:pPr>
        <w:pStyle w:val="Overskrift2"/>
      </w:pPr>
      <w:r>
        <w:t>KundeNavn.xsd</w:t>
      </w:r>
    </w:p>
    <w:p>
      <w:pPr>
        <w:pStyle w:val="NormalWeb"/>
      </w:pPr>
      <w:r>
        <w:lastRenderedPageBreak/>
        <w:t>Type: xs:string</w:t>
      </w:r>
    </w:p>
    <w:p>
      <w:pPr>
        <w:pStyle w:val="NormalWeb"/>
      </w:pPr>
      <w:r>
        <w:t>Navn på kunde</w:t>
      </w:r>
    </w:p>
    <w:p>
      <w:pPr>
        <w:pStyle w:val="Overskrift2"/>
      </w:pPr>
      <w:r>
        <w:t>MeddelelseIndholdData.xsd</w:t>
      </w:r>
    </w:p>
    <w:p>
      <w:pPr>
        <w:pStyle w:val="NormalWeb"/>
      </w:pPr>
      <w:r>
        <w:t>Type: xs:base64Binary</w:t>
      </w:r>
    </w:p>
    <w:p>
      <w:pPr>
        <w:pStyle w:val="NormalWeb"/>
      </w:pPr>
      <w:r>
        <w:t>En elektronisk fil. Kan være modtaget elektronisk eller indskannet fra papirdokument.</w:t>
      </w:r>
    </w:p>
    <w:p>
      <w:pPr>
        <w:pStyle w:val="Overskrift2"/>
      </w:pPr>
      <w:r>
        <w:t>ModtagFordringAktionAfvistIdentifikator</w:t>
      </w:r>
    </w:p>
    <w:p>
      <w:pPr>
        <w:pStyle w:val="NormalWeb"/>
      </w:pPr>
      <w:r>
        <w:t>Type: integer</w:t>
      </w:r>
    </w:p>
    <w:p>
      <w:pPr>
        <w:pStyle w:val="NormalWeb"/>
      </w:pPr>
      <w:r>
        <w:t>Fejlnummer der angiver årsag til afvisning. Listen af numre med tilhørende parameterliste fremgår af beskrivelsen på MFAktionAfvistStruktur.</w:t>
      </w:r>
    </w:p>
    <w:p>
      <w:pPr>
        <w:pStyle w:val="Overskrift2"/>
      </w:pPr>
      <w:r>
        <w:t>ModtagFordringAktionAfvistParameterTekst</w:t>
      </w:r>
    </w:p>
    <w:p>
      <w:pPr>
        <w:pStyle w:val="NormalWeb"/>
      </w:pPr>
      <w:r>
        <w:t>Type: string</w:t>
      </w:r>
    </w:p>
    <w:p>
      <w:pPr>
        <w:pStyle w:val="NormalWeb"/>
      </w:pPr>
      <w:r>
        <w:t xml:space="preserve">Del af parameterliste der knytter sig til MFAktionAfvistNummer. </w:t>
      </w:r>
    </w:p>
    <w:p>
      <w:pPr>
        <w:pStyle w:val="Overskrift2"/>
      </w:pPr>
      <w:r>
        <w:t>ModtagFordringAktionAfvistTekst</w:t>
      </w:r>
    </w:p>
    <w:p>
      <w:pPr>
        <w:pStyle w:val="NormalWeb"/>
      </w:pPr>
      <w:r>
        <w:t>Type: string</w:t>
      </w:r>
    </w:p>
    <w:p>
      <w:pPr>
        <w:pStyle w:val="NormalWeb"/>
      </w:pPr>
      <w:r>
        <w:t>Læsbar formatering af MFAktionAfvistNummer med tilhørende parameterliste. Ved sagsbehandler afvisning vil begrundelse tekst kunne findes her.</w:t>
      </w:r>
    </w:p>
    <w:p>
      <w:pPr>
        <w:pStyle w:val="Overskrift2"/>
      </w:pPr>
      <w:r>
        <w:t>ModtagFordringAktionIdentifikator</w:t>
      </w:r>
    </w:p>
    <w:p>
      <w:pPr>
        <w:pStyle w:val="NormalWeb"/>
      </w:pPr>
      <w:r>
        <w:t>Type: integer</w:t>
      </w:r>
    </w:p>
    <w:p>
      <w:pPr>
        <w:pStyle w:val="NormalWeb"/>
      </w:pPr>
      <w:r>
        <w:t>Unik ID tildelt en indberettet fordringaktion. Nødvendig af hensyn til at identificere ændrings aktioner der vedrører den samme fordring.</w:t>
      </w:r>
    </w:p>
    <w:p>
      <w:pPr>
        <w:pStyle w:val="Overskrift2"/>
      </w:pPr>
      <w:r>
        <w:t>ModtagFordringAktionKode</w:t>
      </w:r>
    </w:p>
    <w:p>
      <w:pPr>
        <w:pStyle w:val="NormalWeb"/>
      </w:pPr>
      <w:r>
        <w:t>Type: enumeration string "OPRETFORDRING", "OPRETTRANSPORT", "AENDRFORDRING", "AENDRTRANSPORT", "NEDSKRIV", "OPSKRIV", "TILBAGEKALD"</w:t>
      </w:r>
    </w:p>
    <w:p>
      <w:pPr>
        <w:pStyle w:val="NormalWeb"/>
      </w:pPr>
      <w:r>
        <w:t xml:space="preserve">Kode der angiver hvilken type fordring aktion der indberettes. Modsvarer hvad der udfyldes i AktionValg. Enum omfatter: OPRETFORDRING OPRETTRANSPORT AENDRFORDRING AENDRTRANSPORT NEDSKRIV OPSKRIV TILBAGEKALD </w:t>
      </w:r>
    </w:p>
    <w:p>
      <w:pPr>
        <w:pStyle w:val="Overskrift2"/>
      </w:pPr>
      <w:r>
        <w:t>ModtagFordringAktionStatusAendretDato</w:t>
      </w:r>
    </w:p>
    <w:p>
      <w:pPr>
        <w:pStyle w:val="NormalWeb"/>
      </w:pPr>
      <w:r>
        <w:t>Type: date</w:t>
      </w:r>
    </w:p>
    <w:p>
      <w:pPr>
        <w:pStyle w:val="NormalWeb"/>
      </w:pPr>
      <w:r>
        <w:t>Tidspunkt for sidste ændring af MFAktionStatusKode feltet. Dette er mest interessant i svaret fra MFKvitteringHent hvor det angiver tidspunktet for den asynkrone behandling.</w:t>
      </w:r>
    </w:p>
    <w:p>
      <w:pPr>
        <w:pStyle w:val="Overskrift2"/>
      </w:pPr>
      <w:r>
        <w:t>ModtagFordringAktionStatusKode</w:t>
      </w:r>
    </w:p>
    <w:p>
      <w:pPr>
        <w:pStyle w:val="NormalWeb"/>
      </w:pPr>
      <w:r>
        <w:lastRenderedPageBreak/>
        <w:t>Type: enumeration string "MODTAGET", "SAGSBEHAND", "AFVIST", "UDFOERT"</w:t>
      </w:r>
    </w:p>
    <w:p>
      <w:pPr>
        <w:pStyle w:val="NormalWeb"/>
      </w:pPr>
      <w:r>
        <w:t xml:space="preserve">Status for modtag fordrings behandling af en indberettet fordrings aktion. MODTAGET: Modtaget men ikke behandlet endnu SAGSBEHAND: Sendt til manuel sagsbehandling AFVIST: Fordring aktion er afvist UDFOERT: Fordring aktion er færdig behandlet </w:t>
      </w:r>
    </w:p>
    <w:p>
      <w:pPr>
        <w:pStyle w:val="Overskrift2"/>
      </w:pPr>
      <w:r>
        <w:t>ModtagFordringDokumentArtKode</w:t>
      </w:r>
    </w:p>
    <w:p>
      <w:pPr>
        <w:pStyle w:val="NormalWeb"/>
      </w:pPr>
      <w:r>
        <w:t>Type: enumeration string "TRANSPORT", "DOM", "FRIVILLIGTFORLIG", "SAGSFREMSTILLING", "BIDRAGSRESOLUTION", "BUDGET", "OMPOSTERING", "MODREGNING", "ANDET"</w:t>
      </w:r>
    </w:p>
    <w:p>
      <w:pPr>
        <w:pStyle w:val="NormalWeb"/>
      </w:pPr>
      <w:r>
        <w:t>Dokument arten karakteriserer dokumentets indhold. Det vil være angivet, f.eks. når ModtagFordring modtager et transport dokument. OMPOSTERING og MODREGNING benyttes af DMI til KundeNoter vedrørende disse. Anvender fast enumeration.</w:t>
      </w:r>
    </w:p>
    <w:p>
      <w:pPr>
        <w:pStyle w:val="Overskrift2"/>
      </w:pPr>
      <w:r>
        <w:t>ModtagFordringDokumentEksternReference</w:t>
      </w:r>
    </w:p>
    <w:p>
      <w:pPr>
        <w:pStyle w:val="NormalWeb"/>
      </w:pPr>
      <w:r>
        <w:t>Type: string</w:t>
      </w:r>
    </w:p>
    <w:p>
      <w:pPr>
        <w:pStyle w:val="NormalWeb"/>
      </w:pPr>
      <w:r>
        <w:t>Fordringshavers egen reference til indberettet dokument.</w:t>
      </w:r>
    </w:p>
    <w:p>
      <w:pPr>
        <w:pStyle w:val="Overskrift2"/>
      </w:pPr>
      <w:r>
        <w:t>ModtagFordringFordringEksternReference</w:t>
      </w:r>
    </w:p>
    <w:p>
      <w:pPr>
        <w:pStyle w:val="NormalWeb"/>
      </w:pPr>
      <w:r>
        <w:t>Type: string</w:t>
      </w:r>
    </w:p>
    <w:p>
      <w:pPr>
        <w:pStyle w:val="NormalWeb"/>
      </w:pPr>
      <w:r>
        <w:t>ID skal være unikt kombineret med DMIFordringHaverID på indberetteren.</w:t>
      </w:r>
    </w:p>
    <w:p>
      <w:pPr>
        <w:pStyle w:val="Overskrift2"/>
      </w:pPr>
      <w:r>
        <w:t>ModtagFordringLeveranceIdentifikator</w:t>
      </w:r>
    </w:p>
    <w:p>
      <w:pPr>
        <w:pStyle w:val="NormalWeb"/>
      </w:pPr>
      <w:r>
        <w:t>Type: integer</w:t>
      </w:r>
    </w:p>
    <w:p>
      <w:pPr>
        <w:pStyle w:val="NormalWeb"/>
      </w:pPr>
      <w:r>
        <w:t>Unik nøgle for en given batch af fordringaktioner. Bruges til at hente kvitteringer med MFKvitteringHent. Leverancen afvises hvis (FordringhaverSystemIDStruktur.VirksomhedSENummer, MFLeveranceID) er behandlet før.</w:t>
      </w:r>
    </w:p>
    <w:p>
      <w:pPr>
        <w:pStyle w:val="Overskrift2"/>
      </w:pPr>
      <w:r>
        <w:t>ModtagFordringNoteOprettetDatoTid</w:t>
      </w:r>
    </w:p>
    <w:p>
      <w:pPr>
        <w:pStyle w:val="NormalWeb"/>
      </w:pPr>
      <w:r>
        <w:t>Type: dateTime</w:t>
      </w:r>
    </w:p>
    <w:p>
      <w:pPr>
        <w:pStyle w:val="NormalWeb"/>
      </w:pPr>
      <w:r>
        <w:t>Dato og tidspunkt for oprettelse af en "Modtag Fordring"-note.</w:t>
      </w:r>
    </w:p>
    <w:p>
      <w:pPr>
        <w:pStyle w:val="Overskrift2"/>
      </w:pPr>
      <w:r>
        <w:t>ModtagFordringNoteOprettetReference</w:t>
      </w:r>
    </w:p>
    <w:p>
      <w:pPr>
        <w:pStyle w:val="NormalWeb"/>
      </w:pPr>
      <w:r>
        <w:t>Type: string</w:t>
      </w:r>
    </w:p>
    <w:p>
      <w:pPr>
        <w:pStyle w:val="NormalWeb"/>
      </w:pPr>
      <w:r>
        <w:t>Identifikation af medarbejder, som har oprettet fordringnoten. Kan være sagsbehandler eller fordringshaver medarbejder.</w:t>
      </w:r>
    </w:p>
    <w:p>
      <w:pPr>
        <w:pStyle w:val="Overskrift2"/>
      </w:pPr>
      <w:r>
        <w:t>ModtagFordringNoteTekst</w:t>
      </w:r>
    </w:p>
    <w:p>
      <w:pPr>
        <w:pStyle w:val="NormalWeb"/>
      </w:pPr>
      <w:r>
        <w:t>Type: string</w:t>
      </w:r>
    </w:p>
    <w:p>
      <w:pPr>
        <w:pStyle w:val="NormalWeb"/>
      </w:pPr>
      <w:r>
        <w:t>Selve indholdet af noten</w:t>
      </w:r>
    </w:p>
    <w:p>
      <w:pPr>
        <w:pStyle w:val="Overskrift2"/>
      </w:pPr>
      <w:r>
        <w:lastRenderedPageBreak/>
        <w:t>ModtagFordringPaaklagetIndikator</w:t>
      </w:r>
    </w:p>
    <w:p>
      <w:pPr>
        <w:pStyle w:val="NormalWeb"/>
      </w:pPr>
      <w:r>
        <w:t>Type: boolean</w:t>
      </w:r>
    </w:p>
    <w:p>
      <w:pPr>
        <w:pStyle w:val="NormalWeb"/>
      </w:pPr>
      <w:r>
        <w:t>Markering af hvorvidt fordringen er påklaget eller ej.</w:t>
      </w:r>
    </w:p>
    <w:p>
      <w:pPr>
        <w:pStyle w:val="Overskrift2"/>
      </w:pPr>
      <w:r>
        <w:t>ModtagFordringUnderretningDatoTid</w:t>
      </w:r>
    </w:p>
    <w:p>
      <w:pPr>
        <w:pStyle w:val="NormalWeb"/>
      </w:pPr>
      <w:r>
        <w:t>Type: dateTime</w:t>
      </w:r>
    </w:p>
    <w:p>
      <w:pPr>
        <w:pStyle w:val="NormalWeb"/>
      </w:pPr>
      <w:r>
        <w:t>En datotid datatype, som samlet betegner en dato og tid. Svarer indholdsmæssigt til XML Schema-typen dateTime.</w:t>
      </w:r>
    </w:p>
    <w:p>
      <w:pPr>
        <w:pStyle w:val="Overskrift2"/>
      </w:pPr>
      <w:r>
        <w:t>ModtagFordringUnderretningIdentifikator</w:t>
      </w:r>
    </w:p>
    <w:p>
      <w:pPr>
        <w:pStyle w:val="NormalWeb"/>
      </w:pPr>
      <w:r>
        <w:t>Type: integer</w:t>
      </w:r>
    </w:p>
    <w:p>
      <w:pPr>
        <w:pStyle w:val="NormalWeb"/>
      </w:pPr>
      <w:r>
        <w:t>Vilkårligt unikt identifikationsnummer.</w:t>
      </w:r>
    </w:p>
    <w:p>
      <w:pPr>
        <w:pStyle w:val="Overskrift2"/>
      </w:pPr>
      <w:r>
        <w:t>MyndighedUdbetalerNavn</w:t>
      </w:r>
    </w:p>
    <w:p>
      <w:pPr>
        <w:pStyle w:val="NormalWeb"/>
      </w:pPr>
      <w:r>
        <w:t>Type: string</w:t>
      </w:r>
    </w:p>
    <w:p>
      <w:pPr>
        <w:pStyle w:val="NormalWeb"/>
      </w:pPr>
      <w:r>
        <w:t>Navner på den udbetalende myndighed. Fritekstangivelse.</w:t>
      </w:r>
    </w:p>
    <w:p>
      <w:pPr>
        <w:pStyle w:val="Overskrift2"/>
      </w:pPr>
      <w:r>
        <w:t>MyndighedUdbetalingBeloeb</w:t>
      </w:r>
    </w:p>
    <w:p>
      <w:pPr>
        <w:pStyle w:val="NormalWeb"/>
      </w:pPr>
      <w:r>
        <w:t>Type: decimal</w:t>
      </w:r>
    </w:p>
    <w:p>
      <w:pPr>
        <w:pStyle w:val="NormalWeb"/>
      </w:pPr>
      <w:r>
        <w:t>Beløb der er til udbetaling fra myndigheden</w:t>
      </w:r>
    </w:p>
    <w:p>
      <w:pPr>
        <w:pStyle w:val="Overskrift2"/>
      </w:pPr>
      <w:r>
        <w:t>MyndighedUdbetalingDato</w:t>
      </w:r>
    </w:p>
    <w:p>
      <w:pPr>
        <w:pStyle w:val="NormalWeb"/>
      </w:pPr>
      <w:r>
        <w:t>Type: date</w:t>
      </w:r>
    </w:p>
    <w:p>
      <w:pPr>
        <w:pStyle w:val="NormalWeb"/>
      </w:pPr>
      <w:r>
        <w:t xml:space="preserve">Den dato myndighedens pengeinstitut foretager trækket på myndighedens konto. (Det er ikke kundens dispositionsdato). </w:t>
      </w:r>
    </w:p>
    <w:p>
      <w:pPr>
        <w:pStyle w:val="Overskrift2"/>
      </w:pPr>
      <w:r>
        <w:t>MyndighedUdbetalingKontoReference</w:t>
      </w:r>
    </w:p>
    <w:p>
      <w:pPr>
        <w:pStyle w:val="NormalWeb"/>
      </w:pPr>
      <w:r>
        <w:t>Type: string</w:t>
      </w:r>
    </w:p>
    <w:p>
      <w:pPr>
        <w:pStyle w:val="NormalWeb"/>
      </w:pPr>
      <w:r>
        <w:t xml:space="preserve">Feltet skal den indeholde reg.nr. og bankkontnr. som eventuelt anvendes for en specifik ydelsesart. Oplysningen modtages fra NemKonto i strukturen BankAccountStructure. Hvis BankAccountStructure er tom anvendes teksten 'NemKonto' i stedet. </w:t>
      </w:r>
    </w:p>
    <w:p>
      <w:pPr>
        <w:pStyle w:val="Overskrift2"/>
      </w:pPr>
      <w:r>
        <w:t>MyndighedUdbetalingNemKontoAftaleIdentifikator</w:t>
      </w:r>
    </w:p>
    <w:p>
      <w:pPr>
        <w:pStyle w:val="NormalWeb"/>
      </w:pPr>
      <w:r>
        <w:t>Type: integer</w:t>
      </w:r>
    </w:p>
    <w:p>
      <w:pPr>
        <w:pStyle w:val="NormalWeb"/>
      </w:pPr>
      <w:r>
        <w:t>Udbetalende myndigheds nksnummer.</w:t>
      </w:r>
    </w:p>
    <w:p>
      <w:pPr>
        <w:pStyle w:val="Overskrift2"/>
      </w:pPr>
      <w:r>
        <w:t>MyndighedUdbetalingPeriode</w:t>
      </w:r>
    </w:p>
    <w:p>
      <w:pPr>
        <w:pStyle w:val="NormalWeb"/>
      </w:pPr>
      <w:r>
        <w:lastRenderedPageBreak/>
        <w:t>Type: 20021_DateIntervalType</w:t>
      </w:r>
    </w:p>
    <w:p>
      <w:pPr>
        <w:pStyle w:val="NormalWeb"/>
      </w:pPr>
      <w:r>
        <w:t xml:space="preserve">PeriodeFra er startdatoen for perioden, som en myndighedsudbetalingen vedrører. </w:t>
      </w:r>
    </w:p>
    <w:p>
      <w:pPr>
        <w:pStyle w:val="Overskrift2"/>
      </w:pPr>
      <w:r>
        <w:t>MyndighedUdbetalingPeriodeTypeKode</w:t>
      </w:r>
    </w:p>
    <w:p>
      <w:pPr>
        <w:pStyle w:val="NormalWeb"/>
      </w:pPr>
      <w:r>
        <w:t>Type: string</w:t>
      </w:r>
    </w:p>
    <w:p>
      <w:pPr>
        <w:pStyle w:val="NormalWeb"/>
      </w:pPr>
      <w:r>
        <w:t xml:space="preserve">Sagsbehandlers mulighed for i fri tekst at beskrive periode. F.eks År Halvår Kvartal Måned Uge Dag </w:t>
      </w:r>
    </w:p>
    <w:p>
      <w:pPr>
        <w:pStyle w:val="Overskrift2"/>
      </w:pPr>
      <w:r>
        <w:t>MyndighedUdbetalingTypeKode</w:t>
      </w:r>
    </w:p>
    <w:p>
      <w:pPr>
        <w:pStyle w:val="NormalWeb"/>
      </w:pPr>
      <w:r>
        <w:t>Type: string</w:t>
      </w:r>
    </w:p>
    <w:p>
      <w:pPr>
        <w:pStyle w:val="NormalWeb"/>
      </w:pPr>
      <w:r>
        <w:t>Kode for DMIs myndighedudbetalingstype.</w:t>
      </w:r>
    </w:p>
    <w:p>
      <w:pPr>
        <w:pStyle w:val="Overskrift2"/>
      </w:pPr>
      <w:r>
        <w:t>MyndighedUdbetalingTypeNemKontoYdelseArtKode</w:t>
      </w:r>
    </w:p>
    <w:p>
      <w:pPr>
        <w:pStyle w:val="NormalWeb"/>
      </w:pPr>
      <w:r>
        <w:t>Type: string</w:t>
      </w:r>
    </w:p>
    <w:p>
      <w:pPr>
        <w:pStyle w:val="NormalWeb"/>
      </w:pPr>
      <w:r>
        <w:t>Myndighedsudbetalingstypens navngivning/nummerering i NemKonto.</w:t>
      </w:r>
    </w:p>
    <w:p>
      <w:pPr>
        <w:pStyle w:val="Overskrift2"/>
      </w:pPr>
      <w:r>
        <w:t>MyndighedUdbetalingTypeNoteTekst</w:t>
      </w:r>
    </w:p>
    <w:p>
      <w:pPr>
        <w:pStyle w:val="NormalWeb"/>
      </w:pPr>
      <w:r>
        <w:t>Type: string</w:t>
      </w:r>
    </w:p>
    <w:p>
      <w:pPr>
        <w:pStyle w:val="NormalWeb"/>
      </w:pPr>
      <w:r>
        <w:t xml:space="preserve">Myndigheds mulighed for at kunne skrive note på udbetaling: I NemKonto specifikationen er det feltet Purpose.Proprietary </w:t>
      </w:r>
    </w:p>
    <w:p>
      <w:pPr>
        <w:pStyle w:val="Overskrift2"/>
      </w:pPr>
      <w:r>
        <w:t>RentePeriode</w:t>
      </w:r>
    </w:p>
    <w:p>
      <w:pPr>
        <w:pStyle w:val="NormalWeb"/>
      </w:pPr>
      <w:r>
        <w:t>Type: 20021_DateIntervalType</w:t>
      </w:r>
    </w:p>
    <w:p>
      <w:pPr>
        <w:pStyle w:val="NormalWeb"/>
      </w:pPr>
      <w:r>
        <w:t>Start datoen for den periode som renten vedrører.</w:t>
      </w:r>
    </w:p>
    <w:p>
      <w:pPr>
        <w:pStyle w:val="Overskrift2"/>
      </w:pPr>
      <w:r>
        <w:t>RentePeriodeBeloeb</w:t>
      </w:r>
    </w:p>
    <w:p>
      <w:pPr>
        <w:pStyle w:val="NormalWeb"/>
      </w:pPr>
      <w:r>
        <w:t>Type: decimal</w:t>
      </w:r>
    </w:p>
    <w:p>
      <w:pPr>
        <w:pStyle w:val="NormalWeb"/>
      </w:pPr>
      <w:r>
        <w:t>Rentebeløbet for den omhandlede periode i den angivne valuta.</w:t>
      </w:r>
    </w:p>
    <w:p>
      <w:pPr>
        <w:pStyle w:val="Overskrift2"/>
      </w:pPr>
      <w:r>
        <w:t>RentePeriodeDKKBeloeb</w:t>
      </w:r>
    </w:p>
    <w:p>
      <w:pPr>
        <w:pStyle w:val="NormalWeb"/>
      </w:pPr>
      <w:r>
        <w:t>Type: decimal</w:t>
      </w:r>
    </w:p>
    <w:p>
      <w:pPr>
        <w:pStyle w:val="NormalWeb"/>
      </w:pPr>
      <w:r>
        <w:t>Rentebeløbet for den omhandlede periode i danske kroner</w:t>
      </w:r>
    </w:p>
    <w:p>
      <w:pPr>
        <w:pStyle w:val="Overskrift2"/>
      </w:pPr>
      <w:r>
        <w:t>RentePeriodeTypeKode</w:t>
      </w:r>
    </w:p>
    <w:p>
      <w:pPr>
        <w:pStyle w:val="NormalWeb"/>
      </w:pPr>
      <w:r>
        <w:t>Type: string</w:t>
      </w:r>
    </w:p>
    <w:p>
      <w:pPr>
        <w:pStyle w:val="NormalWeb"/>
      </w:pPr>
      <w:r>
        <w:t xml:space="preserve">Sagsbehandlers mulighed for i fri tekst at beskrive periode. F.eks År Halvår Kvartal Måned </w:t>
      </w:r>
    </w:p>
    <w:p>
      <w:pPr>
        <w:pStyle w:val="Overskrift2"/>
      </w:pPr>
      <w:r>
        <w:t>RenteRegelIdentifikator</w:t>
      </w:r>
    </w:p>
    <w:p>
      <w:pPr>
        <w:pStyle w:val="NormalWeb"/>
      </w:pPr>
      <w:r>
        <w:lastRenderedPageBreak/>
        <w:t>Type: string</w:t>
      </w:r>
    </w:p>
    <w:p>
      <w:pPr>
        <w:pStyle w:val="NormalWeb"/>
      </w:pPr>
      <w:r>
        <w:t>Nummer på en renteregel. Reglen beskriver hvorledes renten skal beregnes f.eks. dag til dag.</w:t>
      </w:r>
    </w:p>
    <w:p>
      <w:pPr>
        <w:pStyle w:val="Overskrift2"/>
      </w:pPr>
      <w:r>
        <w:t>RenteSatsKode</w:t>
      </w:r>
    </w:p>
    <w:p>
      <w:pPr>
        <w:pStyle w:val="NormalWeb"/>
      </w:pPr>
      <w:r>
        <w:t>Type: integer</w:t>
      </w:r>
    </w:p>
    <w:p>
      <w:pPr>
        <w:pStyle w:val="NormalWeb"/>
      </w:pPr>
      <w:r>
        <w:t xml:space="preserve">Kode der anvendes til at fortolke rentesatsen og den bagvedliggende beregningsalgoritme Værdisæt 01 Referencerentesatsen ( = Nationalbankens officielle udlånsrente) + x procent 02 Ren udlånsrentesats per mdr 03 Ren udlånsrentesats p.a. Grundlæggende værdiset: Kode som kan antage talværdierne 01-99. </w:t>
      </w:r>
    </w:p>
    <w:p>
      <w:pPr>
        <w:pStyle w:val="Overskrift2"/>
      </w:pPr>
      <w:r>
        <w:t>RenteSatsProcent</w:t>
      </w:r>
    </w:p>
    <w:p>
      <w:pPr>
        <w:pStyle w:val="NormalWeb"/>
      </w:pPr>
      <w:r>
        <w:t>Type: decimal</w:t>
      </w:r>
    </w:p>
    <w:p>
      <w:pPr>
        <w:pStyle w:val="NormalWeb"/>
      </w:pPr>
      <w:r>
        <w:t>RenteSats angiver hvilken rentesats, som skal anvendes ved beregningen af rente, og den angivne RenteSats fortolkes i sammenhæng med RenteSatsKode. Er RenteSatsKode 02 eller 03 vil den angivne RenteSats være den resulterende rentesats (koderne angiver blot om sats er per måned eller år). Er RenteSatsKode 01 vil den resulterende rentesats være summen af referencerentesatsen (som vedligeholdes i DMI) og den angivne RenteSats. Vil være 3 heltal og 5 decimaler (se evt. xsd-datatype).</w:t>
      </w:r>
    </w:p>
    <w:p>
      <w:pPr>
        <w:pStyle w:val="Overskrift2"/>
      </w:pPr>
      <w:r>
        <w:t>RenteAarTilDatoBeloeb</w:t>
      </w:r>
    </w:p>
    <w:p>
      <w:pPr>
        <w:pStyle w:val="NormalWeb"/>
      </w:pPr>
      <w:r>
        <w:t>Type: decimal</w:t>
      </w:r>
    </w:p>
    <w:p>
      <w:pPr>
        <w:pStyle w:val="NormalWeb"/>
      </w:pPr>
      <w:r>
        <w:t>Rentebeløb år- til- dato i den angivne valuta.</w:t>
      </w:r>
    </w:p>
    <w:p>
      <w:pPr>
        <w:pStyle w:val="Overskrift2"/>
      </w:pPr>
      <w:r>
        <w:t>RenteAarTilDatoDKKBeloeb</w:t>
      </w:r>
    </w:p>
    <w:p>
      <w:pPr>
        <w:pStyle w:val="NormalWeb"/>
      </w:pPr>
      <w:r>
        <w:t>Type: decimal</w:t>
      </w:r>
    </w:p>
    <w:p>
      <w:pPr>
        <w:pStyle w:val="NormalWeb"/>
      </w:pPr>
      <w:r>
        <w:t>Rentebeløb år- til- dato i danske kroner</w:t>
      </w:r>
    </w:p>
    <w:p>
      <w:pPr>
        <w:pStyle w:val="Overskrift2"/>
      </w:pPr>
      <w:r>
        <w:t>SA_TelefonNummerTekst.xsd</w:t>
      </w:r>
    </w:p>
    <w:p>
      <w:pPr>
        <w:pStyle w:val="NormalWeb"/>
      </w:pPr>
      <w:r>
        <w:t>Type: sa:TelefonNummerTekstType</w:t>
      </w:r>
    </w:p>
    <w:p>
      <w:pPr>
        <w:pStyle w:val="NormalWeb"/>
      </w:pPr>
      <w:r>
        <w:t>Kan rumme både udenlandske og danske faxnumre</w:t>
      </w:r>
    </w:p>
    <w:p>
      <w:pPr>
        <w:pStyle w:val="Overskrift2"/>
      </w:pPr>
      <w:r>
        <w:t>SA_TelefonNummerTekst.xsd</w:t>
      </w:r>
    </w:p>
    <w:p>
      <w:pPr>
        <w:pStyle w:val="NormalWeb"/>
      </w:pPr>
      <w:r>
        <w:t>Type: sa:TelefonNummerTekstType</w:t>
      </w:r>
    </w:p>
    <w:p>
      <w:pPr>
        <w:pStyle w:val="NormalWeb"/>
      </w:pPr>
      <w:r>
        <w:t>Andre telefonnumre end danske.</w:t>
      </w:r>
    </w:p>
    <w:p>
      <w:pPr>
        <w:pStyle w:val="Overskrift2"/>
      </w:pPr>
      <w:r>
        <w:t>SKAT_DriftFormKode.xsd</w:t>
      </w:r>
    </w:p>
    <w:p>
      <w:pPr>
        <w:pStyle w:val="NormalWeb"/>
      </w:pPr>
      <w:r>
        <w:t>Type: xs:string</w:t>
      </w:r>
    </w:p>
    <w:p>
      <w:pPr>
        <w:pStyle w:val="NormalWeb"/>
      </w:pPr>
      <w:r>
        <w:t>Entydig kode som identificerer en driftform.</w:t>
      </w:r>
    </w:p>
    <w:p>
      <w:pPr>
        <w:pStyle w:val="Overskrift2"/>
      </w:pPr>
      <w:r>
        <w:t>SKAT_VirksomhedSENummerIdentifikator.xsd</w:t>
      </w:r>
    </w:p>
    <w:p>
      <w:pPr>
        <w:pStyle w:val="NormalWeb"/>
      </w:pPr>
      <w:r>
        <w:lastRenderedPageBreak/>
        <w:t>Type: cvr:CVRnumberIdentifierType</w:t>
      </w:r>
    </w:p>
    <w:p>
      <w:pPr>
        <w:pStyle w:val="NormalWeb"/>
      </w:pPr>
      <w:r>
        <w:t>8-cifret nummer, der entydigt identificerer en registreret virksomhed i SKAT.</w:t>
      </w:r>
    </w:p>
    <w:p>
      <w:pPr>
        <w:pStyle w:val="Overskrift2"/>
      </w:pPr>
      <w:r>
        <w:t>SkatKundeIdentifikator.xsd</w:t>
      </w:r>
    </w:p>
    <w:p>
      <w:pPr>
        <w:pStyle w:val="NormalWeb"/>
      </w:pPr>
      <w:r>
        <w:t>Type: xs:string</w:t>
      </w:r>
    </w:p>
    <w:p>
      <w:pPr>
        <w:pStyle w:val="NormalWeb"/>
      </w:pPr>
      <w:r>
        <w:t>Identifikationen af kunden i form af CVR/SE nr. for virksomheder, CPR for personer og journalnr. for dem, som ikke har et af de 2 andre typer.</w:t>
      </w:r>
    </w:p>
    <w:p>
      <w:pPr>
        <w:pStyle w:val="Overskrift2"/>
      </w:pPr>
      <w:r>
        <w:t>SkatKundeTypeKode.xsd</w:t>
      </w:r>
    </w:p>
    <w:p>
      <w:pPr>
        <w:pStyle w:val="NormalWeb"/>
      </w:pPr>
      <w:r>
        <w:t>Type: xs:string</w:t>
      </w:r>
    </w:p>
    <w:p>
      <w:pPr>
        <w:pStyle w:val="NormalWeb"/>
      </w:pPr>
      <w:r>
        <w:t>Identificere typen kunde, dvs. hvad KundeNummer dækker over.</w:t>
      </w:r>
    </w:p>
    <w:p>
      <w:pPr>
        <w:pStyle w:val="Overskrift2"/>
      </w:pPr>
      <w:r>
        <w:t>TransaktionVirkningDato</w:t>
      </w:r>
    </w:p>
    <w:p>
      <w:pPr>
        <w:pStyle w:val="NormalWeb"/>
      </w:pPr>
      <w:r>
        <w:t>Type: date</w:t>
      </w:r>
    </w:p>
    <w:p>
      <w:pPr>
        <w:pStyle w:val="NormalWeb"/>
      </w:pPr>
      <w:r>
        <w:t xml:space="preserve">Virkningdatoen for: FORDRING FORDRINGOPSKRIV FORDRINGNEDSKRIV FORDRINGAFSKRIV INDBETALING Datoen kan fortolkes forskelligt afhængig af TransaktionType </w:t>
      </w:r>
    </w:p>
    <w:p>
      <w:pPr>
        <w:pStyle w:val="Overskrift2"/>
      </w:pPr>
      <w:r>
        <w:t>TransportRettighedHaverBeloeb</w:t>
      </w:r>
    </w:p>
    <w:p>
      <w:pPr>
        <w:pStyle w:val="NormalWeb"/>
      </w:pPr>
      <w:r>
        <w:t>Type: decimal</w:t>
      </w:r>
    </w:p>
    <w:p>
      <w:pPr>
        <w:pStyle w:val="NormalWeb"/>
      </w:pPr>
      <w:r>
        <w:t>Det beløb TransportUdlægshaveren skal modtage i den angivne valuta</w:t>
      </w:r>
    </w:p>
    <w:p>
      <w:pPr>
        <w:pStyle w:val="Overskrift2"/>
      </w:pPr>
      <w:r>
        <w:t>TransportRettighedHaverBeskedIndikator</w:t>
      </w:r>
    </w:p>
    <w:p>
      <w:pPr>
        <w:pStyle w:val="NormalWeb"/>
      </w:pPr>
      <w:r>
        <w:t>Type: boolean</w:t>
      </w:r>
    </w:p>
    <w:p>
      <w:pPr>
        <w:pStyle w:val="NormalWeb"/>
      </w:pPr>
      <w:r>
        <w:t>Angiver hvem der skal have underretning tilsendt om modregning</w:t>
      </w:r>
    </w:p>
    <w:p>
      <w:pPr>
        <w:pStyle w:val="Overskrift2"/>
      </w:pPr>
      <w:r>
        <w:t>TransportRettighedHaverDKKBeloeb</w:t>
      </w:r>
    </w:p>
    <w:p>
      <w:pPr>
        <w:pStyle w:val="NormalWeb"/>
      </w:pPr>
      <w:r>
        <w:t>Type: decimal</w:t>
      </w:r>
    </w:p>
    <w:p>
      <w:pPr>
        <w:pStyle w:val="NormalWeb"/>
      </w:pPr>
      <w:r>
        <w:t>Det beløb TransportUdlægshaveren skal modtage i danske kroner</w:t>
      </w:r>
    </w:p>
    <w:p>
      <w:pPr>
        <w:pStyle w:val="Overskrift2"/>
      </w:pPr>
      <w:r>
        <w:t>TransportRettighedHaverEjerMarkering</w:t>
      </w:r>
    </w:p>
    <w:p>
      <w:pPr>
        <w:pStyle w:val="NormalWeb"/>
      </w:pPr>
      <w:r>
        <w:t>Type: boolean</w:t>
      </w:r>
    </w:p>
    <w:p>
      <w:pPr>
        <w:pStyle w:val="NormalWeb"/>
      </w:pPr>
      <w:r>
        <w:t>Den rettighedshaver der har indberettet transporten eller som efterfølgende haf fået overdraget ejerskab ved en ændring. Kun denne rettighedshaver kan redigere, opksrive, nedskrive, tilbagekalde transporten. Hvis indberetter er udbetalende myndighed benyttes denne markering ikke.</w:t>
      </w:r>
    </w:p>
    <w:p>
      <w:pPr>
        <w:pStyle w:val="Overskrift2"/>
      </w:pPr>
      <w:r>
        <w:t>TransportRettighedHaverModtagerIndikator</w:t>
      </w:r>
    </w:p>
    <w:p>
      <w:pPr>
        <w:pStyle w:val="NormalWeb"/>
      </w:pPr>
      <w:r>
        <w:t>Type: boolean</w:t>
      </w:r>
    </w:p>
    <w:p>
      <w:pPr>
        <w:pStyle w:val="NormalWeb"/>
      </w:pPr>
      <w:r>
        <w:lastRenderedPageBreak/>
        <w:t>Ja = Den TransportRettighedshaver der skal modtage pengene.</w:t>
      </w:r>
    </w:p>
    <w:p>
      <w:pPr>
        <w:pStyle w:val="Overskrift2"/>
      </w:pPr>
      <w:r>
        <w:t>TransportRettighedHaverPrioritetIdentifikator</w:t>
      </w:r>
    </w:p>
    <w:p>
      <w:pPr>
        <w:pStyle w:val="NormalWeb"/>
      </w:pPr>
      <w:r>
        <w:t>Type: integer</w:t>
      </w:r>
    </w:p>
    <w:p>
      <w:pPr>
        <w:pStyle w:val="NormalWeb"/>
      </w:pPr>
      <w:r>
        <w:t>Prioritet af fordeling af tansportbeløb mellem flere TransportRettighedhavere.</w:t>
      </w:r>
    </w:p>
    <w:p>
      <w:pPr>
        <w:pStyle w:val="Overskrift2"/>
      </w:pPr>
      <w:r>
        <w:t>TransportRettighedHaverProcent</w:t>
      </w:r>
    </w:p>
    <w:p>
      <w:pPr>
        <w:pStyle w:val="NormalWeb"/>
      </w:pPr>
      <w:r>
        <w:t>Type: integer</w:t>
      </w:r>
    </w:p>
    <w:p>
      <w:pPr>
        <w:pStyle w:val="NormalWeb"/>
      </w:pPr>
      <w:r>
        <w:t xml:space="preserve">En transport/udlæg kan have flere TranportRettighedshavere. Fordelingen af transporten angives i procent. Denne procent anvendes også som fordelingen af TranportRettighedshavererne andel i en evt. indbetaling. </w:t>
      </w:r>
    </w:p>
    <w:p>
      <w:pPr>
        <w:pStyle w:val="Overskrift2"/>
      </w:pPr>
      <w:r>
        <w:t>TransportUdlaegAcceptDato</w:t>
      </w:r>
    </w:p>
    <w:p>
      <w:pPr>
        <w:pStyle w:val="NormalWeb"/>
      </w:pPr>
      <w:r>
        <w:t>Type: date</w:t>
      </w:r>
    </w:p>
    <w:p>
      <w:pPr>
        <w:pStyle w:val="NormalWeb"/>
      </w:pPr>
      <w:r>
        <w:t>Den udbetalende myndigheds eller transportrettighedshavers accept af transporten</w:t>
      </w:r>
    </w:p>
    <w:p>
      <w:pPr>
        <w:pStyle w:val="Overskrift2"/>
      </w:pPr>
      <w:r>
        <w:t>TransportUdlaegAftaleGyldigPeriode</w:t>
      </w:r>
    </w:p>
    <w:p>
      <w:pPr>
        <w:pStyle w:val="NormalWeb"/>
      </w:pPr>
      <w:r>
        <w:t>Type: 20021_DateIntervalType</w:t>
      </w:r>
    </w:p>
    <w:p>
      <w:pPr>
        <w:pStyle w:val="NormalWeb"/>
      </w:pPr>
      <w:r>
        <w:t>AftaleGyldigFra er startdatoen for den periode, som rettighedshaver har indgået aftale om at vedligeholde transporten/udlægget fra. Datoen er en incl. dato.</w:t>
      </w:r>
    </w:p>
    <w:p>
      <w:pPr>
        <w:pStyle w:val="Overskrift2"/>
      </w:pPr>
      <w:r>
        <w:t>TransportUdlaegRettighedPeriode</w:t>
      </w:r>
    </w:p>
    <w:p>
      <w:pPr>
        <w:pStyle w:val="NormalWeb"/>
      </w:pPr>
      <w:r>
        <w:t>Type: 20021_DateIntervalType</w:t>
      </w:r>
    </w:p>
    <w:p>
      <w:pPr>
        <w:pStyle w:val="NormalWeb"/>
      </w:pPr>
      <w:r>
        <w:t>Er startdatoen som rettigheden til en transport/udlæg vedrører. Datoen er en incl.dato</w:t>
      </w:r>
    </w:p>
    <w:p>
      <w:pPr>
        <w:pStyle w:val="Overskrift2"/>
      </w:pPr>
      <w:r>
        <w:t>TransportUdlaegUbegraensetIndikator</w:t>
      </w:r>
    </w:p>
    <w:p>
      <w:pPr>
        <w:pStyle w:val="NormalWeb"/>
      </w:pPr>
      <w:r>
        <w:t>Type: boolean</w:t>
      </w:r>
    </w:p>
    <w:p>
      <w:pPr>
        <w:pStyle w:val="NormalWeb"/>
      </w:pPr>
      <w:r>
        <w:t>Ja = Der er ingen beløbsbegrænsning på transporten/Udlægget.</w:t>
      </w:r>
    </w:p>
    <w:p>
      <w:pPr>
        <w:pStyle w:val="Overskrift2"/>
      </w:pPr>
      <w:r>
        <w:t>ValutaKode.xsd</w:t>
      </w:r>
    </w:p>
    <w:p>
      <w:pPr>
        <w:pStyle w:val="NormalWeb"/>
      </w:pPr>
      <w:r>
        <w:t>Type: xs:string</w:t>
      </w:r>
    </w:p>
    <w:p>
      <w:pPr>
        <w:pStyle w:val="NormalWeb"/>
      </w:pPr>
      <w:r>
        <w:t>Angiver valuta enheden (ISO-møntkoden) for et beløb.</w:t>
      </w:r>
    </w:p>
    <w:p>
      <w:pPr>
        <w:pStyle w:val="Overskrift2"/>
      </w:pPr>
      <w:r>
        <w:t>XKOM_EmailAddressIdentifier.xsd</w:t>
      </w:r>
    </w:p>
    <w:p>
      <w:pPr>
        <w:pStyle w:val="NormalWeb"/>
      </w:pPr>
      <w:r>
        <w:t>Type: xkom:EmailAddressIdentifierType</w:t>
      </w:r>
    </w:p>
    <w:p>
      <w:pPr>
        <w:pStyle w:val="NormalWeb"/>
      </w:pPr>
      <w:r>
        <w:t>En generisk email adresse, som kan være indeholde en vilkårlig emailadresse, fx. en.person@skat.dk</w:t>
      </w:r>
    </w:p>
    <w:p>
      <w:pPr>
        <w:pStyle w:val="Overskrift2"/>
        <w:numPr>
          <w:ilvl w:val="0"/>
          <w:numId w:val="0"/>
        </w:numPr>
        <w:ind w:left="794"/>
      </w:pPr>
      <w:bookmarkStart w:id="0" w:name="_GoBack"/>
      <w:bookmarkEnd w:id="0"/>
    </w:p>
    <w:sectPr>
      <w:headerReference w:type="default" r:id="rId11"/>
      <w:pgSz w:w="11906" w:h="16838"/>
      <w:pgMar w:top="567" w:right="567" w:bottom="567" w:left="1134" w:header="283"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onsolas">
    <w:panose1 w:val="020B0609020204030204"/>
    <w:charset w:val="00"/>
    <w:family w:val="modern"/>
    <w:pitch w:val="fixed"/>
    <w:sig w:usb0="A00002EF" w:usb1="40002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28. juni 2011</w:t>
    </w:r>
    <w:r>
      <w:rPr>
        <w:rFonts w:ascii="Arial" w:hAnsi="Arial" w:cs="Arial"/>
        <w:sz w:val="16"/>
      </w:rPr>
      <w:fldChar w:fldCharType="end"/>
    </w:r>
    <w:r>
      <w:rPr>
        <w:rFonts w:ascii="Arial" w:hAnsi="Arial" w:cs="Arial"/>
        <w:sz w:val="16"/>
      </w:rPr>
      <w:tab/>
    </w:r>
    <w:r>
      <w:rPr>
        <w:rFonts w:ascii="Arial" w:hAnsi="Arial" w:cs="Arial"/>
        <w:sz w:val="16"/>
      </w:rPr>
      <w:tab/>
      <w:t xml:space="preserve">MFFordringIndberet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3</w:t>
    </w:r>
    <w:r>
      <w:rPr>
        <w:rFonts w:ascii="Arial" w:hAnsi="Arial" w:cs="Arial"/>
        <w:sz w:val="16"/>
      </w:rPr>
      <w:fldChar w:fldCharType="end"/>
    </w:r>
    <w:r>
      <w:rPr>
        <w:rFonts w:ascii="Arial" w:hAnsi="Arial" w:cs="Arial"/>
        <w:sz w:val="16"/>
      </w:rPr>
      <w:t xml:space="preserve"> af </w:t>
    </w:r>
    <w:fldSimple w:instr=" NUMPAGES  \* MERGEFORMAT ">
      <w:r>
        <w:rPr>
          <w:rFonts w:ascii="Arial" w:hAnsi="Arial" w:cs="Arial"/>
          <w:noProof/>
          <w:sz w:val="16"/>
        </w:rPr>
        <w:t>35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Sidehoved"/>
      <w:jc w:val="center"/>
      <w:rPr>
        <w:rFonts w:ascii="Arial" w:hAnsi="Arial" w:cs="Arial"/>
        <w:sz w:val="22"/>
      </w:rPr>
    </w:pPr>
    <w:r>
      <w:rPr>
        <w:rFonts w:ascii="Arial" w:hAnsi="Arial" w:cs="Arial"/>
        <w:sz w:val="22"/>
      </w:rPr>
      <w:t>Servicebeskrivelse</w:t>
    </w:r>
  </w:p>
  <w:p>
    <w:pPr>
      <w:pStyle w:val="Sidehoved"/>
      <w:jc w:val="center"/>
      <w:rPr>
        <w:rFonts w:ascii="Arial" w:hAnsi="Arial" w:cs="Arial"/>
        <w:sz w:val="22"/>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Sidehoved"/>
      <w:jc w:val="center"/>
      <w:rPr>
        <w:rFonts w:ascii="Arial" w:hAnsi="Arial" w:cs="Arial"/>
        <w:sz w:val="22"/>
      </w:rPr>
    </w:pPr>
    <w:r>
      <w:rPr>
        <w:rFonts w:ascii="Arial" w:hAnsi="Arial" w:cs="Arial"/>
        <w:sz w:val="22"/>
      </w:rPr>
      <w:t>Datastrukturer</w:t>
    </w:r>
  </w:p>
  <w:p>
    <w:pPr>
      <w:pStyle w:val="Sidehoved"/>
      <w:jc w:val="center"/>
      <w:rPr>
        <w:rFonts w:ascii="Arial" w:hAnsi="Arial" w:cs="Arial"/>
        <w:sz w:val="22"/>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Sidehoved"/>
      <w:jc w:val="center"/>
      <w:rPr>
        <w:rFonts w:ascii="Arial" w:hAnsi="Arial" w:cs="Arial"/>
        <w:sz w:val="22"/>
      </w:rPr>
    </w:pPr>
    <w:r>
      <w:rPr>
        <w:rFonts w:ascii="Arial" w:hAnsi="Arial" w:cs="Arial"/>
        <w:sz w:val="22"/>
      </w:rPr>
      <w:t>Data elementer</w:t>
    </w:r>
  </w:p>
  <w:p>
    <w:pPr>
      <w:pStyle w:val="Sidehoved"/>
      <w:jc w:val="center"/>
      <w:rPr>
        <w:rFonts w:ascii="Arial" w:hAnsi="Arial" w:cs="Arial"/>
        <w:sz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E1A19FF"/>
    <w:multiLevelType w:val="multilevel"/>
    <w:tmpl w:val="E8B4EDF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defaultTabStop w:val="1304"/>
  <w:hyphenationZone w:val="425"/>
  <w:characterSpacingControl w:val="doNotCompress"/>
  <w:footnotePr>
    <w:footnote w:id="0"/>
    <w:footnote w:id="1"/>
  </w:footnotePr>
  <w:endnotePr>
    <w:endnote w:id="0"/>
    <w:endnote w:id="1"/>
  </w:endnotePr>
  <w:compat/>
  <m:mathPr>
    <m:mathFont m:val="Cambria Math"/>
    <m:brkBin m:val="before"/>
    <m:brkBinSub m:val="--"/>
    <m:smallFrac/>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Pr>
      <w:rFonts w:ascii="Arial" w:hAnsi="Arial" w:cs="Arial"/>
      <w:b/>
      <w:sz w:val="30"/>
    </w:rPr>
  </w:style>
  <w:style w:type="paragraph" w:customStyle="1" w:styleId="Overskrift211pkt">
    <w:name w:val="Overskrift 2 + 11 pkt"/>
    <w:basedOn w:val="Normal"/>
    <w:link w:val="Overskrift211pktTegn"/>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Pr>
      <w:rFonts w:ascii="Arial" w:hAnsi="Arial" w:cs="Arial"/>
      <w:b/>
      <w:sz w:val="22"/>
    </w:rPr>
  </w:style>
  <w:style w:type="paragraph" w:customStyle="1" w:styleId="Normal11">
    <w:name w:val="Normal + 11"/>
    <w:basedOn w:val="Normal"/>
    <w:link w:val="Normal11Tegn"/>
    <w:pPr>
      <w:spacing w:line="240" w:lineRule="auto"/>
    </w:pPr>
    <w:rPr>
      <w:rFonts w:cs="Times New Roman"/>
      <w:sz w:val="22"/>
    </w:rPr>
  </w:style>
  <w:style w:type="character" w:customStyle="1" w:styleId="Normal11Tegn">
    <w:name w:val="Normal + 11 Tegn"/>
    <w:basedOn w:val="Standardskrifttypeiafsnit"/>
    <w:link w:val="Normal11"/>
    <w:rPr>
      <w:rFonts w:cs="Times New Roman"/>
      <w:sz w:val="22"/>
    </w:rPr>
  </w:style>
  <w:style w:type="paragraph" w:styleId="Sidehoved">
    <w:name w:val="header"/>
    <w:basedOn w:val="Normal"/>
    <w:link w:val="SidehovedTegn"/>
    <w:uiPriority w:val="99"/>
    <w:unhideWhenUsed/>
    <w:pPr>
      <w:tabs>
        <w:tab w:val="center" w:pos="4819"/>
        <w:tab w:val="right" w:pos="9638"/>
      </w:tabs>
      <w:spacing w:line="240" w:lineRule="auto"/>
    </w:pPr>
  </w:style>
  <w:style w:type="character" w:customStyle="1" w:styleId="SidehovedTegn">
    <w:name w:val="Sidehoved Tegn"/>
    <w:basedOn w:val="Standardskrifttypeiafsnit"/>
    <w:link w:val="Sidehoved"/>
    <w:uiPriority w:val="99"/>
  </w:style>
  <w:style w:type="paragraph" w:styleId="Sidefod">
    <w:name w:val="footer"/>
    <w:basedOn w:val="Normal"/>
    <w:link w:val="SidefodTegn"/>
    <w:uiPriority w:val="99"/>
    <w:unhideWhenUsed/>
    <w:pPr>
      <w:tabs>
        <w:tab w:val="center" w:pos="4819"/>
        <w:tab w:val="right" w:pos="9638"/>
      </w:tabs>
      <w:spacing w:line="240" w:lineRule="auto"/>
    </w:pPr>
  </w:style>
  <w:style w:type="character" w:customStyle="1" w:styleId="SidefodTegn">
    <w:name w:val="Sidefod Tegn"/>
    <w:basedOn w:val="Standardskrifttypeiafsnit"/>
    <w:link w:val="Sidefod"/>
    <w:uiPriority w:val="99"/>
  </w:style>
  <w:style w:type="paragraph" w:styleId="Markeringsbobletekst">
    <w:name w:val="Balloon Text"/>
    <w:basedOn w:val="Normal"/>
    <w:link w:val="MarkeringsbobletekstTegn"/>
    <w:uiPriority w:val="99"/>
    <w:semiHidden/>
    <w:unhideWhenUsed/>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Pr>
      <w:rFonts w:ascii="Tahoma" w:hAnsi="Tahoma" w:cs="Tahoma"/>
      <w:sz w:val="16"/>
      <w:szCs w:val="16"/>
    </w:rPr>
  </w:style>
  <w:style w:type="character" w:styleId="Hyperlink">
    <w:name w:val="Hyperlink"/>
    <w:basedOn w:val="Standardskrifttypeiafsnit"/>
    <w:uiPriority w:val="99"/>
    <w:unhideWhenUsed/>
    <w:rPr>
      <w:color w:val="0000FF"/>
      <w:u w:val="single"/>
    </w:rPr>
  </w:style>
  <w:style w:type="table" w:styleId="Tabel-Gitter">
    <w:name w:val="Table Grid"/>
    <w:basedOn w:val="Tabel-Normal"/>
    <w:uiPriority w:val="5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pPr>
      <w:spacing w:before="100" w:beforeAutospacing="1" w:after="100" w:afterAutospacing="1" w:line="240" w:lineRule="auto"/>
    </w:pPr>
    <w:rPr>
      <w:rFonts w:eastAsia="Times New Roman" w:cs="Times New Roman"/>
      <w:szCs w:val="24"/>
      <w:lang w:eastAsia="da-DK"/>
    </w:rPr>
  </w:style>
  <w:style w:type="paragraph" w:styleId="Almindeligtekst">
    <w:name w:val="Plain Text"/>
    <w:basedOn w:val="Normal"/>
    <w:link w:val="AlmindeligtekstTegn"/>
    <w:uiPriority w:val="99"/>
    <w:unhideWhenUsed/>
    <w:pPr>
      <w:spacing w:line="240" w:lineRule="auto"/>
    </w:pPr>
    <w:rPr>
      <w:rFonts w:ascii="Consolas" w:hAnsi="Consolas"/>
      <w:sz w:val="21"/>
      <w:szCs w:val="21"/>
    </w:rPr>
  </w:style>
  <w:style w:type="character" w:customStyle="1" w:styleId="AlmindeligtekstTegn">
    <w:name w:val="Almindelig tekst Tegn"/>
    <w:basedOn w:val="Standardskrifttypeiafsnit"/>
    <w:link w:val="Almindeligtekst"/>
    <w:uiPriority w:val="99"/>
    <w:rPr>
      <w:rFonts w:ascii="Consolas" w:hAnsi="Consolas"/>
      <w:sz w:val="21"/>
      <w:szCs w:val="21"/>
    </w:rPr>
  </w:style>
  <w:style w:type="paragraph" w:customStyle="1" w:styleId="Datastruktur">
    <w:name w:val="Datastruktur"/>
    <w:basedOn w:val="Normal"/>
    <w:qFormat/>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pPr>
    <w:rPr>
      <w:rFonts w:ascii="Arial" w:hAnsi="Arial" w:cs="Arial"/>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9C7"/>
    <w:pPr>
      <w:spacing w:after="0"/>
    </w:pPr>
  </w:style>
  <w:style w:type="paragraph" w:styleId="Overskrift1">
    <w:name w:val="heading 1"/>
    <w:basedOn w:val="Normal"/>
    <w:next w:val="Normal"/>
    <w:link w:val="Overskrift1Tegn"/>
    <w:autoRedefine/>
    <w:uiPriority w:val="9"/>
    <w:qFormat/>
    <w:rsid w:val="00DF7518"/>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unhideWhenUsed/>
    <w:qFormat/>
    <w:rsid w:val="00DF7518"/>
    <w:pPr>
      <w:keepLines/>
      <w:numPr>
        <w:ilvl w:val="1"/>
        <w:numId w:val="1"/>
      </w:numPr>
      <w:suppressAutoHyphens/>
      <w:spacing w:line="240" w:lineRule="auto"/>
      <w:outlineLvl w:val="1"/>
    </w:pPr>
    <w:rPr>
      <w:rFonts w:ascii="Arial" w:eastAsiaTheme="majorEastAsia" w:hAnsi="Arial" w:cs="Arial"/>
      <w:b/>
      <w:bCs/>
      <w:szCs w:val="26"/>
    </w:rPr>
  </w:style>
  <w:style w:type="paragraph" w:styleId="Overskrift3">
    <w:name w:val="heading 3"/>
    <w:basedOn w:val="Normal"/>
    <w:next w:val="Normal"/>
    <w:link w:val="Overskrift3Tegn"/>
    <w:autoRedefine/>
    <w:uiPriority w:val="9"/>
    <w:semiHidden/>
    <w:unhideWhenUsed/>
    <w:qFormat/>
    <w:rsid w:val="00DF7518"/>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DF7518"/>
    <w:pPr>
      <w:keepNext/>
      <w:keepLines/>
      <w:numPr>
        <w:ilvl w:val="3"/>
        <w:numId w:val="1"/>
      </w:numPr>
      <w:spacing w:before="200"/>
      <w:outlineLvl w:val="3"/>
    </w:pPr>
    <w:rPr>
      <w:rFonts w:asciiTheme="majorHAnsi" w:eastAsiaTheme="majorEastAsia" w:hAnsiTheme="majorHAnsi" w:cstheme="majorBidi"/>
      <w:b/>
      <w:bCs/>
      <w:i/>
      <w:iCs/>
      <w:color w:val="797B7E" w:themeColor="accent1"/>
    </w:rPr>
  </w:style>
  <w:style w:type="paragraph" w:styleId="Overskrift5">
    <w:name w:val="heading 5"/>
    <w:basedOn w:val="Normal"/>
    <w:next w:val="Normal"/>
    <w:link w:val="Overskrift5Tegn"/>
    <w:uiPriority w:val="9"/>
    <w:semiHidden/>
    <w:unhideWhenUsed/>
    <w:qFormat/>
    <w:rsid w:val="00DF7518"/>
    <w:pPr>
      <w:keepNext/>
      <w:keepLines/>
      <w:numPr>
        <w:ilvl w:val="4"/>
        <w:numId w:val="1"/>
      </w:numPr>
      <w:spacing w:before="200"/>
      <w:outlineLvl w:val="4"/>
    </w:pPr>
    <w:rPr>
      <w:rFonts w:asciiTheme="majorHAnsi" w:eastAsiaTheme="majorEastAsia" w:hAnsiTheme="majorHAnsi" w:cstheme="majorBidi"/>
      <w:color w:val="3C3D3E" w:themeColor="accent1" w:themeShade="7F"/>
    </w:rPr>
  </w:style>
  <w:style w:type="paragraph" w:styleId="Overskrift6">
    <w:name w:val="heading 6"/>
    <w:basedOn w:val="Normal"/>
    <w:next w:val="Normal"/>
    <w:link w:val="Overskrift6Tegn"/>
    <w:uiPriority w:val="9"/>
    <w:semiHidden/>
    <w:unhideWhenUsed/>
    <w:qFormat/>
    <w:rsid w:val="00DF7518"/>
    <w:pPr>
      <w:keepNext/>
      <w:keepLines/>
      <w:numPr>
        <w:ilvl w:val="5"/>
        <w:numId w:val="1"/>
      </w:numPr>
      <w:spacing w:before="200"/>
      <w:outlineLvl w:val="5"/>
    </w:pPr>
    <w:rPr>
      <w:rFonts w:asciiTheme="majorHAnsi" w:eastAsiaTheme="majorEastAsia" w:hAnsiTheme="majorHAnsi" w:cstheme="majorBidi"/>
      <w:i/>
      <w:iCs/>
      <w:color w:val="3C3D3E" w:themeColor="accent1" w:themeShade="7F"/>
    </w:rPr>
  </w:style>
  <w:style w:type="paragraph" w:styleId="Overskrift7">
    <w:name w:val="heading 7"/>
    <w:basedOn w:val="Normal"/>
    <w:next w:val="Normal"/>
    <w:link w:val="Overskrift7Tegn"/>
    <w:uiPriority w:val="9"/>
    <w:semiHidden/>
    <w:unhideWhenUsed/>
    <w:qFormat/>
    <w:rsid w:val="00DF7518"/>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F7518"/>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F7518"/>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DF7518"/>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rsid w:val="00DF7518"/>
    <w:rPr>
      <w:rFonts w:ascii="Arial" w:eastAsiaTheme="majorEastAsia" w:hAnsi="Arial" w:cs="Arial"/>
      <w:b/>
      <w:bCs/>
      <w:szCs w:val="26"/>
    </w:rPr>
  </w:style>
  <w:style w:type="character" w:customStyle="1" w:styleId="Overskrift3Tegn">
    <w:name w:val="Overskrift 3 Tegn"/>
    <w:basedOn w:val="Standardskrifttypeiafsnit"/>
    <w:link w:val="Overskrift3"/>
    <w:uiPriority w:val="9"/>
    <w:semiHidden/>
    <w:rsid w:val="00DF7518"/>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DF7518"/>
    <w:rPr>
      <w:rFonts w:asciiTheme="majorHAnsi" w:eastAsiaTheme="majorEastAsia" w:hAnsiTheme="majorHAnsi" w:cstheme="majorBidi"/>
      <w:b/>
      <w:bCs/>
      <w:i/>
      <w:iCs/>
      <w:color w:val="797B7E" w:themeColor="accent1"/>
    </w:rPr>
  </w:style>
  <w:style w:type="character" w:customStyle="1" w:styleId="Overskrift5Tegn">
    <w:name w:val="Overskrift 5 Tegn"/>
    <w:basedOn w:val="Standardskrifttypeiafsnit"/>
    <w:link w:val="Overskrift5"/>
    <w:uiPriority w:val="9"/>
    <w:semiHidden/>
    <w:rsid w:val="00DF7518"/>
    <w:rPr>
      <w:rFonts w:asciiTheme="majorHAnsi" w:eastAsiaTheme="majorEastAsia" w:hAnsiTheme="majorHAnsi" w:cstheme="majorBidi"/>
      <w:color w:val="3C3D3E" w:themeColor="accent1" w:themeShade="7F"/>
    </w:rPr>
  </w:style>
  <w:style w:type="character" w:customStyle="1" w:styleId="Overskrift6Tegn">
    <w:name w:val="Overskrift 6 Tegn"/>
    <w:basedOn w:val="Standardskrifttypeiafsnit"/>
    <w:link w:val="Overskrift6"/>
    <w:uiPriority w:val="9"/>
    <w:semiHidden/>
    <w:rsid w:val="00DF7518"/>
    <w:rPr>
      <w:rFonts w:asciiTheme="majorHAnsi" w:eastAsiaTheme="majorEastAsia" w:hAnsiTheme="majorHAnsi" w:cstheme="majorBidi"/>
      <w:i/>
      <w:iCs/>
      <w:color w:val="3C3D3E" w:themeColor="accent1" w:themeShade="7F"/>
    </w:rPr>
  </w:style>
  <w:style w:type="character" w:customStyle="1" w:styleId="Overskrift7Tegn">
    <w:name w:val="Overskrift 7 Tegn"/>
    <w:basedOn w:val="Standardskrifttypeiafsnit"/>
    <w:link w:val="Overskrift7"/>
    <w:uiPriority w:val="9"/>
    <w:semiHidden/>
    <w:rsid w:val="00DF7518"/>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DF7518"/>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DF7518"/>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DF7518"/>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DF7518"/>
    <w:rPr>
      <w:rFonts w:ascii="Arial" w:hAnsi="Arial" w:cs="Arial"/>
      <w:b/>
      <w:sz w:val="30"/>
    </w:rPr>
  </w:style>
  <w:style w:type="paragraph" w:customStyle="1" w:styleId="Overskrift211pkt">
    <w:name w:val="Overskrift 2 + 11 pkt"/>
    <w:basedOn w:val="Normal"/>
    <w:link w:val="Overskrift211pktTegn"/>
    <w:rsid w:val="00DF7518"/>
    <w:pPr>
      <w:keepLines/>
      <w:suppressAutoHyphens/>
      <w:spacing w:line="240" w:lineRule="auto"/>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DF7518"/>
    <w:rPr>
      <w:rFonts w:ascii="Arial" w:hAnsi="Arial" w:cs="Arial"/>
      <w:b/>
      <w:sz w:val="22"/>
    </w:rPr>
  </w:style>
  <w:style w:type="paragraph" w:customStyle="1" w:styleId="Normal11">
    <w:name w:val="Normal + 11"/>
    <w:basedOn w:val="Normal"/>
    <w:link w:val="Normal11Tegn"/>
    <w:rsid w:val="00DF7518"/>
    <w:pPr>
      <w:spacing w:line="240" w:lineRule="auto"/>
    </w:pPr>
    <w:rPr>
      <w:rFonts w:cs="Times New Roman"/>
      <w:sz w:val="22"/>
    </w:rPr>
  </w:style>
  <w:style w:type="character" w:customStyle="1" w:styleId="Normal11Tegn">
    <w:name w:val="Normal + 11 Tegn"/>
    <w:basedOn w:val="Standardskrifttypeiafsnit"/>
    <w:link w:val="Normal11"/>
    <w:rsid w:val="00DF7518"/>
    <w:rPr>
      <w:rFonts w:cs="Times New Roman"/>
      <w:sz w:val="22"/>
    </w:rPr>
  </w:style>
  <w:style w:type="paragraph" w:styleId="Sidehoved">
    <w:name w:val="header"/>
    <w:basedOn w:val="Normal"/>
    <w:link w:val="SidehovedTegn"/>
    <w:uiPriority w:val="99"/>
    <w:unhideWhenUsed/>
    <w:rsid w:val="00DF7518"/>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DF7518"/>
  </w:style>
  <w:style w:type="paragraph" w:styleId="Sidefod">
    <w:name w:val="footer"/>
    <w:basedOn w:val="Normal"/>
    <w:link w:val="SidefodTegn"/>
    <w:uiPriority w:val="99"/>
    <w:unhideWhenUsed/>
    <w:rsid w:val="00DF7518"/>
    <w:pPr>
      <w:tabs>
        <w:tab w:val="center" w:pos="4819"/>
        <w:tab w:val="right" w:pos="9638"/>
      </w:tabs>
      <w:spacing w:line="240" w:lineRule="auto"/>
    </w:pPr>
  </w:style>
  <w:style w:type="character" w:customStyle="1" w:styleId="SidefodTegn">
    <w:name w:val="Sidefod Tegn"/>
    <w:basedOn w:val="Standardskrifttypeiafsnit"/>
    <w:link w:val="Sidefod"/>
    <w:uiPriority w:val="99"/>
    <w:rsid w:val="00DF7518"/>
  </w:style>
  <w:style w:type="paragraph" w:styleId="Markeringsbobletekst">
    <w:name w:val="Balloon Text"/>
    <w:basedOn w:val="Normal"/>
    <w:link w:val="MarkeringsbobletekstTegn"/>
    <w:uiPriority w:val="99"/>
    <w:semiHidden/>
    <w:unhideWhenUsed/>
    <w:rsid w:val="00B20C88"/>
    <w:pPr>
      <w:spacing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B20C88"/>
    <w:rPr>
      <w:rFonts w:ascii="Tahoma" w:hAnsi="Tahoma" w:cs="Tahoma"/>
      <w:sz w:val="16"/>
      <w:szCs w:val="16"/>
    </w:rPr>
  </w:style>
  <w:style w:type="character" w:styleId="Hyperlink">
    <w:name w:val="Hyperlink"/>
    <w:basedOn w:val="Standardskrifttypeiafsnit"/>
    <w:uiPriority w:val="99"/>
    <w:unhideWhenUsed/>
    <w:rsid w:val="00D438D5"/>
    <w:rPr>
      <w:color w:val="0000FF"/>
      <w:u w:val="single"/>
    </w:rPr>
  </w:style>
  <w:style w:type="table" w:styleId="Tabel-Gitter">
    <w:name w:val="Table Grid"/>
    <w:basedOn w:val="Tabel-Normal"/>
    <w:uiPriority w:val="59"/>
    <w:rsid w:val="00D438D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30FBC"/>
    <w:pPr>
      <w:spacing w:before="100" w:beforeAutospacing="1" w:after="100" w:afterAutospacing="1" w:line="240" w:lineRule="auto"/>
    </w:pPr>
    <w:rPr>
      <w:rFonts w:eastAsia="Times New Roman" w:cs="Times New Roman"/>
      <w:szCs w:val="24"/>
      <w:lang w:eastAsia="da-DK"/>
    </w:rPr>
  </w:style>
</w:styles>
</file>

<file path=word/webSettings.xml><?xml version="1.0" encoding="utf-8"?>
<w:webSettings xmlns:r="http://schemas.openxmlformats.org/officeDocument/2006/relationships" xmlns:w="http://schemas.openxmlformats.org/wordprocessingml/2006/main">
  <w:divs>
    <w:div w:id="31272952">
      <w:bodyDiv w:val="1"/>
      <w:marLeft w:val="0"/>
      <w:marRight w:val="0"/>
      <w:marTop w:val="0"/>
      <w:marBottom w:val="0"/>
      <w:divBdr>
        <w:top w:val="none" w:sz="0" w:space="0" w:color="auto"/>
        <w:left w:val="none" w:sz="0" w:space="0" w:color="auto"/>
        <w:bottom w:val="none" w:sz="0" w:space="0" w:color="auto"/>
        <w:right w:val="none" w:sz="0" w:space="0" w:color="auto"/>
      </w:divBdr>
    </w:div>
    <w:div w:id="98726402">
      <w:bodyDiv w:val="1"/>
      <w:marLeft w:val="0"/>
      <w:marRight w:val="0"/>
      <w:marTop w:val="0"/>
      <w:marBottom w:val="0"/>
      <w:divBdr>
        <w:top w:val="none" w:sz="0" w:space="0" w:color="auto"/>
        <w:left w:val="none" w:sz="0" w:space="0" w:color="auto"/>
        <w:bottom w:val="none" w:sz="0" w:space="0" w:color="auto"/>
        <w:right w:val="none" w:sz="0" w:space="0" w:color="auto"/>
      </w:divBdr>
    </w:div>
    <w:div w:id="114258378">
      <w:bodyDiv w:val="1"/>
      <w:marLeft w:val="0"/>
      <w:marRight w:val="0"/>
      <w:marTop w:val="0"/>
      <w:marBottom w:val="0"/>
      <w:divBdr>
        <w:top w:val="none" w:sz="0" w:space="0" w:color="auto"/>
        <w:left w:val="none" w:sz="0" w:space="0" w:color="auto"/>
        <w:bottom w:val="none" w:sz="0" w:space="0" w:color="auto"/>
        <w:right w:val="none" w:sz="0" w:space="0" w:color="auto"/>
      </w:divBdr>
    </w:div>
    <w:div w:id="872770667">
      <w:bodyDiv w:val="1"/>
      <w:marLeft w:val="0"/>
      <w:marRight w:val="0"/>
      <w:marTop w:val="0"/>
      <w:marBottom w:val="0"/>
      <w:divBdr>
        <w:top w:val="none" w:sz="0" w:space="0" w:color="auto"/>
        <w:left w:val="none" w:sz="0" w:space="0" w:color="auto"/>
        <w:bottom w:val="none" w:sz="0" w:space="0" w:color="auto"/>
        <w:right w:val="none" w:sz="0" w:space="0" w:color="auto"/>
      </w:divBdr>
    </w:div>
    <w:div w:id="1258519112">
      <w:bodyDiv w:val="1"/>
      <w:marLeft w:val="0"/>
      <w:marRight w:val="0"/>
      <w:marTop w:val="0"/>
      <w:marBottom w:val="0"/>
      <w:divBdr>
        <w:top w:val="none" w:sz="0" w:space="0" w:color="auto"/>
        <w:left w:val="none" w:sz="0" w:space="0" w:color="auto"/>
        <w:bottom w:val="none" w:sz="0" w:space="0" w:color="auto"/>
        <w:right w:val="none" w:sz="0" w:space="0" w:color="auto"/>
      </w:divBdr>
    </w:div>
    <w:div w:id="1325932015">
      <w:bodyDiv w:val="1"/>
      <w:marLeft w:val="0"/>
      <w:marRight w:val="0"/>
      <w:marTop w:val="0"/>
      <w:marBottom w:val="0"/>
      <w:divBdr>
        <w:top w:val="none" w:sz="0" w:space="0" w:color="auto"/>
        <w:left w:val="none" w:sz="0" w:space="0" w:color="auto"/>
        <w:bottom w:val="none" w:sz="0" w:space="0" w:color="auto"/>
        <w:right w:val="none" w:sz="0" w:space="0" w:color="auto"/>
      </w:divBdr>
      <w:divsChild>
        <w:div w:id="1574899351">
          <w:marLeft w:val="0"/>
          <w:marRight w:val="0"/>
          <w:marTop w:val="0"/>
          <w:marBottom w:val="0"/>
          <w:divBdr>
            <w:top w:val="none" w:sz="0" w:space="0" w:color="auto"/>
            <w:left w:val="none" w:sz="0" w:space="0" w:color="auto"/>
            <w:bottom w:val="none" w:sz="0" w:space="0" w:color="auto"/>
            <w:right w:val="none" w:sz="0" w:space="0" w:color="auto"/>
          </w:divBdr>
        </w:div>
      </w:divsChild>
    </w:div>
    <w:div w:id="1526751917">
      <w:bodyDiv w:val="1"/>
      <w:marLeft w:val="0"/>
      <w:marRight w:val="0"/>
      <w:marTop w:val="0"/>
      <w:marBottom w:val="0"/>
      <w:divBdr>
        <w:top w:val="none" w:sz="0" w:space="0" w:color="auto"/>
        <w:left w:val="none" w:sz="0" w:space="0" w:color="auto"/>
        <w:bottom w:val="none" w:sz="0" w:space="0" w:color="auto"/>
        <w:right w:val="none" w:sz="0" w:space="0" w:color="auto"/>
      </w:divBdr>
    </w:div>
    <w:div w:id="1537156556">
      <w:bodyDiv w:val="1"/>
      <w:marLeft w:val="0"/>
      <w:marRight w:val="0"/>
      <w:marTop w:val="0"/>
      <w:marBottom w:val="0"/>
      <w:divBdr>
        <w:top w:val="none" w:sz="0" w:space="0" w:color="auto"/>
        <w:left w:val="none" w:sz="0" w:space="0" w:color="auto"/>
        <w:bottom w:val="none" w:sz="0" w:space="0" w:color="auto"/>
        <w:right w:val="none" w:sz="0" w:space="0" w:color="auto"/>
      </w:divBdr>
    </w:div>
    <w:div w:id="1545171986">
      <w:bodyDiv w:val="1"/>
      <w:marLeft w:val="0"/>
      <w:marRight w:val="0"/>
      <w:marTop w:val="0"/>
      <w:marBottom w:val="0"/>
      <w:divBdr>
        <w:top w:val="none" w:sz="0" w:space="0" w:color="auto"/>
        <w:left w:val="none" w:sz="0" w:space="0" w:color="auto"/>
        <w:bottom w:val="none" w:sz="0" w:space="0" w:color="auto"/>
        <w:right w:val="none" w:sz="0" w:space="0" w:color="auto"/>
      </w:divBdr>
    </w:div>
    <w:div w:id="1666323760">
      <w:bodyDiv w:val="1"/>
      <w:marLeft w:val="0"/>
      <w:marRight w:val="0"/>
      <w:marTop w:val="0"/>
      <w:marBottom w:val="0"/>
      <w:divBdr>
        <w:top w:val="none" w:sz="0" w:space="0" w:color="auto"/>
        <w:left w:val="none" w:sz="0" w:space="0" w:color="auto"/>
        <w:bottom w:val="none" w:sz="0" w:space="0" w:color="auto"/>
        <w:right w:val="none" w:sz="0" w:space="0" w:color="auto"/>
      </w:divBdr>
    </w:div>
    <w:div w:id="1956402232">
      <w:bodyDiv w:val="1"/>
      <w:marLeft w:val="0"/>
      <w:marRight w:val="0"/>
      <w:marTop w:val="0"/>
      <w:marBottom w:val="0"/>
      <w:divBdr>
        <w:top w:val="none" w:sz="0" w:space="0" w:color="auto"/>
        <w:left w:val="none" w:sz="0" w:space="0" w:color="auto"/>
        <w:bottom w:val="none" w:sz="0" w:space="0" w:color="auto"/>
        <w:right w:val="none" w:sz="0" w:space="0" w:color="auto"/>
      </w:divBdr>
    </w:div>
    <w:div w:id="204636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theme/_rels/theme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Vinkler">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EFF6B3-0D0E-46E8-B120-D0FE54D6E1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35</Pages>
  <Words>8158</Words>
  <Characters>49768</Characters>
  <Application>Microsoft Office Word</Application>
  <DocSecurity>0</DocSecurity>
  <Lines>414</Lines>
  <Paragraphs>115</Paragraphs>
  <ScaleCrop>false</ScaleCrop>
  <HeadingPairs>
    <vt:vector size="2" baseType="variant">
      <vt:variant>
        <vt:lpstr>Titel</vt:lpstr>
      </vt:variant>
      <vt:variant>
        <vt:i4>1</vt:i4>
      </vt:variant>
    </vt:vector>
  </HeadingPairs>
  <TitlesOfParts>
    <vt:vector size="1" baseType="lpstr">
      <vt:lpstr/>
    </vt:vector>
  </TitlesOfParts>
  <Company>SKAT</Company>
  <LinksUpToDate>false</LinksUpToDate>
  <CharactersWithSpaces>57811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Jesper Topsøe Johansen</dc:creator>
  <cp:lastModifiedBy>CTXMIS037$</cp:lastModifiedBy>
  <cp:revision>5</cp:revision>
  <dcterms:created xsi:type="dcterms:W3CDTF">2011-06-28T08:43:00Z</dcterms:created>
  <dcterms:modified xsi:type="dcterms:W3CDTF">2011-07-27T09:24:00Z</dcterms:modified>
</cp:coreProperties>
</file>