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C4CAA" w14:textId="77777777" w:rsidR="004D2670" w:rsidRDefault="004D2670" w:rsidP="00BA1BA9">
      <w:pPr>
        <w:pStyle w:val="Overskrift1"/>
      </w:pPr>
      <w:r>
        <w:t xml:space="preserve">Ændring af </w:t>
      </w:r>
      <w:proofErr w:type="spellStart"/>
      <w:r w:rsidRPr="004D2670">
        <w:t>OIOSkatteoplysningSelskabAngivelseOpret</w:t>
      </w:r>
      <w:proofErr w:type="spellEnd"/>
      <w:r w:rsidR="00BA1BA9">
        <w:t xml:space="preserve"> v. 1.</w:t>
      </w:r>
      <w:r w:rsidR="00233F65">
        <w:t>3</w:t>
      </w:r>
    </w:p>
    <w:p w14:paraId="15B60482" w14:textId="77777777" w:rsidR="004D2670" w:rsidRDefault="004D2670"/>
    <w:p w14:paraId="02D7A52E" w14:textId="77777777" w:rsidR="004D2670" w:rsidRDefault="004D2670" w:rsidP="00BA1BA9">
      <w:pPr>
        <w:pStyle w:val="Overskrift2"/>
      </w:pPr>
      <w:r>
        <w:t>Behov</w:t>
      </w:r>
    </w:p>
    <w:p w14:paraId="4E3EB21E" w14:textId="77777777" w:rsidR="002C1C77" w:rsidRDefault="000836B2">
      <w:pPr>
        <w:rPr>
          <w:rFonts w:cstheme="minorHAnsi"/>
        </w:rPr>
      </w:pPr>
      <w:r>
        <w:rPr>
          <w:rFonts w:cstheme="minorHAnsi"/>
        </w:rPr>
        <w:t>SKAT er i gang med at digitalisere selskabsselvangivelse ved hjælp af DIAS-projektet. Det er planen, at det nye selskabsselvangivelsessystem idriftsættes til primo 2015.  Det nye selskabsselvangivelsessystem indeholder flere moduler og håndterer bl.a. grundregister, underskudsregister og flere typer selvangivelser</w:t>
      </w:r>
    </w:p>
    <w:p w14:paraId="08A8AFAA" w14:textId="20444484" w:rsidR="002C1C77" w:rsidRDefault="000836B2">
      <w:pPr>
        <w:rPr>
          <w:rFonts w:cstheme="minorHAnsi"/>
        </w:rPr>
      </w:pPr>
      <w:r>
        <w:rPr>
          <w:rFonts w:cstheme="minorHAnsi"/>
        </w:rPr>
        <w:t>.</w:t>
      </w:r>
      <w:r>
        <w:rPr>
          <w:rFonts w:cstheme="minorHAnsi"/>
        </w:rPr>
        <w:br/>
        <w:t>I den forbindelse skal den nuværende XBRL-løsning tilpasses det nye selskabsselvangivelsessystem.</w:t>
      </w:r>
      <w:r w:rsidR="002C1C77">
        <w:rPr>
          <w:rFonts w:cstheme="minorHAnsi"/>
        </w:rPr>
        <w:t xml:space="preserve"> </w:t>
      </w:r>
      <w:r>
        <w:rPr>
          <w:rFonts w:cstheme="minorHAnsi"/>
        </w:rPr>
        <w:t xml:space="preserve">Der vil bl.a. være et behov for at kunne indsende et antal vedhæftede bilag sammen med selvangivelsen. </w:t>
      </w:r>
      <w:r>
        <w:rPr>
          <w:rFonts w:cstheme="minorHAnsi"/>
        </w:rPr>
        <w:br/>
      </w:r>
    </w:p>
    <w:p w14:paraId="52B276CF" w14:textId="4A67CEEB" w:rsidR="000836B2" w:rsidRDefault="000836B2">
      <w:pPr>
        <w:rPr>
          <w:rFonts w:cstheme="minorHAnsi"/>
          <w:i/>
          <w:color w:val="7030A0"/>
        </w:rPr>
      </w:pPr>
      <w:r>
        <w:rPr>
          <w:rFonts w:cstheme="minorHAnsi"/>
        </w:rPr>
        <w:t>Selskaber omfattet af mindstekravsbekendtgørelsen for store virksomheder skal fx altid indsende skatteregnskab. De bilag, der er muligt at vedhæfte, er navngivet, som angiver hvilken type af bilag, der er tale om. For nogle bilagstyper skal selskaberne kunne vedhæfte flere fx et K/S, som kan eje op til 200 enheder og skal kunne vedhæfte regnskab for hvert K/S.</w:t>
      </w:r>
      <w:r>
        <w:rPr>
          <w:rFonts w:cstheme="minorHAnsi"/>
          <w:i/>
          <w:color w:val="7030A0"/>
        </w:rPr>
        <w:t xml:space="preserve"> </w:t>
      </w:r>
    </w:p>
    <w:p w14:paraId="2734AC61" w14:textId="77777777" w:rsidR="000443A7" w:rsidRDefault="000443A7">
      <w:pPr>
        <w:rPr>
          <w:rFonts w:cstheme="minorHAnsi"/>
        </w:rPr>
      </w:pPr>
    </w:p>
    <w:p w14:paraId="2384CB20" w14:textId="2AC5DB42" w:rsidR="00233F65" w:rsidRDefault="000836B2">
      <w:r>
        <w:rPr>
          <w:rFonts w:cstheme="minorHAnsi"/>
        </w:rPr>
        <w:t>D</w:t>
      </w:r>
      <w:r>
        <w:t xml:space="preserve">et </w:t>
      </w:r>
      <w:r w:rsidR="000443A7">
        <w:t xml:space="preserve">skal derfor </w:t>
      </w:r>
      <w:r>
        <w:t>være muligt at medsende et antal erklæringer som PDF-dokumenter. Eftersom selskabsselvangivelsen sendes via Erhvervsstyrelsen, er det nødvendigt at tilføje en liste af PDF-filer i overførslen til SKAT.</w:t>
      </w:r>
      <w:r>
        <w:rPr>
          <w:rFonts w:cstheme="minorHAnsi"/>
        </w:rPr>
        <w:br/>
      </w:r>
      <w:r>
        <w:rPr>
          <w:rFonts w:cstheme="minorHAnsi"/>
        </w:rPr>
        <w:br/>
      </w:r>
      <w:r w:rsidR="00233F65">
        <w:t xml:space="preserve">Samtidigt åbnes der op for at man som selskab kan angive at angivelsen er en kladde. </w:t>
      </w:r>
    </w:p>
    <w:p w14:paraId="387161FE" w14:textId="77777777" w:rsidR="004D2670" w:rsidRDefault="004D2670"/>
    <w:p w14:paraId="70C91F2B" w14:textId="03793A89" w:rsidR="004D2670" w:rsidRDefault="00233F65">
      <w:r>
        <w:t>Input i d</w:t>
      </w:r>
      <w:r w:rsidR="004D2670">
        <w:t>e</w:t>
      </w:r>
      <w:r w:rsidR="005023E7">
        <w:t>n nuværende OIO-service,</w:t>
      </w:r>
      <w:r w:rsidR="005023E7" w:rsidRPr="005023E7">
        <w:t xml:space="preserve"> </w:t>
      </w:r>
      <w:r w:rsidR="005023E7">
        <w:t>udvides derfor med en</w:t>
      </w:r>
      <w:r w:rsidR="004D2670">
        <w:t xml:space="preserve"> </w:t>
      </w:r>
      <w:r>
        <w:t xml:space="preserve">markering af kladdestatus og en liste af </w:t>
      </w:r>
      <w:r w:rsidR="004D2670">
        <w:t>PDF-</w:t>
      </w:r>
      <w:r>
        <w:t>filer</w:t>
      </w:r>
      <w:r w:rsidR="000443A7">
        <w:t xml:space="preserve"> med kode for bilagstype</w:t>
      </w:r>
      <w:r>
        <w:t>.</w:t>
      </w:r>
    </w:p>
    <w:p w14:paraId="6EBDA2EA" w14:textId="77777777" w:rsidR="00BA1BA9" w:rsidRDefault="00BA1BA9"/>
    <w:p w14:paraId="7C1FD33B" w14:textId="77777777" w:rsidR="004D2670" w:rsidRDefault="004D2670" w:rsidP="00BA1BA9">
      <w:pPr>
        <w:pStyle w:val="Overskrift2"/>
      </w:pPr>
      <w:r>
        <w:t>Ændring</w:t>
      </w:r>
    </w:p>
    <w:p w14:paraId="6BF771BF" w14:textId="084BB6B5" w:rsidR="004D2670" w:rsidRDefault="004D2670" w:rsidP="00233F65">
      <w:r>
        <w:t xml:space="preserve">I OIO-servicen </w:t>
      </w:r>
      <w:r w:rsidR="005023E7">
        <w:t xml:space="preserve">er </w:t>
      </w:r>
      <w:r w:rsidR="00233F65">
        <w:t xml:space="preserve">der i input </w:t>
      </w:r>
      <w:r>
        <w:t>tilføje</w:t>
      </w:r>
      <w:r w:rsidR="005023E7">
        <w:t>t</w:t>
      </w:r>
      <w:r>
        <w:t xml:space="preserve"> et nyt valgfrit felt </w:t>
      </w:r>
      <w:r w:rsidR="00233F65">
        <w:t>kladdestatus (</w:t>
      </w:r>
      <w:proofErr w:type="spellStart"/>
      <w:r w:rsidR="00233F65">
        <w:t>XbrlDokumentKladdeIndikator</w:t>
      </w:r>
      <w:proofErr w:type="spellEnd"/>
      <w:r w:rsidR="00233F65">
        <w:t>) samt en liste af PDF-filer (</w:t>
      </w:r>
      <w:proofErr w:type="spellStart"/>
      <w:r w:rsidR="00233F65">
        <w:t>PDFAngivelseListe</w:t>
      </w:r>
      <w:proofErr w:type="spellEnd"/>
      <w:r w:rsidR="00233F65">
        <w:t>)</w:t>
      </w:r>
      <w:r w:rsidR="000443A7">
        <w:t xml:space="preserve"> som indeholder en filen og koden</w:t>
      </w:r>
      <w:r>
        <w:t>:</w:t>
      </w:r>
    </w:p>
    <w:p w14:paraId="0ED39B36" w14:textId="77777777" w:rsidR="00FC2AED" w:rsidRDefault="00FC2AED" w:rsidP="00233F65"/>
    <w:p w14:paraId="66F60C9B" w14:textId="359E0140" w:rsidR="00BA1BA9" w:rsidRDefault="00AA749B">
      <w:r>
        <w:rPr>
          <w:noProof/>
        </w:rPr>
        <w:drawing>
          <wp:inline distT="0" distB="0" distL="0" distR="0" wp14:anchorId="09A2CB52" wp14:editId="2E4AA28C">
            <wp:extent cx="6120130" cy="2278380"/>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278380"/>
                    </a:xfrm>
                    <a:prstGeom prst="rect">
                      <a:avLst/>
                    </a:prstGeom>
                  </pic:spPr>
                </pic:pic>
              </a:graphicData>
            </a:graphic>
          </wp:inline>
        </w:drawing>
      </w:r>
    </w:p>
    <w:p w14:paraId="084E73AC" w14:textId="77777777" w:rsidR="004D2670" w:rsidRPr="004D2670" w:rsidRDefault="004D2670">
      <w:pPr>
        <w:rPr>
          <w:lang w:val="en-US"/>
        </w:rPr>
      </w:pPr>
    </w:p>
    <w:p w14:paraId="3A881C96" w14:textId="77777777" w:rsidR="00AA749B" w:rsidRDefault="00FC2AED">
      <w:r w:rsidRPr="00FC2AED">
        <w:lastRenderedPageBreak/>
        <w:t xml:space="preserve">Da </w:t>
      </w:r>
      <w:r w:rsidR="000443A7">
        <w:t>listen</w:t>
      </w:r>
      <w:r w:rsidRPr="00FC2AED">
        <w:t xml:space="preserve"> er valgfri, </w:t>
      </w:r>
      <w:r>
        <w:t xml:space="preserve">kan SKAT </w:t>
      </w:r>
      <w:r w:rsidR="00A06401">
        <w:t xml:space="preserve">rent teknisk </w:t>
      </w:r>
      <w:r>
        <w:t>udføre</w:t>
      </w:r>
      <w:r w:rsidRPr="00FC2AED">
        <w:t xml:space="preserve"> ændringen </w:t>
      </w:r>
      <w:r w:rsidR="00A06401">
        <w:t xml:space="preserve">i grænsefladen </w:t>
      </w:r>
      <w:r>
        <w:t>uden at det påvirker Erhvervsstyrelsen.</w:t>
      </w:r>
      <w:r w:rsidR="00A06401">
        <w:t xml:space="preserve"> </w:t>
      </w:r>
    </w:p>
    <w:p w14:paraId="0C66BDBE" w14:textId="77777777" w:rsidR="00AA749B" w:rsidRDefault="00AA749B"/>
    <w:p w14:paraId="44B84D66" w14:textId="633CC378" w:rsidR="004D2670" w:rsidRPr="00FC2AED" w:rsidRDefault="00AA749B">
      <w:r>
        <w:t>Den nye funktionalitet kræver</w:t>
      </w:r>
      <w:r w:rsidR="000836B2">
        <w:t>,</w:t>
      </w:r>
      <w:r w:rsidR="00A06401">
        <w:t xml:space="preserve"> at Erhvervsstyrelse</w:t>
      </w:r>
      <w:bookmarkStart w:id="0" w:name="_GoBack"/>
      <w:bookmarkEnd w:id="0"/>
      <w:r w:rsidR="00A06401">
        <w:t>n udvider deres løsning, så det er muligt at medsende PDF-dokumenter</w:t>
      </w:r>
      <w:r w:rsidR="000443A7">
        <w:t xml:space="preserve">, vælge en type for hvert dokument samt </w:t>
      </w:r>
      <w:r w:rsidR="00A06401">
        <w:t>angive</w:t>
      </w:r>
      <w:r>
        <w:t>,</w:t>
      </w:r>
      <w:r w:rsidR="00A06401">
        <w:t xml:space="preserve"> </w:t>
      </w:r>
      <w:r w:rsidR="000443A7">
        <w:t xml:space="preserve">hvorvidt </w:t>
      </w:r>
      <w:r w:rsidR="00A06401">
        <w:t xml:space="preserve">der er tale om en kladde. </w:t>
      </w:r>
    </w:p>
    <w:p w14:paraId="6D7E1992" w14:textId="77777777" w:rsidR="00BA1BA9" w:rsidRPr="00BA1BA9" w:rsidRDefault="00BA1BA9"/>
    <w:sectPr w:rsidR="00BA1BA9" w:rsidRPr="00BA1BA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31F0D"/>
    <w:multiLevelType w:val="hybridMultilevel"/>
    <w:tmpl w:val="DD6AE7E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3A5"/>
    <w:rsid w:val="000443A7"/>
    <w:rsid w:val="000836B2"/>
    <w:rsid w:val="00215DB8"/>
    <w:rsid w:val="00233F65"/>
    <w:rsid w:val="0027555A"/>
    <w:rsid w:val="002C1C77"/>
    <w:rsid w:val="00427F60"/>
    <w:rsid w:val="004D2670"/>
    <w:rsid w:val="005003A5"/>
    <w:rsid w:val="005023E7"/>
    <w:rsid w:val="00652370"/>
    <w:rsid w:val="00785361"/>
    <w:rsid w:val="007C09C7"/>
    <w:rsid w:val="00822DED"/>
    <w:rsid w:val="009303A2"/>
    <w:rsid w:val="0094218C"/>
    <w:rsid w:val="00A06401"/>
    <w:rsid w:val="00AA749B"/>
    <w:rsid w:val="00AC3544"/>
    <w:rsid w:val="00B71915"/>
    <w:rsid w:val="00BA1BA9"/>
    <w:rsid w:val="00C365FF"/>
    <w:rsid w:val="00DC6D3A"/>
    <w:rsid w:val="00E575BE"/>
    <w:rsid w:val="00E96DEE"/>
    <w:rsid w:val="00FC2AED"/>
    <w:rsid w:val="00FD1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qFormat/>
    <w:rsid w:val="00785361"/>
    <w:pPr>
      <w:keepNext/>
      <w:keepLines/>
      <w:spacing w:before="480"/>
      <w:outlineLvl w:val="0"/>
    </w:pPr>
    <w:rPr>
      <w:rFonts w:asciiTheme="majorHAnsi" w:eastAsiaTheme="majorEastAsia" w:hAnsiTheme="majorHAnsi" w:cstheme="majorBidi"/>
      <w:b/>
      <w:bCs/>
      <w:color w:val="000000" w:themeColor="text1"/>
      <w:sz w:val="28"/>
      <w:szCs w:val="28"/>
    </w:rPr>
  </w:style>
  <w:style w:type="paragraph" w:styleId="Overskrift2">
    <w:name w:val="heading 2"/>
    <w:basedOn w:val="Normal"/>
    <w:next w:val="Normal"/>
    <w:link w:val="Overskrift2Tegn"/>
    <w:uiPriority w:val="9"/>
    <w:unhideWhenUsed/>
    <w:qFormat/>
    <w:rsid w:val="00785361"/>
    <w:pPr>
      <w:keepNext/>
      <w:keepLines/>
      <w:spacing w:before="200"/>
      <w:outlineLvl w:val="1"/>
    </w:pPr>
    <w:rPr>
      <w:rFonts w:asciiTheme="majorHAnsi" w:eastAsiaTheme="majorEastAsia" w:hAnsiTheme="majorHAnsi" w:cstheme="majorBidi"/>
      <w:b/>
      <w:bCs/>
      <w:i/>
      <w:color w:val="000000" w:themeColor="text1"/>
      <w:sz w:val="26"/>
      <w:szCs w:val="26"/>
    </w:rPr>
  </w:style>
  <w:style w:type="paragraph" w:styleId="Overskrift3">
    <w:name w:val="heading 3"/>
    <w:basedOn w:val="Normal"/>
    <w:next w:val="Normal"/>
    <w:link w:val="Overskrift3Tegn"/>
    <w:qFormat/>
    <w:rsid w:val="00785361"/>
    <w:pPr>
      <w:keepNext/>
      <w:spacing w:before="240" w:after="60"/>
      <w:outlineLvl w:val="2"/>
    </w:pPr>
    <w:rPr>
      <w:rFonts w:ascii="Arial" w:eastAsia="Times New Roman" w:hAnsi="Arial" w:cs="Arial"/>
      <w:b/>
      <w:bCs/>
    </w:rPr>
  </w:style>
  <w:style w:type="paragraph" w:styleId="Overskrift4">
    <w:name w:val="heading 4"/>
    <w:basedOn w:val="Normal"/>
    <w:next w:val="Normal"/>
    <w:link w:val="Overskrift4Tegn"/>
    <w:uiPriority w:val="9"/>
    <w:unhideWhenUsed/>
    <w:qFormat/>
    <w:rsid w:val="00785361"/>
    <w:pPr>
      <w:keepNext/>
      <w:keepLines/>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785361"/>
    <w:pPr>
      <w:keepNext/>
      <w:keepLines/>
      <w:spacing w:before="200"/>
      <w:outlineLvl w:val="4"/>
    </w:pPr>
    <w:rPr>
      <w:rFonts w:asciiTheme="majorHAnsi" w:eastAsiaTheme="majorEastAsia" w:hAnsiTheme="majorHAnsi" w:cstheme="majorBidi"/>
      <w:color w:val="000000" w:themeColor="tex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85361"/>
    <w:rPr>
      <w:rFonts w:asciiTheme="majorHAnsi" w:eastAsiaTheme="majorEastAsia" w:hAnsiTheme="majorHAnsi" w:cstheme="majorBidi"/>
      <w:b/>
      <w:bCs/>
      <w:color w:val="000000" w:themeColor="text1"/>
      <w:sz w:val="28"/>
      <w:szCs w:val="28"/>
      <w:lang w:eastAsia="da-DK"/>
    </w:rPr>
  </w:style>
  <w:style w:type="character" w:customStyle="1" w:styleId="Overskrift2Tegn">
    <w:name w:val="Overskrift 2 Tegn"/>
    <w:basedOn w:val="Standardskrifttypeiafsnit"/>
    <w:link w:val="Overskrift2"/>
    <w:uiPriority w:val="9"/>
    <w:rsid w:val="00785361"/>
    <w:rPr>
      <w:rFonts w:asciiTheme="majorHAnsi" w:eastAsiaTheme="majorEastAsia" w:hAnsiTheme="majorHAnsi" w:cstheme="majorBidi"/>
      <w:b/>
      <w:bCs/>
      <w:i/>
      <w:color w:val="000000" w:themeColor="text1"/>
      <w:sz w:val="26"/>
      <w:szCs w:val="26"/>
      <w:lang w:eastAsia="da-DK"/>
    </w:rPr>
  </w:style>
  <w:style w:type="character" w:customStyle="1" w:styleId="Overskrift3Tegn">
    <w:name w:val="Overskrift 3 Tegn"/>
    <w:basedOn w:val="Standardskrifttypeiafsnit"/>
    <w:link w:val="Overskrift3"/>
    <w:rsid w:val="00785361"/>
    <w:rPr>
      <w:rFonts w:ascii="Arial" w:eastAsia="Times New Roman" w:hAnsi="Arial" w:cs="Arial"/>
      <w:b/>
      <w:bCs/>
      <w:szCs w:val="24"/>
      <w:lang w:eastAsia="da-DK"/>
    </w:rPr>
  </w:style>
  <w:style w:type="character" w:customStyle="1" w:styleId="Overskrift4Tegn">
    <w:name w:val="Overskrift 4 Tegn"/>
    <w:basedOn w:val="Standardskrifttypeiafsnit"/>
    <w:link w:val="Overskrift4"/>
    <w:uiPriority w:val="9"/>
    <w:rsid w:val="00785361"/>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785361"/>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rFonts w:ascii="Arial" w:hAnsi="Arial" w:cs="Arial"/>
      <w:i w:val="0"/>
      <w:sz w:val="28"/>
      <w:szCs w:val="24"/>
    </w:rPr>
  </w:style>
  <w:style w:type="paragraph" w:styleId="Markeringsbobletekst">
    <w:name w:val="Balloon Text"/>
    <w:basedOn w:val="Normal"/>
    <w:link w:val="MarkeringsbobletekstTegn"/>
    <w:uiPriority w:val="99"/>
    <w:semiHidden/>
    <w:unhideWhenUsed/>
    <w:rsid w:val="00BA1BA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A1BA9"/>
    <w:rPr>
      <w:rFonts w:ascii="Tahoma" w:hAnsi="Tahoma" w:cs="Tahoma"/>
      <w:sz w:val="16"/>
      <w:szCs w:val="16"/>
      <w:lang w:eastAsia="da-DK"/>
    </w:rPr>
  </w:style>
  <w:style w:type="paragraph" w:styleId="Listeafsnit">
    <w:name w:val="List Paragraph"/>
    <w:basedOn w:val="Normal"/>
    <w:uiPriority w:val="34"/>
    <w:qFormat/>
    <w:rsid w:val="000836B2"/>
    <w:pPr>
      <w:spacing w:after="200" w:line="276" w:lineRule="auto"/>
      <w:ind w:left="720"/>
      <w:contextualSpacing/>
    </w:pPr>
    <w:rPr>
      <w:rFonts w:asciiTheme="minorHAnsi" w:hAnsiTheme="minorHAns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qFormat/>
    <w:rsid w:val="00785361"/>
    <w:pPr>
      <w:keepNext/>
      <w:keepLines/>
      <w:spacing w:before="480"/>
      <w:outlineLvl w:val="0"/>
    </w:pPr>
    <w:rPr>
      <w:rFonts w:asciiTheme="majorHAnsi" w:eastAsiaTheme="majorEastAsia" w:hAnsiTheme="majorHAnsi" w:cstheme="majorBidi"/>
      <w:b/>
      <w:bCs/>
      <w:color w:val="000000" w:themeColor="text1"/>
      <w:sz w:val="28"/>
      <w:szCs w:val="28"/>
    </w:rPr>
  </w:style>
  <w:style w:type="paragraph" w:styleId="Overskrift2">
    <w:name w:val="heading 2"/>
    <w:basedOn w:val="Normal"/>
    <w:next w:val="Normal"/>
    <w:link w:val="Overskrift2Tegn"/>
    <w:uiPriority w:val="9"/>
    <w:unhideWhenUsed/>
    <w:qFormat/>
    <w:rsid w:val="00785361"/>
    <w:pPr>
      <w:keepNext/>
      <w:keepLines/>
      <w:spacing w:before="200"/>
      <w:outlineLvl w:val="1"/>
    </w:pPr>
    <w:rPr>
      <w:rFonts w:asciiTheme="majorHAnsi" w:eastAsiaTheme="majorEastAsia" w:hAnsiTheme="majorHAnsi" w:cstheme="majorBidi"/>
      <w:b/>
      <w:bCs/>
      <w:i/>
      <w:color w:val="000000" w:themeColor="text1"/>
      <w:sz w:val="26"/>
      <w:szCs w:val="26"/>
    </w:rPr>
  </w:style>
  <w:style w:type="paragraph" w:styleId="Overskrift3">
    <w:name w:val="heading 3"/>
    <w:basedOn w:val="Normal"/>
    <w:next w:val="Normal"/>
    <w:link w:val="Overskrift3Tegn"/>
    <w:qFormat/>
    <w:rsid w:val="00785361"/>
    <w:pPr>
      <w:keepNext/>
      <w:spacing w:before="240" w:after="60"/>
      <w:outlineLvl w:val="2"/>
    </w:pPr>
    <w:rPr>
      <w:rFonts w:ascii="Arial" w:eastAsia="Times New Roman" w:hAnsi="Arial" w:cs="Arial"/>
      <w:b/>
      <w:bCs/>
    </w:rPr>
  </w:style>
  <w:style w:type="paragraph" w:styleId="Overskrift4">
    <w:name w:val="heading 4"/>
    <w:basedOn w:val="Normal"/>
    <w:next w:val="Normal"/>
    <w:link w:val="Overskrift4Tegn"/>
    <w:uiPriority w:val="9"/>
    <w:unhideWhenUsed/>
    <w:qFormat/>
    <w:rsid w:val="00785361"/>
    <w:pPr>
      <w:keepNext/>
      <w:keepLines/>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785361"/>
    <w:pPr>
      <w:keepNext/>
      <w:keepLines/>
      <w:spacing w:before="200"/>
      <w:outlineLvl w:val="4"/>
    </w:pPr>
    <w:rPr>
      <w:rFonts w:asciiTheme="majorHAnsi" w:eastAsiaTheme="majorEastAsia" w:hAnsiTheme="majorHAnsi" w:cstheme="majorBidi"/>
      <w:color w:val="000000" w:themeColor="tex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85361"/>
    <w:rPr>
      <w:rFonts w:asciiTheme="majorHAnsi" w:eastAsiaTheme="majorEastAsia" w:hAnsiTheme="majorHAnsi" w:cstheme="majorBidi"/>
      <w:b/>
      <w:bCs/>
      <w:color w:val="000000" w:themeColor="text1"/>
      <w:sz w:val="28"/>
      <w:szCs w:val="28"/>
      <w:lang w:eastAsia="da-DK"/>
    </w:rPr>
  </w:style>
  <w:style w:type="character" w:customStyle="1" w:styleId="Overskrift2Tegn">
    <w:name w:val="Overskrift 2 Tegn"/>
    <w:basedOn w:val="Standardskrifttypeiafsnit"/>
    <w:link w:val="Overskrift2"/>
    <w:uiPriority w:val="9"/>
    <w:rsid w:val="00785361"/>
    <w:rPr>
      <w:rFonts w:asciiTheme="majorHAnsi" w:eastAsiaTheme="majorEastAsia" w:hAnsiTheme="majorHAnsi" w:cstheme="majorBidi"/>
      <w:b/>
      <w:bCs/>
      <w:i/>
      <w:color w:val="000000" w:themeColor="text1"/>
      <w:sz w:val="26"/>
      <w:szCs w:val="26"/>
      <w:lang w:eastAsia="da-DK"/>
    </w:rPr>
  </w:style>
  <w:style w:type="character" w:customStyle="1" w:styleId="Overskrift3Tegn">
    <w:name w:val="Overskrift 3 Tegn"/>
    <w:basedOn w:val="Standardskrifttypeiafsnit"/>
    <w:link w:val="Overskrift3"/>
    <w:rsid w:val="00785361"/>
    <w:rPr>
      <w:rFonts w:ascii="Arial" w:eastAsia="Times New Roman" w:hAnsi="Arial" w:cs="Arial"/>
      <w:b/>
      <w:bCs/>
      <w:szCs w:val="24"/>
      <w:lang w:eastAsia="da-DK"/>
    </w:rPr>
  </w:style>
  <w:style w:type="character" w:customStyle="1" w:styleId="Overskrift4Tegn">
    <w:name w:val="Overskrift 4 Tegn"/>
    <w:basedOn w:val="Standardskrifttypeiafsnit"/>
    <w:link w:val="Overskrift4"/>
    <w:uiPriority w:val="9"/>
    <w:rsid w:val="00785361"/>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785361"/>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rFonts w:ascii="Arial" w:hAnsi="Arial" w:cs="Arial"/>
      <w:i w:val="0"/>
      <w:sz w:val="28"/>
      <w:szCs w:val="24"/>
    </w:rPr>
  </w:style>
  <w:style w:type="paragraph" w:styleId="Markeringsbobletekst">
    <w:name w:val="Balloon Text"/>
    <w:basedOn w:val="Normal"/>
    <w:link w:val="MarkeringsbobletekstTegn"/>
    <w:uiPriority w:val="99"/>
    <w:semiHidden/>
    <w:unhideWhenUsed/>
    <w:rsid w:val="00BA1BA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A1BA9"/>
    <w:rPr>
      <w:rFonts w:ascii="Tahoma" w:hAnsi="Tahoma" w:cs="Tahoma"/>
      <w:sz w:val="16"/>
      <w:szCs w:val="16"/>
      <w:lang w:eastAsia="da-DK"/>
    </w:rPr>
  </w:style>
  <w:style w:type="paragraph" w:styleId="Listeafsnit">
    <w:name w:val="List Paragraph"/>
    <w:basedOn w:val="Normal"/>
    <w:uiPriority w:val="34"/>
    <w:qFormat/>
    <w:rsid w:val="000836B2"/>
    <w:pPr>
      <w:spacing w:after="200" w:line="276" w:lineRule="auto"/>
      <w:ind w:left="720"/>
      <w:contextualSpacing/>
    </w:pPr>
    <w:rPr>
      <w:rFonts w:asciiTheme="minorHAnsi" w:hAnsi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4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kument" ma:contentTypeID="0x0101001CC1A147DD0CD54BAA29DD22550E3C07" ma:contentTypeVersion="0" ma:contentTypeDescription="Opret et nyt dokument." ma:contentTypeScope="" ma:versionID="03d65752fe514f598b1859deeea5017b">
  <xsd:schema xmlns:xsd="http://www.w3.org/2001/XMLSchema" xmlns:xs="http://www.w3.org/2001/XMLSchema" xmlns:p="http://schemas.microsoft.com/office/2006/metadata/properties" xmlns:ns2="395286d8-4ec1-47ea-8216-7fef5b767058" targetNamespace="http://schemas.microsoft.com/office/2006/metadata/properties" ma:root="true" ma:fieldsID="1a41d3fdd1b748e674b2eb7d3f4a9a55" ns2:_="">
    <xsd:import namespace="395286d8-4ec1-47ea-8216-7fef5b76705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5286d8-4ec1-47ea-8216-7fef5b767058"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Vedvarende id" ma:description="Behold id ved tilføjelse."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395286d8-4ec1-47ea-8216-7fef5b767058">YHWA6VRJYHFK-3570-2632</_dlc_DocId>
    <_dlc_DocIdUrl xmlns="395286d8-4ec1-47ea-8216-7fef5b767058">
      <Url>http://skatshp.ccta.dk/1000/3000/3012/301220/_layouts/DocIdRedir.aspx?ID=YHWA6VRJYHFK-3570-2632</Url>
      <Description>YHWA6VRJYHFK-3570-2632</Description>
    </_dlc_DocIdUrl>
  </documentManagement>
</p:properties>
</file>

<file path=customXml/itemProps1.xml><?xml version="1.0" encoding="utf-8"?>
<ds:datastoreItem xmlns:ds="http://schemas.openxmlformats.org/officeDocument/2006/customXml" ds:itemID="{9BCF0439-2F28-420C-9ED0-37999EE9CC47}">
  <ds:schemaRefs>
    <ds:schemaRef ds:uri="http://schemas.microsoft.com/sharepoint/v3/contenttype/forms"/>
  </ds:schemaRefs>
</ds:datastoreItem>
</file>

<file path=customXml/itemProps2.xml><?xml version="1.0" encoding="utf-8"?>
<ds:datastoreItem xmlns:ds="http://schemas.openxmlformats.org/officeDocument/2006/customXml" ds:itemID="{1D765D58-FDD3-43ED-9C52-A0FA68B9F849}">
  <ds:schemaRefs>
    <ds:schemaRef ds:uri="http://schemas.microsoft.com/sharepoint/events"/>
  </ds:schemaRefs>
</ds:datastoreItem>
</file>

<file path=customXml/itemProps3.xml><?xml version="1.0" encoding="utf-8"?>
<ds:datastoreItem xmlns:ds="http://schemas.openxmlformats.org/officeDocument/2006/customXml" ds:itemID="{2B494858-EAA4-4CDB-A676-92B48EA91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5286d8-4ec1-47ea-8216-7fef5b767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5BDF54-CC55-457D-9190-E9E4A5A1947C}">
  <ds:schemaRefs>
    <ds:schemaRef ds:uri="http://schemas.microsoft.com/office/2006/metadata/properties"/>
    <ds:schemaRef ds:uri="http://schemas.microsoft.com/office/infopath/2007/PartnerControls"/>
    <ds:schemaRef ds:uri="395286d8-4ec1-47ea-8216-7fef5b767058"/>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268</Words>
  <Characters>1640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3</cp:revision>
  <dcterms:created xsi:type="dcterms:W3CDTF">2014-05-19T13:52:00Z</dcterms:created>
  <dcterms:modified xsi:type="dcterms:W3CDTF">2014-05-21T10:56:00Z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0x0101001CC1A147DD0CD54BAA29DD22550E3C07</vt:lpwstr>
  </property>
  <property fmtid="{D5CDD505-2E9C-101B-9397-08002B2CF9AE}" pid="3" name="_dlc_DocIdItemGuid">
    <vt:lpwstr>c3b6c2ab-b741-4256-a4e3-54e7e2756667</vt:lpwstr>
  </property>
</Properties>
</file>