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967"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E71B2" w:rsidTr="00AE71B2">
        <w:tblPrEx>
          <w:tblCellMar>
            <w:top w:w="0" w:type="dxa"/>
            <w:bottom w:w="0" w:type="dxa"/>
          </w:tblCellMar>
        </w:tblPrEx>
        <w:trPr>
          <w:trHeight w:hRule="exact" w:val="113"/>
        </w:trPr>
        <w:tc>
          <w:tcPr>
            <w:tcW w:w="10345" w:type="dxa"/>
            <w:gridSpan w:val="6"/>
            <w:shd w:val="clear" w:color="auto" w:fill="B3B3B3"/>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E71B2" w:rsidTr="00AE71B2">
        <w:tblPrEx>
          <w:tblCellMar>
            <w:top w:w="0" w:type="dxa"/>
            <w:bottom w:w="0" w:type="dxa"/>
          </w:tblCellMar>
        </w:tblPrEx>
        <w:trPr>
          <w:trHeight w:val="283"/>
        </w:trPr>
        <w:tc>
          <w:tcPr>
            <w:tcW w:w="10345" w:type="dxa"/>
            <w:gridSpan w:val="6"/>
            <w:tcBorders>
              <w:bottom w:val="single" w:sz="6" w:space="0" w:color="auto"/>
            </w:tcBorders>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E71B2">
              <w:rPr>
                <w:rFonts w:ascii="Arial" w:hAnsi="Arial" w:cs="Arial"/>
                <w:b/>
                <w:sz w:val="30"/>
              </w:rPr>
              <w:t>SagOpdater</w:t>
            </w:r>
          </w:p>
        </w:tc>
      </w:tr>
      <w:tr w:rsidR="00AE71B2" w:rsidTr="00AE71B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E71B2" w:rsidTr="00AE71B2">
        <w:tblPrEx>
          <w:tblCellMar>
            <w:top w:w="0" w:type="dxa"/>
            <w:bottom w:w="0" w:type="dxa"/>
          </w:tblCellMar>
        </w:tblPrEx>
        <w:trPr>
          <w:trHeight w:val="283"/>
        </w:trPr>
        <w:tc>
          <w:tcPr>
            <w:tcW w:w="1134" w:type="dxa"/>
            <w:tcBorders>
              <w:top w:val="nil"/>
            </w:tcBorders>
            <w:shd w:val="clear" w:color="auto" w:fill="auto"/>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19-12-2007</w:t>
            </w:r>
          </w:p>
        </w:tc>
        <w:tc>
          <w:tcPr>
            <w:tcW w:w="1701" w:type="dxa"/>
            <w:tcBorders>
              <w:top w:val="nil"/>
            </w:tcBorders>
            <w:shd w:val="clear" w:color="auto" w:fill="auto"/>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31-3-2011</w:t>
            </w:r>
          </w:p>
        </w:tc>
      </w:tr>
      <w:tr w:rsidR="00AE71B2" w:rsidTr="00AE71B2">
        <w:tblPrEx>
          <w:tblCellMar>
            <w:top w:w="0" w:type="dxa"/>
            <w:bottom w:w="0" w:type="dxa"/>
          </w:tblCellMar>
        </w:tblPrEx>
        <w:trPr>
          <w:trHeight w:val="283"/>
        </w:trPr>
        <w:tc>
          <w:tcPr>
            <w:tcW w:w="10345" w:type="dxa"/>
            <w:gridSpan w:val="6"/>
            <w:shd w:val="clear" w:color="auto" w:fill="B3B3B3"/>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E71B2" w:rsidTr="00AE71B2">
        <w:tblPrEx>
          <w:tblCellMar>
            <w:top w:w="0" w:type="dxa"/>
            <w:bottom w:w="0" w:type="dxa"/>
          </w:tblCellMar>
        </w:tblPrEx>
        <w:trPr>
          <w:trHeight w:val="283"/>
        </w:trPr>
        <w:tc>
          <w:tcPr>
            <w:tcW w:w="10345" w:type="dxa"/>
            <w:gridSpan w:val="6"/>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metadata på  en given sag i Captia.</w:t>
            </w:r>
          </w:p>
        </w:tc>
      </w:tr>
      <w:tr w:rsidR="00AE71B2" w:rsidTr="00AE71B2">
        <w:tblPrEx>
          <w:tblCellMar>
            <w:top w:w="0" w:type="dxa"/>
            <w:bottom w:w="0" w:type="dxa"/>
          </w:tblCellMar>
        </w:tblPrEx>
        <w:trPr>
          <w:trHeight w:val="283"/>
        </w:trPr>
        <w:tc>
          <w:tcPr>
            <w:tcW w:w="10345" w:type="dxa"/>
            <w:gridSpan w:val="6"/>
            <w:shd w:val="clear" w:color="auto" w:fill="B3B3B3"/>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E71B2" w:rsidTr="00AE71B2">
        <w:tblPrEx>
          <w:tblCellMar>
            <w:top w:w="0" w:type="dxa"/>
            <w:bottom w:w="0" w:type="dxa"/>
          </w:tblCellMar>
        </w:tblPrEx>
        <w:trPr>
          <w:trHeight w:val="283"/>
        </w:trPr>
        <w:tc>
          <w:tcPr>
            <w:tcW w:w="10345" w:type="dxa"/>
            <w:gridSpan w:val="6"/>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en sag i Captia med tilhørende sagsoplysninger.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enten ved et sagsnummer (for enkeltsager) eller en alternativ identifikation for dossiersager, fx cvr-nummer for en "virksomhedsmappe" og cpr-nummer for en "personmappe" (personmapper er pr. 4.11.2009 ikke oprettet endnu)</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ikke oprette nye eller opdatere eksisterende dokumenter via denne service.</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SagUUID</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(bemærkning, modtagetdato, planlagtafslutningsdato, sagsbehandler, oversagsnummer)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Sagsgenstand (for ejendomme og motorkøretøjer)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Sagsbetaling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Tilknytninger af dokumenter til sagen, herunder aktering af disse (gælder KUN dokumenter, som i forvejen findes i Captia)</w:t>
            </w:r>
          </w:p>
        </w:tc>
      </w:tr>
      <w:tr w:rsidR="00AE71B2" w:rsidTr="00AE71B2">
        <w:tblPrEx>
          <w:tblCellMar>
            <w:top w:w="0" w:type="dxa"/>
            <w:bottom w:w="0" w:type="dxa"/>
          </w:tblCellMar>
        </w:tblPrEx>
        <w:trPr>
          <w:trHeight w:val="283"/>
        </w:trPr>
        <w:tc>
          <w:tcPr>
            <w:tcW w:w="10345" w:type="dxa"/>
            <w:gridSpan w:val="6"/>
            <w:shd w:val="clear" w:color="auto" w:fill="B3B3B3"/>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E71B2" w:rsidTr="00AE71B2">
        <w:tblPrEx>
          <w:tblCellMar>
            <w:top w:w="0" w:type="dxa"/>
            <w:bottom w:w="0" w:type="dxa"/>
          </w:tblCellMar>
        </w:tblPrEx>
        <w:trPr>
          <w:trHeight w:val="283"/>
        </w:trPr>
        <w:tc>
          <w:tcPr>
            <w:tcW w:w="10345" w:type="dxa"/>
            <w:gridSpan w:val="6"/>
            <w:shd w:val="clear" w:color="auto" w:fill="FFFFFF"/>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sagstabellen (sidetabeller) og undertabeller.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sagtabel og sidetabeller: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SagTitel</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SagPlanlagtAfslutningsDato</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SagAfsluttetDato</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SagBetaling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SletxxxxxMarkering sættes til "true".</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SagPart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SagEmneord</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SagErindring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SagFriDato</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SagFriOplysning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SagGenstand</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SagRelation</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DokumentTilknytning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Undtagelser fra mønstre:</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SagBemærkning: Opdatering af SagBemærkning minder om et felt i sagtabel, men her er der også en tilføj-mulighed, som giver servicekalder mulighed for at tilføje information til samme felt. Tilføjelser adskilles af linjeskift.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SagProfilOplysninger: For at opdatere af SagProfilOplysninger, så skal servicekalder kende både: SagMyndighed, SagGruppe, OrganisatoriskEnhedNummerEt-Tre og ProcesKontoKode.</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DokumentTilknytning: Man skal udfylde * OpretFraUUID * for at oprette dokumenthenvisning ud fra DokumentUUID (pga. bagud-kompatibilitet.)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sag:udfafd</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sag:ansvafd</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tc>
      </w:tr>
      <w:tr w:rsidR="00AE71B2" w:rsidTr="00AE71B2">
        <w:tblPrEx>
          <w:tblCellMar>
            <w:top w:w="0" w:type="dxa"/>
            <w:bottom w:w="0" w:type="dxa"/>
          </w:tblCellMar>
        </w:tblPrEx>
        <w:trPr>
          <w:trHeight w:val="283"/>
        </w:trPr>
        <w:tc>
          <w:tcPr>
            <w:tcW w:w="10345" w:type="dxa"/>
            <w:gridSpan w:val="6"/>
            <w:shd w:val="clear" w:color="auto" w:fill="B3B3B3"/>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AE71B2" w:rsidTr="00AE71B2">
        <w:tblPrEx>
          <w:tblCellMar>
            <w:top w:w="0" w:type="dxa"/>
            <w:bottom w:w="0" w:type="dxa"/>
          </w:tblCellMar>
        </w:tblPrEx>
        <w:trPr>
          <w:trHeight w:val="283"/>
        </w:trPr>
        <w:tc>
          <w:tcPr>
            <w:tcW w:w="10345" w:type="dxa"/>
            <w:gridSpan w:val="6"/>
            <w:shd w:val="clear" w:color="auto" w:fill="FFFFFF"/>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E71B2" w:rsidTr="00AE71B2">
        <w:tblPrEx>
          <w:tblCellMar>
            <w:top w:w="0" w:type="dxa"/>
            <w:bottom w:w="0" w:type="dxa"/>
          </w:tblCellMar>
        </w:tblPrEx>
        <w:trPr>
          <w:trHeight w:val="283"/>
        </w:trPr>
        <w:tc>
          <w:tcPr>
            <w:tcW w:w="10345" w:type="dxa"/>
            <w:gridSpan w:val="6"/>
            <w:shd w:val="clear" w:color="auto" w:fill="FFFFFF"/>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SagOpdater_I</w:t>
            </w:r>
          </w:p>
        </w:tc>
      </w:tr>
      <w:tr w:rsidR="00AE71B2" w:rsidTr="00AE71B2">
        <w:tblPrEx>
          <w:tblCellMar>
            <w:top w:w="0" w:type="dxa"/>
            <w:bottom w:w="0" w:type="dxa"/>
          </w:tblCellMar>
        </w:tblPrEx>
        <w:trPr>
          <w:trHeight w:val="283"/>
        </w:trPr>
        <w:tc>
          <w:tcPr>
            <w:tcW w:w="10345" w:type="dxa"/>
            <w:gridSpan w:val="6"/>
            <w:shd w:val="clear" w:color="auto" w:fill="FFFFFF"/>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SagIdentifikationValg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EnhedsagIdentifikation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DossiersagIdentifikationValg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SagProfilValg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SagProfilNavn</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SagProfilOplysninger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ProcesKontoKode</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SagTitel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SagTitel</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SletSagTitelMarkering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SagPlanlagtAfslutningDato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SagPlanlagtAfslutningDato</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SletSagPlanlagtAfslutningDatoMarkering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SagAfsluttetDato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SagAfsluttetDato</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SletSagAfsluttetDatoMarkering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SagBemærkning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SletSagBemærkningMarkering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SagPartValgListe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SagEmneord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SletSagsbehandlerMarkering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SagBetaling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(IndbetalingID)</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(BetalingType)</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(ValidBetaling)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SletSagBetalingMarkering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SagGenstand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EjendomListe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MatrikelNummer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EjerlavNavn</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(MatrikelNummer)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(EjerlavNavn)</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KøretøjListe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Køretøj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KøretøjIdent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RegistreringNummerNummer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KøretøjOplysningStelNummer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(KøretøjIdent)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(RegistreringNummerNummer)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(KøretøjOplysningStelNummer)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DokumentTilknytningListe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DokumentTilknytning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OpretFraUUID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E71B2" w:rsidTr="00AE71B2">
        <w:tblPrEx>
          <w:tblCellMar>
            <w:top w:w="0" w:type="dxa"/>
            <w:bottom w:w="0" w:type="dxa"/>
          </w:tblCellMar>
        </w:tblPrEx>
        <w:trPr>
          <w:trHeight w:val="283"/>
        </w:trPr>
        <w:tc>
          <w:tcPr>
            <w:tcW w:w="10345" w:type="dxa"/>
            <w:gridSpan w:val="6"/>
            <w:shd w:val="clear" w:color="auto" w:fill="FFFFFF"/>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E71B2" w:rsidTr="00AE71B2">
        <w:tblPrEx>
          <w:tblCellMar>
            <w:top w:w="0" w:type="dxa"/>
            <w:bottom w:w="0" w:type="dxa"/>
          </w:tblCellMar>
        </w:tblPrEx>
        <w:trPr>
          <w:trHeight w:val="283"/>
        </w:trPr>
        <w:tc>
          <w:tcPr>
            <w:tcW w:w="10345" w:type="dxa"/>
            <w:gridSpan w:val="6"/>
            <w:shd w:val="clear" w:color="auto" w:fill="FFFFFF"/>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SagOpdater_O</w:t>
            </w:r>
          </w:p>
        </w:tc>
      </w:tr>
      <w:tr w:rsidR="00AE71B2" w:rsidTr="00AE71B2">
        <w:tblPrEx>
          <w:tblCellMar>
            <w:top w:w="0" w:type="dxa"/>
            <w:bottom w:w="0" w:type="dxa"/>
          </w:tblCellMar>
        </w:tblPrEx>
        <w:trPr>
          <w:trHeight w:val="283"/>
        </w:trPr>
        <w:tc>
          <w:tcPr>
            <w:tcW w:w="10345" w:type="dxa"/>
            <w:gridSpan w:val="6"/>
            <w:shd w:val="clear" w:color="auto" w:fill="FFFFFF"/>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GodkendSagOpdaterMarkering</w:t>
            </w:r>
          </w:p>
        </w:tc>
      </w:tr>
      <w:tr w:rsidR="00AE71B2" w:rsidTr="00AE71B2">
        <w:tblPrEx>
          <w:tblCellMar>
            <w:top w:w="0" w:type="dxa"/>
            <w:bottom w:w="0" w:type="dxa"/>
          </w:tblCellMar>
        </w:tblPrEx>
        <w:trPr>
          <w:trHeight w:val="283"/>
        </w:trPr>
        <w:tc>
          <w:tcPr>
            <w:tcW w:w="10345" w:type="dxa"/>
            <w:gridSpan w:val="6"/>
            <w:shd w:val="clear" w:color="auto" w:fill="B3B3B3"/>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E71B2" w:rsidTr="00AE71B2">
        <w:tblPrEx>
          <w:tblCellMar>
            <w:top w:w="0" w:type="dxa"/>
            <w:bottom w:w="0" w:type="dxa"/>
          </w:tblCellMar>
        </w:tblPrEx>
        <w:trPr>
          <w:trHeight w:val="283"/>
        </w:trPr>
        <w:tc>
          <w:tcPr>
            <w:tcW w:w="10345" w:type="dxa"/>
            <w:gridSpan w:val="6"/>
            <w:shd w:val="clear" w:color="auto" w:fill="FFFFFF"/>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AE71B2" w:rsidTr="00AE71B2">
        <w:tblPrEx>
          <w:tblCellMar>
            <w:top w:w="0" w:type="dxa"/>
            <w:bottom w:w="0" w:type="dxa"/>
          </w:tblCellMar>
        </w:tblPrEx>
        <w:trPr>
          <w:trHeight w:val="283"/>
        </w:trPr>
        <w:tc>
          <w:tcPr>
            <w:tcW w:w="10345" w:type="dxa"/>
            <w:gridSpan w:val="6"/>
            <w:shd w:val="clear" w:color="auto" w:fill="FFFFFF"/>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en sag til et UUID som allerede er anvendt på en anden sag.</w:t>
            </w:r>
          </w:p>
        </w:tc>
      </w:tr>
      <w:tr w:rsidR="00AE71B2" w:rsidTr="00AE71B2">
        <w:tblPrEx>
          <w:tblCellMar>
            <w:top w:w="0" w:type="dxa"/>
            <w:bottom w:w="0" w:type="dxa"/>
          </w:tblCellMar>
        </w:tblPrEx>
        <w:trPr>
          <w:trHeight w:val="283"/>
        </w:trPr>
        <w:tc>
          <w:tcPr>
            <w:tcW w:w="10345" w:type="dxa"/>
            <w:gridSpan w:val="6"/>
            <w:shd w:val="clear" w:color="auto" w:fill="B3B3B3"/>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E71B2" w:rsidTr="00AE71B2">
        <w:tblPrEx>
          <w:tblCellMar>
            <w:top w:w="0" w:type="dxa"/>
            <w:bottom w:w="0" w:type="dxa"/>
          </w:tblCellMar>
        </w:tblPrEx>
        <w:trPr>
          <w:trHeight w:val="283"/>
        </w:trPr>
        <w:tc>
          <w:tcPr>
            <w:tcW w:w="10345" w:type="dxa"/>
            <w:gridSpan w:val="6"/>
            <w:shd w:val="clear" w:color="auto" w:fill="FFFFFF"/>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Grænsesnit services i Use Case "KMD interessent"</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E71B2" w:rsidSect="00AE71B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E71B2" w:rsidTr="00AE71B2">
        <w:tblPrEx>
          <w:tblCellMar>
            <w:top w:w="0" w:type="dxa"/>
            <w:bottom w:w="0" w:type="dxa"/>
          </w:tblCellMar>
        </w:tblPrEx>
        <w:trPr>
          <w:tblHeader/>
        </w:trPr>
        <w:tc>
          <w:tcPr>
            <w:tcW w:w="3402" w:type="dxa"/>
            <w:shd w:val="clear" w:color="auto" w:fill="B3B3B3"/>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BetalingType</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Dankort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E-Dankort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HomeBanking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i en given sag.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 (Hoveddokument)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BESVARETAF (Besvaret af)</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EjerlavNavn</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EjerlavNavn er dels navnet på den landsby (område), som ejendommen tilhører, dels navnet på det sogn, som ejendommen tilhører. Kaldes også ejerlavsbetegnelse.</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GodkendSagOpdaterMarkering</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en sag gik godt, i servicen SagOpdater.</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IndbetalingBeløb</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IndbetalingID</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KøretøjIdent</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Kid</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([0-9])*([\*]){0,1}</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16</w:t>
            </w:r>
          </w:p>
        </w:tc>
        <w:tc>
          <w:tcPr>
            <w:tcW w:w="467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KøretøjOplysningStelNummer</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([A-ZÆØÅ0-9])*([\*]){0,1}</w:t>
            </w:r>
          </w:p>
        </w:tc>
        <w:tc>
          <w:tcPr>
            <w:tcW w:w="467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registreringspligtigt køretøj kan være forsynet med 17-20-tegns stelnummer (VIN-mærkning). Det er den internationale standard.</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ikke alle køretøjer har det nye internationale format for stelnumre. Der er en del historiske stelnumre, som er mindre en 17 tegn lange. Der findes enkelte køretøjer, som ikke har noget stelnummer.</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MatrikelNummer</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MatrikelNummer svarer til matrikelregistrets matrikelnummer.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matrikelregistret identificeres en matrikel ved et matrikelnummer (max fire cifre + max tre bogstaver). I SKAT indeholder MatrikelNummer ligeledes både tal og bogstav.</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0001-6999 jfr. approbation</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7000-9999 specielle arealer</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ProcesKontoKode</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ProcesKontoKode</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LISY-kode som bruges ved oprettelse/opdatering af en sag i CAPTIA</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RegistreringNummerNummer</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Registreringsnummeret på en given plade eller licens m.v. Feltet understøtter også ønskerplader og udenlanske plader.</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SagAfsluttetDato</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afslutning</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Fritekstfelt til notering af eventuelle bemærkninger o. lign. </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forhold til en anden sag.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Primærsag</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Tekst13</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numerisk journalplan - angiver sagsindhold - </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0958 (Bindende Svar)</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feks</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3_motor &amp; 90 betyder, at alle i myndighed 90 (SKAT) kan se sagen, hvis de har 3_motor i BRAS - kan ændres manuelt</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- 70</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- 80</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- 90</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SletSagAfsluttetDatoMarkering</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SletSagBemærkningMarkering</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SletSagBetalingMarkering</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SletSagPlanlagtAfslutningDatoMarkering</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SletSagTitelMarkering</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SletSagsbehandlerMarkering</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ValidBetaling</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en betaling er valid.</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AE71B2" w:rsidTr="00AE71B2">
        <w:tblPrEx>
          <w:tblCellMar>
            <w:top w:w="0" w:type="dxa"/>
            <w:bottom w:w="0" w:type="dxa"/>
          </w:tblCellMar>
        </w:tblPrEx>
        <w:tc>
          <w:tcPr>
            <w:tcW w:w="3402"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AE71B2" w:rsidRPr="00AE71B2" w:rsidRDefault="00AE71B2" w:rsidP="00AE71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E71B2" w:rsidRPr="00AE71B2" w:rsidSect="00AE71B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1B2" w:rsidRDefault="00AE71B2" w:rsidP="00AE71B2">
      <w:pPr>
        <w:spacing w:line="240" w:lineRule="auto"/>
      </w:pPr>
      <w:r>
        <w:separator/>
      </w:r>
    </w:p>
  </w:endnote>
  <w:endnote w:type="continuationSeparator" w:id="0">
    <w:p w:rsidR="00AE71B2" w:rsidRDefault="00AE71B2" w:rsidP="00AE71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1B2" w:rsidRDefault="00AE71B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1B2" w:rsidRPr="00AE71B2" w:rsidRDefault="00AE71B2" w:rsidP="00AE71B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juli 2011</w:t>
    </w:r>
    <w:r>
      <w:rPr>
        <w:rFonts w:ascii="Arial" w:hAnsi="Arial" w:cs="Arial"/>
        <w:sz w:val="16"/>
      </w:rPr>
      <w:fldChar w:fldCharType="end"/>
    </w:r>
    <w:r>
      <w:rPr>
        <w:rFonts w:ascii="Arial" w:hAnsi="Arial" w:cs="Arial"/>
        <w:sz w:val="16"/>
      </w:rPr>
      <w:tab/>
    </w:r>
    <w:r>
      <w:rPr>
        <w:rFonts w:ascii="Arial" w:hAnsi="Arial" w:cs="Arial"/>
        <w:sz w:val="16"/>
      </w:rPr>
      <w:tab/>
      <w:t xml:space="preserve">SagOpdater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1B2" w:rsidRDefault="00AE71B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1B2" w:rsidRDefault="00AE71B2" w:rsidP="00AE71B2">
      <w:pPr>
        <w:spacing w:line="240" w:lineRule="auto"/>
      </w:pPr>
      <w:r>
        <w:separator/>
      </w:r>
    </w:p>
  </w:footnote>
  <w:footnote w:type="continuationSeparator" w:id="0">
    <w:p w:rsidR="00AE71B2" w:rsidRDefault="00AE71B2" w:rsidP="00AE71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1B2" w:rsidRDefault="00AE71B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1B2" w:rsidRPr="00AE71B2" w:rsidRDefault="00AE71B2" w:rsidP="00AE71B2">
    <w:pPr>
      <w:pStyle w:val="Sidehoved"/>
      <w:jc w:val="center"/>
      <w:rPr>
        <w:rFonts w:ascii="Arial" w:hAnsi="Arial" w:cs="Arial"/>
      </w:rPr>
    </w:pPr>
    <w:r w:rsidRPr="00AE71B2">
      <w:rPr>
        <w:rFonts w:ascii="Arial" w:hAnsi="Arial" w:cs="Arial"/>
      </w:rPr>
      <w:t>Servicebeskrivelse</w:t>
    </w:r>
  </w:p>
  <w:p w:rsidR="00AE71B2" w:rsidRPr="00AE71B2" w:rsidRDefault="00AE71B2" w:rsidP="00AE71B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1B2" w:rsidRDefault="00AE71B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1B2" w:rsidRDefault="00AE71B2" w:rsidP="00AE71B2">
    <w:pPr>
      <w:pStyle w:val="Sidehoved"/>
      <w:jc w:val="center"/>
      <w:rPr>
        <w:rFonts w:ascii="Arial" w:hAnsi="Arial" w:cs="Arial"/>
      </w:rPr>
    </w:pPr>
    <w:r>
      <w:rPr>
        <w:rFonts w:ascii="Arial" w:hAnsi="Arial" w:cs="Arial"/>
      </w:rPr>
      <w:t>Data elementer</w:t>
    </w:r>
  </w:p>
  <w:p w:rsidR="00AE71B2" w:rsidRPr="00AE71B2" w:rsidRDefault="00AE71B2" w:rsidP="00AE71B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10230"/>
    <w:multiLevelType w:val="multilevel"/>
    <w:tmpl w:val="46C2CFC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1B2"/>
    <w:rsid w:val="00436967"/>
    <w:rsid w:val="00AE71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E71B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E71B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E71B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E71B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E71B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E71B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E71B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E71B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E71B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E71B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E71B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E71B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E71B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E71B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E71B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E71B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E71B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E71B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E71B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E71B2"/>
    <w:rPr>
      <w:rFonts w:ascii="Arial" w:hAnsi="Arial" w:cs="Arial"/>
      <w:b/>
      <w:sz w:val="30"/>
    </w:rPr>
  </w:style>
  <w:style w:type="paragraph" w:customStyle="1" w:styleId="Overskrift211pkt">
    <w:name w:val="Overskrift 2 + 11 pkt"/>
    <w:basedOn w:val="Normal"/>
    <w:link w:val="Overskrift211pktTegn"/>
    <w:rsid w:val="00AE71B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E71B2"/>
    <w:rPr>
      <w:rFonts w:ascii="Arial" w:hAnsi="Arial" w:cs="Arial"/>
      <w:b/>
    </w:rPr>
  </w:style>
  <w:style w:type="paragraph" w:customStyle="1" w:styleId="Normal11">
    <w:name w:val="Normal + 11"/>
    <w:basedOn w:val="Normal"/>
    <w:link w:val="Normal11Tegn"/>
    <w:rsid w:val="00AE71B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E71B2"/>
    <w:rPr>
      <w:rFonts w:ascii="Times New Roman" w:hAnsi="Times New Roman" w:cs="Times New Roman"/>
    </w:rPr>
  </w:style>
  <w:style w:type="paragraph" w:styleId="Sidehoved">
    <w:name w:val="header"/>
    <w:basedOn w:val="Normal"/>
    <w:link w:val="SidehovedTegn"/>
    <w:uiPriority w:val="99"/>
    <w:unhideWhenUsed/>
    <w:rsid w:val="00AE71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E71B2"/>
  </w:style>
  <w:style w:type="paragraph" w:styleId="Sidefod">
    <w:name w:val="footer"/>
    <w:basedOn w:val="Normal"/>
    <w:link w:val="SidefodTegn"/>
    <w:uiPriority w:val="99"/>
    <w:unhideWhenUsed/>
    <w:rsid w:val="00AE71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AE71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E71B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E71B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E71B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E71B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E71B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E71B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E71B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E71B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E71B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E71B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E71B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E71B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E71B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E71B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E71B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E71B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E71B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E71B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E71B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E71B2"/>
    <w:rPr>
      <w:rFonts w:ascii="Arial" w:hAnsi="Arial" w:cs="Arial"/>
      <w:b/>
      <w:sz w:val="30"/>
    </w:rPr>
  </w:style>
  <w:style w:type="paragraph" w:customStyle="1" w:styleId="Overskrift211pkt">
    <w:name w:val="Overskrift 2 + 11 pkt"/>
    <w:basedOn w:val="Normal"/>
    <w:link w:val="Overskrift211pktTegn"/>
    <w:rsid w:val="00AE71B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E71B2"/>
    <w:rPr>
      <w:rFonts w:ascii="Arial" w:hAnsi="Arial" w:cs="Arial"/>
      <w:b/>
    </w:rPr>
  </w:style>
  <w:style w:type="paragraph" w:customStyle="1" w:styleId="Normal11">
    <w:name w:val="Normal + 11"/>
    <w:basedOn w:val="Normal"/>
    <w:link w:val="Normal11Tegn"/>
    <w:rsid w:val="00AE71B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E71B2"/>
    <w:rPr>
      <w:rFonts w:ascii="Times New Roman" w:hAnsi="Times New Roman" w:cs="Times New Roman"/>
    </w:rPr>
  </w:style>
  <w:style w:type="paragraph" w:styleId="Sidehoved">
    <w:name w:val="header"/>
    <w:basedOn w:val="Normal"/>
    <w:link w:val="SidehovedTegn"/>
    <w:uiPriority w:val="99"/>
    <w:unhideWhenUsed/>
    <w:rsid w:val="00AE71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E71B2"/>
  </w:style>
  <w:style w:type="paragraph" w:styleId="Sidefod">
    <w:name w:val="footer"/>
    <w:basedOn w:val="Normal"/>
    <w:link w:val="SidefodTegn"/>
    <w:uiPriority w:val="99"/>
    <w:unhideWhenUsed/>
    <w:rsid w:val="00AE71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AE7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2663</Words>
  <Characters>16251</Characters>
  <Application>Microsoft Office Word</Application>
  <DocSecurity>0</DocSecurity>
  <Lines>135</Lines>
  <Paragraphs>37</Paragraphs>
  <ScaleCrop>false</ScaleCrop>
  <Company>SKAT</Company>
  <LinksUpToDate>false</LinksUpToDate>
  <CharactersWithSpaces>18877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2011-07-20T09:23:00Z</dcterms:created>
  <dcterms:modified xsi:type="dcterms:W3CDTF">2011-07-20T09:23:00Z</dcterms:modified>
</cp:coreProperties>
</file>