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21EC9" w:rsidTr="00D21EC9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D21EC9">
              <w:rPr>
                <w:rFonts w:ascii="Arial" w:hAnsi="Arial" w:cs="Arial"/>
                <w:b/>
                <w:sz w:val="30"/>
              </w:rPr>
              <w:t>DMIMeddelelseInformationDUMMY</w:t>
            </w:r>
            <w:proofErr w:type="spellEnd"/>
          </w:p>
        </w:tc>
      </w:tr>
      <w:tr w:rsidR="00D21EC9" w:rsidTr="00D21EC9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21EC9" w:rsidTr="00D21EC9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9-11-2011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</w:t>
            </w:r>
            <w:r w:rsidR="00352BF1">
              <w:rPr>
                <w:rFonts w:ascii="Arial" w:hAnsi="Arial" w:cs="Arial"/>
                <w:sz w:val="18"/>
              </w:rPr>
              <w:t xml:space="preserve">ikke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en reel service men KUN en teknisk placeholder for de datastrukturer, som anvendes til DMI-beskeder.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Oversigt over hvilke strukturer der anvendes i hvilke breve: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1+2: </w:t>
            </w:r>
            <w:proofErr w:type="spellStart"/>
            <w:r>
              <w:rPr>
                <w:rFonts w:ascii="Arial" w:hAnsi="Arial" w:cs="Arial"/>
                <w:sz w:val="18"/>
              </w:rPr>
              <w:t>DMIMeddelelseStandardModregningStruktur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3+4: </w:t>
            </w:r>
            <w:proofErr w:type="spellStart"/>
            <w:r>
              <w:rPr>
                <w:rFonts w:ascii="Arial" w:hAnsi="Arial" w:cs="Arial"/>
                <w:sz w:val="18"/>
              </w:rPr>
              <w:t>DMIMeddelelseModregningTilRettighedshaverStruktur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5+6: </w:t>
            </w:r>
            <w:proofErr w:type="spellStart"/>
            <w:r>
              <w:rPr>
                <w:rFonts w:ascii="Arial" w:hAnsi="Arial" w:cs="Arial"/>
                <w:sz w:val="18"/>
              </w:rPr>
              <w:t>DMIMeddelelseModregningLønStruktur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7+8+9: </w:t>
            </w:r>
            <w:proofErr w:type="spellStart"/>
            <w:r>
              <w:rPr>
                <w:rFonts w:ascii="Arial" w:hAnsi="Arial" w:cs="Arial"/>
                <w:sz w:val="18"/>
              </w:rPr>
              <w:t>DMIMeddelelseUdbetalingStruktur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10: </w:t>
            </w:r>
            <w:proofErr w:type="spellStart"/>
            <w:r>
              <w:rPr>
                <w:rFonts w:ascii="Arial" w:hAnsi="Arial" w:cs="Arial"/>
                <w:sz w:val="18"/>
              </w:rPr>
              <w:t>DMIMeddelelsePåmindelseStruktur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11+12+13: </w:t>
            </w:r>
            <w:proofErr w:type="spellStart"/>
            <w:r>
              <w:rPr>
                <w:rFonts w:ascii="Arial" w:hAnsi="Arial" w:cs="Arial"/>
                <w:sz w:val="18"/>
              </w:rPr>
              <w:t>DMIMeddelelseRykkerOgOprkævningStruktur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14: </w:t>
            </w:r>
            <w:proofErr w:type="spellStart"/>
            <w:r>
              <w:rPr>
                <w:rFonts w:ascii="Arial" w:hAnsi="Arial" w:cs="Arial"/>
                <w:sz w:val="18"/>
              </w:rPr>
              <w:t>DMIMeddelelseAutomatiskAfskrivningStruktur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brev 3 og 4 er det rettighedshaver som er modtager af meddelelsen og i de øvrige meddelelser er det den hæftende Borger/Virksomhed. Oplysninger om disse findes særskilt i meddelelsernes modtagerinformation. (Se servicen </w:t>
            </w:r>
            <w:proofErr w:type="spellStart"/>
            <w:r>
              <w:rPr>
                <w:rFonts w:ascii="Arial" w:hAnsi="Arial" w:cs="Arial"/>
                <w:sz w:val="18"/>
              </w:rPr>
              <w:t>MeddelelseMultiSend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DMIMeddelelseInformationDUMMY_I</w:t>
            </w:r>
            <w:proofErr w:type="spellEnd"/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DMIMeddelelseInformationDUMMY_O</w:t>
            </w:r>
            <w:proofErr w:type="spellEnd"/>
          </w:p>
        </w:tc>
      </w:tr>
      <w:tr w:rsidR="00D21EC9" w:rsidTr="00D21EC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DMIMeddelelseStandardModregningStruktur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DMIMeddelelseModregningTilRettighedshaverStruktur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DMIMeddelelseModregningLønStruktur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DMIMeddelelseUdbetalingStruktur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DMIMeddelelsePåmindelseStruktur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DMIMeddelelseRykkerOgOprkævningStruktur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DMIMeddelelseAutomatiskAfskrivningStruktur</w:t>
            </w:r>
            <w:proofErr w:type="spellEnd"/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1EC9" w:rsidSect="00D21E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BetalingOrdningBeløbStruktur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BetalingOrdningBeløbDKK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BetalingOrdningRateBeløbStruktur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BetalingOrdningRateBeløbDKK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DMIMeddelelseAutomatiskAfskrivningStruktur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AfskrivningListe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Restance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ResterendeListe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Automatisk Afskrivning (Brev id 14)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DMIMeddelelseModregningLønStruktur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DMILønindeholdelseOverskudFørDækningAfAndreFordringer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SpecificeretModregningListe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NemKontoUdbetalingModtagerPosteringTekst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modregning i løn (anvendes til brev id 5 og 6).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DMIMeddelelseModregningTilRettighedshaverStruktur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UdbetalendeMyndighed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TransportEllerUdlægFordring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TransportGiver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til en rettighedshaver vedr. Modregning (Brev id 3 og 4).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DMIMeddelelsePåmindelseStruktur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BetalingOrdningRateBeløbStruktur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BetalingOrdningRateSRBDato</w:t>
            </w:r>
            <w:proofErr w:type="spellEnd"/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Påmindelse (Brev id 10)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DMIMeddelelseRykkerOgOprkævningStruktur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BetalingOrdningEFIIndsatsID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BetalingOrdningID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BetalingOrdningRateSRBDato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BetalingOrdningBeløbStruktur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ForventetIndbetalingOCRLinie</w:t>
            </w:r>
            <w:proofErr w:type="spellEnd"/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Rykker og Opkrævning (Brev id 11, 12 og 13)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DMIMeddelelseStandardModregningStruktur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UdbetalendeMyndighed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MyndighedUdbetalingSpecKonto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DMIUdbetalingStatus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SpecificeretModregningListe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USpecificeretModregningListe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ÆgtefælleRestanceListe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ÆgtefælleRestance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UdbetalendeMyndighed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DMIMyndighedUdbetalerNavn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TransportOgUdlægListe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TransportEllerUdlæg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TransportEllerUdlægRettighedHaver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NemKontoUdbetalingModtagerPosteringTekst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Modregning (Brev id 1 og 2).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brev id 2 anvendes * </w:t>
            </w:r>
            <w:proofErr w:type="spellStart"/>
            <w:r>
              <w:rPr>
                <w:rFonts w:ascii="Arial" w:hAnsi="Arial" w:cs="Arial"/>
                <w:sz w:val="18"/>
              </w:rPr>
              <w:t>SpecificeretModregningListe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til at angive de dækkede fordringer.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DMIMeddelelseUdbetalingStruktur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DMIIndbetalingBogførtDen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RIMUdbetaling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DMIUdbetalingÅrsagStruktur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DMIUdbetalingStatus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UdbetalingBeløbStruktur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NemKontoUdbetalingModtagerPosteringTekst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data-container for DMI-beskeder vedr. Påmindelse (Brev id 7+8+9)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DMIUdbetalingÅrsagStruktur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DMIUdbetalingÅrsagKode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DMIUdbetalingÅrsagBegr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DMIUdbetalingÅrsagTekst</w:t>
            </w:r>
            <w:proofErr w:type="spellEnd"/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FordringPeriodeStruktur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Perioden som en fordring vedrører. Begge datoer er inklusive. </w:t>
            </w:r>
            <w:proofErr w:type="spellStart"/>
            <w:r>
              <w:rPr>
                <w:rFonts w:ascii="Arial" w:hAnsi="Arial" w:cs="Arial"/>
                <w:sz w:val="18"/>
              </w:rPr>
              <w:t>PeriodeType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ren informativ tekst, f.eks. "Andet kvartal 2010" 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21EC9" w:rsidTr="00D21EC9">
        <w:tc>
          <w:tcPr>
            <w:tcW w:w="10345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1EC9" w:rsidTr="00D21EC9">
        <w:tc>
          <w:tcPr>
            <w:tcW w:w="10345" w:type="dxa"/>
            <w:shd w:val="clear" w:color="auto" w:fill="FFFFFF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MyndighedUdbetalingPeriodeStruktur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TransaktionDækningBeløbStruktur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1EC9" w:rsidTr="00D21EC9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UdbetalingBeløbStruktur</w:t>
            </w:r>
            <w:proofErr w:type="spellEnd"/>
          </w:p>
        </w:tc>
      </w:tr>
      <w:tr w:rsidR="00D21EC9" w:rsidTr="00D21EC9">
        <w:tc>
          <w:tcPr>
            <w:tcW w:w="10345" w:type="dxa"/>
            <w:vAlign w:val="center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DMIUdbetalingBeløb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1EC9" w:rsidSect="00D21EC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1EC9" w:rsidRDefault="00D21EC9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21EC9" w:rsidTr="00D21EC9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BetalingOrdningEFIIndsatsID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BetalingOrdningID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som </w:t>
            </w:r>
            <w:proofErr w:type="spellStart"/>
            <w:r>
              <w:rPr>
                <w:rFonts w:ascii="Arial" w:hAnsi="Arial" w:cs="Arial"/>
                <w:sz w:val="18"/>
              </w:rPr>
              <w:t>indentificerer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betalingsordningen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det beløb, som skal betales pr. rate, dvs. ratens størrelse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i  </w:t>
            </w:r>
            <w:proofErr w:type="spellStart"/>
            <w:r>
              <w:rPr>
                <w:rFonts w:ascii="Arial" w:hAnsi="Arial" w:cs="Arial"/>
                <w:sz w:val="18"/>
              </w:rPr>
              <w:t>i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danske kroner  Den sidste rate er ikke nødvendigvis identisk med de første rater, men vil være det resterende beløb der skal betales (mindre end de øvrige ratebeløb) i danske kroner.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BetalingOrdningRateSRBDato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sidste </w:t>
            </w:r>
            <w:proofErr w:type="gramStart"/>
            <w:r>
              <w:rPr>
                <w:rFonts w:ascii="Arial" w:hAnsi="Arial" w:cs="Arial"/>
                <w:sz w:val="18"/>
              </w:rPr>
              <w:t>rettidige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betaling af en betalingsordning rate.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Påløbne renter og påhæftede gebyrer bliver oprettet som deres egne fordringer med reference til den oprindelige fordring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indrapporteret eller omregnet til danske kr.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DMI fordringen i tilfælde af tilbagekaldelse eller bortfald fra fordringshavers side.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DMIFordringArt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lastRenderedPageBreak/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4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OPKR, INDR, MODR, TRAN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Anvendes til at definere om en fordring er en Inddrivelsesfordring, Opkrævningsfordring, </w:t>
            </w:r>
            <w:r>
              <w:rPr>
                <w:rFonts w:ascii="Arial" w:hAnsi="Arial" w:cs="Arial"/>
                <w:sz w:val="18"/>
              </w:rPr>
              <w:lastRenderedPageBreak/>
              <w:t>Modregningsfordring eller en Transport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består af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DMIFordringFordringHaverBeskr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dato.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fordring vedrører.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dato.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</w:t>
            </w:r>
            <w:proofErr w:type="gramStart"/>
            <w:r>
              <w:rPr>
                <w:rFonts w:ascii="Arial" w:hAnsi="Arial" w:cs="Arial"/>
                <w:sz w:val="18"/>
              </w:rPr>
              <w:t>beskrive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DMIFordringTypeKodeTekst7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 en fordringstype.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DOADVOM  (Advokatomkostninger</w:t>
            </w:r>
            <w:proofErr w:type="gramEnd"/>
            <w:r>
              <w:rPr>
                <w:rFonts w:ascii="Arial" w:hAnsi="Arial" w:cs="Arial"/>
                <w:sz w:val="18"/>
              </w:rPr>
              <w:t>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Tekst18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DMIIndbetalingArt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DMIIndbetalingArt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6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KONTA, CHECK, DANKO, OCRLI, BANKO, GIRO, LONIN, RENTG, NEMKO, MODRE, SLONI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proofErr w:type="gram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GIRO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  <w:r>
              <w:rPr>
                <w:rFonts w:ascii="Arial" w:hAnsi="Arial" w:cs="Arial"/>
                <w:sz w:val="18"/>
              </w:rPr>
              <w:tab/>
              <w:t>Ingen værdi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MODRE  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OCRLI: OCR </w:t>
            </w:r>
            <w:proofErr w:type="spellStart"/>
            <w:r>
              <w:rPr>
                <w:rFonts w:ascii="Arial" w:hAnsi="Arial" w:cs="Arial"/>
                <w:sz w:val="18"/>
              </w:rPr>
              <w:t>Linie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GIRO: Giro Overførsel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NEMKO: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SLONI: Særlig lønindeholdelse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DMIIndbetalingBogførtDen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NEMKONT, DMO, EFI, SLUT, PBS, </w:t>
            </w:r>
            <w:r>
              <w:rPr>
                <w:rFonts w:ascii="Arial" w:hAnsi="Arial" w:cs="Arial"/>
                <w:sz w:val="18"/>
              </w:rPr>
              <w:lastRenderedPageBreak/>
              <w:t>SKB, KASSE, SAP38, KOBRA, KL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Reference til det specifikke system der indbetales fra.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SKB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DMIMyndighedUdbetalerNavn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Navner på den udbetalende myndighed.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Fritekstangivelse.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der skal udbetales/er udbetalt i den udbetalende valuta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DMIUdbetalingBeløbDKK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Beløbet der skal udbetales/er udbetalt omregnet til danske kroner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DMIUdbetalingStatus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DMIUdbetalingÅrsagBegr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DMIUdbetalingÅrsagKode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UdbetalingÅrsagKode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enumeration: FMELØN, FMEIND, IFAFT, AND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angiver årsag til udbetaling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DMIUdbetalingÅrsagTekst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Uddybning af </w:t>
            </w:r>
            <w:proofErr w:type="spellStart"/>
            <w:r>
              <w:rPr>
                <w:rFonts w:ascii="Arial" w:hAnsi="Arial" w:cs="Arial"/>
                <w:sz w:val="18"/>
              </w:rPr>
              <w:t>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Anden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ForventetIndbetalingOCRLinie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OCRLinje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40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 </w:t>
            </w:r>
            <w:proofErr w:type="spellStart"/>
            <w:r>
              <w:rPr>
                <w:rFonts w:ascii="Arial" w:hAnsi="Arial" w:cs="Arial"/>
                <w:sz w:val="18"/>
              </w:rPr>
              <w:t>linien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klammer, kontonummer og alt nødvendigt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afsenderdato som skal stå i selve meddelelsen.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de tilfælde hvor man ikke altid kan anvende dags dato.)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MyndighedUdbetalingBeløb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MyndighedUdbetalingDato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dato myndighedens pengeinstitut foretager trækket på myndighedens konto.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(Det er ikke kundens dispositionsdato).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MyndighedUdbetalingNKSNr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NKSNummer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Udbetalende myndigheds </w:t>
            </w:r>
            <w:proofErr w:type="spellStart"/>
            <w:r>
              <w:rPr>
                <w:rFonts w:ascii="Arial" w:hAnsi="Arial" w:cs="Arial"/>
                <w:sz w:val="18"/>
              </w:rPr>
              <w:t>nksnummer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 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</w:t>
            </w:r>
            <w:proofErr w:type="gramStart"/>
            <w:r>
              <w:rPr>
                <w:rFonts w:ascii="Arial" w:hAnsi="Arial" w:cs="Arial"/>
                <w:sz w:val="18"/>
              </w:rPr>
              <w:t>beskrive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Halvår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MyndighedUdbetalingSpecKonto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skal den indeholde reg.nr. og </w:t>
            </w:r>
            <w:proofErr w:type="spellStart"/>
            <w:r>
              <w:rPr>
                <w:rFonts w:ascii="Arial" w:hAnsi="Arial" w:cs="Arial"/>
                <w:sz w:val="18"/>
              </w:rPr>
              <w:t>bankkontnr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18"/>
              </w:rPr>
              <w:t>som eventuelt anvendes for en specifik ydelsesart.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Oplysningen modtages fra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strukturen </w:t>
            </w:r>
            <w:proofErr w:type="spellStart"/>
            <w:r>
              <w:rPr>
                <w:rFonts w:ascii="Arial" w:hAnsi="Arial" w:cs="Arial"/>
                <w:sz w:val="18"/>
              </w:rPr>
              <w:t>BankAccountStructure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BankAccountStructure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tom anvendes teksten '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' i stedet.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LØN: Løn 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PENS: Pension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KNTH: Kontanthjælp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SDGP: Sygedagpenge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KSLD: Kreditsaldo fra EKKO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OVSK: Overskydende skat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RNTG: Rentegodtgørelse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NemKontoUdbetalingModtagerPosteringTekst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NemKontoTekst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35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modtagers bankkontoudtog.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D21EC9" w:rsidTr="00D21EC9">
        <w:tc>
          <w:tcPr>
            <w:tcW w:w="3402" w:type="dxa"/>
          </w:tcPr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52BF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21EC9" w:rsidRPr="00352BF1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352BF1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352BF1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1EC9" w:rsidRPr="00D21EC9" w:rsidRDefault="00D21EC9" w:rsidP="00D21E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</w:tbl>
    <w:p w:rsidR="00E7765D" w:rsidRPr="00D21EC9" w:rsidRDefault="00E7765D" w:rsidP="00D21E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D21EC9" w:rsidSect="00D21EC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C9" w:rsidRDefault="00D21EC9" w:rsidP="00D21EC9">
      <w:pPr>
        <w:spacing w:line="240" w:lineRule="auto"/>
      </w:pPr>
      <w:r>
        <w:separator/>
      </w:r>
    </w:p>
  </w:endnote>
  <w:endnote w:type="continuationSeparator" w:id="0">
    <w:p w:rsidR="00D21EC9" w:rsidRDefault="00D21EC9" w:rsidP="00D2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Default="00D21E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Pr="00D21EC9" w:rsidRDefault="00D21EC9" w:rsidP="00D21E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DMIMeddelelseInformationDUMMY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52BF1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352BF1">
      <w:fldChar w:fldCharType="begin"/>
    </w:r>
    <w:r w:rsidR="00352BF1">
      <w:instrText xml:space="preserve"> NUMPAGES  \* MERGEFORMAT </w:instrText>
    </w:r>
    <w:r w:rsidR="00352BF1">
      <w:fldChar w:fldCharType="separate"/>
    </w:r>
    <w:r w:rsidR="00352BF1" w:rsidRPr="00352BF1">
      <w:rPr>
        <w:rFonts w:ascii="Arial" w:hAnsi="Arial" w:cs="Arial"/>
        <w:noProof/>
        <w:sz w:val="16"/>
      </w:rPr>
      <w:t>16</w:t>
    </w:r>
    <w:r w:rsidR="00352BF1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Default="00D21E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C9" w:rsidRDefault="00D21EC9" w:rsidP="00D21EC9">
      <w:pPr>
        <w:spacing w:line="240" w:lineRule="auto"/>
      </w:pPr>
      <w:r>
        <w:separator/>
      </w:r>
    </w:p>
  </w:footnote>
  <w:footnote w:type="continuationSeparator" w:id="0">
    <w:p w:rsidR="00D21EC9" w:rsidRDefault="00D21EC9" w:rsidP="00D21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Default="00D21E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Pr="00D21EC9" w:rsidRDefault="00D21EC9" w:rsidP="00D21EC9">
    <w:pPr>
      <w:pStyle w:val="Sidehoved"/>
      <w:jc w:val="center"/>
      <w:rPr>
        <w:rFonts w:ascii="Arial" w:hAnsi="Arial" w:cs="Arial"/>
      </w:rPr>
    </w:pPr>
    <w:r w:rsidRPr="00D21EC9">
      <w:rPr>
        <w:rFonts w:ascii="Arial" w:hAnsi="Arial" w:cs="Arial"/>
      </w:rPr>
      <w:t>Servicebeskrivelse</w:t>
    </w:r>
  </w:p>
  <w:p w:rsidR="00D21EC9" w:rsidRPr="00D21EC9" w:rsidRDefault="00D21EC9" w:rsidP="00D21E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Default="00D21E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Pr="00D21EC9" w:rsidRDefault="00D21EC9" w:rsidP="00D21EC9">
    <w:pPr>
      <w:pStyle w:val="Sidehoved"/>
      <w:jc w:val="center"/>
      <w:rPr>
        <w:rFonts w:ascii="Arial" w:hAnsi="Arial" w:cs="Arial"/>
      </w:rPr>
    </w:pPr>
    <w:r w:rsidRPr="00D21EC9">
      <w:rPr>
        <w:rFonts w:ascii="Arial" w:hAnsi="Arial" w:cs="Arial"/>
      </w:rPr>
      <w:t>Datastrukturer</w:t>
    </w:r>
  </w:p>
  <w:p w:rsidR="00D21EC9" w:rsidRPr="00D21EC9" w:rsidRDefault="00D21EC9" w:rsidP="00D21E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C9" w:rsidRDefault="00D21EC9" w:rsidP="00D21E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21EC9" w:rsidRPr="00D21EC9" w:rsidRDefault="00D21EC9" w:rsidP="00D21E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A0D"/>
    <w:multiLevelType w:val="multilevel"/>
    <w:tmpl w:val="02CCAE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EC9"/>
    <w:rsid w:val="001E4794"/>
    <w:rsid w:val="00352BF1"/>
    <w:rsid w:val="00D21EC9"/>
    <w:rsid w:val="00E7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1E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1E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1E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1E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1E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1E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1E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1E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1E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1E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1E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1E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1E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1E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1E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1E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1E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1E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1E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1E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1E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1E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1E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1E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21E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21EC9"/>
  </w:style>
  <w:style w:type="paragraph" w:styleId="Sidefod">
    <w:name w:val="footer"/>
    <w:basedOn w:val="Normal"/>
    <w:link w:val="SidefodTegn"/>
    <w:uiPriority w:val="99"/>
    <w:semiHidden/>
    <w:unhideWhenUsed/>
    <w:rsid w:val="00D21E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21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3123</Words>
  <Characters>19052</Characters>
  <Application>Microsoft Office Word</Application>
  <DocSecurity>0</DocSecurity>
  <Lines>158</Lines>
  <Paragraphs>44</Paragraphs>
  <ScaleCrop>false</ScaleCrop>
  <Company>SKAT</Company>
  <LinksUpToDate>false</LinksUpToDate>
  <CharactersWithSpaces>22131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Lasse Steven Levarett Buck</cp:lastModifiedBy>
  <cp:revision>2</cp:revision>
  <dcterms:created xsi:type="dcterms:W3CDTF">2011-11-09T19:33:00Z</dcterms:created>
  <dcterms:modified xsi:type="dcterms:W3CDTF">2011-11-09T19:35:00Z</dcterms:modified>
</cp:coreProperties>
</file>