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0F6"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DA5491" w:rsidTr="00DA5491">
        <w:tblPrEx>
          <w:tblCellMar>
            <w:top w:w="0" w:type="dxa"/>
            <w:bottom w:w="0" w:type="dxa"/>
          </w:tblCellMar>
        </w:tblPrEx>
        <w:trPr>
          <w:trHeight w:hRule="exact" w:val="113"/>
        </w:trPr>
        <w:tc>
          <w:tcPr>
            <w:tcW w:w="10205" w:type="dxa"/>
            <w:gridSpan w:val="5"/>
            <w:shd w:val="clear" w:color="auto" w:fill="82A0F0"/>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A5491" w:rsidTr="00DA5491">
        <w:tblPrEx>
          <w:tblCellMar>
            <w:top w:w="0" w:type="dxa"/>
            <w:bottom w:w="0" w:type="dxa"/>
          </w:tblCellMar>
        </w:tblPrEx>
        <w:trPr>
          <w:trHeight w:val="283"/>
        </w:trPr>
        <w:tc>
          <w:tcPr>
            <w:tcW w:w="10205" w:type="dxa"/>
            <w:gridSpan w:val="5"/>
            <w:tcBorders>
              <w:bottom w:val="single" w:sz="6" w:space="0" w:color="auto"/>
            </w:tcBorders>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A5491">
              <w:rPr>
                <w:rFonts w:ascii="Arial" w:hAnsi="Arial" w:cs="Arial"/>
                <w:b/>
                <w:sz w:val="30"/>
              </w:rPr>
              <w:t>DokumentOpret</w:t>
            </w:r>
          </w:p>
        </w:tc>
      </w:tr>
      <w:tr w:rsidR="00DA5491" w:rsidTr="00DA549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A5491" w:rsidTr="00DA5491">
        <w:tblPrEx>
          <w:tblCellMar>
            <w:top w:w="0" w:type="dxa"/>
            <w:bottom w:w="0" w:type="dxa"/>
          </w:tblCellMar>
        </w:tblPrEx>
        <w:trPr>
          <w:trHeight w:val="283"/>
        </w:trPr>
        <w:tc>
          <w:tcPr>
            <w:tcW w:w="1701" w:type="dxa"/>
            <w:tcBorders>
              <w:top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2018-05-22</w:t>
            </w:r>
          </w:p>
        </w:tc>
        <w:tc>
          <w:tcPr>
            <w:tcW w:w="1699" w:type="dxa"/>
            <w:tcBorders>
              <w:top w:val="nil"/>
            </w:tcBorders>
            <w:shd w:val="clear" w:color="auto" w:fill="auto"/>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2018-05-22</w:t>
            </w:r>
          </w:p>
        </w:tc>
      </w:tr>
      <w:tr w:rsid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A5491" w:rsidTr="00DA5491">
        <w:tblPrEx>
          <w:tblCellMar>
            <w:top w:w="0" w:type="dxa"/>
            <w:bottom w:w="0" w:type="dxa"/>
          </w:tblCellMar>
        </w:tblPrEx>
        <w:trPr>
          <w:trHeight w:val="283"/>
        </w:trPr>
        <w:tc>
          <w:tcPr>
            <w:tcW w:w="10205" w:type="dxa"/>
            <w:gridSpan w:val="5"/>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noter og referencer til dokumenter i Captia.</w:t>
            </w:r>
          </w:p>
        </w:tc>
      </w:tr>
      <w:tr w:rsid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A5491" w:rsidTr="00DA5491">
        <w:tblPrEx>
          <w:tblCellMar>
            <w:top w:w="0" w:type="dxa"/>
            <w:bottom w:w="0" w:type="dxa"/>
          </w:tblCellMar>
        </w:tblPrEx>
        <w:trPr>
          <w:trHeight w:val="283"/>
        </w:trPr>
        <w:tc>
          <w:tcPr>
            <w:tcW w:w="10205" w:type="dxa"/>
            <w:gridSpan w:val="5"/>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A5491" w:rsidTr="00DA5491">
        <w:tblPrEx>
          <w:tblCellMar>
            <w:top w:w="0" w:type="dxa"/>
            <w:bottom w:w="0" w:type="dxa"/>
          </w:tblCellMar>
        </w:tblPrEx>
        <w:trPr>
          <w:trHeight w:val="283"/>
        </w:trPr>
        <w:tc>
          <w:tcPr>
            <w:tcW w:w="10205" w:type="dxa"/>
            <w:gridSpan w:val="5"/>
            <w:shd w:val="clear" w:color="auto" w:fill="FFFFFF"/>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er indholdsmæssigt ens med DPDokumentOpret.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Funktionalitetsbeskrivelse opdateres senere…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noter og referencer til dokumenter i Captia. Opretter automatisk sager efter behov i Captia ved overførsel af dokumenter.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NoteRelationValg-strukturen angiver hvillen sag et dokument placeres under. Hvis der angives et IndsatsID eller et DMIFordringEFIFordringID er det en kunderelateret sag hvor kundenummer angiver kunden. Hvis der angives et DMIFordringHaverID er det en fordringhaver relateret sag hvor kundenummer angiver fordringhaveren.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 skal oprettes uden NoteRelationValg og med DPDokumentType: KundeNote.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IndsatsNoter skal oprettes med DPDokumentType: IndsatsNote og skal benytte IndsatsID i NoteRelationValg, hvis indsatsId kendes og ellers IndsatsSagAlias.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FordringNoter skal oprettes med DPDokumentType: FordringNote og skal have et,DMIFordringEFIFordringID, eller en FordringIDSamling i NoteRelationValg.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FordringHaverNoter skal oprettes med DPDokumentType: FordringHaverNote og skal have en DMIFordringHaverID i NoteRelationValg.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 og KundeNote kan angive en liste af kunder i DPOpretDokumentIdentifikationStruktur som noten skal oprettes på.</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DMI kan enten oprette særskilte omposterings- og modregningsnoter (DPDokumentType: KundeNote samt DPDokumentArt: OMPOSTERING eller MODREGNING), hvis der ikke ønskes gemt på en indsats. I dette tilfælde skal der ikke udfyldes noget i NoteRelationValg. Hvis en DMINote ønskes lagt på en indsats, skal DMI oprette en IndsatsNote (DPDokumentType: IndsatsNote) og sætte en IndsatsSagAlias i NoteRelationValg.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DPNoteTekst er længere end 3900 tegn så overføres noten til en DokumentFil, og kun de første 3900 tegn gemmes i selve noten. Hvis der kaldes med både en lang note og en DokumentFil returneres fejlkode 258.</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 kan optionelt udfylde DPNoteID med et unikt id på noten. Der udføres dubletcheck på kombinationen af KundeNummer, DPNoteID og evt. FordringID. Der returneres en advis hvis noten allerede er oprettet for en specifik kombination. Resultatet er, at dokumentet ikke oprettes igen for denne kombination.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flere kunder eller flere fordringID'er i DPOpretDokumentIdentifikationStruktur så oprettes/kopieres noten på alle kunde/fordring kombinationer. I dette tilfælde genereres der altid en ny DPDokumentRefID for hver kopi. Hvis der er angivet et DPNoteID og der ikke er angivet flere kunder/fordringer så benyttes DPNoteID som DPDokumentRefID, og ellers genereres der et nyt DPDokumentRefID.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genereres mere end et dokument er det kun det første DPDokumentRefID der returneres af bagud kompatibilitets hensyn.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 må ikke angives sammen med flere kunde/fordring kombinationer.</w:t>
            </w:r>
          </w:p>
        </w:tc>
      </w:tr>
      <w:tr w:rsid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A5491" w:rsidTr="00DA5491">
        <w:tblPrEx>
          <w:tblCellMar>
            <w:top w:w="0" w:type="dxa"/>
            <w:bottom w:w="0" w:type="dxa"/>
          </w:tblCellMar>
        </w:tblPrEx>
        <w:trPr>
          <w:trHeight w:val="283"/>
        </w:trPr>
        <w:tc>
          <w:tcPr>
            <w:tcW w:w="10205" w:type="dxa"/>
            <w:gridSpan w:val="5"/>
            <w:shd w:val="clear" w:color="auto" w:fill="FFFFFF"/>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A5491" w:rsidTr="00DA5491">
        <w:tblPrEx>
          <w:tblCellMar>
            <w:top w:w="0" w:type="dxa"/>
            <w:bottom w:w="0" w:type="dxa"/>
          </w:tblCellMar>
        </w:tblPrEx>
        <w:trPr>
          <w:trHeight w:val="283"/>
        </w:trPr>
        <w:tc>
          <w:tcPr>
            <w:tcW w:w="10205" w:type="dxa"/>
            <w:gridSpan w:val="5"/>
            <w:shd w:val="clear" w:color="auto" w:fill="FFFFFF"/>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DokumentOpret_I</w:t>
            </w:r>
          </w:p>
        </w:tc>
      </w:tr>
      <w:tr w:rsidR="00DA5491" w:rsidTr="00DA5491">
        <w:tblPrEx>
          <w:tblCellMar>
            <w:top w:w="0" w:type="dxa"/>
            <w:bottom w:w="0" w:type="dxa"/>
          </w:tblCellMar>
        </w:tblPrEx>
        <w:trPr>
          <w:trHeight w:val="283"/>
        </w:trPr>
        <w:tc>
          <w:tcPr>
            <w:tcW w:w="10205" w:type="dxa"/>
            <w:gridSpan w:val="5"/>
            <w:shd w:val="clear" w:color="auto" w:fill="FFFFFF"/>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*DPDokumentIdentifikationValg*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*DPIndgaaendePostIdentifikationStruktur*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DPPostJournalNummer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(KundeNummer)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*DPOpretDokumentIdentifikationStruktur*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*KundeValg*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*EnkeltmandVirksomhedEjer*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DPDokumentType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*NoteRelationValg*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IndsatsSagAlias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*FordringIDSamling*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(DPDokumentPrioritet)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DokumentTitel</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*DMIIndberetterOpretStruktur*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DMIIndberetterRolle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(DPDokumentOprettetDato)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DPNoteTekst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(DokumentFilEncoding)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(EFIHenvendelseForm)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(EFIHenvendelsesDato)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(DokumentNummer)</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(DPIndgåendePostMarkering)</w:t>
            </w:r>
          </w:p>
        </w:tc>
      </w:tr>
      <w:tr w:rsidR="00DA5491" w:rsidTr="00DA5491">
        <w:tblPrEx>
          <w:tblCellMar>
            <w:top w:w="0" w:type="dxa"/>
            <w:bottom w:w="0" w:type="dxa"/>
          </w:tblCellMar>
        </w:tblPrEx>
        <w:trPr>
          <w:trHeight w:val="283"/>
        </w:trPr>
        <w:tc>
          <w:tcPr>
            <w:tcW w:w="10205" w:type="dxa"/>
            <w:gridSpan w:val="5"/>
            <w:shd w:val="clear" w:color="auto" w:fill="FFFFFF"/>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A5491" w:rsidTr="00DA5491">
        <w:tblPrEx>
          <w:tblCellMar>
            <w:top w:w="0" w:type="dxa"/>
            <w:bottom w:w="0" w:type="dxa"/>
          </w:tblCellMar>
        </w:tblPrEx>
        <w:trPr>
          <w:trHeight w:val="283"/>
        </w:trPr>
        <w:tc>
          <w:tcPr>
            <w:tcW w:w="10205" w:type="dxa"/>
            <w:gridSpan w:val="5"/>
            <w:shd w:val="clear" w:color="auto" w:fill="FFFFFF"/>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DokumentOpret_O</w:t>
            </w:r>
          </w:p>
        </w:tc>
      </w:tr>
      <w:tr w:rsidR="00DA5491" w:rsidTr="00DA5491">
        <w:tblPrEx>
          <w:tblCellMar>
            <w:top w:w="0" w:type="dxa"/>
            <w:bottom w:w="0" w:type="dxa"/>
          </w:tblCellMar>
        </w:tblPrEx>
        <w:trPr>
          <w:trHeight w:val="283"/>
        </w:trPr>
        <w:tc>
          <w:tcPr>
            <w:tcW w:w="10205" w:type="dxa"/>
            <w:gridSpan w:val="5"/>
            <w:shd w:val="clear" w:color="auto" w:fill="FFFFFF"/>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DPDokumentRefID</w:t>
            </w:r>
          </w:p>
        </w:tc>
      </w:tr>
      <w:tr w:rsid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A5491" w:rsidTr="00DA5491">
        <w:tblPrEx>
          <w:tblCellMar>
            <w:top w:w="0" w:type="dxa"/>
            <w:bottom w:w="0" w:type="dxa"/>
          </w:tblCellMar>
        </w:tblPrEx>
        <w:trPr>
          <w:trHeight w:val="283"/>
        </w:trPr>
        <w:tc>
          <w:tcPr>
            <w:tcW w:w="10205" w:type="dxa"/>
            <w:gridSpan w:val="5"/>
            <w:shd w:val="clear" w:color="auto" w:fill="FFFFFF"/>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Dækker også programmatisk fejl i brug af servicen, som f.eks: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 én af DokumentNummer, DokumentFilStruktur må udfyldes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IndsatsNote uden IndsatsID eller IndsatsSagAlias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FordringsNote uden DMIFordringEFIFordringID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FordringHaverNote uden DMIFordringHaverID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er angivet forkert kundenummer til et DPPostJounalNummer i DPIndgaaendePostIdentifikationStruktur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Lang notetekst (mere end 3900 tegn) må ikke sendes sammen med en DokumentFilStruktur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258</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afvises.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Det angivede DPNoteID allerede oprettet på denne kunde/fordring kombination.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259</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Dokumentet oprettes ikke igen..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 fejl</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Ukendt system fejl. Kontakt venligst SKAT for hjælp og næmere information.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Service ikke tilgængelig. Kontakt venligst SKAT for hjælp og næmere information.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DA5491" w:rsidRP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DA5491">
              <w:rPr>
                <w:rFonts w:ascii="Arial" w:hAnsi="Arial" w:cs="Arial"/>
                <w:b/>
                <w:sz w:val="18"/>
                <w:lang w:val="en-US"/>
              </w:rPr>
              <w:t>Referencer fra use case(s)</w:t>
            </w:r>
          </w:p>
        </w:tc>
      </w:tr>
      <w:tr w:rsidR="00DA5491" w:rsidRPr="00DA5491" w:rsidTr="00DA5491">
        <w:tblPrEx>
          <w:tblCellMar>
            <w:top w:w="0" w:type="dxa"/>
            <w:bottom w:w="0" w:type="dxa"/>
          </w:tblCellMar>
        </w:tblPrEx>
        <w:trPr>
          <w:trHeight w:val="283"/>
        </w:trPr>
        <w:tc>
          <w:tcPr>
            <w:tcW w:w="10205" w:type="dxa"/>
            <w:gridSpan w:val="5"/>
            <w:shd w:val="clear" w:color="auto" w:fill="FFFFFF"/>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DA5491" w:rsidTr="00DA5491">
        <w:tblPrEx>
          <w:tblCellMar>
            <w:top w:w="0" w:type="dxa"/>
            <w:bottom w:w="0" w:type="dxa"/>
          </w:tblCellMar>
        </w:tblPrEx>
        <w:trPr>
          <w:trHeight w:val="283"/>
        </w:trPr>
        <w:tc>
          <w:tcPr>
            <w:tcW w:w="10205" w:type="dxa"/>
            <w:gridSpan w:val="5"/>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DA5491" w:rsidTr="00DA5491">
        <w:tblPrEx>
          <w:tblCellMar>
            <w:top w:w="0" w:type="dxa"/>
            <w:bottom w:w="0" w:type="dxa"/>
          </w:tblCellMar>
        </w:tblPrEx>
        <w:trPr>
          <w:trHeight w:val="283"/>
        </w:trPr>
        <w:tc>
          <w:tcPr>
            <w:tcW w:w="10205" w:type="dxa"/>
            <w:gridSpan w:val="5"/>
            <w:shd w:val="clear" w:color="auto" w:fill="FFFFFF"/>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DPDokumentIndsigelseType og DPDokumentFormateretMeddelelse er slettet</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Der udestår afklaring omkring note/dokument typer (sager?) til hhv konvertering (KMD-IND, RIS).</w:t>
            </w:r>
          </w:p>
        </w:tc>
      </w:tr>
    </w:tbl>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A5491" w:rsidSect="00DA549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A5491" w:rsidTr="00DA5491">
        <w:tblPrEx>
          <w:tblCellMar>
            <w:top w:w="0" w:type="dxa"/>
            <w:bottom w:w="0" w:type="dxa"/>
          </w:tblCellMar>
        </w:tblPrEx>
        <w:trPr>
          <w:tblHeader/>
        </w:trPr>
        <w:tc>
          <w:tcPr>
            <w:tcW w:w="3401" w:type="dxa"/>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Ved indberetning af hæftelse anvendes følgende mønster, men der foretages ligeledes ingen validering: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DPDokumentArt</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DPDokumentOprettetDato</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for oprettelse af meddelelsen, som det  kaldende system ønsker meddelelsen oprettet med i EFI og Captia.  Hvis feltet ikke er sat af kalderen, opretter EFI meddelelsen med værdien dagsdato og det aktuelle tidspunkt.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meddelelsen placeres i Captia fjerner EFI tidsdelen, når elementet sendes i DokumentModtagetDato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DPDokumentPrioritet</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5</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Visningsprioritet 1-5 for visning i brugerinterface. Hvis der ikke angives en værdi, bruges værdien 3.</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DPDokumentRefID</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DPDokument.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DPDokumentType</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KundeNote, FordringNote, IndsatsNote, FordringHaverNote</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DP-dokumenttypen.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KundeNote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FordringNote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IndsatsNote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FordringHaverNote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DPIndgåendePostMarkering</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Giver mulighed for at Sagsbehandlerportalens skærm til behandling af indkommende post UDEN ID, kan videregive information om at der er tale om indkommende post. F.eks så der i sidste ende oprettes en indsatsnote med dokumentet, der så kan fremsøges som en indkommende meddelelse.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DPNoteID</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note.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Hvis den samme aktering foretages på et antal kunde/fordring kombinationer, vil de have samme DPNoteID, men forskellige DPDokumentRefID.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DPNoteTekst</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2000000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(Notetekster over 3900 tegn oprettes automatisk som en DokumentFil af teksttype, og kun de første 3900 tegn gemmes i noten).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DPPostJournalNummer</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journalnummer udgående post stemples med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027: Forening m/begrænset ansvar (FBA)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EFIHenvendelseForm</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TELEFON, BREV, PERSONLIG, MAIL, FAX, ANDEN</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FAX</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EFIHenvendelsesDato</w:t>
            </w:r>
          </w:p>
        </w:tc>
        <w:tc>
          <w:tcPr>
            <w:tcW w:w="17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Beskrivelser mangler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EFIHenvendelsesForm)</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IndsatsSagAlias</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 for en indsats sag, der benyttes hvis man ikke kender IndsatsID. Der vil blive oprettet en Indsats sag for hvert unikt IndsatsSagAlias. </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 der angiver sag relativt til KundeNummer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KMD-IND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A5491" w:rsidTr="00DA5491">
        <w:tblPrEx>
          <w:tblCellMar>
            <w:top w:w="0" w:type="dxa"/>
            <w:bottom w:w="0" w:type="dxa"/>
          </w:tblCellMar>
        </w:tblPrEx>
        <w:tc>
          <w:tcPr>
            <w:tcW w:w="3401" w:type="dxa"/>
          </w:tcPr>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A5491" w:rsidRPr="00DA5491" w:rsidRDefault="00DA5491" w:rsidP="00DA549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A5491" w:rsidRPr="00DA5491" w:rsidSect="00DA549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491" w:rsidRDefault="00DA5491" w:rsidP="00DA5491">
      <w:pPr>
        <w:spacing w:line="240" w:lineRule="auto"/>
      </w:pPr>
      <w:r>
        <w:separator/>
      </w:r>
    </w:p>
  </w:endnote>
  <w:endnote w:type="continuationSeparator" w:id="0">
    <w:p w:rsidR="00DA5491" w:rsidRDefault="00DA5491" w:rsidP="00DA5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Default="00DA549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Pr="00DA5491" w:rsidRDefault="00DA5491" w:rsidP="00DA549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maj 2018</w:t>
    </w:r>
    <w:r>
      <w:rPr>
        <w:rFonts w:ascii="Arial" w:hAnsi="Arial" w:cs="Arial"/>
        <w:sz w:val="16"/>
      </w:rPr>
      <w:fldChar w:fldCharType="end"/>
    </w:r>
    <w:r>
      <w:rPr>
        <w:rFonts w:ascii="Arial" w:hAnsi="Arial" w:cs="Arial"/>
        <w:sz w:val="16"/>
      </w:rPr>
      <w:tab/>
    </w:r>
    <w:r>
      <w:rPr>
        <w:rFonts w:ascii="Arial" w:hAnsi="Arial" w:cs="Arial"/>
        <w:sz w:val="16"/>
      </w:rPr>
      <w:tab/>
      <w:t xml:space="preserve">DokumentOpret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Default="00DA549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491" w:rsidRDefault="00DA5491" w:rsidP="00DA5491">
      <w:pPr>
        <w:spacing w:line="240" w:lineRule="auto"/>
      </w:pPr>
      <w:r>
        <w:separator/>
      </w:r>
    </w:p>
  </w:footnote>
  <w:footnote w:type="continuationSeparator" w:id="0">
    <w:p w:rsidR="00DA5491" w:rsidRDefault="00DA5491" w:rsidP="00DA54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Default="00DA549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Pr="00DA5491" w:rsidRDefault="00DA5491" w:rsidP="00DA5491">
    <w:pPr>
      <w:pStyle w:val="Sidehoved"/>
      <w:jc w:val="center"/>
      <w:rPr>
        <w:rFonts w:ascii="Arial" w:hAnsi="Arial" w:cs="Arial"/>
      </w:rPr>
    </w:pPr>
    <w:r w:rsidRPr="00DA5491">
      <w:rPr>
        <w:rFonts w:ascii="Arial" w:hAnsi="Arial" w:cs="Arial"/>
      </w:rPr>
      <w:t>Servicebeskrivelse</w:t>
    </w:r>
  </w:p>
  <w:p w:rsidR="00DA5491" w:rsidRPr="00DA5491" w:rsidRDefault="00DA5491" w:rsidP="00DA549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Default="00DA549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5491" w:rsidRDefault="00DA5491" w:rsidP="00DA5491">
    <w:pPr>
      <w:pStyle w:val="Sidehoved"/>
      <w:jc w:val="center"/>
      <w:rPr>
        <w:rFonts w:ascii="Arial" w:hAnsi="Arial" w:cs="Arial"/>
      </w:rPr>
    </w:pPr>
    <w:r>
      <w:rPr>
        <w:rFonts w:ascii="Arial" w:hAnsi="Arial" w:cs="Arial"/>
      </w:rPr>
      <w:t>Data elementer</w:t>
    </w:r>
  </w:p>
  <w:p w:rsidR="00DA5491" w:rsidRPr="00DA5491" w:rsidRDefault="00DA5491" w:rsidP="00DA549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74F1A"/>
    <w:multiLevelType w:val="multilevel"/>
    <w:tmpl w:val="517C6E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91"/>
    <w:rsid w:val="003B00F6"/>
    <w:rsid w:val="00DA5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7AE23-42B4-4802-B6D1-C258ACDD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A549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A549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A549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A549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A549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A549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A549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A549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A549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549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A549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A549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A549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A549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A549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A549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A549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A549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A549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A5491"/>
    <w:rPr>
      <w:rFonts w:ascii="Arial" w:hAnsi="Arial" w:cs="Arial"/>
      <w:b/>
      <w:sz w:val="30"/>
    </w:rPr>
  </w:style>
  <w:style w:type="paragraph" w:customStyle="1" w:styleId="Overskrift211pkt">
    <w:name w:val="Overskrift 2 + 11 pkt"/>
    <w:basedOn w:val="Normal"/>
    <w:link w:val="Overskrift211pktTegn"/>
    <w:rsid w:val="00DA549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A5491"/>
    <w:rPr>
      <w:rFonts w:ascii="Arial" w:hAnsi="Arial" w:cs="Arial"/>
      <w:b/>
    </w:rPr>
  </w:style>
  <w:style w:type="paragraph" w:customStyle="1" w:styleId="Normal11">
    <w:name w:val="Normal + 11"/>
    <w:basedOn w:val="Normal"/>
    <w:link w:val="Normal11Tegn"/>
    <w:rsid w:val="00DA549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A5491"/>
    <w:rPr>
      <w:rFonts w:ascii="Times New Roman" w:hAnsi="Times New Roman" w:cs="Times New Roman"/>
    </w:rPr>
  </w:style>
  <w:style w:type="paragraph" w:styleId="Sidehoved">
    <w:name w:val="header"/>
    <w:basedOn w:val="Normal"/>
    <w:link w:val="SidehovedTegn"/>
    <w:uiPriority w:val="99"/>
    <w:unhideWhenUsed/>
    <w:rsid w:val="00DA549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A5491"/>
  </w:style>
  <w:style w:type="paragraph" w:styleId="Sidefod">
    <w:name w:val="footer"/>
    <w:basedOn w:val="Normal"/>
    <w:link w:val="SidefodTegn"/>
    <w:uiPriority w:val="99"/>
    <w:unhideWhenUsed/>
    <w:rsid w:val="00DA5491"/>
    <w:pPr>
      <w:tabs>
        <w:tab w:val="center" w:pos="4819"/>
        <w:tab w:val="right" w:pos="9638"/>
      </w:tabs>
      <w:spacing w:line="240" w:lineRule="auto"/>
    </w:pPr>
  </w:style>
  <w:style w:type="character" w:customStyle="1" w:styleId="SidefodTegn">
    <w:name w:val="Sidefod Tegn"/>
    <w:basedOn w:val="Standardskrifttypeiafsnit"/>
    <w:link w:val="Sidefod"/>
    <w:uiPriority w:val="99"/>
    <w:rsid w:val="00DA5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2221</Words>
  <Characters>13550</Characters>
  <Application>Microsoft Office Word</Application>
  <DocSecurity>0</DocSecurity>
  <Lines>112</Lines>
  <Paragraphs>31</Paragraphs>
  <ScaleCrop>false</ScaleCrop>
  <Company>skat</Company>
  <LinksUpToDate>false</LinksUpToDate>
  <CharactersWithSpaces>15740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2018-05-22T12:36:00Z</dcterms:created>
  <dcterms:modified xsi:type="dcterms:W3CDTF">2018-05-22T12:37:00Z</dcterms:modified>
</cp:coreProperties>
</file>