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74171" w:rsidTr="00F74171">
        <w:tblPrEx>
          <w:tblCellMar>
            <w:top w:w="0" w:type="dxa"/>
            <w:bottom w:w="0" w:type="dxa"/>
          </w:tblCellMar>
        </w:tblPrEx>
        <w:trPr>
          <w:trHeight w:hRule="exact" w:val="113"/>
        </w:trPr>
        <w:tc>
          <w:tcPr>
            <w:tcW w:w="10205" w:type="dxa"/>
            <w:gridSpan w:val="5"/>
            <w:shd w:val="clear" w:color="auto" w:fill="82A0F0"/>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4171" w:rsidTr="00F74171">
        <w:tblPrEx>
          <w:tblCellMar>
            <w:top w:w="0" w:type="dxa"/>
            <w:bottom w:w="0" w:type="dxa"/>
          </w:tblCellMar>
        </w:tblPrEx>
        <w:trPr>
          <w:trHeight w:val="283"/>
        </w:trPr>
        <w:tc>
          <w:tcPr>
            <w:tcW w:w="10205" w:type="dxa"/>
            <w:gridSpan w:val="5"/>
            <w:tcBorders>
              <w:bottom w:val="single" w:sz="6" w:space="0" w:color="auto"/>
            </w:tcBorders>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74171">
              <w:rPr>
                <w:rFonts w:ascii="Arial" w:hAnsi="Arial" w:cs="Arial"/>
                <w:b/>
                <w:sz w:val="30"/>
              </w:rPr>
              <w:t>DMIFordringList</w:t>
            </w:r>
          </w:p>
        </w:tc>
      </w:tr>
      <w:tr w:rsidR="00F74171" w:rsidTr="00F74171">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F74171" w:rsidTr="00F74171">
        <w:tblPrEx>
          <w:tblCellMar>
            <w:top w:w="0" w:type="dxa"/>
            <w:bottom w:w="0" w:type="dxa"/>
          </w:tblCellMar>
        </w:tblPrEx>
        <w:trPr>
          <w:trHeight w:val="283"/>
        </w:trPr>
        <w:tc>
          <w:tcPr>
            <w:tcW w:w="1701" w:type="dxa"/>
            <w:tcBorders>
              <w:top w:val="nil"/>
            </w:tcBorders>
            <w:shd w:val="clear" w:color="auto" w:fill="auto"/>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1.21</w:t>
            </w:r>
          </w:p>
        </w:tc>
        <w:tc>
          <w:tcPr>
            <w:tcW w:w="1699" w:type="dxa"/>
            <w:tcBorders>
              <w:top w:val="nil"/>
            </w:tcBorders>
            <w:shd w:val="clear" w:color="auto" w:fill="auto"/>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2009-11-06</w:t>
            </w:r>
          </w:p>
        </w:tc>
        <w:tc>
          <w:tcPr>
            <w:tcW w:w="1699" w:type="dxa"/>
            <w:tcBorders>
              <w:top w:val="nil"/>
            </w:tcBorders>
            <w:shd w:val="clear" w:color="auto" w:fill="auto"/>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2019-05-27</w:t>
            </w:r>
          </w:p>
        </w:tc>
      </w:tr>
      <w:tr w:rsidR="00F74171" w:rsidTr="00F74171">
        <w:tblPrEx>
          <w:tblCellMar>
            <w:top w:w="0" w:type="dxa"/>
            <w:bottom w:w="0" w:type="dxa"/>
          </w:tblCellMar>
        </w:tblPrEx>
        <w:trPr>
          <w:trHeight w:val="283"/>
        </w:trPr>
        <w:tc>
          <w:tcPr>
            <w:tcW w:w="10205" w:type="dxa"/>
            <w:gridSpan w:val="5"/>
            <w:shd w:val="clear" w:color="auto" w:fill="D2DCFA"/>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74171" w:rsidTr="00F74171">
        <w:tblPrEx>
          <w:tblCellMar>
            <w:top w:w="0" w:type="dxa"/>
            <w:bottom w:w="0" w:type="dxa"/>
          </w:tblCellMar>
        </w:tblPrEx>
        <w:trPr>
          <w:trHeight w:val="283"/>
        </w:trPr>
        <w:tc>
          <w:tcPr>
            <w:tcW w:w="10205" w:type="dxa"/>
            <w:gridSpan w:val="5"/>
            <w:vAlign w:val="center"/>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Lister fordringer, der svarer til angivne inputparametre.</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af denne serviceoperation er en liste af fordringer med fhv. få outputparametre for hver fordring.</w:t>
            </w:r>
          </w:p>
        </w:tc>
      </w:tr>
      <w:tr w:rsidR="00F74171" w:rsidTr="00F74171">
        <w:tblPrEx>
          <w:tblCellMar>
            <w:top w:w="0" w:type="dxa"/>
            <w:bottom w:w="0" w:type="dxa"/>
          </w:tblCellMar>
        </w:tblPrEx>
        <w:trPr>
          <w:trHeight w:val="283"/>
        </w:trPr>
        <w:tc>
          <w:tcPr>
            <w:tcW w:w="10205" w:type="dxa"/>
            <w:gridSpan w:val="5"/>
            <w:shd w:val="clear" w:color="auto" w:fill="D2DCFA"/>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74171" w:rsidTr="00F74171">
        <w:tblPrEx>
          <w:tblCellMar>
            <w:top w:w="0" w:type="dxa"/>
            <w:bottom w:w="0" w:type="dxa"/>
          </w:tblCellMar>
        </w:tblPrEx>
        <w:trPr>
          <w:trHeight w:val="283"/>
        </w:trPr>
        <w:tc>
          <w:tcPr>
            <w:tcW w:w="10205" w:type="dxa"/>
            <w:gridSpan w:val="5"/>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flere detaljer ønskes om en given fordring, kan DMIFordringHent kaldes efterfølgende</w:t>
            </w:r>
          </w:p>
        </w:tc>
      </w:tr>
      <w:tr w:rsidR="00F74171" w:rsidTr="00F74171">
        <w:tblPrEx>
          <w:tblCellMar>
            <w:top w:w="0" w:type="dxa"/>
            <w:bottom w:w="0" w:type="dxa"/>
          </w:tblCellMar>
        </w:tblPrEx>
        <w:trPr>
          <w:trHeight w:val="283"/>
        </w:trPr>
        <w:tc>
          <w:tcPr>
            <w:tcW w:w="10205" w:type="dxa"/>
            <w:gridSpan w:val="5"/>
            <w:shd w:val="clear" w:color="auto" w:fill="D2DCFA"/>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74171" w:rsidTr="00F74171">
        <w:tblPrEx>
          <w:tblCellMar>
            <w:top w:w="0" w:type="dxa"/>
            <w:bottom w:w="0" w:type="dxa"/>
          </w:tblCellMar>
        </w:tblPrEx>
        <w:trPr>
          <w:trHeight w:val="283"/>
        </w:trPr>
        <w:tc>
          <w:tcPr>
            <w:tcW w:w="10205" w:type="dxa"/>
            <w:gridSpan w:val="5"/>
            <w:shd w:val="clear" w:color="auto" w:fill="FFFFFF"/>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 KundeType + DMIFordringHaverID =&gt; liste over kundes fordringer, både som primærhæfter og som medhæfter, tilhørende den angivne fordringshaver.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 KundeType + DMIFordringTypeKode =&gt; liste over kundens fordringer af den angivne type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 KundeType + RettighedsHaver =&gt; liste over kundens fordringer tilhørende den angivne rettighedshaver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 KundeType +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fordringer kunden hæfter primært eller sekundært, og potentielt eller reelt for returneres, med mindre HæftelseForm, HæftelseSubsidiær eller HæftelsePrimær er udfyldt i input.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listen sorteres efter FordringTypeDækningrækkefølge (klasse 1 til 3), DMIFordringModtagelseDato / TransportUdlægAcceptDato.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 output er filtreret, så der kun returneres hæftelser, stop, transaktioner og transporter for den aktuelle kunde fra input. Derfor er KundeNummer og KundeType i input altid er identisk med KundeNummer og KundeType i output i følgende strukturer: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HæftelseModregningStopListeStruktur, HæftelseRenteFritagListeStruktur, HæftelseStopListeStruktur, InddrivelseKontoStopListeStruktur, OmposteringStopStrukturog TransaktionElementStruktur.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spørges efter HentTransportEllerUdlægsfordringListe og kunden er ejerAfEnkeltmandsvirksomed returneres både transporter på ejeren og ejerens enkeltmandsvirksomheder.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Inddrivelsesrente fordringer vises</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 del af den akkumulerede rente, der skyldes på forespørgselstidspunktet (under * FordringRestBeløbStruktur *). Det betyder at de renter der faktisk er betalt er fratrukket dette beløb</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 der vises er som udgangspunkt renter til dagsdato. EFI har dog mulighed for at udfylde datofeltet RenterTilDato, hvis renter frem til en specifikdato ønskes. Anvendes f.eks. ift. brevskrivning og forventede indbetalingsreferencer.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UdeladHæftelseStop:</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default Nej.</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sættes til Ja, vil følgende lister være tomme: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HæftelseStopListe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HæftelseModregningStopListe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HæftelseRenteFritagListe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FordringStopListe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UdeladTransaktionListe: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default Nej.</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sættes til Ja, vil TransaktionListe være tom.</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UdeladTransaktionDækningElementListe: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default Nej.</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sættes til Ja, vil TransaktionDækningelementListe være tom.</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UdeladRelateredeFordringer: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default Nej, hvor alle underfordringer returneres</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sættes til Ja, returneres alene hovedfordringer, og så vil TransaktionDækningElementListe og TransaktionListe ikke være udfyldt.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VirkningDatoSøgFra og VirkningDatoSøgTil:</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 udfyldes, begrænses TransaktionDækningElementListe på DMITransaktionDækningDato og i TransaktionListe på DMITransaktionDato.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er udfyldt, begrænses TransaktionDækningElementListe og i TransaktionListe på DMITransaktionType.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 restbeløb:</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DMIHæftelseRestBeløbMin angives vises kun fordringer, hvor hæfter på forespørgselstidspunktet skylder beløbet i angivet i DMIHæftelseRestBeløbMin eller mere. Hvis DMIHæftelseRestBeløbMax angives vises kun fordringer, hvor hæfter på forespørgsmåhæftelse skylder beløbet angivet i DMIHæftelseRestBeløbMax eller mindre.</w:t>
            </w:r>
          </w:p>
        </w:tc>
      </w:tr>
      <w:tr w:rsidR="00F74171" w:rsidTr="00F74171">
        <w:tblPrEx>
          <w:tblCellMar>
            <w:top w:w="0" w:type="dxa"/>
            <w:bottom w:w="0" w:type="dxa"/>
          </w:tblCellMar>
        </w:tblPrEx>
        <w:trPr>
          <w:trHeight w:val="283"/>
        </w:trPr>
        <w:tc>
          <w:tcPr>
            <w:tcW w:w="10205" w:type="dxa"/>
            <w:gridSpan w:val="5"/>
            <w:shd w:val="clear" w:color="auto" w:fill="D2DCFA"/>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74171" w:rsidTr="00F74171">
        <w:tblPrEx>
          <w:tblCellMar>
            <w:top w:w="0" w:type="dxa"/>
            <w:bottom w:w="0" w:type="dxa"/>
          </w:tblCellMar>
        </w:tblPrEx>
        <w:trPr>
          <w:trHeight w:val="283"/>
        </w:trPr>
        <w:tc>
          <w:tcPr>
            <w:tcW w:w="10205" w:type="dxa"/>
            <w:gridSpan w:val="5"/>
            <w:shd w:val="clear" w:color="auto" w:fill="FFFFFF"/>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74171" w:rsidTr="00F74171">
        <w:tblPrEx>
          <w:tblCellMar>
            <w:top w:w="0" w:type="dxa"/>
            <w:bottom w:w="0" w:type="dxa"/>
          </w:tblCellMar>
        </w:tblPrEx>
        <w:trPr>
          <w:trHeight w:val="283"/>
        </w:trPr>
        <w:tc>
          <w:tcPr>
            <w:tcW w:w="10205" w:type="dxa"/>
            <w:gridSpan w:val="5"/>
            <w:shd w:val="clear" w:color="auto" w:fill="FFFFFF"/>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DMIFordringList_I</w:t>
            </w:r>
          </w:p>
        </w:tc>
      </w:tr>
      <w:tr w:rsidR="00F74171" w:rsidTr="00F74171">
        <w:tblPrEx>
          <w:tblCellMar>
            <w:top w:w="0" w:type="dxa"/>
            <w:bottom w:w="0" w:type="dxa"/>
          </w:tblCellMar>
        </w:tblPrEx>
        <w:trPr>
          <w:trHeight w:val="283"/>
        </w:trPr>
        <w:tc>
          <w:tcPr>
            <w:tcW w:w="10205" w:type="dxa"/>
            <w:gridSpan w:val="5"/>
            <w:shd w:val="clear" w:color="auto" w:fill="FFFFFF"/>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EjerAfEnkeltmandsvirksomhed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(HæftelseForm)</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(HæftelseSubsidiær)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(HæftelsePrimær)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(DMIHæftelseRestBeløbMin)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(DMIHæftelseRestBeløbMax)</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(DMIFordringForfaldDatoFra)</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(DMIFordringForfaldDatoTil)</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(DMIFordringSRBDatoFra)</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(DMIFordringSRBDatoTil)</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(RenterTilDato)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(SaldoPerDato)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SøgningPåFordringshaverEllerRettighedshaver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FordringsHaver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DMIFordringHaverID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RettighedsHaver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KundeNummer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KundeType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(DMIFordringModtagelseDatoFra)</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(DMIFordringModtagelseDatoTil)</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(DMIFordringTypeFradragsret)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(DMIFordringForeløbigFastsat)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(HentDiverseKundeKontoStop)</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(HentTransportEllerUdlægsfordringListe)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(UdeladHæftelseStop)</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(UdeladTransaktionDækningElementListe)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(UdeladTransaktionListe)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(UdeladRelateredeFordringer)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(VirkningDatoSøgFra)</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(VirkningDatoSøgTil)</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w:t>
            </w:r>
          </w:p>
        </w:tc>
      </w:tr>
      <w:tr w:rsidR="00F74171" w:rsidTr="00F74171">
        <w:tblPrEx>
          <w:tblCellMar>
            <w:top w:w="0" w:type="dxa"/>
            <w:bottom w:w="0" w:type="dxa"/>
          </w:tblCellMar>
        </w:tblPrEx>
        <w:trPr>
          <w:trHeight w:val="283"/>
        </w:trPr>
        <w:tc>
          <w:tcPr>
            <w:tcW w:w="10205" w:type="dxa"/>
            <w:gridSpan w:val="5"/>
            <w:shd w:val="clear" w:color="auto" w:fill="FFFFFF"/>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74171" w:rsidTr="00F74171">
        <w:tblPrEx>
          <w:tblCellMar>
            <w:top w:w="0" w:type="dxa"/>
            <w:bottom w:w="0" w:type="dxa"/>
          </w:tblCellMar>
        </w:tblPrEx>
        <w:trPr>
          <w:trHeight w:val="283"/>
        </w:trPr>
        <w:tc>
          <w:tcPr>
            <w:tcW w:w="10205" w:type="dxa"/>
            <w:gridSpan w:val="5"/>
            <w:shd w:val="clear" w:color="auto" w:fill="FFFFFF"/>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DMIFordringList_O</w:t>
            </w:r>
          </w:p>
        </w:tc>
      </w:tr>
      <w:tr w:rsidR="00F74171" w:rsidTr="00F74171">
        <w:tblPrEx>
          <w:tblCellMar>
            <w:top w:w="0" w:type="dxa"/>
            <w:bottom w:w="0" w:type="dxa"/>
          </w:tblCellMar>
        </w:tblPrEx>
        <w:trPr>
          <w:trHeight w:val="283"/>
        </w:trPr>
        <w:tc>
          <w:tcPr>
            <w:tcW w:w="10205" w:type="dxa"/>
            <w:gridSpan w:val="5"/>
            <w:shd w:val="clear" w:color="auto" w:fill="FFFFFF"/>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DiverseKundeKontoStop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KundeModregningStopListeStruktur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KundeModregningGrænseBFYListe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KundeModregningGrænseBYF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KundeNummer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KundeType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MyndighedUdbetalingTypeKode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ModregningGrænseÅrsagStruktur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ModregningGrænseBFYPeriodeStruktur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ModregningGrænseBFYProcent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InddrivelseKontoStopListeStruktur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OmposteringStopStrukturListe *</w:t>
            </w:r>
            <w:r>
              <w:rPr>
                <w:rFonts w:ascii="Arial" w:hAnsi="Arial" w:cs="Arial"/>
                <w:sz w:val="18"/>
              </w:rPr>
              <w:tab/>
            </w:r>
            <w:r>
              <w:rPr>
                <w:rFonts w:ascii="Arial" w:hAnsi="Arial" w:cs="Arial"/>
                <w:sz w:val="18"/>
              </w:rPr>
              <w:tab/>
            </w:r>
            <w:r>
              <w:rPr>
                <w:rFonts w:ascii="Arial" w:hAnsi="Arial" w:cs="Arial"/>
                <w:sz w:val="18"/>
              </w:rPr>
              <w:tab/>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OmposteringStopStruktur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KundeUnderBobehandlingListe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KundeUnderBobehandlig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KundeNummer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KundeType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HæftelseUnderBobehandling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FordringSamtAlleRelateredeGebyrOgRentefordringer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InddrivelsesfordringMfl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DMIFordringTypeKategori</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DMIIndberetterRolle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DMIFordringEFIHovedFordringID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DMIFordringModtagelseDato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(DMIFordringFordringHaverRef)</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(DMIFordringFordringHaverBeskr)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DMIFordringStiftelseTidspunkt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DMIFordringFordringArtKode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(DMIFordringKlasse)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DMIFordringTypeKode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(DMIFordringForfaldDato)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(DMIFordringSRBDato)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HæftelseRestBeløbStruktur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(FordringPeriodeStruktur)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DMIFordringForeløbigFastsat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Hovedstol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FordringBeløbStruktur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AkkumulInddrivelseRenteRestBeløbStruktur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AkkumulOpkraevningRenteRestBeløbStruktur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AkkumulInddrivelseGebyrRestBeløbStruktur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AkkumulOpkraevningGebyrRestBeløbStruktur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IndbetalingBeløbStruktur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HæftelseForm</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(HæftelseSubsidiær)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(HæftelseUnderBobehandling)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HæftelseStopListeStruktur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HæftelseModregningStopListeStruktur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HæftelseRenteFritagListeStruktur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(EFIFordringFundamentStruktur)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FordringStopListeStruktur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(RenteValgStruktur)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FordringHaverRelationStruktur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TransaktionDækningElementListe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TransaktionDækningElement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TransaktionDækningElementStruktur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TransaktionListe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TransaktionElementStruktur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TransportEllerUdlægsfordringListe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TransportEllerUdlægsfordring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DMIIndberetterRolle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(DMIFordringBogførtDen)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(FordringBeløbStruktur)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(FordringRestBeløbStruktur)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TransportUdlægUbegrænset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TransportUdlægVerificeres</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MyndighedUdbetalingNKSNr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MyndighedUdbetalingPeriodeStruktur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TransportUdlægAcceptDato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TransportUdlægKorrektionDato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TransportRettighedshaverListe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TransportRettighedHaver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TransportRettighedshaverElementUdStruktur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TransaktionDækningElementListe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TransaktionDækningElement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TransaktionDækningElementStruktur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TransportTransaktionListe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TransportTransaktion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TransportTransaktionElementStruktur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74171" w:rsidTr="00F74171">
        <w:tblPrEx>
          <w:tblCellMar>
            <w:top w:w="0" w:type="dxa"/>
            <w:bottom w:w="0" w:type="dxa"/>
          </w:tblCellMar>
        </w:tblPrEx>
        <w:trPr>
          <w:trHeight w:val="283"/>
        </w:trPr>
        <w:tc>
          <w:tcPr>
            <w:tcW w:w="10205" w:type="dxa"/>
            <w:gridSpan w:val="5"/>
            <w:shd w:val="clear" w:color="auto" w:fill="D2DCFA"/>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74171" w:rsidTr="00F74171">
        <w:tblPrEx>
          <w:tblCellMar>
            <w:top w:w="0" w:type="dxa"/>
            <w:bottom w:w="0" w:type="dxa"/>
          </w:tblCellMar>
        </w:tblPrEx>
        <w:trPr>
          <w:trHeight w:val="283"/>
        </w:trPr>
        <w:tc>
          <w:tcPr>
            <w:tcW w:w="10205" w:type="dxa"/>
            <w:gridSpan w:val="5"/>
            <w:shd w:val="clear" w:color="auto" w:fill="FFFFFF"/>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DMIFordringList. Valideringen foretages i DMI.</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901-919: Generelle Forretningsmæssige fejl i snittet mellem de to systemer.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kunde findes</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005</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om at kunde ikke findes</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der eksisterer åbne fordringer på den pågældende kunde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006</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om at der ikke findes åbne fordringer på kunden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ved opdatering af Forventet Indbetaling / Betalingsordning / Indbetaling der kræver analyse af systemadministrator med anvendelse af medsendt fejltekst.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905</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915</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initielt forsøges med genkald.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Kompleks fejl. Fejlhåndtering drives af DMI</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F74171" w:rsidTr="00F74171">
        <w:tblPrEx>
          <w:tblCellMar>
            <w:top w:w="0" w:type="dxa"/>
            <w:bottom w:w="0" w:type="dxa"/>
          </w:tblCellMar>
        </w:tblPrEx>
        <w:trPr>
          <w:trHeight w:val="283"/>
        </w:trPr>
        <w:tc>
          <w:tcPr>
            <w:tcW w:w="10205" w:type="dxa"/>
            <w:gridSpan w:val="5"/>
            <w:shd w:val="clear" w:color="auto" w:fill="D2DCFA"/>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F74171" w:rsidTr="00F74171">
        <w:tblPrEx>
          <w:tblCellMar>
            <w:top w:w="0" w:type="dxa"/>
            <w:bottom w:w="0" w:type="dxa"/>
          </w:tblCellMar>
        </w:tblPrEx>
        <w:trPr>
          <w:trHeight w:val="283"/>
        </w:trPr>
        <w:tc>
          <w:tcPr>
            <w:tcW w:w="10205" w:type="dxa"/>
            <w:gridSpan w:val="5"/>
            <w:shd w:val="clear" w:color="auto" w:fill="FFFFFF"/>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rPr>
          <w:trHeight w:val="283"/>
        </w:trPr>
        <w:tc>
          <w:tcPr>
            <w:tcW w:w="10205" w:type="dxa"/>
            <w:gridSpan w:val="5"/>
            <w:shd w:val="clear" w:color="auto" w:fill="D2DCFA"/>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F74171" w:rsidTr="00F74171">
        <w:tblPrEx>
          <w:tblCellMar>
            <w:top w:w="0" w:type="dxa"/>
            <w:bottom w:w="0" w:type="dxa"/>
          </w:tblCellMar>
        </w:tblPrEx>
        <w:trPr>
          <w:trHeight w:val="283"/>
        </w:trPr>
        <w:tc>
          <w:tcPr>
            <w:tcW w:w="10205" w:type="dxa"/>
            <w:gridSpan w:val="5"/>
            <w:shd w:val="clear" w:color="auto" w:fill="FFFFFF"/>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synkron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høj</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lav</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Leverancesikkerhed: høj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Kompencerende transaktion: ingen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bl>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74171" w:rsidSect="00F74171">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4171" w:rsidTr="00F74171">
        <w:tblPrEx>
          <w:tblCellMar>
            <w:top w:w="0" w:type="dxa"/>
            <w:bottom w:w="0" w:type="dxa"/>
          </w:tblCellMar>
        </w:tblPrEx>
        <w:trPr>
          <w:trHeight w:hRule="exact" w:val="113"/>
        </w:trPr>
        <w:tc>
          <w:tcPr>
            <w:tcW w:w="10205" w:type="dxa"/>
            <w:shd w:val="clear" w:color="auto" w:fill="D2DCF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4171" w:rsidTr="00F74171">
        <w:tblPrEx>
          <w:tblCellMar>
            <w:top w:w="0" w:type="dxa"/>
            <w:bottom w:w="0" w:type="dxa"/>
          </w:tblCellMar>
        </w:tblPrEx>
        <w:tc>
          <w:tcPr>
            <w:tcW w:w="10205" w:type="dxa"/>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AkkumulInddrivelseGebyrRestBeløbStruktur</w:t>
            </w:r>
          </w:p>
        </w:tc>
      </w:tr>
      <w:tr w:rsidR="00F74171" w:rsidTr="00F74171">
        <w:tblPrEx>
          <w:tblCellMar>
            <w:top w:w="0" w:type="dxa"/>
            <w:bottom w:w="0" w:type="dxa"/>
          </w:tblCellMar>
        </w:tblPrEx>
        <w:tc>
          <w:tcPr>
            <w:tcW w:w="10205" w:type="dxa"/>
            <w:vAlign w:val="center"/>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AkkumuleretGebyrRestBeløb</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(AkkumuleretGebyrRestBeløbDKK)</w:t>
            </w:r>
          </w:p>
        </w:tc>
      </w:tr>
    </w:tbl>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4171" w:rsidTr="00F74171">
        <w:tblPrEx>
          <w:tblCellMar>
            <w:top w:w="0" w:type="dxa"/>
            <w:bottom w:w="0" w:type="dxa"/>
          </w:tblCellMar>
        </w:tblPrEx>
        <w:trPr>
          <w:trHeight w:hRule="exact" w:val="113"/>
        </w:trPr>
        <w:tc>
          <w:tcPr>
            <w:tcW w:w="10205" w:type="dxa"/>
            <w:shd w:val="clear" w:color="auto" w:fill="D2DCF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4171" w:rsidTr="00F74171">
        <w:tblPrEx>
          <w:tblCellMar>
            <w:top w:w="0" w:type="dxa"/>
            <w:bottom w:w="0" w:type="dxa"/>
          </w:tblCellMar>
        </w:tblPrEx>
        <w:tc>
          <w:tcPr>
            <w:tcW w:w="10205" w:type="dxa"/>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AkkumulInddrivelseRenteRestBeløbStruktur</w:t>
            </w:r>
          </w:p>
        </w:tc>
      </w:tr>
      <w:tr w:rsidR="00F74171" w:rsidTr="00F74171">
        <w:tblPrEx>
          <w:tblCellMar>
            <w:top w:w="0" w:type="dxa"/>
            <w:bottom w:w="0" w:type="dxa"/>
          </w:tblCellMar>
        </w:tblPrEx>
        <w:tc>
          <w:tcPr>
            <w:tcW w:w="10205" w:type="dxa"/>
            <w:vAlign w:val="center"/>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AkkumuleretRenteRestBeløb</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(AkkumuleretRenteRestBeløbDKK)</w:t>
            </w:r>
          </w:p>
        </w:tc>
      </w:tr>
    </w:tbl>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4171" w:rsidTr="00F74171">
        <w:tblPrEx>
          <w:tblCellMar>
            <w:top w:w="0" w:type="dxa"/>
            <w:bottom w:w="0" w:type="dxa"/>
          </w:tblCellMar>
        </w:tblPrEx>
        <w:trPr>
          <w:trHeight w:hRule="exact" w:val="113"/>
        </w:trPr>
        <w:tc>
          <w:tcPr>
            <w:tcW w:w="10205" w:type="dxa"/>
            <w:shd w:val="clear" w:color="auto" w:fill="D2DCF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4171" w:rsidTr="00F74171">
        <w:tblPrEx>
          <w:tblCellMar>
            <w:top w:w="0" w:type="dxa"/>
            <w:bottom w:w="0" w:type="dxa"/>
          </w:tblCellMar>
        </w:tblPrEx>
        <w:tc>
          <w:tcPr>
            <w:tcW w:w="10205" w:type="dxa"/>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AkkumulOpkraevningGebyrRestBeløbStruktur</w:t>
            </w:r>
          </w:p>
        </w:tc>
      </w:tr>
      <w:tr w:rsidR="00F74171" w:rsidTr="00F74171">
        <w:tblPrEx>
          <w:tblCellMar>
            <w:top w:w="0" w:type="dxa"/>
            <w:bottom w:w="0" w:type="dxa"/>
          </w:tblCellMar>
        </w:tblPrEx>
        <w:tc>
          <w:tcPr>
            <w:tcW w:w="10205" w:type="dxa"/>
            <w:vAlign w:val="center"/>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AkkumuleretGebyrRestBeløb</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(AkkumuleretGebyrRestBeløbDKK)</w:t>
            </w:r>
          </w:p>
        </w:tc>
      </w:tr>
    </w:tbl>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4171" w:rsidTr="00F74171">
        <w:tblPrEx>
          <w:tblCellMar>
            <w:top w:w="0" w:type="dxa"/>
            <w:bottom w:w="0" w:type="dxa"/>
          </w:tblCellMar>
        </w:tblPrEx>
        <w:trPr>
          <w:trHeight w:hRule="exact" w:val="113"/>
        </w:trPr>
        <w:tc>
          <w:tcPr>
            <w:tcW w:w="10205" w:type="dxa"/>
            <w:shd w:val="clear" w:color="auto" w:fill="D2DCF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4171" w:rsidTr="00F74171">
        <w:tblPrEx>
          <w:tblCellMar>
            <w:top w:w="0" w:type="dxa"/>
            <w:bottom w:w="0" w:type="dxa"/>
          </w:tblCellMar>
        </w:tblPrEx>
        <w:tc>
          <w:tcPr>
            <w:tcW w:w="10205" w:type="dxa"/>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AkkumulOpkraevningRenteRestBeløbStruktur</w:t>
            </w:r>
          </w:p>
        </w:tc>
      </w:tr>
      <w:tr w:rsidR="00F74171" w:rsidTr="00F74171">
        <w:tblPrEx>
          <w:tblCellMar>
            <w:top w:w="0" w:type="dxa"/>
            <w:bottom w:w="0" w:type="dxa"/>
          </w:tblCellMar>
        </w:tblPrEx>
        <w:tc>
          <w:tcPr>
            <w:tcW w:w="10205" w:type="dxa"/>
            <w:vAlign w:val="center"/>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AkkumuleretRenteRestBeløb</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(AkkumuleretRenteRestBeløbDKK)</w:t>
            </w:r>
          </w:p>
        </w:tc>
      </w:tr>
    </w:tbl>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4171" w:rsidTr="00F74171">
        <w:tblPrEx>
          <w:tblCellMar>
            <w:top w:w="0" w:type="dxa"/>
            <w:bottom w:w="0" w:type="dxa"/>
          </w:tblCellMar>
        </w:tblPrEx>
        <w:trPr>
          <w:trHeight w:hRule="exact" w:val="113"/>
        </w:trPr>
        <w:tc>
          <w:tcPr>
            <w:tcW w:w="10205" w:type="dxa"/>
            <w:shd w:val="clear" w:color="auto" w:fill="D2DCF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4171" w:rsidTr="00F74171">
        <w:tblPrEx>
          <w:tblCellMar>
            <w:top w:w="0" w:type="dxa"/>
            <w:bottom w:w="0" w:type="dxa"/>
          </w:tblCellMar>
        </w:tblPrEx>
        <w:tc>
          <w:tcPr>
            <w:tcW w:w="10205" w:type="dxa"/>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DMIIndberetterHentStruktur</w:t>
            </w:r>
          </w:p>
        </w:tc>
      </w:tr>
      <w:tr w:rsidR="00F74171" w:rsidTr="00F74171">
        <w:tblPrEx>
          <w:tblCellMar>
            <w:top w:w="0" w:type="dxa"/>
            <w:bottom w:w="0" w:type="dxa"/>
          </w:tblCellMar>
        </w:tblPrEx>
        <w:tc>
          <w:tcPr>
            <w:tcW w:w="10205" w:type="dxa"/>
            <w:vAlign w:val="center"/>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DMIIndberetterDatoTid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4171" w:rsidTr="00F74171">
        <w:tblPrEx>
          <w:tblCellMar>
            <w:top w:w="0" w:type="dxa"/>
            <w:bottom w:w="0" w:type="dxa"/>
          </w:tblCellMar>
        </w:tblPrEx>
        <w:trPr>
          <w:trHeight w:hRule="exact" w:val="113"/>
        </w:trPr>
        <w:tc>
          <w:tcPr>
            <w:tcW w:w="10205" w:type="dxa"/>
            <w:shd w:val="clear" w:color="auto" w:fill="D2DCF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4171" w:rsidTr="00F74171">
        <w:tblPrEx>
          <w:tblCellMar>
            <w:top w:w="0" w:type="dxa"/>
            <w:bottom w:w="0" w:type="dxa"/>
          </w:tblCellMar>
        </w:tblPrEx>
        <w:tc>
          <w:tcPr>
            <w:tcW w:w="10205" w:type="dxa"/>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DMITransaktionBeløbStruktur</w:t>
            </w:r>
          </w:p>
        </w:tc>
      </w:tr>
      <w:tr w:rsidR="00F74171" w:rsidTr="00F74171">
        <w:tblPrEx>
          <w:tblCellMar>
            <w:top w:w="0" w:type="dxa"/>
            <w:bottom w:w="0" w:type="dxa"/>
          </w:tblCellMar>
        </w:tblPrEx>
        <w:tc>
          <w:tcPr>
            <w:tcW w:w="10205" w:type="dxa"/>
            <w:vAlign w:val="center"/>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DMITransaktionBeløb</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(DMITransaktionBeløbDKK)</w:t>
            </w:r>
          </w:p>
        </w:tc>
      </w:tr>
    </w:tbl>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4171" w:rsidTr="00F74171">
        <w:tblPrEx>
          <w:tblCellMar>
            <w:top w:w="0" w:type="dxa"/>
            <w:bottom w:w="0" w:type="dxa"/>
          </w:tblCellMar>
        </w:tblPrEx>
        <w:trPr>
          <w:trHeight w:hRule="exact" w:val="113"/>
        </w:trPr>
        <w:tc>
          <w:tcPr>
            <w:tcW w:w="10205" w:type="dxa"/>
            <w:shd w:val="clear" w:color="auto" w:fill="D2DCF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4171" w:rsidTr="00F74171">
        <w:tblPrEx>
          <w:tblCellMar>
            <w:top w:w="0" w:type="dxa"/>
            <w:bottom w:w="0" w:type="dxa"/>
          </w:tblCellMar>
        </w:tblPrEx>
        <w:tc>
          <w:tcPr>
            <w:tcW w:w="10205" w:type="dxa"/>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EFIFordringFundamentStruktur</w:t>
            </w:r>
          </w:p>
        </w:tc>
      </w:tr>
      <w:tr w:rsidR="00F74171" w:rsidTr="00F74171">
        <w:tblPrEx>
          <w:tblCellMar>
            <w:top w:w="0" w:type="dxa"/>
            <w:bottom w:w="0" w:type="dxa"/>
          </w:tblCellMar>
        </w:tblPrEx>
        <w:tc>
          <w:tcPr>
            <w:tcW w:w="10205" w:type="dxa"/>
            <w:vAlign w:val="center"/>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(EFIFordringFundamentDato)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EFIFordringFundamentEtableringType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EFIFordringFundamentEtableringMetode</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EFIFordringFundamentMangelStatus</w:t>
            </w:r>
          </w:p>
        </w:tc>
      </w:tr>
    </w:tbl>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4171" w:rsidTr="00F74171">
        <w:tblPrEx>
          <w:tblCellMar>
            <w:top w:w="0" w:type="dxa"/>
            <w:bottom w:w="0" w:type="dxa"/>
          </w:tblCellMar>
        </w:tblPrEx>
        <w:trPr>
          <w:trHeight w:hRule="exact" w:val="113"/>
        </w:trPr>
        <w:tc>
          <w:tcPr>
            <w:tcW w:w="10205" w:type="dxa"/>
            <w:shd w:val="clear" w:color="auto" w:fill="D2DCF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4171" w:rsidTr="00F74171">
        <w:tblPrEx>
          <w:tblCellMar>
            <w:top w:w="0" w:type="dxa"/>
            <w:bottom w:w="0" w:type="dxa"/>
          </w:tblCellMar>
        </w:tblPrEx>
        <w:tc>
          <w:tcPr>
            <w:tcW w:w="10205" w:type="dxa"/>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F74171" w:rsidTr="00F74171">
        <w:tblPrEx>
          <w:tblCellMar>
            <w:top w:w="0" w:type="dxa"/>
            <w:bottom w:w="0" w:type="dxa"/>
          </w:tblCellMar>
        </w:tblPrEx>
        <w:tc>
          <w:tcPr>
            <w:tcW w:w="10205" w:type="dxa"/>
            <w:vAlign w:val="center"/>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F74171" w:rsidTr="00F74171">
        <w:tblPrEx>
          <w:tblCellMar>
            <w:top w:w="0" w:type="dxa"/>
            <w:bottom w:w="0" w:type="dxa"/>
          </w:tblCellMar>
        </w:tblPrEx>
        <w:tc>
          <w:tcPr>
            <w:tcW w:w="10205" w:type="dxa"/>
            <w:shd w:val="clear" w:color="auto" w:fill="D2DCFA"/>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74171" w:rsidTr="00F74171">
        <w:tblPrEx>
          <w:tblCellMar>
            <w:top w:w="0" w:type="dxa"/>
            <w:bottom w:w="0" w:type="dxa"/>
          </w:tblCellMar>
        </w:tblPrEx>
        <w:tc>
          <w:tcPr>
            <w:tcW w:w="10205" w:type="dxa"/>
            <w:shd w:val="clear" w:color="auto" w:fill="FFFFFF"/>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4171" w:rsidTr="00F74171">
        <w:tblPrEx>
          <w:tblCellMar>
            <w:top w:w="0" w:type="dxa"/>
            <w:bottom w:w="0" w:type="dxa"/>
          </w:tblCellMar>
        </w:tblPrEx>
        <w:trPr>
          <w:trHeight w:hRule="exact" w:val="113"/>
        </w:trPr>
        <w:tc>
          <w:tcPr>
            <w:tcW w:w="10205" w:type="dxa"/>
            <w:shd w:val="clear" w:color="auto" w:fill="D2DCF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4171" w:rsidTr="00F74171">
        <w:tblPrEx>
          <w:tblCellMar>
            <w:top w:w="0" w:type="dxa"/>
            <w:bottom w:w="0" w:type="dxa"/>
          </w:tblCellMar>
        </w:tblPrEx>
        <w:tc>
          <w:tcPr>
            <w:tcW w:w="10205" w:type="dxa"/>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FordringHaverRelationStruktur</w:t>
            </w:r>
          </w:p>
        </w:tc>
      </w:tr>
      <w:tr w:rsidR="00F74171" w:rsidTr="00F74171">
        <w:tblPrEx>
          <w:tblCellMar>
            <w:top w:w="0" w:type="dxa"/>
            <w:bottom w:w="0" w:type="dxa"/>
          </w:tblCellMar>
        </w:tblPrEx>
        <w:tc>
          <w:tcPr>
            <w:tcW w:w="10205" w:type="dxa"/>
            <w:vAlign w:val="center"/>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FordringHaverFordelingListe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*FordringHaverFordeling*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FordringHaverFordelingProcent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tc>
      </w:tr>
      <w:tr w:rsidR="00F74171" w:rsidTr="00F74171">
        <w:tblPrEx>
          <w:tblCellMar>
            <w:top w:w="0" w:type="dxa"/>
            <w:bottom w:w="0" w:type="dxa"/>
          </w:tblCellMar>
        </w:tblPrEx>
        <w:tc>
          <w:tcPr>
            <w:tcW w:w="10205" w:type="dxa"/>
            <w:shd w:val="clear" w:color="auto" w:fill="D2DCFA"/>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74171" w:rsidTr="00F74171">
        <w:tblPrEx>
          <w:tblCellMar>
            <w:top w:w="0" w:type="dxa"/>
            <w:bottom w:w="0" w:type="dxa"/>
          </w:tblCellMar>
        </w:tblPrEx>
        <w:tc>
          <w:tcPr>
            <w:tcW w:w="10205" w:type="dxa"/>
            <w:shd w:val="clear" w:color="auto" w:fill="FFFFFF"/>
            <w:vAlign w:val="center"/>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normalt kun en fordringhaver for en fordring, men der kan undtagelsvist være flere fordringshavere med en procentfordeling for indbyrdes fordeling af indbetalinger. I dette tilfælde skal summen af FordringHaverFordelingProcent være 100%.</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ikke nogen primær fordringhaver hvis der er flere. Kun fordringhavere listet i denne struktur kan oprette eller ændre i fordringen.</w:t>
            </w:r>
          </w:p>
        </w:tc>
      </w:tr>
    </w:tbl>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4171" w:rsidTr="00F74171">
        <w:tblPrEx>
          <w:tblCellMar>
            <w:top w:w="0" w:type="dxa"/>
            <w:bottom w:w="0" w:type="dxa"/>
          </w:tblCellMar>
        </w:tblPrEx>
        <w:trPr>
          <w:trHeight w:hRule="exact" w:val="113"/>
        </w:trPr>
        <w:tc>
          <w:tcPr>
            <w:tcW w:w="10205" w:type="dxa"/>
            <w:shd w:val="clear" w:color="auto" w:fill="D2DCF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4171" w:rsidTr="00F74171">
        <w:tblPrEx>
          <w:tblCellMar>
            <w:top w:w="0" w:type="dxa"/>
            <w:bottom w:w="0" w:type="dxa"/>
          </w:tblCellMar>
        </w:tblPrEx>
        <w:tc>
          <w:tcPr>
            <w:tcW w:w="10205" w:type="dxa"/>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F74171" w:rsidTr="00F74171">
        <w:tblPrEx>
          <w:tblCellMar>
            <w:top w:w="0" w:type="dxa"/>
            <w:bottom w:w="0" w:type="dxa"/>
          </w:tblCellMar>
        </w:tblPrEx>
        <w:tc>
          <w:tcPr>
            <w:tcW w:w="10205" w:type="dxa"/>
            <w:vAlign w:val="center"/>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F74171" w:rsidTr="00F74171">
        <w:tblPrEx>
          <w:tblCellMar>
            <w:top w:w="0" w:type="dxa"/>
            <w:bottom w:w="0" w:type="dxa"/>
          </w:tblCellMar>
        </w:tblPrEx>
        <w:tc>
          <w:tcPr>
            <w:tcW w:w="10205" w:type="dxa"/>
            <w:shd w:val="clear" w:color="auto" w:fill="D2DCFA"/>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74171" w:rsidTr="00F74171">
        <w:tblPrEx>
          <w:tblCellMar>
            <w:top w:w="0" w:type="dxa"/>
            <w:bottom w:w="0" w:type="dxa"/>
          </w:tblCellMar>
        </w:tblPrEx>
        <w:tc>
          <w:tcPr>
            <w:tcW w:w="10205" w:type="dxa"/>
            <w:shd w:val="clear" w:color="auto" w:fill="FFFFFF"/>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4171" w:rsidTr="00F74171">
        <w:tblPrEx>
          <w:tblCellMar>
            <w:top w:w="0" w:type="dxa"/>
            <w:bottom w:w="0" w:type="dxa"/>
          </w:tblCellMar>
        </w:tblPrEx>
        <w:trPr>
          <w:trHeight w:hRule="exact" w:val="113"/>
        </w:trPr>
        <w:tc>
          <w:tcPr>
            <w:tcW w:w="10205" w:type="dxa"/>
            <w:shd w:val="clear" w:color="auto" w:fill="D2DCF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4171" w:rsidTr="00F74171">
        <w:tblPrEx>
          <w:tblCellMar>
            <w:top w:w="0" w:type="dxa"/>
            <w:bottom w:w="0" w:type="dxa"/>
          </w:tblCellMar>
        </w:tblPrEx>
        <w:tc>
          <w:tcPr>
            <w:tcW w:w="10205" w:type="dxa"/>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F74171" w:rsidTr="00F74171">
        <w:tblPrEx>
          <w:tblCellMar>
            <w:top w:w="0" w:type="dxa"/>
            <w:bottom w:w="0" w:type="dxa"/>
          </w:tblCellMar>
        </w:tblPrEx>
        <w:tc>
          <w:tcPr>
            <w:tcW w:w="10205" w:type="dxa"/>
            <w:vAlign w:val="center"/>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F74171" w:rsidTr="00F74171">
        <w:tblPrEx>
          <w:tblCellMar>
            <w:top w:w="0" w:type="dxa"/>
            <w:bottom w:w="0" w:type="dxa"/>
          </w:tblCellMar>
        </w:tblPrEx>
        <w:tc>
          <w:tcPr>
            <w:tcW w:w="10205" w:type="dxa"/>
            <w:shd w:val="clear" w:color="auto" w:fill="D2DCFA"/>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74171" w:rsidTr="00F74171">
        <w:tblPrEx>
          <w:tblCellMar>
            <w:top w:w="0" w:type="dxa"/>
            <w:bottom w:w="0" w:type="dxa"/>
          </w:tblCellMar>
        </w:tblPrEx>
        <w:tc>
          <w:tcPr>
            <w:tcW w:w="10205" w:type="dxa"/>
            <w:shd w:val="clear" w:color="auto" w:fill="FFFFFF"/>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4171" w:rsidTr="00F74171">
        <w:tblPrEx>
          <w:tblCellMar>
            <w:top w:w="0" w:type="dxa"/>
            <w:bottom w:w="0" w:type="dxa"/>
          </w:tblCellMar>
        </w:tblPrEx>
        <w:trPr>
          <w:trHeight w:hRule="exact" w:val="113"/>
        </w:trPr>
        <w:tc>
          <w:tcPr>
            <w:tcW w:w="10205" w:type="dxa"/>
            <w:shd w:val="clear" w:color="auto" w:fill="D2DCF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4171" w:rsidTr="00F74171">
        <w:tblPrEx>
          <w:tblCellMar>
            <w:top w:w="0" w:type="dxa"/>
            <w:bottom w:w="0" w:type="dxa"/>
          </w:tblCellMar>
        </w:tblPrEx>
        <w:tc>
          <w:tcPr>
            <w:tcW w:w="10205" w:type="dxa"/>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FordringStopListeStruktur</w:t>
            </w:r>
          </w:p>
        </w:tc>
      </w:tr>
      <w:tr w:rsidR="00F74171" w:rsidTr="00F74171">
        <w:tblPrEx>
          <w:tblCellMar>
            <w:top w:w="0" w:type="dxa"/>
            <w:bottom w:w="0" w:type="dxa"/>
          </w:tblCellMar>
        </w:tblPrEx>
        <w:tc>
          <w:tcPr>
            <w:tcW w:w="10205" w:type="dxa"/>
            <w:vAlign w:val="center"/>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FordringStopListe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FordringStop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FordringStopType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FordringStopStart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FordringStopSlut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FordringStopÅrsagStruktur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4171" w:rsidTr="00F74171">
        <w:tblPrEx>
          <w:tblCellMar>
            <w:top w:w="0" w:type="dxa"/>
            <w:bottom w:w="0" w:type="dxa"/>
          </w:tblCellMar>
        </w:tblPrEx>
        <w:trPr>
          <w:trHeight w:hRule="exact" w:val="113"/>
        </w:trPr>
        <w:tc>
          <w:tcPr>
            <w:tcW w:w="10205" w:type="dxa"/>
            <w:shd w:val="clear" w:color="auto" w:fill="D2DCF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4171" w:rsidTr="00F74171">
        <w:tblPrEx>
          <w:tblCellMar>
            <w:top w:w="0" w:type="dxa"/>
            <w:bottom w:w="0" w:type="dxa"/>
          </w:tblCellMar>
        </w:tblPrEx>
        <w:tc>
          <w:tcPr>
            <w:tcW w:w="10205" w:type="dxa"/>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FordringStopÅrsagStruktur</w:t>
            </w:r>
          </w:p>
        </w:tc>
      </w:tr>
      <w:tr w:rsidR="00F74171" w:rsidTr="00F74171">
        <w:tblPrEx>
          <w:tblCellMar>
            <w:top w:w="0" w:type="dxa"/>
            <w:bottom w:w="0" w:type="dxa"/>
          </w:tblCellMar>
        </w:tblPrEx>
        <w:tc>
          <w:tcPr>
            <w:tcW w:w="10205" w:type="dxa"/>
            <w:vAlign w:val="center"/>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FordringStopÅrsagKode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FordringStopÅrsagBegr </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(FordringStopÅrsagTekst)</w:t>
            </w:r>
          </w:p>
        </w:tc>
      </w:tr>
    </w:tbl>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4171" w:rsidTr="00F74171">
        <w:tblPrEx>
          <w:tblCellMar>
            <w:top w:w="0" w:type="dxa"/>
            <w:bottom w:w="0" w:type="dxa"/>
          </w:tblCellMar>
        </w:tblPrEx>
        <w:trPr>
          <w:trHeight w:hRule="exact" w:val="113"/>
        </w:trPr>
        <w:tc>
          <w:tcPr>
            <w:tcW w:w="10205" w:type="dxa"/>
            <w:shd w:val="clear" w:color="auto" w:fill="D2DCF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4171" w:rsidTr="00F74171">
        <w:tblPrEx>
          <w:tblCellMar>
            <w:top w:w="0" w:type="dxa"/>
            <w:bottom w:w="0" w:type="dxa"/>
          </w:tblCellMar>
        </w:tblPrEx>
        <w:tc>
          <w:tcPr>
            <w:tcW w:w="10205" w:type="dxa"/>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HæftelseModregningStopListeStruktur</w:t>
            </w:r>
          </w:p>
        </w:tc>
      </w:tr>
      <w:tr w:rsidR="00F74171" w:rsidTr="00F74171">
        <w:tblPrEx>
          <w:tblCellMar>
            <w:top w:w="0" w:type="dxa"/>
            <w:bottom w:w="0" w:type="dxa"/>
          </w:tblCellMar>
        </w:tblPrEx>
        <w:tc>
          <w:tcPr>
            <w:tcW w:w="10205" w:type="dxa"/>
            <w:vAlign w:val="center"/>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HæftelseModregningStopListe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HæftelseModregningStop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(EjerAfEnkeltmandsvirksomhed)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HæftelseModregningStopType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HæftelseModregningStopStart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HæftelseModregningStopSlut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HæftelseModregningStopÅrsagStruktur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MyndighedUdbetaling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(MyndighedUdbetalingTypeKode)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MyndighedUdbetalingPeriodeStruktur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4171" w:rsidTr="00F74171">
        <w:tblPrEx>
          <w:tblCellMar>
            <w:top w:w="0" w:type="dxa"/>
            <w:bottom w:w="0" w:type="dxa"/>
          </w:tblCellMar>
        </w:tblPrEx>
        <w:trPr>
          <w:trHeight w:hRule="exact" w:val="113"/>
        </w:trPr>
        <w:tc>
          <w:tcPr>
            <w:tcW w:w="10205" w:type="dxa"/>
            <w:shd w:val="clear" w:color="auto" w:fill="D2DCF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4171" w:rsidTr="00F74171">
        <w:tblPrEx>
          <w:tblCellMar>
            <w:top w:w="0" w:type="dxa"/>
            <w:bottom w:w="0" w:type="dxa"/>
          </w:tblCellMar>
        </w:tblPrEx>
        <w:tc>
          <w:tcPr>
            <w:tcW w:w="10205" w:type="dxa"/>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HæftelseModregningStopÅrsagStruktur</w:t>
            </w:r>
          </w:p>
        </w:tc>
      </w:tr>
      <w:tr w:rsidR="00F74171" w:rsidTr="00F74171">
        <w:tblPrEx>
          <w:tblCellMar>
            <w:top w:w="0" w:type="dxa"/>
            <w:bottom w:w="0" w:type="dxa"/>
          </w:tblCellMar>
        </w:tblPrEx>
        <w:tc>
          <w:tcPr>
            <w:tcW w:w="10205" w:type="dxa"/>
            <w:vAlign w:val="center"/>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HæftelseModregningStopÅrsagKode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HæftelseModregningStopÅrsagBegr</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(HæftelseModregningStopÅrsagTekst)</w:t>
            </w:r>
          </w:p>
        </w:tc>
      </w:tr>
    </w:tbl>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4171" w:rsidTr="00F74171">
        <w:tblPrEx>
          <w:tblCellMar>
            <w:top w:w="0" w:type="dxa"/>
            <w:bottom w:w="0" w:type="dxa"/>
          </w:tblCellMar>
        </w:tblPrEx>
        <w:trPr>
          <w:trHeight w:hRule="exact" w:val="113"/>
        </w:trPr>
        <w:tc>
          <w:tcPr>
            <w:tcW w:w="10205" w:type="dxa"/>
            <w:shd w:val="clear" w:color="auto" w:fill="D2DCF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4171" w:rsidTr="00F74171">
        <w:tblPrEx>
          <w:tblCellMar>
            <w:top w:w="0" w:type="dxa"/>
            <w:bottom w:w="0" w:type="dxa"/>
          </w:tblCellMar>
        </w:tblPrEx>
        <w:tc>
          <w:tcPr>
            <w:tcW w:w="10205" w:type="dxa"/>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HæftelseRenteFritagListeStruktur</w:t>
            </w:r>
          </w:p>
        </w:tc>
      </w:tr>
      <w:tr w:rsidR="00F74171" w:rsidTr="00F74171">
        <w:tblPrEx>
          <w:tblCellMar>
            <w:top w:w="0" w:type="dxa"/>
            <w:bottom w:w="0" w:type="dxa"/>
          </w:tblCellMar>
        </w:tblPrEx>
        <w:tc>
          <w:tcPr>
            <w:tcW w:w="10205" w:type="dxa"/>
            <w:vAlign w:val="center"/>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HæftelseRenteFritagListe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HæftelseRenteFritag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(HæftelseRenteFritagID)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HæftelseRenteFritagStart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HæftelseRenteFritagSlut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HæftelseRenteFritagStatusKode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HæftelseRenteFritagÅrsagStruktur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(HæftelseRenteFritagAnnDato)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4171" w:rsidTr="00F74171">
        <w:tblPrEx>
          <w:tblCellMar>
            <w:top w:w="0" w:type="dxa"/>
            <w:bottom w:w="0" w:type="dxa"/>
          </w:tblCellMar>
        </w:tblPrEx>
        <w:trPr>
          <w:trHeight w:hRule="exact" w:val="113"/>
        </w:trPr>
        <w:tc>
          <w:tcPr>
            <w:tcW w:w="10205" w:type="dxa"/>
            <w:shd w:val="clear" w:color="auto" w:fill="D2DCF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4171" w:rsidTr="00F74171">
        <w:tblPrEx>
          <w:tblCellMar>
            <w:top w:w="0" w:type="dxa"/>
            <w:bottom w:w="0" w:type="dxa"/>
          </w:tblCellMar>
        </w:tblPrEx>
        <w:tc>
          <w:tcPr>
            <w:tcW w:w="10205" w:type="dxa"/>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HæftelseRenteFritagÅrsagStruktur</w:t>
            </w:r>
          </w:p>
        </w:tc>
      </w:tr>
      <w:tr w:rsidR="00F74171" w:rsidTr="00F74171">
        <w:tblPrEx>
          <w:tblCellMar>
            <w:top w:w="0" w:type="dxa"/>
            <w:bottom w:w="0" w:type="dxa"/>
          </w:tblCellMar>
        </w:tblPrEx>
        <w:tc>
          <w:tcPr>
            <w:tcW w:w="10205" w:type="dxa"/>
            <w:vAlign w:val="center"/>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HæftelseRenteFritagÅrsagKode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HæftelseRenteFritagÅrsagKodeBegr</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(HæftelseRenteFritagÅrsagTekst)</w:t>
            </w:r>
          </w:p>
        </w:tc>
      </w:tr>
    </w:tbl>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4171" w:rsidTr="00F74171">
        <w:tblPrEx>
          <w:tblCellMar>
            <w:top w:w="0" w:type="dxa"/>
            <w:bottom w:w="0" w:type="dxa"/>
          </w:tblCellMar>
        </w:tblPrEx>
        <w:trPr>
          <w:trHeight w:hRule="exact" w:val="113"/>
        </w:trPr>
        <w:tc>
          <w:tcPr>
            <w:tcW w:w="10205" w:type="dxa"/>
            <w:shd w:val="clear" w:color="auto" w:fill="D2DCF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4171" w:rsidTr="00F74171">
        <w:tblPrEx>
          <w:tblCellMar>
            <w:top w:w="0" w:type="dxa"/>
            <w:bottom w:w="0" w:type="dxa"/>
          </w:tblCellMar>
        </w:tblPrEx>
        <w:tc>
          <w:tcPr>
            <w:tcW w:w="10205" w:type="dxa"/>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F74171" w:rsidTr="00F74171">
        <w:tblPrEx>
          <w:tblCellMar>
            <w:top w:w="0" w:type="dxa"/>
            <w:bottom w:w="0" w:type="dxa"/>
          </w:tblCellMar>
        </w:tblPrEx>
        <w:tc>
          <w:tcPr>
            <w:tcW w:w="10205" w:type="dxa"/>
            <w:vAlign w:val="center"/>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4171" w:rsidTr="00F74171">
        <w:tblPrEx>
          <w:tblCellMar>
            <w:top w:w="0" w:type="dxa"/>
            <w:bottom w:w="0" w:type="dxa"/>
          </w:tblCellMar>
        </w:tblPrEx>
        <w:trPr>
          <w:trHeight w:hRule="exact" w:val="113"/>
        </w:trPr>
        <w:tc>
          <w:tcPr>
            <w:tcW w:w="10205" w:type="dxa"/>
            <w:shd w:val="clear" w:color="auto" w:fill="D2DCF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4171" w:rsidTr="00F74171">
        <w:tblPrEx>
          <w:tblCellMar>
            <w:top w:w="0" w:type="dxa"/>
            <w:bottom w:w="0" w:type="dxa"/>
          </w:tblCellMar>
        </w:tblPrEx>
        <w:tc>
          <w:tcPr>
            <w:tcW w:w="10205" w:type="dxa"/>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HæftelseStopListeStruktur</w:t>
            </w:r>
          </w:p>
        </w:tc>
      </w:tr>
      <w:tr w:rsidR="00F74171" w:rsidTr="00F74171">
        <w:tblPrEx>
          <w:tblCellMar>
            <w:top w:w="0" w:type="dxa"/>
            <w:bottom w:w="0" w:type="dxa"/>
          </w:tblCellMar>
        </w:tblPrEx>
        <w:tc>
          <w:tcPr>
            <w:tcW w:w="10205" w:type="dxa"/>
            <w:vAlign w:val="center"/>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HæftelseStopListe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HæftelseStop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(EjerAfEnkeltmandsvirksomhed)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HæftelseStopType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HæftelseStopStart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HæftelseStopSlut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HæftelseStopÅrsagStruktur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4171" w:rsidTr="00F74171">
        <w:tblPrEx>
          <w:tblCellMar>
            <w:top w:w="0" w:type="dxa"/>
            <w:bottom w:w="0" w:type="dxa"/>
          </w:tblCellMar>
        </w:tblPrEx>
        <w:trPr>
          <w:trHeight w:hRule="exact" w:val="113"/>
        </w:trPr>
        <w:tc>
          <w:tcPr>
            <w:tcW w:w="10205" w:type="dxa"/>
            <w:shd w:val="clear" w:color="auto" w:fill="D2DCF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4171" w:rsidTr="00F74171">
        <w:tblPrEx>
          <w:tblCellMar>
            <w:top w:w="0" w:type="dxa"/>
            <w:bottom w:w="0" w:type="dxa"/>
          </w:tblCellMar>
        </w:tblPrEx>
        <w:tc>
          <w:tcPr>
            <w:tcW w:w="10205" w:type="dxa"/>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HæftelseStopÅrsagStruktur</w:t>
            </w:r>
          </w:p>
        </w:tc>
      </w:tr>
      <w:tr w:rsidR="00F74171" w:rsidTr="00F74171">
        <w:tblPrEx>
          <w:tblCellMar>
            <w:top w:w="0" w:type="dxa"/>
            <w:bottom w:w="0" w:type="dxa"/>
          </w:tblCellMar>
        </w:tblPrEx>
        <w:tc>
          <w:tcPr>
            <w:tcW w:w="10205" w:type="dxa"/>
            <w:vAlign w:val="center"/>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HæftelseStopÅrsagKode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HæftelseStopÅrsagBegr</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(HæftelseStopÅrsagTekst)</w:t>
            </w:r>
          </w:p>
        </w:tc>
      </w:tr>
    </w:tbl>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4171" w:rsidTr="00F74171">
        <w:tblPrEx>
          <w:tblCellMar>
            <w:top w:w="0" w:type="dxa"/>
            <w:bottom w:w="0" w:type="dxa"/>
          </w:tblCellMar>
        </w:tblPrEx>
        <w:trPr>
          <w:trHeight w:hRule="exact" w:val="113"/>
        </w:trPr>
        <w:tc>
          <w:tcPr>
            <w:tcW w:w="10205" w:type="dxa"/>
            <w:shd w:val="clear" w:color="auto" w:fill="D2DCF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4171" w:rsidTr="00F74171">
        <w:tblPrEx>
          <w:tblCellMar>
            <w:top w:w="0" w:type="dxa"/>
            <w:bottom w:w="0" w:type="dxa"/>
          </w:tblCellMar>
        </w:tblPrEx>
        <w:tc>
          <w:tcPr>
            <w:tcW w:w="10205" w:type="dxa"/>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IndbetalingBeløbStruktur</w:t>
            </w:r>
          </w:p>
        </w:tc>
      </w:tr>
      <w:tr w:rsidR="00F74171" w:rsidTr="00F74171">
        <w:tblPrEx>
          <w:tblCellMar>
            <w:top w:w="0" w:type="dxa"/>
            <w:bottom w:w="0" w:type="dxa"/>
          </w:tblCellMar>
        </w:tblPrEx>
        <w:tc>
          <w:tcPr>
            <w:tcW w:w="10205" w:type="dxa"/>
            <w:vAlign w:val="center"/>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(DMIIndbetalingBeløbDKK)</w:t>
            </w:r>
          </w:p>
        </w:tc>
      </w:tr>
    </w:tbl>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4171" w:rsidTr="00F74171">
        <w:tblPrEx>
          <w:tblCellMar>
            <w:top w:w="0" w:type="dxa"/>
            <w:bottom w:w="0" w:type="dxa"/>
          </w:tblCellMar>
        </w:tblPrEx>
        <w:trPr>
          <w:trHeight w:hRule="exact" w:val="113"/>
        </w:trPr>
        <w:tc>
          <w:tcPr>
            <w:tcW w:w="10205" w:type="dxa"/>
            <w:shd w:val="clear" w:color="auto" w:fill="D2DCF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4171" w:rsidTr="00F74171">
        <w:tblPrEx>
          <w:tblCellMar>
            <w:top w:w="0" w:type="dxa"/>
            <w:bottom w:w="0" w:type="dxa"/>
          </w:tblCellMar>
        </w:tblPrEx>
        <w:tc>
          <w:tcPr>
            <w:tcW w:w="10205" w:type="dxa"/>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InddrivelseKontoStopListeStruktur</w:t>
            </w:r>
          </w:p>
        </w:tc>
      </w:tr>
      <w:tr w:rsidR="00F74171" w:rsidTr="00F74171">
        <w:tblPrEx>
          <w:tblCellMar>
            <w:top w:w="0" w:type="dxa"/>
            <w:bottom w:w="0" w:type="dxa"/>
          </w:tblCellMar>
        </w:tblPrEx>
        <w:tc>
          <w:tcPr>
            <w:tcW w:w="10205" w:type="dxa"/>
            <w:vAlign w:val="center"/>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InddrivelseKontoStopListe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InddrivelseKontoStop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(EjerAfEnkeltmandsvirksomhed)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(DMIIndbetalingID)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InddrivelseKontoStopType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InddrivelseKontoStopStart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InddrivelseKontoStopSlut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InddrivelseKontoStopÅrsagStruktur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4171" w:rsidTr="00F74171">
        <w:tblPrEx>
          <w:tblCellMar>
            <w:top w:w="0" w:type="dxa"/>
            <w:bottom w:w="0" w:type="dxa"/>
          </w:tblCellMar>
        </w:tblPrEx>
        <w:trPr>
          <w:trHeight w:hRule="exact" w:val="113"/>
        </w:trPr>
        <w:tc>
          <w:tcPr>
            <w:tcW w:w="10205" w:type="dxa"/>
            <w:shd w:val="clear" w:color="auto" w:fill="D2DCF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4171" w:rsidTr="00F74171">
        <w:tblPrEx>
          <w:tblCellMar>
            <w:top w:w="0" w:type="dxa"/>
            <w:bottom w:w="0" w:type="dxa"/>
          </w:tblCellMar>
        </w:tblPrEx>
        <w:tc>
          <w:tcPr>
            <w:tcW w:w="10205" w:type="dxa"/>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InddrivelseKontoStopÅrsagStruktur</w:t>
            </w:r>
          </w:p>
        </w:tc>
      </w:tr>
      <w:tr w:rsidR="00F74171" w:rsidTr="00F74171">
        <w:tblPrEx>
          <w:tblCellMar>
            <w:top w:w="0" w:type="dxa"/>
            <w:bottom w:w="0" w:type="dxa"/>
          </w:tblCellMar>
        </w:tblPrEx>
        <w:tc>
          <w:tcPr>
            <w:tcW w:w="10205" w:type="dxa"/>
            <w:vAlign w:val="center"/>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InddrivelseKontoStopÅrsagKode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InddrivelseKontoStopÅrsagBegr</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(InddrivelseKontoStopÅrsagTekst)</w:t>
            </w:r>
          </w:p>
        </w:tc>
      </w:tr>
    </w:tbl>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4171" w:rsidTr="00F74171">
        <w:tblPrEx>
          <w:tblCellMar>
            <w:top w:w="0" w:type="dxa"/>
            <w:bottom w:w="0" w:type="dxa"/>
          </w:tblCellMar>
        </w:tblPrEx>
        <w:trPr>
          <w:trHeight w:hRule="exact" w:val="113"/>
        </w:trPr>
        <w:tc>
          <w:tcPr>
            <w:tcW w:w="10205" w:type="dxa"/>
            <w:shd w:val="clear" w:color="auto" w:fill="D2DCF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4171" w:rsidTr="00F74171">
        <w:tblPrEx>
          <w:tblCellMar>
            <w:top w:w="0" w:type="dxa"/>
            <w:bottom w:w="0" w:type="dxa"/>
          </w:tblCellMar>
        </w:tblPrEx>
        <w:tc>
          <w:tcPr>
            <w:tcW w:w="10205" w:type="dxa"/>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KundeModregningStopListeStruktur</w:t>
            </w:r>
          </w:p>
        </w:tc>
      </w:tr>
      <w:tr w:rsidR="00F74171" w:rsidTr="00F74171">
        <w:tblPrEx>
          <w:tblCellMar>
            <w:top w:w="0" w:type="dxa"/>
            <w:bottom w:w="0" w:type="dxa"/>
          </w:tblCellMar>
        </w:tblPrEx>
        <w:tc>
          <w:tcPr>
            <w:tcW w:w="10205" w:type="dxa"/>
            <w:vAlign w:val="center"/>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*KundeModregningStopListe*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*KundeModregningStop*</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(EjerAfEnkeltmandsvirksomhed)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KundeModregningStopType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KundeModregningStopStart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KundeModregningStopSlut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KundeModregningStopÅrsagStruktur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PlaceringValg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(MyndighedUdbetalingTypeKode)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MyndighedUdbetalingPeriodeStruktur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4171" w:rsidTr="00F74171">
        <w:tblPrEx>
          <w:tblCellMar>
            <w:top w:w="0" w:type="dxa"/>
            <w:bottom w:w="0" w:type="dxa"/>
          </w:tblCellMar>
        </w:tblPrEx>
        <w:trPr>
          <w:trHeight w:hRule="exact" w:val="113"/>
        </w:trPr>
        <w:tc>
          <w:tcPr>
            <w:tcW w:w="10205" w:type="dxa"/>
            <w:shd w:val="clear" w:color="auto" w:fill="D2DCF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4171" w:rsidTr="00F74171">
        <w:tblPrEx>
          <w:tblCellMar>
            <w:top w:w="0" w:type="dxa"/>
            <w:bottom w:w="0" w:type="dxa"/>
          </w:tblCellMar>
        </w:tblPrEx>
        <w:tc>
          <w:tcPr>
            <w:tcW w:w="10205" w:type="dxa"/>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KundeModregningStopÅrsagStruktur</w:t>
            </w:r>
          </w:p>
        </w:tc>
      </w:tr>
      <w:tr w:rsidR="00F74171" w:rsidTr="00F74171">
        <w:tblPrEx>
          <w:tblCellMar>
            <w:top w:w="0" w:type="dxa"/>
            <w:bottom w:w="0" w:type="dxa"/>
          </w:tblCellMar>
        </w:tblPrEx>
        <w:tc>
          <w:tcPr>
            <w:tcW w:w="10205" w:type="dxa"/>
            <w:vAlign w:val="center"/>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KundeModregningStopÅrsagKode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KundeModregningStopÅrsagBegr</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(KundeModregningStopÅrsagTekst)</w:t>
            </w:r>
          </w:p>
        </w:tc>
      </w:tr>
    </w:tbl>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4171" w:rsidTr="00F74171">
        <w:tblPrEx>
          <w:tblCellMar>
            <w:top w:w="0" w:type="dxa"/>
            <w:bottom w:w="0" w:type="dxa"/>
          </w:tblCellMar>
        </w:tblPrEx>
        <w:trPr>
          <w:trHeight w:hRule="exact" w:val="113"/>
        </w:trPr>
        <w:tc>
          <w:tcPr>
            <w:tcW w:w="10205" w:type="dxa"/>
            <w:shd w:val="clear" w:color="auto" w:fill="D2DCF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4171" w:rsidTr="00F74171">
        <w:tblPrEx>
          <w:tblCellMar>
            <w:top w:w="0" w:type="dxa"/>
            <w:bottom w:w="0" w:type="dxa"/>
          </w:tblCellMar>
        </w:tblPrEx>
        <w:tc>
          <w:tcPr>
            <w:tcW w:w="10205" w:type="dxa"/>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F74171" w:rsidTr="00F74171">
        <w:tblPrEx>
          <w:tblCellMar>
            <w:top w:w="0" w:type="dxa"/>
            <w:bottom w:w="0" w:type="dxa"/>
          </w:tblCellMar>
        </w:tblPrEx>
        <w:tc>
          <w:tcPr>
            <w:tcW w:w="10205" w:type="dxa"/>
            <w:vAlign w:val="center"/>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74171" w:rsidTr="00F74171">
        <w:tblPrEx>
          <w:tblCellMar>
            <w:top w:w="0" w:type="dxa"/>
            <w:bottom w:w="0" w:type="dxa"/>
          </w:tblCellMar>
        </w:tblPrEx>
        <w:tc>
          <w:tcPr>
            <w:tcW w:w="10205" w:type="dxa"/>
            <w:shd w:val="clear" w:color="auto" w:fill="D2DCFA"/>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74171" w:rsidTr="00F74171">
        <w:tblPrEx>
          <w:tblCellMar>
            <w:top w:w="0" w:type="dxa"/>
            <w:bottom w:w="0" w:type="dxa"/>
          </w:tblCellMar>
        </w:tblPrEx>
        <w:tc>
          <w:tcPr>
            <w:tcW w:w="10205" w:type="dxa"/>
            <w:shd w:val="clear" w:color="auto" w:fill="FFFFFF"/>
            <w:vAlign w:val="center"/>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4171" w:rsidTr="00F74171">
        <w:tblPrEx>
          <w:tblCellMar>
            <w:top w:w="0" w:type="dxa"/>
            <w:bottom w:w="0" w:type="dxa"/>
          </w:tblCellMar>
        </w:tblPrEx>
        <w:trPr>
          <w:trHeight w:hRule="exact" w:val="113"/>
        </w:trPr>
        <w:tc>
          <w:tcPr>
            <w:tcW w:w="10205" w:type="dxa"/>
            <w:shd w:val="clear" w:color="auto" w:fill="D2DCF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4171" w:rsidTr="00F74171">
        <w:tblPrEx>
          <w:tblCellMar>
            <w:top w:w="0" w:type="dxa"/>
            <w:bottom w:w="0" w:type="dxa"/>
          </w:tblCellMar>
        </w:tblPrEx>
        <w:tc>
          <w:tcPr>
            <w:tcW w:w="10205" w:type="dxa"/>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ModregningGrænseBFYPeriodeStruktur</w:t>
            </w:r>
          </w:p>
        </w:tc>
      </w:tr>
      <w:tr w:rsidR="00F74171" w:rsidTr="00F74171">
        <w:tblPrEx>
          <w:tblCellMar>
            <w:top w:w="0" w:type="dxa"/>
            <w:bottom w:w="0" w:type="dxa"/>
          </w:tblCellMar>
        </w:tblPrEx>
        <w:tc>
          <w:tcPr>
            <w:tcW w:w="10205" w:type="dxa"/>
            <w:vAlign w:val="center"/>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ModregningGrænseBFYPeriodeFra</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ModregningGrænseBFYPeriodeTil</w:t>
            </w:r>
          </w:p>
        </w:tc>
      </w:tr>
    </w:tbl>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4171" w:rsidTr="00F74171">
        <w:tblPrEx>
          <w:tblCellMar>
            <w:top w:w="0" w:type="dxa"/>
            <w:bottom w:w="0" w:type="dxa"/>
          </w:tblCellMar>
        </w:tblPrEx>
        <w:trPr>
          <w:trHeight w:hRule="exact" w:val="113"/>
        </w:trPr>
        <w:tc>
          <w:tcPr>
            <w:tcW w:w="10205" w:type="dxa"/>
            <w:shd w:val="clear" w:color="auto" w:fill="D2DCF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4171" w:rsidTr="00F74171">
        <w:tblPrEx>
          <w:tblCellMar>
            <w:top w:w="0" w:type="dxa"/>
            <w:bottom w:w="0" w:type="dxa"/>
          </w:tblCellMar>
        </w:tblPrEx>
        <w:tc>
          <w:tcPr>
            <w:tcW w:w="10205" w:type="dxa"/>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ModregningGrænseÅrsagStruktur</w:t>
            </w:r>
          </w:p>
        </w:tc>
      </w:tr>
      <w:tr w:rsidR="00F74171" w:rsidTr="00F74171">
        <w:tblPrEx>
          <w:tblCellMar>
            <w:top w:w="0" w:type="dxa"/>
            <w:bottom w:w="0" w:type="dxa"/>
          </w:tblCellMar>
        </w:tblPrEx>
        <w:tc>
          <w:tcPr>
            <w:tcW w:w="10205" w:type="dxa"/>
            <w:vAlign w:val="center"/>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ModregningGrænseÅrsagKode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ModregningGrænseÅrsagBegr </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(ModregningGrænseÅrsagTekst)</w:t>
            </w:r>
          </w:p>
        </w:tc>
      </w:tr>
    </w:tbl>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4171" w:rsidTr="00F74171">
        <w:tblPrEx>
          <w:tblCellMar>
            <w:top w:w="0" w:type="dxa"/>
            <w:bottom w:w="0" w:type="dxa"/>
          </w:tblCellMar>
        </w:tblPrEx>
        <w:trPr>
          <w:trHeight w:hRule="exact" w:val="113"/>
        </w:trPr>
        <w:tc>
          <w:tcPr>
            <w:tcW w:w="10205" w:type="dxa"/>
            <w:shd w:val="clear" w:color="auto" w:fill="D2DCF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4171" w:rsidTr="00F74171">
        <w:tblPrEx>
          <w:tblCellMar>
            <w:top w:w="0" w:type="dxa"/>
            <w:bottom w:w="0" w:type="dxa"/>
          </w:tblCellMar>
        </w:tblPrEx>
        <w:tc>
          <w:tcPr>
            <w:tcW w:w="10205" w:type="dxa"/>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F74171" w:rsidTr="00F74171">
        <w:tblPrEx>
          <w:tblCellMar>
            <w:top w:w="0" w:type="dxa"/>
            <w:bottom w:w="0" w:type="dxa"/>
          </w:tblCellMar>
        </w:tblPrEx>
        <w:tc>
          <w:tcPr>
            <w:tcW w:w="10205" w:type="dxa"/>
            <w:vAlign w:val="center"/>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4171" w:rsidTr="00F74171">
        <w:tblPrEx>
          <w:tblCellMar>
            <w:top w:w="0" w:type="dxa"/>
            <w:bottom w:w="0" w:type="dxa"/>
          </w:tblCellMar>
        </w:tblPrEx>
        <w:trPr>
          <w:trHeight w:hRule="exact" w:val="113"/>
        </w:trPr>
        <w:tc>
          <w:tcPr>
            <w:tcW w:w="10205" w:type="dxa"/>
            <w:shd w:val="clear" w:color="auto" w:fill="D2DCF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4171" w:rsidTr="00F74171">
        <w:tblPrEx>
          <w:tblCellMar>
            <w:top w:w="0" w:type="dxa"/>
            <w:bottom w:w="0" w:type="dxa"/>
          </w:tblCellMar>
        </w:tblPrEx>
        <w:tc>
          <w:tcPr>
            <w:tcW w:w="10205" w:type="dxa"/>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OmposteringStopStruktur</w:t>
            </w:r>
          </w:p>
        </w:tc>
      </w:tr>
      <w:tr w:rsidR="00F74171" w:rsidTr="00F74171">
        <w:tblPrEx>
          <w:tblCellMar>
            <w:top w:w="0" w:type="dxa"/>
            <w:bottom w:w="0" w:type="dxa"/>
          </w:tblCellMar>
        </w:tblPrEx>
        <w:tc>
          <w:tcPr>
            <w:tcW w:w="10205" w:type="dxa"/>
            <w:vAlign w:val="center"/>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OmposteringStopType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(EjerAfEnkeltmandsvirksomhed)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DMIIndbetalingID</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(StopAktivMarkering)</w:t>
            </w:r>
          </w:p>
        </w:tc>
      </w:tr>
    </w:tbl>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4171" w:rsidTr="00F74171">
        <w:tblPrEx>
          <w:tblCellMar>
            <w:top w:w="0" w:type="dxa"/>
            <w:bottom w:w="0" w:type="dxa"/>
          </w:tblCellMar>
        </w:tblPrEx>
        <w:trPr>
          <w:trHeight w:hRule="exact" w:val="113"/>
        </w:trPr>
        <w:tc>
          <w:tcPr>
            <w:tcW w:w="10205" w:type="dxa"/>
            <w:shd w:val="clear" w:color="auto" w:fill="D2DCF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4171" w:rsidTr="00F74171">
        <w:tblPrEx>
          <w:tblCellMar>
            <w:top w:w="0" w:type="dxa"/>
            <w:bottom w:w="0" w:type="dxa"/>
          </w:tblCellMar>
        </w:tblPrEx>
        <w:tc>
          <w:tcPr>
            <w:tcW w:w="10205" w:type="dxa"/>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F74171" w:rsidTr="00F74171">
        <w:tblPrEx>
          <w:tblCellMar>
            <w:top w:w="0" w:type="dxa"/>
            <w:bottom w:w="0" w:type="dxa"/>
          </w:tblCellMar>
        </w:tblPrEx>
        <w:tc>
          <w:tcPr>
            <w:tcW w:w="10205" w:type="dxa"/>
            <w:vAlign w:val="center"/>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(DMIFordringRenteSatsAnvendt)</w:t>
            </w:r>
          </w:p>
        </w:tc>
      </w:tr>
      <w:tr w:rsidR="00F74171" w:rsidTr="00F74171">
        <w:tblPrEx>
          <w:tblCellMar>
            <w:top w:w="0" w:type="dxa"/>
            <w:bottom w:w="0" w:type="dxa"/>
          </w:tblCellMar>
        </w:tblPrEx>
        <w:tc>
          <w:tcPr>
            <w:tcW w:w="10205" w:type="dxa"/>
            <w:shd w:val="clear" w:color="auto" w:fill="D2DCFA"/>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74171" w:rsidTr="00F74171">
        <w:tblPrEx>
          <w:tblCellMar>
            <w:top w:w="0" w:type="dxa"/>
            <w:bottom w:w="0" w:type="dxa"/>
          </w:tblCellMar>
        </w:tblPrEx>
        <w:tc>
          <w:tcPr>
            <w:tcW w:w="10205" w:type="dxa"/>
            <w:shd w:val="clear" w:color="auto" w:fill="FFFFFF"/>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4171" w:rsidTr="00F74171">
        <w:tblPrEx>
          <w:tblCellMar>
            <w:top w:w="0" w:type="dxa"/>
            <w:bottom w:w="0" w:type="dxa"/>
          </w:tblCellMar>
        </w:tblPrEx>
        <w:trPr>
          <w:trHeight w:hRule="exact" w:val="113"/>
        </w:trPr>
        <w:tc>
          <w:tcPr>
            <w:tcW w:w="10205" w:type="dxa"/>
            <w:shd w:val="clear" w:color="auto" w:fill="D2DCF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4171" w:rsidTr="00F74171">
        <w:tblPrEx>
          <w:tblCellMar>
            <w:top w:w="0" w:type="dxa"/>
            <w:bottom w:w="0" w:type="dxa"/>
          </w:tblCellMar>
        </w:tblPrEx>
        <w:tc>
          <w:tcPr>
            <w:tcW w:w="10205" w:type="dxa"/>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TransaktionDækningBeløbStruktur</w:t>
            </w:r>
          </w:p>
        </w:tc>
      </w:tr>
      <w:tr w:rsidR="00F74171" w:rsidTr="00F74171">
        <w:tblPrEx>
          <w:tblCellMar>
            <w:top w:w="0" w:type="dxa"/>
            <w:bottom w:w="0" w:type="dxa"/>
          </w:tblCellMar>
        </w:tblPrEx>
        <w:tc>
          <w:tcPr>
            <w:tcW w:w="10205" w:type="dxa"/>
            <w:vAlign w:val="center"/>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(DMITransaktionDækningBeløbDKK)</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4171" w:rsidTr="00F74171">
        <w:tblPrEx>
          <w:tblCellMar>
            <w:top w:w="0" w:type="dxa"/>
            <w:bottom w:w="0" w:type="dxa"/>
          </w:tblCellMar>
        </w:tblPrEx>
        <w:trPr>
          <w:trHeight w:hRule="exact" w:val="113"/>
        </w:trPr>
        <w:tc>
          <w:tcPr>
            <w:tcW w:w="10205" w:type="dxa"/>
            <w:shd w:val="clear" w:color="auto" w:fill="D2DCF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4171" w:rsidTr="00F74171">
        <w:tblPrEx>
          <w:tblCellMar>
            <w:top w:w="0" w:type="dxa"/>
            <w:bottom w:w="0" w:type="dxa"/>
          </w:tblCellMar>
        </w:tblPrEx>
        <w:tc>
          <w:tcPr>
            <w:tcW w:w="10205" w:type="dxa"/>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TransaktionDækningElementStruktur</w:t>
            </w:r>
          </w:p>
        </w:tc>
      </w:tr>
      <w:tr w:rsidR="00F74171" w:rsidTr="00F74171">
        <w:tblPrEx>
          <w:tblCellMar>
            <w:top w:w="0" w:type="dxa"/>
            <w:bottom w:w="0" w:type="dxa"/>
          </w:tblCellMar>
        </w:tblPrEx>
        <w:tc>
          <w:tcPr>
            <w:tcW w:w="10205" w:type="dxa"/>
            <w:vAlign w:val="center"/>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TransaktionDækningBeløbStruktur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DMITransaktionDækningDato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DMITransaktionBogføringDato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(DMIUdbetalingStatus)</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w:t>
            </w:r>
          </w:p>
        </w:tc>
      </w:tr>
      <w:tr w:rsidR="00F74171" w:rsidTr="00F74171">
        <w:tblPrEx>
          <w:tblCellMar>
            <w:top w:w="0" w:type="dxa"/>
            <w:bottom w:w="0" w:type="dxa"/>
          </w:tblCellMar>
        </w:tblPrEx>
        <w:tc>
          <w:tcPr>
            <w:tcW w:w="10205" w:type="dxa"/>
            <w:shd w:val="clear" w:color="auto" w:fill="D2DCFA"/>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74171" w:rsidTr="00F74171">
        <w:tblPrEx>
          <w:tblCellMar>
            <w:top w:w="0" w:type="dxa"/>
            <w:bottom w:w="0" w:type="dxa"/>
          </w:tblCellMar>
        </w:tblPrEx>
        <w:tc>
          <w:tcPr>
            <w:tcW w:w="10205" w:type="dxa"/>
            <w:shd w:val="clear" w:color="auto" w:fill="FFFFFF"/>
            <w:vAlign w:val="center"/>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i TransaktionDækningBeløbStruktur vises med naturligt fortegn.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dækning på fordring: Regnskabsmæssigt fortegn er omvendt af naturligt fortegn.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dækning på udbetaling: Regnskabsmæssigt fortegn er omvendt af naturligt fortegn.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dækning på indbetaling: Regnskabsmæssigt fortegn er lig naturligt fortegn.</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vil en indbetaling (=dækning på fordring eller udbetaling) være et positivt beløb i denne struktur, selvom det regnskabsmæssige fortegn er negativt.</w:t>
            </w:r>
          </w:p>
        </w:tc>
      </w:tr>
    </w:tbl>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4171" w:rsidTr="00F74171">
        <w:tblPrEx>
          <w:tblCellMar>
            <w:top w:w="0" w:type="dxa"/>
            <w:bottom w:w="0" w:type="dxa"/>
          </w:tblCellMar>
        </w:tblPrEx>
        <w:trPr>
          <w:trHeight w:hRule="exact" w:val="113"/>
        </w:trPr>
        <w:tc>
          <w:tcPr>
            <w:tcW w:w="10205" w:type="dxa"/>
            <w:shd w:val="clear" w:color="auto" w:fill="D2DCF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4171" w:rsidTr="00F74171">
        <w:tblPrEx>
          <w:tblCellMar>
            <w:top w:w="0" w:type="dxa"/>
            <w:bottom w:w="0" w:type="dxa"/>
          </w:tblCellMar>
        </w:tblPrEx>
        <w:tc>
          <w:tcPr>
            <w:tcW w:w="10205" w:type="dxa"/>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TransaktionElementStruktur</w:t>
            </w:r>
          </w:p>
        </w:tc>
      </w:tr>
      <w:tr w:rsidR="00F74171" w:rsidTr="00F74171">
        <w:tblPrEx>
          <w:tblCellMar>
            <w:top w:w="0" w:type="dxa"/>
            <w:bottom w:w="0" w:type="dxa"/>
          </w:tblCellMar>
        </w:tblPrEx>
        <w:tc>
          <w:tcPr>
            <w:tcW w:w="10205" w:type="dxa"/>
            <w:vAlign w:val="center"/>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DMIIndberetterHentStruktur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DMITransaktionLøbenummer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DMITransaktionBeløbStruktur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(FordringAfskrivningProcent)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DMITransaktionDato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(DMITransaktionVirkningDato)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DMITransaktionBogføringDato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(DMITransaktionÅrsagKode)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(DMITransaktionÅrsagBegr)</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(DMITransaktionÅrsagTekst)</w:t>
            </w:r>
          </w:p>
        </w:tc>
      </w:tr>
      <w:tr w:rsidR="00F74171" w:rsidTr="00F74171">
        <w:tblPrEx>
          <w:tblCellMar>
            <w:top w:w="0" w:type="dxa"/>
            <w:bottom w:w="0" w:type="dxa"/>
          </w:tblCellMar>
        </w:tblPrEx>
        <w:tc>
          <w:tcPr>
            <w:tcW w:w="10205" w:type="dxa"/>
            <w:shd w:val="clear" w:color="auto" w:fill="D2DCFA"/>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74171" w:rsidTr="00F74171">
        <w:tblPrEx>
          <w:tblCellMar>
            <w:top w:w="0" w:type="dxa"/>
            <w:bottom w:w="0" w:type="dxa"/>
          </w:tblCellMar>
        </w:tblPrEx>
        <w:tc>
          <w:tcPr>
            <w:tcW w:w="10205" w:type="dxa"/>
            <w:shd w:val="clear" w:color="auto" w:fill="FFFFFF"/>
            <w:vAlign w:val="center"/>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TransaktionBeløbStruktur vises med naturligt fortegn.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 særligt opmærksom på betydningen af felterne DMITransaktionDato og DMITransaktionVirkningDato der begge afhænger af transaktiontypen (eks. FORDRING, INDBETAL etc), </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 feltet DMITransaktionBogføringDato, hvor der bruges DMIIndberetterDatoTid, altså Dags dato for bogføringen i DMI for alle transaktionstyper (se DMITransaktionType).</w:t>
            </w:r>
          </w:p>
        </w:tc>
      </w:tr>
    </w:tbl>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4171" w:rsidTr="00F74171">
        <w:tblPrEx>
          <w:tblCellMar>
            <w:top w:w="0" w:type="dxa"/>
            <w:bottom w:w="0" w:type="dxa"/>
          </w:tblCellMar>
        </w:tblPrEx>
        <w:trPr>
          <w:trHeight w:hRule="exact" w:val="113"/>
        </w:trPr>
        <w:tc>
          <w:tcPr>
            <w:tcW w:w="10205" w:type="dxa"/>
            <w:shd w:val="clear" w:color="auto" w:fill="D2DCF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4171" w:rsidTr="00F74171">
        <w:tblPrEx>
          <w:tblCellMar>
            <w:top w:w="0" w:type="dxa"/>
            <w:bottom w:w="0" w:type="dxa"/>
          </w:tblCellMar>
        </w:tblPrEx>
        <w:tc>
          <w:tcPr>
            <w:tcW w:w="10205" w:type="dxa"/>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F74171" w:rsidTr="00F74171">
        <w:tblPrEx>
          <w:tblCellMar>
            <w:top w:w="0" w:type="dxa"/>
            <w:bottom w:w="0" w:type="dxa"/>
          </w:tblCellMar>
        </w:tblPrEx>
        <w:tc>
          <w:tcPr>
            <w:tcW w:w="10205" w:type="dxa"/>
            <w:vAlign w:val="center"/>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4171" w:rsidTr="00F74171">
        <w:tblPrEx>
          <w:tblCellMar>
            <w:top w:w="0" w:type="dxa"/>
            <w:bottom w:w="0" w:type="dxa"/>
          </w:tblCellMar>
        </w:tblPrEx>
        <w:trPr>
          <w:trHeight w:hRule="exact" w:val="113"/>
        </w:trPr>
        <w:tc>
          <w:tcPr>
            <w:tcW w:w="10205" w:type="dxa"/>
            <w:shd w:val="clear" w:color="auto" w:fill="D2DCF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4171" w:rsidTr="00F74171">
        <w:tblPrEx>
          <w:tblCellMar>
            <w:top w:w="0" w:type="dxa"/>
            <w:bottom w:w="0" w:type="dxa"/>
          </w:tblCellMar>
        </w:tblPrEx>
        <w:tc>
          <w:tcPr>
            <w:tcW w:w="10205" w:type="dxa"/>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TransportRettighedshaverElementUdStruktur</w:t>
            </w:r>
          </w:p>
        </w:tc>
      </w:tr>
      <w:tr w:rsidR="00F74171" w:rsidTr="00F74171">
        <w:tblPrEx>
          <w:tblCellMar>
            <w:top w:w="0" w:type="dxa"/>
            <w:bottom w:w="0" w:type="dxa"/>
          </w:tblCellMar>
        </w:tblPrEx>
        <w:tc>
          <w:tcPr>
            <w:tcW w:w="10205" w:type="dxa"/>
            <w:vAlign w:val="center"/>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(TransportUdlægGyldigPeriodeStruktur)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*TransportRettighedhaverUdbetalingFordeling*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TransportRettighedHaverProcent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TransportRettighedHaverBeløbStruktur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4171" w:rsidTr="00F74171">
        <w:tblPrEx>
          <w:tblCellMar>
            <w:top w:w="0" w:type="dxa"/>
            <w:bottom w:w="0" w:type="dxa"/>
          </w:tblCellMar>
        </w:tblPrEx>
        <w:trPr>
          <w:trHeight w:hRule="exact" w:val="113"/>
        </w:trPr>
        <w:tc>
          <w:tcPr>
            <w:tcW w:w="10205" w:type="dxa"/>
            <w:shd w:val="clear" w:color="auto" w:fill="D2DCF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4171" w:rsidTr="00F74171">
        <w:tblPrEx>
          <w:tblCellMar>
            <w:top w:w="0" w:type="dxa"/>
            <w:bottom w:w="0" w:type="dxa"/>
          </w:tblCellMar>
        </w:tblPrEx>
        <w:tc>
          <w:tcPr>
            <w:tcW w:w="10205" w:type="dxa"/>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TransportTransaktionElementStruktur</w:t>
            </w:r>
          </w:p>
        </w:tc>
      </w:tr>
      <w:tr w:rsidR="00F74171" w:rsidTr="00F74171">
        <w:tblPrEx>
          <w:tblCellMar>
            <w:top w:w="0" w:type="dxa"/>
            <w:bottom w:w="0" w:type="dxa"/>
          </w:tblCellMar>
        </w:tblPrEx>
        <w:tc>
          <w:tcPr>
            <w:tcW w:w="10205" w:type="dxa"/>
            <w:vAlign w:val="center"/>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DMIIndberetterHentStruktur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DMITransaktionBeløbStruktur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(FordringAfskrivningProcent)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DMITransaktionDato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(DMITransaktionVirkningDato)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DMITransaktionBogføringDato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(DMITransaktionÅrsagKode)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(DMITransaktionÅrsagBegr)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(DMITransaktionÅrsagTekst)</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w:t>
            </w:r>
          </w:p>
        </w:tc>
      </w:tr>
    </w:tbl>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4171" w:rsidTr="00F74171">
        <w:tblPrEx>
          <w:tblCellMar>
            <w:top w:w="0" w:type="dxa"/>
            <w:bottom w:w="0" w:type="dxa"/>
          </w:tblCellMar>
        </w:tblPrEx>
        <w:trPr>
          <w:trHeight w:hRule="exact" w:val="113"/>
        </w:trPr>
        <w:tc>
          <w:tcPr>
            <w:tcW w:w="10205" w:type="dxa"/>
            <w:shd w:val="clear" w:color="auto" w:fill="D2DCF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4171" w:rsidTr="00F74171">
        <w:tblPrEx>
          <w:tblCellMar>
            <w:top w:w="0" w:type="dxa"/>
            <w:bottom w:w="0" w:type="dxa"/>
          </w:tblCellMar>
        </w:tblPrEx>
        <w:tc>
          <w:tcPr>
            <w:tcW w:w="10205" w:type="dxa"/>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TransportUdlægGyldigPeriodeStruktur</w:t>
            </w:r>
          </w:p>
        </w:tc>
      </w:tr>
      <w:tr w:rsidR="00F74171" w:rsidTr="00F74171">
        <w:tblPrEx>
          <w:tblCellMar>
            <w:top w:w="0" w:type="dxa"/>
            <w:bottom w:w="0" w:type="dxa"/>
          </w:tblCellMar>
        </w:tblPrEx>
        <w:tc>
          <w:tcPr>
            <w:tcW w:w="10205" w:type="dxa"/>
            <w:vAlign w:val="center"/>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TransportUdlægAftaleGyldigFra</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TransportUdlægAftaleGyldigTil</w:t>
            </w:r>
          </w:p>
        </w:tc>
      </w:tr>
    </w:tbl>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74171" w:rsidTr="00F74171">
        <w:tblPrEx>
          <w:tblCellMar>
            <w:top w:w="0" w:type="dxa"/>
            <w:bottom w:w="0" w:type="dxa"/>
          </w:tblCellMar>
        </w:tblPrEx>
        <w:trPr>
          <w:trHeight w:hRule="exact" w:val="113"/>
        </w:trPr>
        <w:tc>
          <w:tcPr>
            <w:tcW w:w="10205" w:type="dxa"/>
            <w:shd w:val="clear" w:color="auto" w:fill="D2DCF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74171" w:rsidTr="00F74171">
        <w:tblPrEx>
          <w:tblCellMar>
            <w:top w:w="0" w:type="dxa"/>
            <w:bottom w:w="0" w:type="dxa"/>
          </w:tblCellMar>
        </w:tblPrEx>
        <w:tc>
          <w:tcPr>
            <w:tcW w:w="10205" w:type="dxa"/>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F74171" w:rsidTr="00F74171">
        <w:tblPrEx>
          <w:tblCellMar>
            <w:top w:w="0" w:type="dxa"/>
            <w:bottom w:w="0" w:type="dxa"/>
          </w:tblCellMar>
        </w:tblPrEx>
        <w:tc>
          <w:tcPr>
            <w:tcW w:w="10205" w:type="dxa"/>
            <w:vAlign w:val="center"/>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74171" w:rsidSect="00F74171">
          <w:headerReference w:type="default" r:id="rId13"/>
          <w:pgSz w:w="11906" w:h="16838"/>
          <w:pgMar w:top="567" w:right="567" w:bottom="567" w:left="1134" w:header="283" w:footer="708" w:gutter="0"/>
          <w:cols w:space="708"/>
          <w:docGrid w:linePitch="360"/>
        </w:sect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F74171" w:rsidTr="00F74171">
        <w:tblPrEx>
          <w:tblCellMar>
            <w:top w:w="0" w:type="dxa"/>
            <w:bottom w:w="0" w:type="dxa"/>
          </w:tblCellMar>
        </w:tblPrEx>
        <w:trPr>
          <w:tblHeader/>
        </w:trPr>
        <w:tc>
          <w:tcPr>
            <w:tcW w:w="3401" w:type="dxa"/>
            <w:shd w:val="clear" w:color="auto" w:fill="D2DCFA"/>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AkkumuleretGebyrRestBeløb</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AkkumuleretGebyrRestBeløb er en sum af udestående beløb på Inddrivelsesgebyrer for en fordring. Inddrivelsesgebyr er det samme som oprettelsesgebyret og tilskrives, hvis påkrævet, når DMI modtager fordringen fra MF.</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det akkumulerede gebyrbeløb, der skyldes. Det betyder at den del af gebyrerne der faktisk er betalt er fratrukket dette beløb. Beregnet beløb</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AkkumuleretGebyrRestBeløbDKK</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det akkumulerede gebyrbeløb, der skyldes i danske kroner (beregnet beløb).</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gebyrerne der faktisk er betalt er fratrukket.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AkkumuleretRenteRestBeløb</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AkkumuleretRenteRestBeløb er en sum af det udestående beløb på Inddrivelsesrenterne for en fordring. Eller også beskrevet som:</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den akkumulerede rente, der skyldes ved RenterTilDato, eller forespørgselsdatoen hvis RenterTilDato ikke er udfyldt. Det betyder at de renter der faktisk er betalt er fratrukket dette beløb. Beregnet beløb.</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AkkumuleretRenteRestBeløbDKK</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den akkumulerede rente, der skyldes ved RenterTilDato, eller forespørgselsdatoen hvis RenterTilDato ikke er udfyldt i danske kroner (beregnet beløb).</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renter der faktisk er betalt er fratrukket.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DMIFordringBogførtDen</w:t>
            </w:r>
          </w:p>
        </w:tc>
        <w:tc>
          <w:tcPr>
            <w:tcW w:w="17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Regnskabsgyldighedsdato som påføres af DMI.</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DMIFordringForfaldDatoFra</w:t>
            </w:r>
          </w:p>
        </w:tc>
        <w:tc>
          <w:tcPr>
            <w:tcW w:w="17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Søgekriterie.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DMIFordringForfaldDatoTil</w:t>
            </w:r>
          </w:p>
        </w:tc>
        <w:tc>
          <w:tcPr>
            <w:tcW w:w="17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Søgekriterie.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DMIFordringKlasse</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dækningsrækkefølgen for fordringer.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Bøder der er tillagt afsoning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Underholdsbidrag omfattet af lov om opkrævning af underholdsbidrag.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Andre fordringer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DMIFordringModtagelseDatoFra</w:t>
            </w:r>
          </w:p>
        </w:tc>
        <w:tc>
          <w:tcPr>
            <w:tcW w:w="17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Søgekriterie.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DMIFordringModtagelseDatoTil</w:t>
            </w:r>
          </w:p>
        </w:tc>
        <w:tc>
          <w:tcPr>
            <w:tcW w:w="17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Søgekriterie.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DMIFordringRenteSatsAnvendt</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rente udpeget af RenteSatsKode (gældende dags dato) og RenteSats.</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tages ikke hensyn til værdien af dette felt i en opdaterende service.)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DMIFordringSRBDatoFra</w:t>
            </w:r>
          </w:p>
        </w:tc>
        <w:tc>
          <w:tcPr>
            <w:tcW w:w="17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Søgekriterie.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DMIFordringSRBDatoTil</w:t>
            </w:r>
          </w:p>
        </w:tc>
        <w:tc>
          <w:tcPr>
            <w:tcW w:w="17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Søgekriterie.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DMIFordringTypeFradragsret</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fordring er fradragsberettiget og skal indberettes til RKO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DMIHæftelseRestBeløbMax</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Søgeparameter.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søges på fordringer hvor hæfter på forespørgsmåhæftelse skylder beløbet angivet i DMIHæftelseRestBeløbMax eller mindre.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kunne søges på at beløbet er 0 (nul).</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DMIHæftelseRestBeløbMin</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Søgeparameter.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søges efter fordringer, hvor hæfter på forespørgselstidspunktet skylder beløbet i angivet i DMIHæftelseRestBeløbMin eller mere.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kunne søges på at beløbet er 0 (nul).</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DMIIndberetterDatoTid</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 indberetningen er foretaget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DMIIndbetalingArt</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BANKO, CHECK, DANKO, KONTA, LONIN, LONKO, MODRE, OCRLI, OMPOST, RENTG, TRMAND, ULAND</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underopdeling af indbetaling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valideres i sammenhæng med DMIIndbetalingKilde, hvor følgende kombinationer er gyldige: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KONTA</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CHECK</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DANKO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OMPOST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MODRE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OCRLI</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BANKO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ULAND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TRMAND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LONIN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LONKO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RENTG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DANKO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NETS</w:t>
            </w:r>
            <w:r>
              <w:rPr>
                <w:rFonts w:ascii="Arial" w:hAnsi="Arial" w:cs="Arial"/>
                <w:sz w:val="18"/>
              </w:rPr>
              <w:tab/>
            </w:r>
            <w:r>
              <w:rPr>
                <w:rFonts w:ascii="Arial" w:hAnsi="Arial" w:cs="Arial"/>
                <w:sz w:val="18"/>
              </w:rPr>
              <w:tab/>
              <w:t>BANKO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r>
            <w:r>
              <w:rPr>
                <w:rFonts w:ascii="Arial" w:hAnsi="Arial" w:cs="Arial"/>
                <w:sz w:val="18"/>
              </w:rPr>
              <w:tab/>
              <w:t>MODRE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w:t>
            </w:r>
            <w:r>
              <w:rPr>
                <w:rFonts w:ascii="Arial" w:hAnsi="Arial" w:cs="Arial"/>
                <w:sz w:val="18"/>
              </w:rPr>
              <w:tab/>
              <w:t>MODRE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r>
            <w:r>
              <w:rPr>
                <w:rFonts w:ascii="Arial" w:hAnsi="Arial" w:cs="Arial"/>
                <w:sz w:val="18"/>
              </w:rPr>
              <w:tab/>
              <w:t>MODRE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 LONKO kan ikke anvendes ved oprettelse af indbetalinger. Den sættes automatisk af DMI ved korrektion af lønindeholdelser.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 Dankort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LONIN: Lønindeholdelse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LONKO: Lønindeholdelse korrektion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 Modregning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 OCR Linie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 Ompostering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RENTG: Rentegodtgørelse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TRMAND: Tredjemands-indbetaling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ULAND: Udenlandsk indbetaling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den angivne valuta</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DMIIndbetalingBeløbDKK</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omregnet til danske kr.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DMIIndbetalingID</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DMITransaktionBeløb</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Transaktionsbeløb i den angivne valuta.</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DMITransaktionBeløbDKK</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Transaktionsbeløb i danske kroner.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DMITransaktionBogføringDato</w:t>
            </w:r>
          </w:p>
        </w:tc>
        <w:tc>
          <w:tcPr>
            <w:tcW w:w="17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Bogføringsdato.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alle transaktionstyper (se DMITransaktionType) bruges DMIIndberetterDatoTid, altså Dags dato for bogføringen i DMI.</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DMITransaktionDato</w:t>
            </w:r>
          </w:p>
        </w:tc>
        <w:tc>
          <w:tcPr>
            <w:tcW w:w="17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Transaktionsdato.Hvilken dato der indsættes afhænger af transaktionstypen: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Transaktiontype: DMITransaktionDato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DÆKNAFG: DMIIndbetalingDato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DMIIndbetalingDato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DMIFordringModtagelseDato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 FordringAfskrivningDato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 Sættes lig virkningsdato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 FordringNedskrivningDato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 FordringOpskrivningDato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 HovedFordringReturDato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 Registreringsdato i DMI</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 HovedFordringTilbageDato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 DMIIndbetalingDato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 Registreringsdato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RENTE Tilskrivningsdato i DMI</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RENTEGODTG: Registreringsdato i DMI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 DMIIndbetalingDato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TRANSPMOD: DMIIndbetalingDato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 DMIUdbetalingDato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DMITransaktionDækningBeløbDKK</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DMITransaktionDækningDato</w:t>
            </w:r>
          </w:p>
        </w:tc>
        <w:tc>
          <w:tcPr>
            <w:tcW w:w="17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DMITransaktionID</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ID for de forskellige transaktiontyper.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DMIFordringID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DMIIndbetalingID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DMIUdbetalingID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DMITransaktionLøbenummer</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eksempel genererer EFI / ModtagFordring et løbenummer pr fordringstransaktion, som sendes sammen med servicen.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sikre mod fremsendelse af dubletter.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DMITransaktionType</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transaktionstype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  DMITransaktionIDType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w:t>
            </w:r>
            <w:r>
              <w:rPr>
                <w:rFonts w:ascii="Arial" w:hAnsi="Arial" w:cs="Arial"/>
                <w:sz w:val="18"/>
              </w:rPr>
              <w:tab/>
            </w:r>
            <w:r>
              <w:rPr>
                <w:rFonts w:ascii="Arial" w:hAnsi="Arial" w:cs="Arial"/>
                <w:sz w:val="18"/>
              </w:rPr>
              <w:tab/>
            </w:r>
            <w:r>
              <w:rPr>
                <w:rFonts w:ascii="Arial" w:hAnsi="Arial" w:cs="Arial"/>
                <w:sz w:val="18"/>
              </w:rPr>
              <w:tab/>
              <w:t>OP</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DÆKNMOD</w:t>
            </w:r>
            <w:r>
              <w:rPr>
                <w:rFonts w:ascii="Arial" w:hAnsi="Arial" w:cs="Arial"/>
                <w:sz w:val="18"/>
              </w:rPr>
              <w:tab/>
            </w:r>
            <w:r>
              <w:rPr>
                <w:rFonts w:ascii="Arial" w:hAnsi="Arial" w:cs="Arial"/>
                <w:sz w:val="18"/>
              </w:rPr>
              <w:tab/>
            </w:r>
            <w:r>
              <w:rPr>
                <w:rFonts w:ascii="Arial" w:hAnsi="Arial" w:cs="Arial"/>
                <w:sz w:val="18"/>
              </w:rPr>
              <w:tab/>
              <w:t>IP</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r>
              <w:rPr>
                <w:rFonts w:ascii="Arial" w:hAnsi="Arial" w:cs="Arial"/>
                <w:sz w:val="18"/>
              </w:rPr>
              <w:tab/>
            </w:r>
            <w:r>
              <w:rPr>
                <w:rFonts w:ascii="Arial" w:hAnsi="Arial" w:cs="Arial"/>
                <w:sz w:val="18"/>
              </w:rPr>
              <w:tab/>
            </w:r>
            <w:r>
              <w:rPr>
                <w:rFonts w:ascii="Arial" w:hAnsi="Arial" w:cs="Arial"/>
                <w:sz w:val="18"/>
              </w:rPr>
              <w:tab/>
              <w:t>RE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w:t>
            </w:r>
            <w:r>
              <w:rPr>
                <w:rFonts w:ascii="Arial" w:hAnsi="Arial" w:cs="Arial"/>
                <w:sz w:val="18"/>
              </w:rPr>
              <w:tab/>
            </w:r>
            <w:r>
              <w:rPr>
                <w:rFonts w:ascii="Arial" w:hAnsi="Arial" w:cs="Arial"/>
                <w:sz w:val="18"/>
              </w:rPr>
              <w:tab/>
              <w:t>RE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w:t>
            </w:r>
            <w:r>
              <w:rPr>
                <w:rFonts w:ascii="Arial" w:hAnsi="Arial" w:cs="Arial"/>
                <w:sz w:val="18"/>
              </w:rPr>
              <w:tab/>
            </w:r>
            <w:r>
              <w:rPr>
                <w:rFonts w:ascii="Arial" w:hAnsi="Arial" w:cs="Arial"/>
                <w:sz w:val="18"/>
              </w:rPr>
              <w:tab/>
              <w:t>RE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w:t>
            </w:r>
            <w:r>
              <w:rPr>
                <w:rFonts w:ascii="Arial" w:hAnsi="Arial" w:cs="Arial"/>
                <w:sz w:val="18"/>
              </w:rPr>
              <w:tab/>
            </w:r>
            <w:r>
              <w:rPr>
                <w:rFonts w:ascii="Arial" w:hAnsi="Arial" w:cs="Arial"/>
                <w:sz w:val="18"/>
              </w:rPr>
              <w:tab/>
              <w:t>RE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w:t>
            </w:r>
            <w:r>
              <w:rPr>
                <w:rFonts w:ascii="Arial" w:hAnsi="Arial" w:cs="Arial"/>
                <w:sz w:val="18"/>
              </w:rPr>
              <w:tab/>
            </w:r>
            <w:r>
              <w:rPr>
                <w:rFonts w:ascii="Arial" w:hAnsi="Arial" w:cs="Arial"/>
                <w:sz w:val="18"/>
              </w:rPr>
              <w:tab/>
              <w:t>RE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w:t>
            </w:r>
            <w:r>
              <w:rPr>
                <w:rFonts w:ascii="Arial" w:hAnsi="Arial" w:cs="Arial"/>
                <w:sz w:val="18"/>
              </w:rPr>
              <w:tab/>
            </w:r>
            <w:r>
              <w:rPr>
                <w:rFonts w:ascii="Arial" w:hAnsi="Arial" w:cs="Arial"/>
                <w:sz w:val="18"/>
              </w:rPr>
              <w:tab/>
              <w:t>RE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w:t>
            </w:r>
            <w:r>
              <w:rPr>
                <w:rFonts w:ascii="Arial" w:hAnsi="Arial" w:cs="Arial"/>
                <w:sz w:val="18"/>
              </w:rPr>
              <w:tab/>
            </w:r>
            <w:r>
              <w:rPr>
                <w:rFonts w:ascii="Arial" w:hAnsi="Arial" w:cs="Arial"/>
                <w:sz w:val="18"/>
              </w:rPr>
              <w:tab/>
              <w:t>RE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w:t>
            </w:r>
            <w:r>
              <w:rPr>
                <w:rFonts w:ascii="Arial" w:hAnsi="Arial" w:cs="Arial"/>
                <w:sz w:val="18"/>
              </w:rPr>
              <w:tab/>
            </w:r>
            <w:r>
              <w:rPr>
                <w:rFonts w:ascii="Arial" w:hAnsi="Arial" w:cs="Arial"/>
                <w:sz w:val="18"/>
              </w:rPr>
              <w:tab/>
            </w:r>
            <w:r>
              <w:rPr>
                <w:rFonts w:ascii="Arial" w:hAnsi="Arial" w:cs="Arial"/>
                <w:sz w:val="18"/>
              </w:rPr>
              <w:tab/>
              <w:t>RE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w:t>
            </w:r>
            <w:r>
              <w:rPr>
                <w:rFonts w:ascii="Arial" w:hAnsi="Arial" w:cs="Arial"/>
                <w:sz w:val="18"/>
              </w:rPr>
              <w:tab/>
            </w:r>
            <w:r>
              <w:rPr>
                <w:rFonts w:ascii="Arial" w:hAnsi="Arial" w:cs="Arial"/>
                <w:sz w:val="18"/>
              </w:rPr>
              <w:tab/>
            </w:r>
            <w:r>
              <w:rPr>
                <w:rFonts w:ascii="Arial" w:hAnsi="Arial" w:cs="Arial"/>
                <w:sz w:val="18"/>
              </w:rPr>
              <w:tab/>
              <w:t>IP</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w:t>
            </w:r>
            <w:r>
              <w:rPr>
                <w:rFonts w:ascii="Arial" w:hAnsi="Arial" w:cs="Arial"/>
                <w:sz w:val="18"/>
              </w:rPr>
              <w:tab/>
            </w:r>
            <w:r>
              <w:rPr>
                <w:rFonts w:ascii="Arial" w:hAnsi="Arial" w:cs="Arial"/>
                <w:sz w:val="18"/>
              </w:rPr>
              <w:tab/>
            </w:r>
            <w:r>
              <w:rPr>
                <w:rFonts w:ascii="Arial" w:hAnsi="Arial" w:cs="Arial"/>
                <w:sz w:val="18"/>
              </w:rPr>
              <w:tab/>
              <w:t>IP</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w:t>
            </w:r>
            <w:r>
              <w:rPr>
                <w:rFonts w:ascii="Arial" w:hAnsi="Arial" w:cs="Arial"/>
                <w:sz w:val="18"/>
              </w:rPr>
              <w:tab/>
            </w:r>
            <w:r>
              <w:rPr>
                <w:rFonts w:ascii="Arial" w:hAnsi="Arial" w:cs="Arial"/>
                <w:sz w:val="18"/>
              </w:rPr>
              <w:tab/>
              <w:t>IP</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w:t>
            </w:r>
            <w:r>
              <w:rPr>
                <w:rFonts w:ascii="Arial" w:hAnsi="Arial" w:cs="Arial"/>
                <w:sz w:val="18"/>
              </w:rPr>
              <w:tab/>
            </w:r>
            <w:r>
              <w:rPr>
                <w:rFonts w:ascii="Arial" w:hAnsi="Arial" w:cs="Arial"/>
                <w:sz w:val="18"/>
              </w:rPr>
              <w:tab/>
            </w:r>
            <w:r>
              <w:rPr>
                <w:rFonts w:ascii="Arial" w:hAnsi="Arial" w:cs="Arial"/>
                <w:sz w:val="18"/>
              </w:rPr>
              <w:tab/>
              <w:t>OP</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r>
            <w:r>
              <w:rPr>
                <w:rFonts w:ascii="Arial" w:hAnsi="Arial" w:cs="Arial"/>
                <w:sz w:val="18"/>
              </w:rPr>
              <w:tab/>
              <w:t>IP</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DÆKNAFG: </w:t>
            </w:r>
            <w:r>
              <w:rPr>
                <w:rFonts w:ascii="Arial" w:hAnsi="Arial" w:cs="Arial"/>
                <w:sz w:val="18"/>
              </w:rPr>
              <w:tab/>
            </w:r>
            <w:r>
              <w:rPr>
                <w:rFonts w:ascii="Arial" w:hAnsi="Arial" w:cs="Arial"/>
                <w:sz w:val="18"/>
              </w:rPr>
              <w:tab/>
              <w:t>Afgivet til Dækning på anden konto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w:t>
            </w:r>
            <w:r>
              <w:rPr>
                <w:rFonts w:ascii="Arial" w:hAnsi="Arial" w:cs="Arial"/>
                <w:sz w:val="18"/>
              </w:rPr>
              <w:tab/>
            </w:r>
            <w:r>
              <w:rPr>
                <w:rFonts w:ascii="Arial" w:hAnsi="Arial" w:cs="Arial"/>
                <w:sz w:val="18"/>
              </w:rPr>
              <w:tab/>
              <w:t xml:space="preserve">Modtaget fra anden konto til Dækning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w:t>
            </w:r>
            <w:r>
              <w:rPr>
                <w:rFonts w:ascii="Arial" w:hAnsi="Arial" w:cs="Arial"/>
                <w:sz w:val="18"/>
              </w:rPr>
              <w:tab/>
            </w:r>
            <w:r>
              <w:rPr>
                <w:rFonts w:ascii="Arial" w:hAnsi="Arial" w:cs="Arial"/>
                <w:sz w:val="18"/>
              </w:rPr>
              <w:tab/>
              <w:t>Fordring modtaget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FORDRINGAF: </w:t>
            </w:r>
            <w:r>
              <w:rPr>
                <w:rFonts w:ascii="Arial" w:hAnsi="Arial" w:cs="Arial"/>
                <w:sz w:val="18"/>
              </w:rPr>
              <w:tab/>
              <w:t>Afskrivning af fordring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FORDRINGKO: </w:t>
            </w:r>
            <w:r>
              <w:rPr>
                <w:rFonts w:ascii="Arial" w:hAnsi="Arial" w:cs="Arial"/>
                <w:sz w:val="18"/>
              </w:rPr>
              <w:tab/>
              <w:t>Fordrings korrektion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FORDRINGNE: </w:t>
            </w:r>
            <w:r>
              <w:rPr>
                <w:rFonts w:ascii="Arial" w:hAnsi="Arial" w:cs="Arial"/>
                <w:sz w:val="18"/>
              </w:rPr>
              <w:tab/>
              <w:t>Nedskrivning af fordring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FORDRINGOP: </w:t>
            </w:r>
            <w:r>
              <w:rPr>
                <w:rFonts w:ascii="Arial" w:hAnsi="Arial" w:cs="Arial"/>
                <w:sz w:val="18"/>
              </w:rPr>
              <w:tab/>
              <w:t>Opskrivning af fordring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FORDRINGRE: </w:t>
            </w:r>
            <w:r>
              <w:rPr>
                <w:rFonts w:ascii="Arial" w:hAnsi="Arial" w:cs="Arial"/>
                <w:sz w:val="18"/>
              </w:rPr>
              <w:tab/>
              <w:t>Returnering af fordring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FORDRINGSK: </w:t>
            </w:r>
            <w:r>
              <w:rPr>
                <w:rFonts w:ascii="Arial" w:hAnsi="Arial" w:cs="Arial"/>
                <w:sz w:val="18"/>
              </w:rPr>
              <w:tab/>
              <w:t>Fordring fordringhaverskift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FORDRINGTI: </w:t>
            </w:r>
            <w:r>
              <w:rPr>
                <w:rFonts w:ascii="Arial" w:hAnsi="Arial" w:cs="Arial"/>
                <w:sz w:val="18"/>
              </w:rPr>
              <w:tab/>
              <w:t>Tilbagekaldelse af fordring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 </w:t>
            </w:r>
            <w:r>
              <w:rPr>
                <w:rFonts w:ascii="Arial" w:hAnsi="Arial" w:cs="Arial"/>
                <w:sz w:val="18"/>
              </w:rPr>
              <w:tab/>
            </w:r>
            <w:r>
              <w:rPr>
                <w:rFonts w:ascii="Arial" w:hAnsi="Arial" w:cs="Arial"/>
                <w:sz w:val="18"/>
              </w:rPr>
              <w:tab/>
              <w:t>"rigtig" indbetaling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INDBETALDK: </w:t>
            </w:r>
            <w:r>
              <w:rPr>
                <w:rFonts w:ascii="Arial" w:hAnsi="Arial" w:cs="Arial"/>
                <w:sz w:val="18"/>
              </w:rPr>
              <w:tab/>
              <w:t>Indbetaling dækning ændret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RENTEGODTG: </w:t>
            </w:r>
            <w:r>
              <w:rPr>
                <w:rFonts w:ascii="Arial" w:hAnsi="Arial" w:cs="Arial"/>
                <w:sz w:val="18"/>
              </w:rPr>
              <w:tab/>
              <w:t>Rentegodtgørelse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TRANSPAFG: </w:t>
            </w:r>
            <w:r>
              <w:rPr>
                <w:rFonts w:ascii="Arial" w:hAnsi="Arial" w:cs="Arial"/>
                <w:sz w:val="18"/>
              </w:rPr>
              <w:tab/>
              <w:t>TransportBeløbAfgivet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t>TransportBeløbModtaget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UDBETAL: </w:t>
            </w:r>
            <w:r>
              <w:rPr>
                <w:rFonts w:ascii="Arial" w:hAnsi="Arial" w:cs="Arial"/>
                <w:sz w:val="18"/>
              </w:rPr>
              <w:tab/>
            </w:r>
            <w:r>
              <w:rPr>
                <w:rFonts w:ascii="Arial" w:hAnsi="Arial" w:cs="Arial"/>
                <w:sz w:val="18"/>
              </w:rPr>
              <w:tab/>
              <w:t>Udbetaling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DMITransaktionVirkningDato</w:t>
            </w:r>
          </w:p>
        </w:tc>
        <w:tc>
          <w:tcPr>
            <w:tcW w:w="17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Virkningdatoen kan fortolkes forskelligt afhængig af TransaktionTypen: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Transaktiontype: DMITransaktionVirkningDato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 Tages som hovedregel fra betalingsdato på den bagvedliggende indbetaling.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EffektFra/virkningsdato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hvorefter indbetalingen har en rentemæssig (dækning) effekt)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Tages som hovedregel fra betalingsdato på den bagvedliggende indbetaling.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 Dato for påvirkning af saldo, og dermed hvornår transaktionen har rentemæssig effekt.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 EffektFra/virkningsdato (dato hvorefter indbetalingen har en rentemæssig (dækning) effekt). Tages som hovedregel fra betalingsdato.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 EffektFra/virkningsdato (dato hvorefter indbetalingen har en rentemæssig (korrigeret dækning) effekt). Tages som hovedregel fra betalingsdato.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Registreringsdato.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 EffektFra/virkningsdato (dato hvorefter 'indbetalingen' har en rentemæssig (dækning) effekt).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 Registreringsdato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TRANSPMOD: EffektFra/virkningsdato (dato hvorefter 'indbetalingen' har en rentemæssig (dækning) effekt).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 Registreringsdato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DMITransaktionÅrsagBegr</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valg af årsagskode.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DMITransaktionÅrsagKode</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transktion årsagkode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Gældssanereing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KOLO: Korrektion Lønindeholdelse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FordringKorrektionÅrsagKode: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INAA: Indbetaling fra anden hæfter annulleret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INAH: Indbetaling fra anden hæfter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SSFH: Saldo på fordring skal udgøre saldoen på hæfterne dog max. 100%</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Tidligere fejlagtigt nedskrevet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TIND: Tilbageført indbetaling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 tilladt)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beløbtiladt)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Gældsanering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HÆBO: Hæftelse begrænset ved oprettelse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HÆFO: Hæftelse forkert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 Indbetaling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LIHE: Ligningsmæssig Henstand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SOPH: Samlivsophævelse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DMIUdbetalingÅrsagKode: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 årsag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FMEIND: For meget indbetalt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FMELØN: For meget lønindeholdt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IFAFT: Ifølge aftale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SUNM: For sen udbetaling af negativ moms (21 dags reglen)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SUOS: For sen udbetaling af overskydende skat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URID: Uretmæssigt inddrevet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URTI: Uretmæssigt tilbageholdt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Fordring forkert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FSKI: Fordringhaver skift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 over fordring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AFTL: Retur efter aftale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Ingen reaktion på videresendt klage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TRAF: Transport Afvist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DMIIndbetalingFordelÅrsagKode: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DLØBM: Dækningsløs betalingsmiddel (uden ny dækning)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DÆAFAK: Dækning skal ændres til andre fordringer på anden kunde (indbetaler bibeholdes)</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DÆAFSK: Dækning skal ændres til andre fordringer på samme kunde(indbetaler bibeholdes)</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DÆTIAO: Dækning tilbageføres til oprindelig kunde som følge af afvisning af ompostering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IOMRAK: Indbetalingen omregistreres til anden kunde, f.eks. ved registreringsfejl (en eventuel dækning ophæves)</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TIFKON: Tilbageføres pga. konnekskrav</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DMIFordringÅrsagKode: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FOMO - Fordring modtaget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MOSK - Skift fra Modregning til Inddrivelse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 - Skift fra opkrævning til inddrivelse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Nedenstående viser hvilken Transaktionstype der angives for de forskellige Årsagskoder.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FordringÅrsagAfskrivningKode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UDBETAL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DMIUdbetalingÅrsagKode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 - indbetaling dækning ændret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DMIIndbetalingFordelÅrsagKode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 fordring modtaget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DMIFordringÅrsagKode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DMITransaktionÅrsagTekst</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valg af årsagskode anden.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DMIUdbetalingStatus</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udbetaling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AFVENTGODK: Afventer godkendelse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AFVENTKONT: Afventer kontering til anden kunde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Afvist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Udbetalt via check</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EJINDLØST: Check ej indløst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FEJLET: Fejlet - udbetales via check</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Gennemført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 Godkendt til udbetaling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MASSEGODK: Massegodkendelse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NEMKAFS: Udbetaling sendt til NemKonto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EFIFordringFundamentDato</w:t>
            </w:r>
          </w:p>
        </w:tc>
        <w:tc>
          <w:tcPr>
            <w:tcW w:w="17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Fundamentsdato for en EFI-fordring.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EFIFordringFundamentEtableringMetode</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MANUELT, AUTO, IKKERELEVANT</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MANUELT: Manuelt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IKKERELEVANT: Ikke relevant (anvendes når fordringtypen ikke har udpantningsret og dermed ikke kan have en fundamentsdato)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EFIFordringFundamentEtableringType</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RYKKERSENDT, UDLAEGFORSOEGT, UDLAEGFORETAGET, ERKENDT, DOM, IKKERELEVANT</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RYKKERSENDT: Der er sendt mindst to rykkere til kunden vedr. fordringen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UDLAEGFORSOEGT: Der er forsøgt foretaget udlæg for fordringen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UDLAEGFORETAGET: Der er foretaget udlæg for fordringen, hvor kunden er til stede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ERKENDT: Det offentlige har erhvervet skyldnerens skriftlige erkendelse af fordringen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DOM: Fordringen er fastslået ved dom</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IKKERELEVANT: Ikke relevant (anvendes når fordringtypen ikke har udpantningsret og dermed ikke kan have en fundamentsdato)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EFIFordringFundamentMangelStatus</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VERIFICERET, IKKEVERIFICERET, IKKERELEVANT</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VERIFICERET: Verificeret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IKKEVERIFICERET: Ikke-verificeret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IKKERELEVANT: Ikke relevant (anvendes når fordringen har en fundamentdato eller når fordringstypen ikke har udpantningsret og fordringen dermed ikke kan have en fundamentsdato)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EjerAfEnkeltmandsvirksomhed</w:t>
            </w:r>
          </w:p>
        </w:tc>
        <w:tc>
          <w:tcPr>
            <w:tcW w:w="17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kunden er ejer af en enkeltmandsvirksomhed.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(true=ja, false=nej)</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FordringAfskrivningProcent</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 som fordringen skal er afskrevet med.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FordringHaverFordelingProcent</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kan have flere fordringshavere. Fordelingen af fordringen angives i procent. Denne procent anvendes også som fordelingen af fordringshavernes andel i en evt. indbetaling.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FordringStopSlut</w:t>
            </w:r>
          </w:p>
        </w:tc>
        <w:tc>
          <w:tcPr>
            <w:tcW w:w="17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fordringsstoppet ophører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FordringStopStart</w:t>
            </w:r>
          </w:p>
        </w:tc>
        <w:tc>
          <w:tcPr>
            <w:tcW w:w="17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fordringsstoppet gælder fra</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FordringStopType</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AFR</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der angiver hvilket stop en sagsbehandler kan sætte på en fordring.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 Afregningstop</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FordringStopÅrsagBegr</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FordringStopÅrsagKode</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BORD, KLAG, KLFH, AFSK, HENS, ANDN</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 muligheder for valg mellem foruddefineret årsag til stop.</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videresendt til fordringshaver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 Afventer evt. afskrivning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FordringStopÅrsagTekst</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HentDiverseKundeKontoStop</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er false.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hentes stop på kunden og kundens hæftelser.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HentTransportEllerUdlægsfordringListe</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er false.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hentes kundens transporter.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HæftelseModregningStopSlut</w:t>
            </w:r>
          </w:p>
        </w:tc>
        <w:tc>
          <w:tcPr>
            <w:tcW w:w="17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stop  for modregning i en i fordring eller myndighedsudbetaling  ophører.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HæftelseModregningStopStart</w:t>
            </w:r>
          </w:p>
        </w:tc>
        <w:tc>
          <w:tcPr>
            <w:tcW w:w="17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stop  for modregning i en i fordring eller myndighedsudbetaling  gælder fra</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HæftelseModregningStopType</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SMF, SMUMF</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SMF: Stop for modregning i fordring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SMUMF: Stop for en myndighedsudbetalings modregning i en fordring.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HæftelseModregningStopÅrsagBegr</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HæftelseModrStopÅrsagBegr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HæftelseModregningStopÅrsagKode</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KLAG, KLFH, HENS, BOMU, BOIU, ANDN</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Sagsbehandler muligheder for valg mellem foruddefineret årsag til stop.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HæftelseModrStopÅrsagKode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videresendt til fordringshaver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BOMU: Bobehandling - Stop må udløbe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BOIU: Bobehandling - Stop må ikke udløbe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HæftelseModregningStopÅrsagTekst</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Uddybning af ÅrsagKode Anden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HæftelseModrStopÅrsagTekst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HæftelsePrimær</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Primær hæfter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Ikke Primær hæfter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HæftelseRenteFritagAnnDato</w:t>
            </w:r>
          </w:p>
        </w:tc>
        <w:tc>
          <w:tcPr>
            <w:tcW w:w="17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annulering af rentefritagelse.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HæftelseRenteFritagID</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rentefritagelse.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HæftelseRenteFritagSlut</w:t>
            </w:r>
          </w:p>
        </w:tc>
        <w:tc>
          <w:tcPr>
            <w:tcW w:w="17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rentefritagelse (rentestop)</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HæftelseRenteFritagStart</w:t>
            </w:r>
          </w:p>
        </w:tc>
        <w:tc>
          <w:tcPr>
            <w:tcW w:w="17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rentefritagelse (rentestop).</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HæftelseRenteFritagStatusKode</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 ANNU</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på rentefritagelsen.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 Aktiv</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Annulleret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HæftelseRenteFritagÅrsagKode</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KLAG, KLFH, HENS, BOBE, BOSO, ANDN</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 muligheder for valg mellem forud defineret årsager til rentefritagelse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 Klage videresendt til fordringshaver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 Henstand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 Bobehandling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BOSO: Bobehandling - Slutdato overvåges</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HæftelseRenteFritagÅrsagKodeBegr</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rentefritagelsen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HæftelseRenteFritagÅrsagTekst</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 for rentefritagelse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HæftelseStopSlut</w:t>
            </w:r>
          </w:p>
        </w:tc>
        <w:tc>
          <w:tcPr>
            <w:tcW w:w="17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hæftelsesstoppet ophører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HæftelseStopStart</w:t>
            </w:r>
          </w:p>
        </w:tc>
        <w:tc>
          <w:tcPr>
            <w:tcW w:w="17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hæftelsesstoppet gælder fra</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HæftelseStopType</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der angiver hvilket stop en sagsbehandler kan sætte på en hæftelse.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Udligningsstop kan være et almindelig udligningsstop eller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stop sat med flaget HæftelseUnderBobehnadling (hvor ja virker som udligningsstop)</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Udligningstop</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HæftelseStopÅrsagBegr</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HæftelseStopÅrsagKode</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BORD, KLAG, KLFH, AFSK, HENS, AGOA, BOMU, BOIU, ANDN</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årsagen til et givet stop.</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videresendt til fordringshaver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 Afventer evt. afskrivning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AGOA: Afventer godkendelse af afskrivning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BOMU: Bobehandling - Stop må udløbe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BOIU: Bobehandling - Stop må ikke udløbe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HæftelseStopÅrsagTekst</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HæftelseUnderBobehandling</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InddrivelseKontoStopSlut</w:t>
            </w:r>
          </w:p>
        </w:tc>
        <w:tc>
          <w:tcPr>
            <w:tcW w:w="17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et kontostop ophører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InddrivelseKontoStopStart</w:t>
            </w:r>
          </w:p>
        </w:tc>
        <w:tc>
          <w:tcPr>
            <w:tcW w:w="17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et kontostop gælder fra.</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InddrivelseKontoStopType</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UDB, UDL</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Typer der angiver sagsbehandlers muligheder for valg af stop, som kan sættes på kundens konto.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Udligningstop kan være et almindelig udligningsstop eller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stop sat med flaget KundeUnderBobehnadling ( hvor ja virker som udligningstop).</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 Udbetalingstop</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Udligningsstop</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InddrivelseKontoStopÅrsagBegr</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InddrivelseKontoStopÅrsagKode</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BORD, KLAG, KLFH, AFSK, HENS, AGOA, OMPI, BOMU, BOIU, ANDN</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årsagen til et givet stop.</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videresendt til fordringshaver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 Afventer evt. afskrivning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AGOA: Afventer godkendelse af afskrivning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OMPI: Ompostering i gang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BOMU: Bobehandling - Stop må udløbe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BOIU: Bobehandling - Stop må ikke udløbe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InddrivelseKontoStopÅrsagTekst</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KundeModregningStopSlut</w:t>
            </w:r>
          </w:p>
        </w:tc>
        <w:tc>
          <w:tcPr>
            <w:tcW w:w="17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stop for modregning ophører.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KundeModregningStopStart</w:t>
            </w:r>
          </w:p>
        </w:tc>
        <w:tc>
          <w:tcPr>
            <w:tcW w:w="17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stop modregning gælder fra.</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KundeModregningStopType</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SMK, SMMU, SMF</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SMK: Stop for al modregning på kunden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SMMU: Stop for modregning i myndighedsudbetaling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SMF: Stop for modregning i fordringstype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KundeModregningStopÅrsagBegr</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KundeModregningStopÅrsagKode</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KLAG, KLFH, HENS, BOMU, BOIU, ANDN</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 muligheder for valg mellem foruddefineret årsag til stop.</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videresendt til fordringshaver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BOMU: Bobehandling - Stop må udløbe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BOIU: Bobehandling - Stop må ikke udløbe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KundeModregningStopÅrsagTekst</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ModregningGrænseBFYPeriodeFra</w:t>
            </w:r>
          </w:p>
        </w:tc>
        <w:tc>
          <w:tcPr>
            <w:tcW w:w="17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for modregningsbegrænsingen.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ModregningGrænseBFYPeriodeTil</w:t>
            </w:r>
          </w:p>
        </w:tc>
        <w:tc>
          <w:tcPr>
            <w:tcW w:w="17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for modregningsbegrænsingen.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ModregningGrænseBFYProcent</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procentsats der maksimalt må modregnes i en børnefamilieydelse.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ModregningGrænseÅrsagBegr</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valg af modregningsgrænse.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ModregningGrænseÅrsagKode</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BORD</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ModregningGrænseÅrsagTekst</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valg af ÅrsagKode Anden.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OmposteringStopType</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OMP</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 Omposteringsstop</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Dag til dag rente uden renters rente.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Pr. påbegyndt måned uden renters rente.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Ingen RenteRegel nr)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nummer 1-999</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RenteSatsKoden ikke 02 eller 03 vil den resulterende renteberegning være summen af rentesatskoden(som vedligeholdes i DMI) og den angivne RenteSats</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 00 eller blank &lt;=&gt; ingen MerRentesats</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X procent = (MerRenteSats), jf ovenfor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Inddrivelsesrenten (= Nationalbankens officielle udlånsrente plus et tillæg) + x procent (MerRenteSats)</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Ren rentesats per mdr. (MerRenteSats)</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Ren rentesats p.a. (MerRenteSats)</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Diskonto + x procent (MerRenteSats)</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DMO rentesats + x procent (MerRenteSats)</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KOBRA rentesats + x procent (MerRenteSats)</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Nationalbankens officielle udlånsrente + x procent (MerRenteSats)</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Misligholdte studielån, slutlån og statslån (= Diskonto plus et tillæg 2 %)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Misligholdte statsgaranterede studielån( = Variabel rente fastsat i bekendtgørelse)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Morarente før 1.8.2002 (= Diskonto plus tillæg 5 %) + x procent p.a. (MerRenteSats)</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Pantebreve på fiskerilån (= Diskonto plus et tillæg 5 %) - dog mindst x procent p.a. (MerRenteSats)</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Pantebreve på fiskerilån (= Nationalbankens officielle udlånsrente plus et tillæg p.t. 7 %) - dog mindst x procent p.a. (MerRenteSats)</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RenterTilDato</w:t>
            </w:r>
          </w:p>
        </w:tc>
        <w:tc>
          <w:tcPr>
            <w:tcW w:w="17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renter skal beregnes.</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SaldoPerDato</w:t>
            </w:r>
          </w:p>
        </w:tc>
        <w:tc>
          <w:tcPr>
            <w:tcW w:w="17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Angives en SaldoPerDato tilbage i tid, vil fordringer modtaget efter den angivne dato ikke blive vist, og saldo på fordringer afspejler de dækninger og transaktioner der var til stede på det angivne tidspunkt.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StopAktivMarkering</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der angiver om et stop er aktivt. Ved opret/ændr er default 'Ja'. Fremsendes 'Nej' vil stop blive inaktiveret.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Stop aktivt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Stop inaktivt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TransportUdlægAftaleGyldigFra</w:t>
            </w:r>
          </w:p>
        </w:tc>
        <w:tc>
          <w:tcPr>
            <w:tcW w:w="17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AftaleGyldigFra er startdatoen for den periode, som rettighedshaver har indgået aftale om at vedligeholde transporten/udlægget fra.</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TransportUdlægAftaleGyldigTil</w:t>
            </w:r>
          </w:p>
        </w:tc>
        <w:tc>
          <w:tcPr>
            <w:tcW w:w="17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AftaleGyldigTil er slutdatoen for den periode, som rettighedshaver har indgået aftale om at vedligeholde transporten/udlægget til.</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TransportUdlægKorrektionDato</w:t>
            </w:r>
          </w:p>
        </w:tc>
        <w:tc>
          <w:tcPr>
            <w:tcW w:w="17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 DMIFordringModtagelseDato første gang TransportUdlægsfordringen oprettes.Opdateres hver gang der sker ændring på transportUlægsfordringen.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TransportUdlægVerificeres</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et flag hvor det angives at en transport/udlæg skal verificeres uanset øvrige parametre.</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skal verficeres</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UdeladHæftelseStop</w:t>
            </w:r>
          </w:p>
        </w:tc>
        <w:tc>
          <w:tcPr>
            <w:tcW w:w="17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data for hæftelsestop skal udelades i output.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UdeladRelateredeFordringer</w:t>
            </w:r>
          </w:p>
        </w:tc>
        <w:tc>
          <w:tcPr>
            <w:tcW w:w="17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relaterede fordringer skal udelades i output.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UdeladTransaktionDækningElementListe</w:t>
            </w:r>
          </w:p>
        </w:tc>
        <w:tc>
          <w:tcPr>
            <w:tcW w:w="17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TransaktionDækningElementListe skal udelades i output.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UdeladTransaktionListe</w:t>
            </w:r>
          </w:p>
        </w:tc>
        <w:tc>
          <w:tcPr>
            <w:tcW w:w="17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TransaktionListe skal udelades i output.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VirkningDatoSøgFra</w:t>
            </w:r>
          </w:p>
        </w:tc>
        <w:tc>
          <w:tcPr>
            <w:tcW w:w="17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Virkningsdato start - første dag som medtages i søgningen.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VirkningDatoSøgTil</w:t>
            </w:r>
          </w:p>
        </w:tc>
        <w:tc>
          <w:tcPr>
            <w:tcW w:w="17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Virkningsdato slut - sidste dato der medtages i søgningen.</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74171" w:rsidTr="00F74171">
        <w:tblPrEx>
          <w:tblCellMar>
            <w:top w:w="0" w:type="dxa"/>
            <w:bottom w:w="0" w:type="dxa"/>
          </w:tblCellMar>
        </w:tblPrEx>
        <w:tc>
          <w:tcPr>
            <w:tcW w:w="3401" w:type="dxa"/>
          </w:tcPr>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74171" w:rsidRPr="00F74171" w:rsidRDefault="00F74171" w:rsidP="00F741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74171" w:rsidRPr="00F74171" w:rsidSect="00F74171">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4171" w:rsidRDefault="00F74171" w:rsidP="00F74171">
      <w:pPr>
        <w:spacing w:line="240" w:lineRule="auto"/>
      </w:pPr>
      <w:r>
        <w:separator/>
      </w:r>
    </w:p>
  </w:endnote>
  <w:endnote w:type="continuationSeparator" w:id="0">
    <w:p w:rsidR="00F74171" w:rsidRDefault="00F74171" w:rsidP="00F741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171" w:rsidRDefault="00F74171">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171" w:rsidRPr="00F74171" w:rsidRDefault="00F74171" w:rsidP="00F7417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27. maj 2019</w:t>
    </w:r>
    <w:r>
      <w:rPr>
        <w:rFonts w:ascii="Arial" w:hAnsi="Arial" w:cs="Arial"/>
        <w:sz w:val="16"/>
      </w:rPr>
      <w:fldChar w:fldCharType="end"/>
    </w:r>
    <w:r>
      <w:rPr>
        <w:rFonts w:ascii="Arial" w:hAnsi="Arial" w:cs="Arial"/>
        <w:sz w:val="16"/>
      </w:rPr>
      <w:tab/>
    </w:r>
    <w:r>
      <w:rPr>
        <w:rFonts w:ascii="Arial" w:hAnsi="Arial" w:cs="Arial"/>
        <w:sz w:val="16"/>
      </w:rPr>
      <w:tab/>
      <w:t xml:space="preserve">DMIFordringList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171" w:rsidRDefault="00F7417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4171" w:rsidRDefault="00F74171" w:rsidP="00F74171">
      <w:pPr>
        <w:spacing w:line="240" w:lineRule="auto"/>
      </w:pPr>
      <w:r>
        <w:separator/>
      </w:r>
    </w:p>
  </w:footnote>
  <w:footnote w:type="continuationSeparator" w:id="0">
    <w:p w:rsidR="00F74171" w:rsidRDefault="00F74171" w:rsidP="00F741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171" w:rsidRDefault="00F74171">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171" w:rsidRPr="00F74171" w:rsidRDefault="00F74171" w:rsidP="00F74171">
    <w:pPr>
      <w:pStyle w:val="Sidehoved"/>
      <w:jc w:val="center"/>
      <w:rPr>
        <w:rFonts w:ascii="Arial" w:hAnsi="Arial" w:cs="Arial"/>
      </w:rPr>
    </w:pPr>
    <w:r w:rsidRPr="00F74171">
      <w:rPr>
        <w:rFonts w:ascii="Arial" w:hAnsi="Arial" w:cs="Arial"/>
      </w:rPr>
      <w:t>Servicebeskrivelse</w:t>
    </w:r>
  </w:p>
  <w:p w:rsidR="00F74171" w:rsidRPr="00F74171" w:rsidRDefault="00F74171" w:rsidP="00F74171">
    <w:pPr>
      <w:pStyle w:val="Sidehoved"/>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171" w:rsidRDefault="00F74171">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171" w:rsidRPr="00F74171" w:rsidRDefault="00F74171" w:rsidP="00F74171">
    <w:pPr>
      <w:pStyle w:val="Sidehoved"/>
      <w:jc w:val="center"/>
      <w:rPr>
        <w:rFonts w:ascii="Arial" w:hAnsi="Arial" w:cs="Arial"/>
      </w:rPr>
    </w:pPr>
    <w:r w:rsidRPr="00F74171">
      <w:rPr>
        <w:rFonts w:ascii="Arial" w:hAnsi="Arial" w:cs="Arial"/>
      </w:rPr>
      <w:t>Datastrukturer</w:t>
    </w:r>
  </w:p>
  <w:p w:rsidR="00F74171" w:rsidRPr="00F74171" w:rsidRDefault="00F74171" w:rsidP="00F74171">
    <w:pPr>
      <w:pStyle w:val="Sidehoved"/>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171" w:rsidRDefault="00F74171" w:rsidP="00F74171">
    <w:pPr>
      <w:pStyle w:val="Sidehoved"/>
      <w:jc w:val="center"/>
      <w:rPr>
        <w:rFonts w:ascii="Arial" w:hAnsi="Arial" w:cs="Arial"/>
      </w:rPr>
    </w:pPr>
    <w:r>
      <w:rPr>
        <w:rFonts w:ascii="Arial" w:hAnsi="Arial" w:cs="Arial"/>
      </w:rPr>
      <w:t>Data elementer</w:t>
    </w:r>
  </w:p>
  <w:p w:rsidR="00F74171" w:rsidRPr="00F74171" w:rsidRDefault="00F74171" w:rsidP="00F74171">
    <w:pPr>
      <w:pStyle w:val="Sidehoved"/>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856342"/>
    <w:multiLevelType w:val="multilevel"/>
    <w:tmpl w:val="B240B66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171"/>
    <w:rsid w:val="00F7417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7BCF1D-9ED8-4B62-8B36-4B06E8860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74171"/>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F74171"/>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F74171"/>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F74171"/>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F74171"/>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F74171"/>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F74171"/>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F7417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7417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74171"/>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F74171"/>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F74171"/>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F74171"/>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F74171"/>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F74171"/>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F74171"/>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F74171"/>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74171"/>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F7417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74171"/>
    <w:rPr>
      <w:rFonts w:ascii="Arial" w:hAnsi="Arial" w:cs="Arial"/>
      <w:b/>
      <w:sz w:val="30"/>
    </w:rPr>
  </w:style>
  <w:style w:type="paragraph" w:customStyle="1" w:styleId="Overskrift211pkt">
    <w:name w:val="Overskrift 2 + 11 pkt"/>
    <w:basedOn w:val="Normal"/>
    <w:link w:val="Overskrift211pktTegn"/>
    <w:rsid w:val="00F7417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74171"/>
    <w:rPr>
      <w:rFonts w:ascii="Arial" w:hAnsi="Arial" w:cs="Arial"/>
      <w:b/>
    </w:rPr>
  </w:style>
  <w:style w:type="paragraph" w:customStyle="1" w:styleId="Normal11">
    <w:name w:val="Normal + 11"/>
    <w:basedOn w:val="Normal"/>
    <w:link w:val="Normal11Tegn"/>
    <w:rsid w:val="00F7417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74171"/>
    <w:rPr>
      <w:rFonts w:ascii="Times New Roman" w:hAnsi="Times New Roman" w:cs="Times New Roman"/>
    </w:rPr>
  </w:style>
  <w:style w:type="paragraph" w:styleId="Sidehoved">
    <w:name w:val="header"/>
    <w:basedOn w:val="Normal"/>
    <w:link w:val="SidehovedTegn"/>
    <w:uiPriority w:val="99"/>
    <w:unhideWhenUsed/>
    <w:rsid w:val="00F7417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74171"/>
  </w:style>
  <w:style w:type="paragraph" w:styleId="Sidefod">
    <w:name w:val="footer"/>
    <w:basedOn w:val="Normal"/>
    <w:link w:val="SidefodTegn"/>
    <w:uiPriority w:val="99"/>
    <w:unhideWhenUsed/>
    <w:rsid w:val="00F74171"/>
    <w:pPr>
      <w:tabs>
        <w:tab w:val="center" w:pos="4819"/>
        <w:tab w:val="right" w:pos="9638"/>
      </w:tabs>
      <w:spacing w:line="240" w:lineRule="auto"/>
    </w:pPr>
  </w:style>
  <w:style w:type="character" w:customStyle="1" w:styleId="SidefodTegn">
    <w:name w:val="Sidefod Tegn"/>
    <w:basedOn w:val="Standardskrifttypeiafsnit"/>
    <w:link w:val="Sidefod"/>
    <w:uiPriority w:val="99"/>
    <w:rsid w:val="00F74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9076</Words>
  <Characters>55369</Characters>
  <Application>Microsoft Office Word</Application>
  <DocSecurity>0</DocSecurity>
  <Lines>461</Lines>
  <Paragraphs>128</Paragraphs>
  <ScaleCrop>false</ScaleCrop>
  <Company/>
  <LinksUpToDate>false</LinksUpToDate>
  <CharactersWithSpaces>64317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Asger Juel Hansen</dc:creator>
  <cp:keywords/>
  <dc:description/>
  <cp:lastModifiedBy>Asger Juel Hansen</cp:lastModifiedBy>
  <cp:revision>1</cp:revision>
  <dcterms:created xsi:type="dcterms:W3CDTF">2019-05-27T13:06:00Z</dcterms:created>
  <dcterms:modified xsi:type="dcterms:W3CDTF">2019-05-27T13:06:00Z</dcterms:modified>
</cp:coreProperties>
</file>