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3DF" w:rsidRDefault="000B23DF" w:rsidP="000B23DF">
      <w:pPr>
        <w:pStyle w:val="Indholdsfortegnelse1"/>
        <w:tabs>
          <w:tab w:val="right" w:leader="dot" w:pos="9719"/>
        </w:tabs>
        <w:rPr>
          <w:noProof/>
        </w:rPr>
      </w:pPr>
      <w:r>
        <w:rPr>
          <w:rFonts w:ascii="Arial" w:hAnsi="Arial" w:cs="Arial"/>
          <w:b/>
          <w:color w:val="000000"/>
          <w:sz w:val="18"/>
        </w:rPr>
        <w:fldChar w:fldCharType="begin"/>
      </w:r>
      <w:r>
        <w:rPr>
          <w:rFonts w:ascii="Arial" w:hAnsi="Arial" w:cs="Arial"/>
          <w:b/>
          <w:color w:val="000000"/>
          <w:sz w:val="18"/>
        </w:rPr>
        <w:instrText xml:space="preserve"> TOC \o "1-3" \h \z \u </w:instrText>
      </w:r>
      <w:r>
        <w:rPr>
          <w:rFonts w:ascii="Arial" w:hAnsi="Arial" w:cs="Arial"/>
          <w:b/>
          <w:color w:val="000000"/>
          <w:sz w:val="18"/>
        </w:rPr>
        <w:fldChar w:fldCharType="separate"/>
      </w:r>
      <w:hyperlink w:anchor="_Toc272840190" w:history="1">
        <w:r w:rsidRPr="006A2BBE">
          <w:rPr>
            <w:rStyle w:val="Hyperlink"/>
            <w:noProof/>
          </w:rPr>
          <w:t>AnsættelseForholdPersonHent</w:t>
        </w:r>
        <w:r>
          <w:rPr>
            <w:noProof/>
            <w:webHidden/>
          </w:rPr>
          <w:tab/>
        </w:r>
        <w:r>
          <w:rPr>
            <w:noProof/>
            <w:webHidden/>
          </w:rPr>
          <w:fldChar w:fldCharType="begin"/>
        </w:r>
        <w:r>
          <w:rPr>
            <w:noProof/>
            <w:webHidden/>
          </w:rPr>
          <w:instrText xml:space="preserve"> PAGEREF _Toc272840190 \h </w:instrText>
        </w:r>
        <w:r>
          <w:rPr>
            <w:noProof/>
            <w:webHidden/>
          </w:rPr>
        </w:r>
        <w:r>
          <w:rPr>
            <w:noProof/>
            <w:webHidden/>
          </w:rPr>
          <w:fldChar w:fldCharType="separate"/>
        </w:r>
        <w:r>
          <w:rPr>
            <w:noProof/>
            <w:webHidden/>
          </w:rPr>
          <w:t>2</w:t>
        </w:r>
        <w:r>
          <w:rPr>
            <w:noProof/>
            <w:webHidden/>
          </w:rPr>
          <w:fldChar w:fldCharType="end"/>
        </w:r>
      </w:hyperlink>
    </w:p>
    <w:p w:rsidR="000B23DF" w:rsidRDefault="000B23DF" w:rsidP="000B23DF">
      <w:pPr>
        <w:pStyle w:val="Indholdsfortegnelse1"/>
        <w:tabs>
          <w:tab w:val="right" w:leader="dot" w:pos="9719"/>
        </w:tabs>
        <w:rPr>
          <w:noProof/>
        </w:rPr>
      </w:pPr>
      <w:hyperlink w:anchor="_Toc272840191" w:history="1">
        <w:r w:rsidRPr="006A2BBE">
          <w:rPr>
            <w:rStyle w:val="Hyperlink"/>
            <w:noProof/>
          </w:rPr>
          <w:t>AnsættelseForholdVirksomhedHent</w:t>
        </w:r>
        <w:r>
          <w:rPr>
            <w:noProof/>
            <w:webHidden/>
          </w:rPr>
          <w:tab/>
        </w:r>
        <w:r>
          <w:rPr>
            <w:noProof/>
            <w:webHidden/>
          </w:rPr>
          <w:fldChar w:fldCharType="begin"/>
        </w:r>
        <w:r>
          <w:rPr>
            <w:noProof/>
            <w:webHidden/>
          </w:rPr>
          <w:instrText xml:space="preserve"> PAGEREF _Toc272840191 \h </w:instrText>
        </w:r>
        <w:r>
          <w:rPr>
            <w:noProof/>
            <w:webHidden/>
          </w:rPr>
        </w:r>
        <w:r>
          <w:rPr>
            <w:noProof/>
            <w:webHidden/>
          </w:rPr>
          <w:fldChar w:fldCharType="separate"/>
        </w:r>
        <w:r>
          <w:rPr>
            <w:noProof/>
            <w:webHidden/>
          </w:rPr>
          <w:t>4</w:t>
        </w:r>
        <w:r>
          <w:rPr>
            <w:noProof/>
            <w:webHidden/>
          </w:rPr>
          <w:fldChar w:fldCharType="end"/>
        </w:r>
      </w:hyperlink>
    </w:p>
    <w:p w:rsidR="000B23DF" w:rsidRDefault="000B23DF" w:rsidP="000B23DF">
      <w:pPr>
        <w:pStyle w:val="Indholdsfortegnelse1"/>
        <w:tabs>
          <w:tab w:val="right" w:leader="dot" w:pos="9719"/>
        </w:tabs>
        <w:rPr>
          <w:noProof/>
        </w:rPr>
      </w:pPr>
      <w:hyperlink w:anchor="_Toc272840192" w:history="1">
        <w:r w:rsidRPr="006A2BBE">
          <w:rPr>
            <w:rStyle w:val="Hyperlink"/>
            <w:noProof/>
          </w:rPr>
          <w:t>IndkomstOplysningPersonAbonnentBestil</w:t>
        </w:r>
        <w:r>
          <w:rPr>
            <w:noProof/>
            <w:webHidden/>
          </w:rPr>
          <w:tab/>
        </w:r>
        <w:r>
          <w:rPr>
            <w:noProof/>
            <w:webHidden/>
          </w:rPr>
          <w:fldChar w:fldCharType="begin"/>
        </w:r>
        <w:r>
          <w:rPr>
            <w:noProof/>
            <w:webHidden/>
          </w:rPr>
          <w:instrText xml:space="preserve"> PAGEREF _Toc272840192 \h </w:instrText>
        </w:r>
        <w:r>
          <w:rPr>
            <w:noProof/>
            <w:webHidden/>
          </w:rPr>
        </w:r>
        <w:r>
          <w:rPr>
            <w:noProof/>
            <w:webHidden/>
          </w:rPr>
          <w:fldChar w:fldCharType="separate"/>
        </w:r>
        <w:r>
          <w:rPr>
            <w:noProof/>
            <w:webHidden/>
          </w:rPr>
          <w:t>7</w:t>
        </w:r>
        <w:r>
          <w:rPr>
            <w:noProof/>
            <w:webHidden/>
          </w:rPr>
          <w:fldChar w:fldCharType="end"/>
        </w:r>
      </w:hyperlink>
    </w:p>
    <w:p w:rsidR="000B23DF" w:rsidRDefault="000B23DF" w:rsidP="000B23DF">
      <w:pPr>
        <w:pStyle w:val="Indholdsfortegnelse1"/>
        <w:tabs>
          <w:tab w:val="right" w:leader="dot" w:pos="9719"/>
        </w:tabs>
        <w:rPr>
          <w:noProof/>
        </w:rPr>
      </w:pPr>
      <w:hyperlink w:anchor="_Toc272840193" w:history="1">
        <w:r w:rsidRPr="006A2BBE">
          <w:rPr>
            <w:rStyle w:val="Hyperlink"/>
            <w:noProof/>
          </w:rPr>
          <w:t>eSkattekortHent</w:t>
        </w:r>
        <w:r>
          <w:rPr>
            <w:noProof/>
            <w:webHidden/>
          </w:rPr>
          <w:tab/>
        </w:r>
        <w:r>
          <w:rPr>
            <w:noProof/>
            <w:webHidden/>
          </w:rPr>
          <w:fldChar w:fldCharType="begin"/>
        </w:r>
        <w:r>
          <w:rPr>
            <w:noProof/>
            <w:webHidden/>
          </w:rPr>
          <w:instrText xml:space="preserve"> PAGEREF _Toc272840193 \h </w:instrText>
        </w:r>
        <w:r>
          <w:rPr>
            <w:noProof/>
            <w:webHidden/>
          </w:rPr>
        </w:r>
        <w:r>
          <w:rPr>
            <w:noProof/>
            <w:webHidden/>
          </w:rPr>
          <w:fldChar w:fldCharType="separate"/>
        </w:r>
        <w:r>
          <w:rPr>
            <w:noProof/>
            <w:webHidden/>
          </w:rPr>
          <w:t>10</w:t>
        </w:r>
        <w:r>
          <w:rPr>
            <w:noProof/>
            <w:webHidden/>
          </w:rPr>
          <w:fldChar w:fldCharType="end"/>
        </w:r>
      </w:hyperlink>
    </w:p>
    <w:p w:rsidR="000B23DF" w:rsidRDefault="000B23DF">
      <w:pPr>
        <w:rPr>
          <w:rFonts w:ascii="Arial" w:hAnsi="Arial" w:cs="Arial"/>
          <w:b/>
          <w:color w:val="000000"/>
          <w:sz w:val="18"/>
        </w:rPr>
        <w:sectPr w:rsidR="000B23DF" w:rsidSect="000B23DF">
          <w:headerReference w:type="default" r:id="rId7"/>
          <w:footerReference w:type="default" r:id="rId8"/>
          <w:pgSz w:w="11906" w:h="16838"/>
          <w:pgMar w:top="1417" w:right="986" w:bottom="1417" w:left="1134" w:header="556" w:footer="850" w:gutter="57"/>
          <w:paperSrc w:first="2" w:other="2"/>
          <w:cols w:space="708"/>
          <w:docGrid w:linePitch="360"/>
        </w:sectPr>
      </w:pPr>
      <w:r>
        <w:rPr>
          <w:rFonts w:ascii="Arial" w:hAnsi="Arial" w:cs="Arial"/>
          <w:b/>
          <w:color w:val="000000"/>
          <w:sz w:val="18"/>
        </w:rPr>
        <w:fldChar w:fldCharType="end"/>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lastRenderedPageBreak/>
              <w:t>1. Staminformation</w:t>
            </w:r>
          </w:p>
        </w:tc>
      </w:tr>
      <w:tr w:rsidR="000B23DF" w:rsidTr="000B23DF">
        <w:tblPrEx>
          <w:tblCellMar>
            <w:top w:w="0" w:type="dxa"/>
            <w:bottom w:w="0" w:type="dxa"/>
          </w:tblCellMar>
        </w:tblPrEx>
        <w:tc>
          <w:tcPr>
            <w:tcW w:w="9869" w:type="dxa"/>
            <w:gridSpan w:val="6"/>
          </w:tcPr>
          <w:p w:rsidR="000B23DF" w:rsidRPr="000B23DF" w:rsidRDefault="000B23DF" w:rsidP="000B23DF">
            <w:pPr>
              <w:pStyle w:val="Overskrift1a"/>
              <w:rPr>
                <w:sz w:val="40"/>
              </w:rPr>
            </w:pPr>
            <w:bookmarkStart w:id="0" w:name="_Toc272840190"/>
            <w:r>
              <w:rPr>
                <w:sz w:val="40"/>
              </w:rPr>
              <w:t>AnsættelseForholdPersonHent</w:t>
            </w:r>
            <w:bookmarkEnd w:id="0"/>
          </w:p>
        </w:tc>
      </w:tr>
      <w:tr w:rsidR="000B23DF" w:rsidTr="000B23DF">
        <w:tblPrEx>
          <w:tblCellMar>
            <w:top w:w="0" w:type="dxa"/>
            <w:bottom w:w="0" w:type="dxa"/>
          </w:tblCellMar>
        </w:tblPrEx>
        <w:tc>
          <w:tcPr>
            <w:tcW w:w="1644" w:type="dxa"/>
          </w:tcPr>
          <w:p w:rsidR="000B23DF" w:rsidRDefault="000B23DF">
            <w:pPr>
              <w:rPr>
                <w:rFonts w:ascii="Arial" w:hAnsi="Arial" w:cs="Arial"/>
                <w:sz w:val="18"/>
              </w:rPr>
            </w:pPr>
            <w:r>
              <w:rPr>
                <w:rFonts w:ascii="Arial" w:hAnsi="Arial" w:cs="Arial"/>
                <w:b/>
                <w:sz w:val="18"/>
              </w:rPr>
              <w:t>System/package:</w:t>
            </w:r>
          </w:p>
          <w:p w:rsidR="000B23DF" w:rsidRPr="000B23DF" w:rsidRDefault="000B23DF">
            <w:pPr>
              <w:rPr>
                <w:rFonts w:ascii="Arial" w:hAnsi="Arial" w:cs="Arial"/>
                <w:sz w:val="18"/>
              </w:rPr>
            </w:pPr>
            <w:r>
              <w:rPr>
                <w:rFonts w:ascii="Arial" w:hAnsi="Arial" w:cs="Arial"/>
                <w:sz w:val="18"/>
              </w:rPr>
              <w:t>"eIndkomst - udstilling"</w:t>
            </w:r>
          </w:p>
        </w:tc>
        <w:tc>
          <w:tcPr>
            <w:tcW w:w="1645" w:type="dxa"/>
          </w:tcPr>
          <w:p w:rsidR="000B23DF" w:rsidRDefault="000B23DF">
            <w:pPr>
              <w:rPr>
                <w:rFonts w:ascii="Arial" w:hAnsi="Arial" w:cs="Arial"/>
                <w:sz w:val="18"/>
              </w:rPr>
            </w:pPr>
            <w:r>
              <w:rPr>
                <w:rFonts w:ascii="Arial" w:hAnsi="Arial" w:cs="Arial"/>
                <w:b/>
                <w:sz w:val="18"/>
              </w:rPr>
              <w:t>Version:</w:t>
            </w:r>
          </w:p>
          <w:p w:rsidR="000B23DF" w:rsidRPr="000B23DF" w:rsidRDefault="000B23DF">
            <w:pPr>
              <w:rPr>
                <w:rFonts w:ascii="Arial" w:hAnsi="Arial" w:cs="Arial"/>
                <w:sz w:val="18"/>
              </w:rPr>
            </w:pPr>
            <w:r>
              <w:rPr>
                <w:rFonts w:ascii="Arial" w:hAnsi="Arial" w:cs="Arial"/>
                <w:sz w:val="18"/>
              </w:rPr>
              <w:t>1.0</w:t>
            </w:r>
          </w:p>
        </w:tc>
        <w:tc>
          <w:tcPr>
            <w:tcW w:w="1645" w:type="dxa"/>
          </w:tcPr>
          <w:p w:rsidR="000B23DF" w:rsidRDefault="000B23DF">
            <w:pPr>
              <w:rPr>
                <w:rFonts w:ascii="Arial" w:hAnsi="Arial" w:cs="Arial"/>
                <w:sz w:val="18"/>
              </w:rPr>
            </w:pPr>
            <w:r>
              <w:rPr>
                <w:rFonts w:ascii="Arial" w:hAnsi="Arial" w:cs="Arial"/>
                <w:b/>
                <w:sz w:val="18"/>
              </w:rPr>
              <w:t>Oprettet af:</w:t>
            </w:r>
          </w:p>
          <w:p w:rsidR="000B23DF" w:rsidRPr="000B23DF" w:rsidRDefault="000B23DF">
            <w:pPr>
              <w:rPr>
                <w:rFonts w:ascii="Arial" w:hAnsi="Arial" w:cs="Arial"/>
                <w:sz w:val="18"/>
              </w:rPr>
            </w:pPr>
            <w:r>
              <w:rPr>
                <w:rFonts w:ascii="Arial" w:hAnsi="Arial" w:cs="Arial"/>
                <w:sz w:val="18"/>
              </w:rPr>
              <w:t>W00389</w:t>
            </w:r>
          </w:p>
        </w:tc>
        <w:tc>
          <w:tcPr>
            <w:tcW w:w="1645" w:type="dxa"/>
          </w:tcPr>
          <w:p w:rsidR="000B23DF" w:rsidRDefault="000B23DF">
            <w:pPr>
              <w:rPr>
                <w:rFonts w:ascii="Arial" w:hAnsi="Arial" w:cs="Arial"/>
                <w:sz w:val="18"/>
              </w:rPr>
            </w:pPr>
            <w:r>
              <w:rPr>
                <w:rFonts w:ascii="Arial" w:hAnsi="Arial" w:cs="Arial"/>
                <w:b/>
                <w:sz w:val="18"/>
              </w:rPr>
              <w:t>Dato:</w:t>
            </w:r>
          </w:p>
          <w:p w:rsidR="000B23DF" w:rsidRPr="000B23DF" w:rsidRDefault="000B23DF">
            <w:pPr>
              <w:rPr>
                <w:rFonts w:ascii="Arial" w:hAnsi="Arial" w:cs="Arial"/>
                <w:sz w:val="18"/>
              </w:rPr>
            </w:pPr>
            <w:r>
              <w:rPr>
                <w:rFonts w:ascii="Arial" w:hAnsi="Arial" w:cs="Arial"/>
                <w:sz w:val="18"/>
              </w:rPr>
              <w:t>20071107</w:t>
            </w:r>
          </w:p>
        </w:tc>
        <w:tc>
          <w:tcPr>
            <w:tcW w:w="1645" w:type="dxa"/>
          </w:tcPr>
          <w:p w:rsidR="000B23DF" w:rsidRDefault="000B23DF">
            <w:pPr>
              <w:rPr>
                <w:rFonts w:ascii="Arial" w:hAnsi="Arial" w:cs="Arial"/>
                <w:sz w:val="18"/>
              </w:rPr>
            </w:pPr>
            <w:r>
              <w:rPr>
                <w:rFonts w:ascii="Arial" w:hAnsi="Arial" w:cs="Arial"/>
                <w:b/>
                <w:sz w:val="18"/>
              </w:rPr>
              <w:t>Senest rettet af:</w:t>
            </w:r>
          </w:p>
          <w:p w:rsidR="000B23DF" w:rsidRPr="000B23DF" w:rsidRDefault="000B23DF">
            <w:pPr>
              <w:rPr>
                <w:rFonts w:ascii="Arial" w:hAnsi="Arial" w:cs="Arial"/>
                <w:sz w:val="18"/>
              </w:rPr>
            </w:pPr>
            <w:r>
              <w:rPr>
                <w:rFonts w:ascii="Arial" w:hAnsi="Arial" w:cs="Arial"/>
                <w:sz w:val="18"/>
              </w:rPr>
              <w:t>w00389</w:t>
            </w:r>
          </w:p>
        </w:tc>
        <w:tc>
          <w:tcPr>
            <w:tcW w:w="1645" w:type="dxa"/>
          </w:tcPr>
          <w:p w:rsidR="000B23DF" w:rsidRDefault="000B23DF">
            <w:pPr>
              <w:rPr>
                <w:rFonts w:ascii="Arial" w:hAnsi="Arial" w:cs="Arial"/>
                <w:sz w:val="18"/>
              </w:rPr>
            </w:pPr>
            <w:r>
              <w:rPr>
                <w:rFonts w:ascii="Arial" w:hAnsi="Arial" w:cs="Arial"/>
                <w:b/>
                <w:sz w:val="18"/>
              </w:rPr>
              <w:t>Dato:</w:t>
            </w:r>
          </w:p>
          <w:p w:rsidR="000B23DF" w:rsidRPr="000B23DF" w:rsidRDefault="000B23DF">
            <w:pPr>
              <w:rPr>
                <w:rFonts w:ascii="Arial" w:hAnsi="Arial" w:cs="Arial"/>
                <w:sz w:val="18"/>
              </w:rPr>
            </w:pPr>
            <w:r>
              <w:rPr>
                <w:rFonts w:ascii="Arial" w:hAnsi="Arial" w:cs="Arial"/>
                <w:sz w:val="18"/>
              </w:rPr>
              <w:t>20100713</w:t>
            </w: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2. Formål</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3. Funktionalitet(Overordnet)</w:t>
            </w:r>
          </w:p>
        </w:tc>
      </w:tr>
      <w:tr w:rsidR="000B23DF" w:rsidTr="000B23DF">
        <w:tblPrEx>
          <w:tblCellMar>
            <w:top w:w="0" w:type="dxa"/>
            <w:bottom w:w="0" w:type="dxa"/>
          </w:tblCellMar>
        </w:tblPrEx>
        <w:tc>
          <w:tcPr>
            <w:tcW w:w="9869" w:type="dxa"/>
            <w:gridSpan w:val="6"/>
          </w:tcPr>
          <w:p w:rsidR="000B23DF" w:rsidRDefault="000B23DF">
            <w:pPr>
              <w:rPr>
                <w:rFonts w:ascii="Arial" w:hAnsi="Arial" w:cs="Arial"/>
                <w:sz w:val="18"/>
              </w:rPr>
            </w:pPr>
            <w:r>
              <w:rPr>
                <w:rFonts w:ascii="Arial" w:hAnsi="Arial" w:cs="Arial"/>
                <w:sz w:val="18"/>
              </w:rPr>
              <w:t>ABONNEMENT</w:t>
            </w:r>
          </w:p>
          <w:p w:rsidR="000B23DF" w:rsidRDefault="000B23DF">
            <w:pPr>
              <w:rPr>
                <w:rFonts w:ascii="Arial" w:hAnsi="Arial" w:cs="Arial"/>
                <w:sz w:val="18"/>
              </w:rPr>
            </w:pPr>
            <w:r>
              <w:rPr>
                <w:rFonts w:ascii="Arial" w:hAnsi="Arial" w:cs="Arial"/>
                <w:sz w:val="18"/>
              </w:rPr>
              <w:t>Servicen udstiller ansættelsesforhold for en eller flere fysiske personer identificeret med dansk CPR-nummer.</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Servicen stiller ansættelsesforhold til rådighed for myndigheder og andre, som iht. eIndkomstlovens § 7 stk. 1, jf. § 15 stk. 1 i eIndkomstbekendtgørelsen, kan anvende oplysninger fra indkomstregistret. Endvide-re kan servicen anvendes af myndigheder og andre til etablering af selvbetjeningsløsninger for fysiske personer og indberetningspligtige.</w:t>
            </w:r>
          </w:p>
          <w:p w:rsidR="000B23DF" w:rsidRDefault="000B23DF">
            <w:pPr>
              <w:rPr>
                <w:rFonts w:ascii="Arial" w:hAnsi="Arial" w:cs="Arial"/>
                <w:sz w:val="18"/>
              </w:rPr>
            </w:pPr>
            <w:r>
              <w:rPr>
                <w:rFonts w:ascii="Arial" w:hAnsi="Arial" w:cs="Arial"/>
                <w:sz w:val="18"/>
              </w:rPr>
              <w:t xml:space="preserve">Anvendelsen af servicen er betinget af, at de pågældende har indgået en abonnementsaftale med told- og skatteforvaltningen herom, jf. § 7 stk. 4 i lov om et indkomstregister.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Servicen kan give adgang til alle ansættelsesforhold eller en begrænset mængde af oplysninger om ansættelsesforhold afhængig af abonnent. De oplysninger, som en abonnent ikke har adgang til, filtreres fra (fjernes før udstilling til abonnenten) på grundlag af oplysning om abonnent, abonnement og anvendelsesformål.</w:t>
            </w:r>
          </w:p>
          <w:p w:rsidR="000B23DF" w:rsidRDefault="000B23DF">
            <w:pPr>
              <w:rPr>
                <w:rFonts w:ascii="Arial" w:hAnsi="Arial" w:cs="Arial"/>
                <w:sz w:val="18"/>
              </w:rPr>
            </w:pPr>
            <w:r>
              <w:rPr>
                <w:rFonts w:ascii="Arial" w:hAnsi="Arial" w:cs="Arial"/>
                <w:sz w:val="18"/>
              </w:rPr>
              <w:t>Servicen kan anvendes til præsentation af oplysninger via en brugergrænseflade for en sagsbehandler.</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Begrænsning i kredsen af ansættelsesforhold, som der stilles oplysninger til rådighed for, sker hos den enkelte abonnent og fastlægges individuelt med abonnenten i den aftale, der skal indgås iht. lov og bekendtgørelse. Eksempelvis begrænser servicen ikke adgangen for en kommune til alene at omfatte de borgere, som bor i kommunen. Denne begrænsning skal ske hos kommunen.</w:t>
            </w:r>
          </w:p>
          <w:p w:rsidR="000B23DF" w:rsidRDefault="000B23DF">
            <w:pPr>
              <w:rPr>
                <w:rFonts w:ascii="Arial" w:hAnsi="Arial" w:cs="Arial"/>
                <w:sz w:val="18"/>
              </w:rPr>
            </w:pPr>
            <w:r>
              <w:rPr>
                <w:rFonts w:ascii="Arial" w:hAnsi="Arial" w:cs="Arial"/>
                <w:sz w:val="18"/>
              </w:rPr>
              <w:t>Ansættelsesforhold kan stilles til rådighed for en specifik indkomstudbetaler, eksempelvis arbejdsgiver.</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Ansættelsesforhold stilles til rådighed ubearbejdet. Eventuel tolkning, sammenstilling, summering o. lign. af ansættelsesforhold sker hos den, som har adgang til ansættelsesoplysninger på grundlag af den lov-givning, som gælder for området.</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UDFYLDELSE AF SØGEPERIODE</w:t>
            </w:r>
          </w:p>
          <w:p w:rsidR="000B23DF" w:rsidRDefault="000B23DF">
            <w:pPr>
              <w:rPr>
                <w:rFonts w:ascii="Arial" w:hAnsi="Arial" w:cs="Arial"/>
                <w:sz w:val="18"/>
              </w:rPr>
            </w:pPr>
            <w:r>
              <w:rPr>
                <w:rFonts w:ascii="Arial" w:hAnsi="Arial" w:cs="Arial"/>
                <w:sz w:val="18"/>
              </w:rPr>
              <w:t xml:space="preserve">Når oplysninger ønskes stillet til rådighed, skal disse afgrænses til en ansættelsesperiode. Der hentes oplysninger, hvis oplysningens faktiske gyldighedsperiode er helt eller delvis omfattet af den angivne peri-ode. </w:t>
            </w:r>
          </w:p>
          <w:p w:rsidR="000B23DF" w:rsidRDefault="000B23DF">
            <w:pPr>
              <w:rPr>
                <w:rFonts w:ascii="Arial" w:hAnsi="Arial" w:cs="Arial"/>
                <w:sz w:val="18"/>
              </w:rPr>
            </w:pPr>
            <w:r>
              <w:rPr>
                <w:rFonts w:ascii="Arial" w:hAnsi="Arial" w:cs="Arial"/>
                <w:sz w:val="18"/>
              </w:rPr>
              <w:t>Hvis et ansættelsesforhold ikke har slutdato, er det omfattet af den angivne tidsperiode, når ansættelsesforholdets startdato er mindre end eller lig med slutdato for den angivne tidsperiode.</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Det er således ikke nødvendigt at kende en ansættelsesperiodes nøjagtige omfang for at få stillet oplysninger til rådighed.</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Det er ikke muligt at søge på den periode, som indkomstoplysningerne rent skattemæssigt hører til i (basismåned).</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LOGNING</w:t>
            </w:r>
          </w:p>
          <w:p w:rsidR="000B23DF" w:rsidRDefault="000B23DF">
            <w:pPr>
              <w:rPr>
                <w:rFonts w:ascii="Arial" w:hAnsi="Arial" w:cs="Arial"/>
                <w:sz w:val="18"/>
              </w:rPr>
            </w:pPr>
            <w:r>
              <w:rPr>
                <w:rFonts w:ascii="Arial" w:hAnsi="Arial" w:cs="Arial"/>
                <w:sz w:val="18"/>
              </w:rPr>
              <w:t xml:space="preserve">En myndigheds (abonnents) anmodning om adgang til oplysninger kan udstilles til den, som oplysningerne vedrører, eksempelvis via Skattemappen for personer.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 xml:space="preserve">Om der sker udstilling fastlægges i abonnementsaftalen for hver abonnent for hvert adgangsformål. Eventuel oplysning fra en abonnent om medarbejder-identifikation udstilles dog ikke.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Der stilles ikke oplysninger til rådighed, hvis der er krav om logning, og adgangen til oplysningerne ikke kan logges.</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ANDRE FORHOLD</w:t>
            </w:r>
          </w:p>
          <w:p w:rsidR="000B23DF" w:rsidRDefault="000B23DF">
            <w:pPr>
              <w:rPr>
                <w:rFonts w:ascii="Arial" w:hAnsi="Arial" w:cs="Arial"/>
                <w:sz w:val="18"/>
              </w:rPr>
            </w:pPr>
            <w:r>
              <w:rPr>
                <w:rFonts w:ascii="Arial" w:hAnsi="Arial" w:cs="Arial"/>
                <w:sz w:val="18"/>
              </w:rPr>
              <w:t>Hvis det viser sig, at der hentes for stor en mængde af ansættelsesoplysninger på en gang, så afvises services kald. Serviceanvender må så enten begrænse sine søge kriterier eller anvende en asynkron ser-vice til hentning af oplysninger. Begrænsning i søgekriterier kan bestå i reduktion af antallet af CPR-numre, som der søges på, eller reduktion af søgeperioden.</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 xml:space="preserve">Servicen kan tillige efter aftale mellem abonnent og told- og skatteforvaltningen anvendes i digitale </w:t>
            </w:r>
            <w:r>
              <w:rPr>
                <w:rFonts w:ascii="Arial" w:hAnsi="Arial" w:cs="Arial"/>
                <w:sz w:val="18"/>
              </w:rPr>
              <w:lastRenderedPageBreak/>
              <w:t>selvbetjeningsløsninger til borgere.</w:t>
            </w:r>
          </w:p>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lastRenderedPageBreak/>
              <w:t>4. Funktionalitet(Detaljeret)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5. Data Struktur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5.1 Input:</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AnsættelseForholdPersonHent_I</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AnsættelseForholdPersonInddata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AbonnentAdgangStruktur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AbonnentStruktur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AnsættelseForholdPerson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PersonIndkomstSøgeStruktur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5.2 Output:</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AnsættelseForholdPersonHent_O</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AnsættelseForholdPersonUddata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AnsættelseForholdPerson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AnsættelseForhold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PersonAnsættelseForholdStruktur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5.3 Fejlstruktur:</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AnsættelseForholdPersonHent_FejlId</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(AbonnentTypeKode)</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(AbonnementTypeKode)</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(AdgangFormålTypeKode)</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(AbonnentVirksomhedStruktur)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(IndkomstOplysningAdgangMedarbejderIdentifikation)</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(PersonCPRNummer)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(IndkomstOplysningAdgangReferenceNummer)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(SøgeDatoFra)</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(SøgeDatoTil)</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(SøgeÅrMånedFra)</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(SøgeÅrMånedTil)</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(IndberetningPligtigVirksomhedStruktur)</w:t>
            </w: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6. Valideringer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6.1 Feltvalidering</w:t>
            </w:r>
          </w:p>
        </w:tc>
      </w:tr>
      <w:tr w:rsidR="000B23DF" w:rsidTr="000B23DF">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0B23DF" w:rsidTr="000B23DF">
              <w:tblPrEx>
                <w:tblCellMar>
                  <w:top w:w="0" w:type="dxa"/>
                  <w:bottom w:w="0" w:type="dxa"/>
                </w:tblCellMar>
              </w:tblPrEx>
              <w:tc>
                <w:tcPr>
                  <w:tcW w:w="1945" w:type="dxa"/>
                  <w:shd w:val="clear" w:color="auto" w:fill="auto"/>
                </w:tcPr>
                <w:p w:rsidR="000B23DF" w:rsidRPr="000B23DF" w:rsidRDefault="000B23DF">
                  <w:pPr>
                    <w:rPr>
                      <w:rFonts w:ascii="Arial" w:hAnsi="Arial" w:cs="Arial"/>
                      <w:sz w:val="18"/>
                    </w:rPr>
                  </w:pPr>
                  <w:r>
                    <w:rPr>
                      <w:rFonts w:ascii="Arial" w:hAnsi="Arial" w:cs="Arial"/>
                      <w:sz w:val="18"/>
                    </w:rPr>
                    <w:t>Navn</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Beskrivelse</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Struktur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Felt</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Tabel</w:t>
                  </w:r>
                </w:p>
              </w:tc>
            </w:tr>
            <w:tr w:rsidR="000B23DF" w:rsidTr="000B23DF">
              <w:tblPrEx>
                <w:tblCellMar>
                  <w:top w:w="0" w:type="dxa"/>
                  <w:bottom w:w="0" w:type="dxa"/>
                </w:tblCellMar>
              </w:tblPrEx>
              <w:tc>
                <w:tcPr>
                  <w:tcW w:w="1945"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r>
          </w:tbl>
          <w:p w:rsidR="000B23DF" w:rsidRPr="000B23DF" w:rsidRDefault="000B23DF">
            <w:pPr>
              <w:rPr>
                <w:rFonts w:ascii="Arial" w:hAnsi="Arial" w:cs="Arial"/>
                <w:b/>
                <w:sz w:val="18"/>
              </w:rPr>
            </w:pPr>
            <w:r>
              <w:rPr>
                <w:rFonts w:ascii="Arial" w:hAnsi="Arial" w:cs="Arial"/>
                <w:b/>
                <w:sz w:val="18"/>
              </w:rPr>
              <w:t>6.2 Krydsvalidering</w:t>
            </w:r>
          </w:p>
        </w:tc>
      </w:tr>
      <w:tr w:rsidR="000B23DF" w:rsidTr="000B23DF">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0B23DF" w:rsidTr="000B23DF">
              <w:tblPrEx>
                <w:tblCellMar>
                  <w:top w:w="0" w:type="dxa"/>
                  <w:bottom w:w="0" w:type="dxa"/>
                </w:tblCellMar>
              </w:tblPrEx>
              <w:tc>
                <w:tcPr>
                  <w:tcW w:w="1945" w:type="dxa"/>
                  <w:shd w:val="clear" w:color="auto" w:fill="auto"/>
                </w:tcPr>
                <w:p w:rsidR="000B23DF" w:rsidRPr="000B23DF" w:rsidRDefault="000B23DF">
                  <w:pPr>
                    <w:rPr>
                      <w:rFonts w:ascii="Arial" w:hAnsi="Arial" w:cs="Arial"/>
                      <w:sz w:val="18"/>
                    </w:rPr>
                  </w:pPr>
                  <w:r>
                    <w:rPr>
                      <w:rFonts w:ascii="Arial" w:hAnsi="Arial" w:cs="Arial"/>
                      <w:sz w:val="18"/>
                    </w:rPr>
                    <w:t>Navn</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Beskrivelse</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Strukturer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Felter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Tabeller</w:t>
                  </w:r>
                </w:p>
              </w:tc>
            </w:tr>
            <w:tr w:rsidR="000B23DF" w:rsidTr="000B23DF">
              <w:tblPrEx>
                <w:tblCellMar>
                  <w:top w:w="0" w:type="dxa"/>
                  <w:bottom w:w="0" w:type="dxa"/>
                </w:tblCellMar>
              </w:tblPrEx>
              <w:tc>
                <w:tcPr>
                  <w:tcW w:w="1945"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r>
          </w:tbl>
          <w:p w:rsidR="000B23DF" w:rsidRDefault="000B23DF"/>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7. Generelle tekniske krav</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 xml:space="preserve">8. Reference </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9. Noter: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bl>
    <w:p w:rsidR="000B23DF" w:rsidRDefault="000B23DF"/>
    <w:p w:rsidR="000B23DF" w:rsidRDefault="000B23DF">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lastRenderedPageBreak/>
              <w:t>1. Staminformation</w:t>
            </w:r>
          </w:p>
        </w:tc>
      </w:tr>
      <w:tr w:rsidR="000B23DF" w:rsidTr="000B23DF">
        <w:tblPrEx>
          <w:tblCellMar>
            <w:top w:w="0" w:type="dxa"/>
            <w:bottom w:w="0" w:type="dxa"/>
          </w:tblCellMar>
        </w:tblPrEx>
        <w:tc>
          <w:tcPr>
            <w:tcW w:w="9869" w:type="dxa"/>
            <w:gridSpan w:val="6"/>
          </w:tcPr>
          <w:p w:rsidR="000B23DF" w:rsidRPr="000B23DF" w:rsidRDefault="000B23DF" w:rsidP="000B23DF">
            <w:pPr>
              <w:pStyle w:val="Overskrift1a"/>
              <w:rPr>
                <w:sz w:val="40"/>
              </w:rPr>
            </w:pPr>
            <w:bookmarkStart w:id="1" w:name="_Toc272840191"/>
            <w:r>
              <w:rPr>
                <w:sz w:val="40"/>
              </w:rPr>
              <w:t>AnsættelseForholdVirksomhedHent</w:t>
            </w:r>
            <w:bookmarkEnd w:id="1"/>
          </w:p>
        </w:tc>
      </w:tr>
      <w:tr w:rsidR="000B23DF" w:rsidTr="000B23DF">
        <w:tblPrEx>
          <w:tblCellMar>
            <w:top w:w="0" w:type="dxa"/>
            <w:bottom w:w="0" w:type="dxa"/>
          </w:tblCellMar>
        </w:tblPrEx>
        <w:tc>
          <w:tcPr>
            <w:tcW w:w="1644" w:type="dxa"/>
          </w:tcPr>
          <w:p w:rsidR="000B23DF" w:rsidRDefault="000B23DF">
            <w:pPr>
              <w:rPr>
                <w:rFonts w:ascii="Arial" w:hAnsi="Arial" w:cs="Arial"/>
                <w:sz w:val="18"/>
              </w:rPr>
            </w:pPr>
            <w:r>
              <w:rPr>
                <w:rFonts w:ascii="Arial" w:hAnsi="Arial" w:cs="Arial"/>
                <w:b/>
                <w:sz w:val="18"/>
              </w:rPr>
              <w:t>System/package:</w:t>
            </w:r>
          </w:p>
          <w:p w:rsidR="000B23DF" w:rsidRPr="000B23DF" w:rsidRDefault="000B23DF">
            <w:pPr>
              <w:rPr>
                <w:rFonts w:ascii="Arial" w:hAnsi="Arial" w:cs="Arial"/>
                <w:sz w:val="18"/>
              </w:rPr>
            </w:pPr>
            <w:r>
              <w:rPr>
                <w:rFonts w:ascii="Arial" w:hAnsi="Arial" w:cs="Arial"/>
                <w:sz w:val="18"/>
              </w:rPr>
              <w:t>"eIndkomst - udstilling"</w:t>
            </w:r>
          </w:p>
        </w:tc>
        <w:tc>
          <w:tcPr>
            <w:tcW w:w="1645" w:type="dxa"/>
          </w:tcPr>
          <w:p w:rsidR="000B23DF" w:rsidRDefault="000B23DF">
            <w:pPr>
              <w:rPr>
                <w:rFonts w:ascii="Arial" w:hAnsi="Arial" w:cs="Arial"/>
                <w:sz w:val="18"/>
              </w:rPr>
            </w:pPr>
            <w:r>
              <w:rPr>
                <w:rFonts w:ascii="Arial" w:hAnsi="Arial" w:cs="Arial"/>
                <w:b/>
                <w:sz w:val="18"/>
              </w:rPr>
              <w:t>Version:</w:t>
            </w:r>
          </w:p>
          <w:p w:rsidR="000B23DF" w:rsidRPr="000B23DF" w:rsidRDefault="000B23DF">
            <w:pPr>
              <w:rPr>
                <w:rFonts w:ascii="Arial" w:hAnsi="Arial" w:cs="Arial"/>
                <w:sz w:val="18"/>
              </w:rPr>
            </w:pPr>
            <w:r>
              <w:rPr>
                <w:rFonts w:ascii="Arial" w:hAnsi="Arial" w:cs="Arial"/>
                <w:sz w:val="18"/>
              </w:rPr>
              <w:t>1.0</w:t>
            </w:r>
          </w:p>
        </w:tc>
        <w:tc>
          <w:tcPr>
            <w:tcW w:w="1645" w:type="dxa"/>
          </w:tcPr>
          <w:p w:rsidR="000B23DF" w:rsidRDefault="000B23DF">
            <w:pPr>
              <w:rPr>
                <w:rFonts w:ascii="Arial" w:hAnsi="Arial" w:cs="Arial"/>
                <w:sz w:val="18"/>
              </w:rPr>
            </w:pPr>
            <w:r>
              <w:rPr>
                <w:rFonts w:ascii="Arial" w:hAnsi="Arial" w:cs="Arial"/>
                <w:b/>
                <w:sz w:val="18"/>
              </w:rPr>
              <w:t>Oprettet af:</w:t>
            </w:r>
          </w:p>
          <w:p w:rsidR="000B23DF" w:rsidRPr="000B23DF" w:rsidRDefault="000B23DF">
            <w:pPr>
              <w:rPr>
                <w:rFonts w:ascii="Arial" w:hAnsi="Arial" w:cs="Arial"/>
                <w:sz w:val="18"/>
              </w:rPr>
            </w:pPr>
            <w:r>
              <w:rPr>
                <w:rFonts w:ascii="Arial" w:hAnsi="Arial" w:cs="Arial"/>
                <w:sz w:val="18"/>
              </w:rPr>
              <w:t>w00389</w:t>
            </w:r>
          </w:p>
        </w:tc>
        <w:tc>
          <w:tcPr>
            <w:tcW w:w="1645" w:type="dxa"/>
          </w:tcPr>
          <w:p w:rsidR="000B23DF" w:rsidRDefault="000B23DF">
            <w:pPr>
              <w:rPr>
                <w:rFonts w:ascii="Arial" w:hAnsi="Arial" w:cs="Arial"/>
                <w:sz w:val="18"/>
              </w:rPr>
            </w:pPr>
            <w:r>
              <w:rPr>
                <w:rFonts w:ascii="Arial" w:hAnsi="Arial" w:cs="Arial"/>
                <w:b/>
                <w:sz w:val="18"/>
              </w:rPr>
              <w:t>Dato:</w:t>
            </w:r>
          </w:p>
          <w:p w:rsidR="000B23DF" w:rsidRPr="000B23DF" w:rsidRDefault="000B23DF">
            <w:pPr>
              <w:rPr>
                <w:rFonts w:ascii="Arial" w:hAnsi="Arial" w:cs="Arial"/>
                <w:sz w:val="18"/>
              </w:rPr>
            </w:pPr>
            <w:r>
              <w:rPr>
                <w:rFonts w:ascii="Arial" w:hAnsi="Arial" w:cs="Arial"/>
                <w:sz w:val="18"/>
              </w:rPr>
              <w:t>20071110</w:t>
            </w:r>
          </w:p>
        </w:tc>
        <w:tc>
          <w:tcPr>
            <w:tcW w:w="1645" w:type="dxa"/>
          </w:tcPr>
          <w:p w:rsidR="000B23DF" w:rsidRDefault="000B23DF">
            <w:pPr>
              <w:rPr>
                <w:rFonts w:ascii="Arial" w:hAnsi="Arial" w:cs="Arial"/>
                <w:sz w:val="18"/>
              </w:rPr>
            </w:pPr>
            <w:r>
              <w:rPr>
                <w:rFonts w:ascii="Arial" w:hAnsi="Arial" w:cs="Arial"/>
                <w:b/>
                <w:sz w:val="18"/>
              </w:rPr>
              <w:t>Senest rettet af:</w:t>
            </w:r>
          </w:p>
          <w:p w:rsidR="000B23DF" w:rsidRPr="000B23DF" w:rsidRDefault="000B23DF">
            <w:pPr>
              <w:rPr>
                <w:rFonts w:ascii="Arial" w:hAnsi="Arial" w:cs="Arial"/>
                <w:sz w:val="18"/>
              </w:rPr>
            </w:pPr>
            <w:r>
              <w:rPr>
                <w:rFonts w:ascii="Arial" w:hAnsi="Arial" w:cs="Arial"/>
                <w:sz w:val="18"/>
              </w:rPr>
              <w:t>w00389</w:t>
            </w:r>
          </w:p>
        </w:tc>
        <w:tc>
          <w:tcPr>
            <w:tcW w:w="1645" w:type="dxa"/>
          </w:tcPr>
          <w:p w:rsidR="000B23DF" w:rsidRDefault="000B23DF">
            <w:pPr>
              <w:rPr>
                <w:rFonts w:ascii="Arial" w:hAnsi="Arial" w:cs="Arial"/>
                <w:sz w:val="18"/>
              </w:rPr>
            </w:pPr>
            <w:r>
              <w:rPr>
                <w:rFonts w:ascii="Arial" w:hAnsi="Arial" w:cs="Arial"/>
                <w:b/>
                <w:sz w:val="18"/>
              </w:rPr>
              <w:t>Dato:</w:t>
            </w:r>
          </w:p>
          <w:p w:rsidR="000B23DF" w:rsidRPr="000B23DF" w:rsidRDefault="000B23DF">
            <w:pPr>
              <w:rPr>
                <w:rFonts w:ascii="Arial" w:hAnsi="Arial" w:cs="Arial"/>
                <w:sz w:val="18"/>
              </w:rPr>
            </w:pPr>
            <w:r>
              <w:rPr>
                <w:rFonts w:ascii="Arial" w:hAnsi="Arial" w:cs="Arial"/>
                <w:sz w:val="18"/>
              </w:rPr>
              <w:t>20100713</w:t>
            </w: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2. Formål</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3. Funktionalitet(Overordnet)</w:t>
            </w:r>
          </w:p>
        </w:tc>
      </w:tr>
      <w:tr w:rsidR="000B23DF" w:rsidTr="000B23DF">
        <w:tblPrEx>
          <w:tblCellMar>
            <w:top w:w="0" w:type="dxa"/>
            <w:bottom w:w="0" w:type="dxa"/>
          </w:tblCellMar>
        </w:tblPrEx>
        <w:tc>
          <w:tcPr>
            <w:tcW w:w="9869" w:type="dxa"/>
            <w:gridSpan w:val="6"/>
          </w:tcPr>
          <w:p w:rsidR="000B23DF" w:rsidRDefault="000B23DF">
            <w:pPr>
              <w:rPr>
                <w:rFonts w:ascii="Arial" w:hAnsi="Arial" w:cs="Arial"/>
                <w:sz w:val="18"/>
              </w:rPr>
            </w:pPr>
            <w:r>
              <w:rPr>
                <w:rFonts w:ascii="Arial" w:hAnsi="Arial" w:cs="Arial"/>
                <w:sz w:val="18"/>
              </w:rPr>
              <w:t>ABONNEMENT</w:t>
            </w:r>
          </w:p>
          <w:p w:rsidR="000B23DF" w:rsidRDefault="000B23DF">
            <w:pPr>
              <w:rPr>
                <w:rFonts w:ascii="Arial" w:hAnsi="Arial" w:cs="Arial"/>
                <w:sz w:val="18"/>
              </w:rPr>
            </w:pPr>
            <w:r>
              <w:rPr>
                <w:rFonts w:ascii="Arial" w:hAnsi="Arial" w:cs="Arial"/>
                <w:sz w:val="18"/>
              </w:rPr>
              <w:t xml:space="preserve">Servicen udstiller oplysninger om ansættelse, som en eller flere indberetningspligtige (lønudbetalere e. lign.), har indberettet, for en eller flere personer identificeret med dansk CPR-nummer og/eller navn, adresse mm.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Der kan for hver indberetningspligtig angives en liste over ansatte med dansk CPR-nummer, som udstil-lingen ønskes begrænset til.</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 xml:space="preserve">Servicen stiller ansættelsesforhold til rådighed for myndigheder og andre, som iht. eIndkomstlovens § 7 stk. 1, jf. § 15 stk. 1 i eIndkomstbekendtgørelsen, kan anvende oplysninger fra indkomstregistret.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Endvidere kan servicen anvendes af myndigheder og andre til etablering af selvbetjeningsløsninger for fysiske personer og indberetningspligtige.</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 xml:space="preserve">Anvendelsen af servicen er betinget af, at de pågældende har indgået en abonnementsaftale med told- og skatteforvaltningen herom, jf. § 7 stk. 4 i lov om et indkomstregister.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Servicen kan give adgang til alle ansættelsesforhold eller en begrænset mængde af oplysninger om an-sættelsesforhold afhængig af abonnent. De oplysninger, som en abonnent ikke har adgang til, filtreres fra (fjernes før udstilling til abonnenten) på grundlag af oplysning om abonnent, abonnement og anvendelsesformål.</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Servicen kan anvendes til præsentation af oplysninger via en brugergrænseflade for en sagsbehandler.</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Begrænsning i kredsen af ansættelsesforhold, som der stilles oplysninger til rådighed for, sker hos den enkelte abonnent og fastlægges individuelt med abonnenten i den aftale, der skal indgås iht. lov og bekendtgørelse. Eksempelvis begrænser servicen ikke adgangen for en kommune til alene at omfatte de virksomheder, som bor i kommunen. Denne begrænsning skal ske hos kommunen.</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 xml:space="preserve">Ansættelsesforhold stilles til rådighed ubearbejdet. Eventuel tolkning, sammenstilling, summering o. lign. af ansættelsesforhold sker hos den, som har adgang til ansættelsesoplysninger på grundlag af den lov-givning, som gælder for området.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UDFYLDELSE AF SØGEPERIODE</w:t>
            </w:r>
          </w:p>
          <w:p w:rsidR="000B23DF" w:rsidRDefault="000B23DF">
            <w:pPr>
              <w:rPr>
                <w:rFonts w:ascii="Arial" w:hAnsi="Arial" w:cs="Arial"/>
                <w:sz w:val="18"/>
              </w:rPr>
            </w:pPr>
            <w:r>
              <w:rPr>
                <w:rFonts w:ascii="Arial" w:hAnsi="Arial" w:cs="Arial"/>
                <w:sz w:val="18"/>
              </w:rPr>
              <w:t>Når oplysninger ønskes stillet til rådighed, skal disse afgrænses til en ansættelsesperiode. Der hentes oplysninger, hvis oplysningens faktiske gyldighedsperiode er helt eller delvis omfattet af den angivne peri-ode. Hvis et ansættelsesforhold ikke har slutdato, er det omfattet af den angivne tidsperiode, når ansæt-telsesforholdets startdato er mindre end eller lig med slutdato for den angivne tidsperiode.</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Det er således ikke nødvendigt at kende en ansættelsesperiodes nøjagtige omfang for at få stillet oplysninger til rådighed.</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Det er ikke muligt at søge på den periode, som indkomstoplysningerne rent skattemæssigt hører til i (basismåned).</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LOGNING</w:t>
            </w:r>
          </w:p>
          <w:p w:rsidR="000B23DF" w:rsidRDefault="000B23DF">
            <w:pPr>
              <w:rPr>
                <w:rFonts w:ascii="Arial" w:hAnsi="Arial" w:cs="Arial"/>
                <w:sz w:val="18"/>
              </w:rPr>
            </w:pPr>
            <w:r>
              <w:rPr>
                <w:rFonts w:ascii="Arial" w:hAnsi="Arial" w:cs="Arial"/>
                <w:sz w:val="18"/>
              </w:rPr>
              <w:t xml:space="preserve">En myndigheds (abonnents) anmodning om adgang til oplysninger kan udstilles til den, som oplysningerne vedrører, eksempelvis via Skattemappen for personer. Om der sker udstilling fastlægges i abonnements-aftalen for hver abonnent for hvert adgangsformål. Eventuel oplysning fra en abonnent om medarbejderidentifikation udstilles dog ikke.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Der stilles ikke oplysninger til rådighed, hvis der er krav om logning, og adgangen til oplysningerne ikke kan logges.</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ANDRE FORHOLD</w:t>
            </w:r>
          </w:p>
          <w:p w:rsidR="000B23DF" w:rsidRDefault="000B23DF">
            <w:pPr>
              <w:rPr>
                <w:rFonts w:ascii="Arial" w:hAnsi="Arial" w:cs="Arial"/>
                <w:sz w:val="18"/>
              </w:rPr>
            </w:pPr>
            <w:r>
              <w:rPr>
                <w:rFonts w:ascii="Arial" w:hAnsi="Arial" w:cs="Arial"/>
                <w:sz w:val="18"/>
              </w:rPr>
              <w:t xml:space="preserve">Hvis det viser sig, at der hentes for stor en mængde af ansættelsesoplysninger på en gang, så afvises services kald. </w:t>
            </w:r>
            <w:r>
              <w:rPr>
                <w:rFonts w:ascii="Arial" w:hAnsi="Arial" w:cs="Arial"/>
                <w:sz w:val="18"/>
              </w:rPr>
              <w:lastRenderedPageBreak/>
              <w:t>Serviceanvender må så enten begrænse sine søge kriterier eller anvende en asynkron ser-vice til hentning af oplysninger. Begrænsning i søgekriterier kan bestå i reduktion af antallet af CVR-/SE-nummer for indberetningspligtige, CPR-numre på ansatte, som der søges på, eller reduktion af søgeperioden.</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Servicen kan tillige efter aftale mellem abonnent og told- og skatteforvaltningen anvendes i digitale selvbetjeningsløsninger til borgere.</w:t>
            </w:r>
          </w:p>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lastRenderedPageBreak/>
              <w:t>4. Funktionalitet(Detaljeret)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5. Data Struktur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5.1 Input:</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AnsættelseForholdVirksomhedHent_I</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AnsættelseForholdVirksomhedInddata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AbonnentAdgangStruktur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AbonnentStruktur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VirksomhedAnsættelseForholdSamling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VirksomhedAnsættelseForhold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IndkomstVirksomhedOplysningLukketSøgeStruktur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PersonValg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5.2 Output:</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AnsættelseForholdVirksomhedHent_O</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AnsættelseForholdVirksomhedUddata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AnsættelseForholdVirksomhedSamling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VirksomhedAnsættelseForholdStruktur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5.3 Fejlstruktur:</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AnsættelseForholdVirksomhedHent_FejlId</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(AbonnentTypeKode)</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(AbonnementTypeKode)</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(AdgangFormålTypeKode)</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(AbonnentVirksomhedStruktur)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(IndkomstOplysningAdgangMedarbejderIdentifikation)</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(PersonCPRNummer)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(IndkomstOplysningAdgangReferenceNummer)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(SøgeDatoFra)</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(SøgeDatoTil)</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(SøgeÅrMånedFra)</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(SøgeÅrMånedTil)</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(IndberetningPligtigVirksomhedStruktur)</w:t>
            </w: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6. Valideringer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6.1 Feltvalidering</w:t>
            </w:r>
          </w:p>
        </w:tc>
      </w:tr>
      <w:tr w:rsidR="000B23DF" w:rsidTr="000B23DF">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0B23DF" w:rsidTr="000B23DF">
              <w:tblPrEx>
                <w:tblCellMar>
                  <w:top w:w="0" w:type="dxa"/>
                  <w:bottom w:w="0" w:type="dxa"/>
                </w:tblCellMar>
              </w:tblPrEx>
              <w:tc>
                <w:tcPr>
                  <w:tcW w:w="1945" w:type="dxa"/>
                  <w:shd w:val="clear" w:color="auto" w:fill="auto"/>
                </w:tcPr>
                <w:p w:rsidR="000B23DF" w:rsidRPr="000B23DF" w:rsidRDefault="000B23DF">
                  <w:pPr>
                    <w:rPr>
                      <w:rFonts w:ascii="Arial" w:hAnsi="Arial" w:cs="Arial"/>
                      <w:sz w:val="18"/>
                    </w:rPr>
                  </w:pPr>
                  <w:r>
                    <w:rPr>
                      <w:rFonts w:ascii="Arial" w:hAnsi="Arial" w:cs="Arial"/>
                      <w:sz w:val="18"/>
                    </w:rPr>
                    <w:t>Navn</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Beskrivelse</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Struktur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Felt</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Tabel</w:t>
                  </w:r>
                </w:p>
              </w:tc>
            </w:tr>
            <w:tr w:rsidR="000B23DF" w:rsidTr="000B23DF">
              <w:tblPrEx>
                <w:tblCellMar>
                  <w:top w:w="0" w:type="dxa"/>
                  <w:bottom w:w="0" w:type="dxa"/>
                </w:tblCellMar>
              </w:tblPrEx>
              <w:tc>
                <w:tcPr>
                  <w:tcW w:w="1945"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r>
          </w:tbl>
          <w:p w:rsidR="000B23DF" w:rsidRPr="000B23DF" w:rsidRDefault="000B23DF">
            <w:pPr>
              <w:rPr>
                <w:rFonts w:ascii="Arial" w:hAnsi="Arial" w:cs="Arial"/>
                <w:b/>
                <w:sz w:val="18"/>
              </w:rPr>
            </w:pPr>
            <w:r>
              <w:rPr>
                <w:rFonts w:ascii="Arial" w:hAnsi="Arial" w:cs="Arial"/>
                <w:b/>
                <w:sz w:val="18"/>
              </w:rPr>
              <w:t>6.2 Krydsvalidering</w:t>
            </w:r>
          </w:p>
        </w:tc>
      </w:tr>
      <w:tr w:rsidR="000B23DF" w:rsidTr="000B23DF">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0B23DF" w:rsidTr="000B23DF">
              <w:tblPrEx>
                <w:tblCellMar>
                  <w:top w:w="0" w:type="dxa"/>
                  <w:bottom w:w="0" w:type="dxa"/>
                </w:tblCellMar>
              </w:tblPrEx>
              <w:tc>
                <w:tcPr>
                  <w:tcW w:w="1945" w:type="dxa"/>
                  <w:shd w:val="clear" w:color="auto" w:fill="auto"/>
                </w:tcPr>
                <w:p w:rsidR="000B23DF" w:rsidRPr="000B23DF" w:rsidRDefault="000B23DF">
                  <w:pPr>
                    <w:rPr>
                      <w:rFonts w:ascii="Arial" w:hAnsi="Arial" w:cs="Arial"/>
                      <w:sz w:val="18"/>
                    </w:rPr>
                  </w:pPr>
                  <w:r>
                    <w:rPr>
                      <w:rFonts w:ascii="Arial" w:hAnsi="Arial" w:cs="Arial"/>
                      <w:sz w:val="18"/>
                    </w:rPr>
                    <w:t>Navn</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Beskrivelse</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Strukturer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Felter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Tabeller</w:t>
                  </w:r>
                </w:p>
              </w:tc>
            </w:tr>
            <w:tr w:rsidR="000B23DF" w:rsidTr="000B23DF">
              <w:tblPrEx>
                <w:tblCellMar>
                  <w:top w:w="0" w:type="dxa"/>
                  <w:bottom w:w="0" w:type="dxa"/>
                </w:tblCellMar>
              </w:tblPrEx>
              <w:tc>
                <w:tcPr>
                  <w:tcW w:w="1945"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r>
          </w:tbl>
          <w:p w:rsidR="000B23DF" w:rsidRDefault="000B23DF"/>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lastRenderedPageBreak/>
              <w:t>7. Generelle tekniske krav</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 xml:space="preserve">8. Reference </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9. Noter: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bl>
    <w:p w:rsidR="000B23DF" w:rsidRDefault="000B23DF"/>
    <w:p w:rsidR="000B23DF" w:rsidRDefault="000B23DF">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lastRenderedPageBreak/>
              <w:t>1. Staminformation</w:t>
            </w:r>
          </w:p>
        </w:tc>
      </w:tr>
      <w:tr w:rsidR="000B23DF" w:rsidTr="000B23DF">
        <w:tblPrEx>
          <w:tblCellMar>
            <w:top w:w="0" w:type="dxa"/>
            <w:bottom w:w="0" w:type="dxa"/>
          </w:tblCellMar>
        </w:tblPrEx>
        <w:tc>
          <w:tcPr>
            <w:tcW w:w="9869" w:type="dxa"/>
            <w:gridSpan w:val="6"/>
          </w:tcPr>
          <w:p w:rsidR="000B23DF" w:rsidRPr="000B23DF" w:rsidRDefault="000B23DF" w:rsidP="000B23DF">
            <w:pPr>
              <w:pStyle w:val="Overskrift1a"/>
              <w:rPr>
                <w:sz w:val="40"/>
              </w:rPr>
            </w:pPr>
            <w:bookmarkStart w:id="2" w:name="_Toc272840192"/>
            <w:r>
              <w:rPr>
                <w:sz w:val="40"/>
              </w:rPr>
              <w:t>IndkomstOplysningPersonAbonnentBestil</w:t>
            </w:r>
            <w:bookmarkEnd w:id="2"/>
          </w:p>
        </w:tc>
      </w:tr>
      <w:tr w:rsidR="000B23DF" w:rsidTr="000B23DF">
        <w:tblPrEx>
          <w:tblCellMar>
            <w:top w:w="0" w:type="dxa"/>
            <w:bottom w:w="0" w:type="dxa"/>
          </w:tblCellMar>
        </w:tblPrEx>
        <w:tc>
          <w:tcPr>
            <w:tcW w:w="1644" w:type="dxa"/>
          </w:tcPr>
          <w:p w:rsidR="000B23DF" w:rsidRDefault="000B23DF">
            <w:pPr>
              <w:rPr>
                <w:rFonts w:ascii="Arial" w:hAnsi="Arial" w:cs="Arial"/>
                <w:sz w:val="18"/>
              </w:rPr>
            </w:pPr>
            <w:r>
              <w:rPr>
                <w:rFonts w:ascii="Arial" w:hAnsi="Arial" w:cs="Arial"/>
                <w:b/>
                <w:sz w:val="18"/>
              </w:rPr>
              <w:t>System/package:</w:t>
            </w:r>
          </w:p>
          <w:p w:rsidR="000B23DF" w:rsidRPr="000B23DF" w:rsidRDefault="000B23DF">
            <w:pPr>
              <w:rPr>
                <w:rFonts w:ascii="Arial" w:hAnsi="Arial" w:cs="Arial"/>
                <w:sz w:val="18"/>
              </w:rPr>
            </w:pPr>
            <w:r>
              <w:rPr>
                <w:rFonts w:ascii="Arial" w:hAnsi="Arial" w:cs="Arial"/>
                <w:sz w:val="18"/>
              </w:rPr>
              <w:t>"eIndkomst - udstilling"</w:t>
            </w:r>
          </w:p>
        </w:tc>
        <w:tc>
          <w:tcPr>
            <w:tcW w:w="1645" w:type="dxa"/>
          </w:tcPr>
          <w:p w:rsidR="000B23DF" w:rsidRDefault="000B23DF">
            <w:pPr>
              <w:rPr>
                <w:rFonts w:ascii="Arial" w:hAnsi="Arial" w:cs="Arial"/>
                <w:sz w:val="18"/>
              </w:rPr>
            </w:pPr>
            <w:r>
              <w:rPr>
                <w:rFonts w:ascii="Arial" w:hAnsi="Arial" w:cs="Arial"/>
                <w:b/>
                <w:sz w:val="18"/>
              </w:rPr>
              <w:t>Version:</w:t>
            </w:r>
          </w:p>
          <w:p w:rsidR="000B23DF" w:rsidRPr="000B23DF" w:rsidRDefault="000B23DF">
            <w:pPr>
              <w:rPr>
                <w:rFonts w:ascii="Arial" w:hAnsi="Arial" w:cs="Arial"/>
                <w:sz w:val="18"/>
              </w:rPr>
            </w:pPr>
            <w:r>
              <w:rPr>
                <w:rFonts w:ascii="Arial" w:hAnsi="Arial" w:cs="Arial"/>
                <w:sz w:val="18"/>
              </w:rPr>
              <w:t>1.0</w:t>
            </w:r>
          </w:p>
        </w:tc>
        <w:tc>
          <w:tcPr>
            <w:tcW w:w="1645" w:type="dxa"/>
          </w:tcPr>
          <w:p w:rsidR="000B23DF" w:rsidRDefault="000B23DF">
            <w:pPr>
              <w:rPr>
                <w:rFonts w:ascii="Arial" w:hAnsi="Arial" w:cs="Arial"/>
                <w:sz w:val="18"/>
              </w:rPr>
            </w:pPr>
            <w:r>
              <w:rPr>
                <w:rFonts w:ascii="Arial" w:hAnsi="Arial" w:cs="Arial"/>
                <w:b/>
                <w:sz w:val="18"/>
              </w:rPr>
              <w:t>Oprettet af:</w:t>
            </w:r>
          </w:p>
          <w:p w:rsidR="000B23DF" w:rsidRPr="000B23DF" w:rsidRDefault="000B23DF">
            <w:pPr>
              <w:rPr>
                <w:rFonts w:ascii="Arial" w:hAnsi="Arial" w:cs="Arial"/>
                <w:sz w:val="18"/>
              </w:rPr>
            </w:pPr>
            <w:r>
              <w:rPr>
                <w:rFonts w:ascii="Arial" w:hAnsi="Arial" w:cs="Arial"/>
                <w:sz w:val="18"/>
              </w:rPr>
              <w:t>W00389</w:t>
            </w:r>
          </w:p>
        </w:tc>
        <w:tc>
          <w:tcPr>
            <w:tcW w:w="1645" w:type="dxa"/>
          </w:tcPr>
          <w:p w:rsidR="000B23DF" w:rsidRDefault="000B23DF">
            <w:pPr>
              <w:rPr>
                <w:rFonts w:ascii="Arial" w:hAnsi="Arial" w:cs="Arial"/>
                <w:sz w:val="18"/>
              </w:rPr>
            </w:pPr>
            <w:r>
              <w:rPr>
                <w:rFonts w:ascii="Arial" w:hAnsi="Arial" w:cs="Arial"/>
                <w:b/>
                <w:sz w:val="18"/>
              </w:rPr>
              <w:t>Dato:</w:t>
            </w:r>
          </w:p>
          <w:p w:rsidR="000B23DF" w:rsidRPr="000B23DF" w:rsidRDefault="000B23DF">
            <w:pPr>
              <w:rPr>
                <w:rFonts w:ascii="Arial" w:hAnsi="Arial" w:cs="Arial"/>
                <w:sz w:val="18"/>
              </w:rPr>
            </w:pPr>
            <w:r>
              <w:rPr>
                <w:rFonts w:ascii="Arial" w:hAnsi="Arial" w:cs="Arial"/>
                <w:sz w:val="18"/>
              </w:rPr>
              <w:t>20071107</w:t>
            </w:r>
          </w:p>
        </w:tc>
        <w:tc>
          <w:tcPr>
            <w:tcW w:w="1645" w:type="dxa"/>
          </w:tcPr>
          <w:p w:rsidR="000B23DF" w:rsidRDefault="000B23DF">
            <w:pPr>
              <w:rPr>
                <w:rFonts w:ascii="Arial" w:hAnsi="Arial" w:cs="Arial"/>
                <w:sz w:val="18"/>
              </w:rPr>
            </w:pPr>
            <w:r>
              <w:rPr>
                <w:rFonts w:ascii="Arial" w:hAnsi="Arial" w:cs="Arial"/>
                <w:b/>
                <w:sz w:val="18"/>
              </w:rPr>
              <w:t>Senest rettet af:</w:t>
            </w:r>
          </w:p>
          <w:p w:rsidR="000B23DF" w:rsidRPr="000B23DF" w:rsidRDefault="000B23DF">
            <w:pPr>
              <w:rPr>
                <w:rFonts w:ascii="Arial" w:hAnsi="Arial" w:cs="Arial"/>
                <w:sz w:val="18"/>
              </w:rPr>
            </w:pPr>
            <w:r>
              <w:rPr>
                <w:rFonts w:ascii="Arial" w:hAnsi="Arial" w:cs="Arial"/>
                <w:sz w:val="18"/>
              </w:rPr>
              <w:t>w00389</w:t>
            </w:r>
          </w:p>
        </w:tc>
        <w:tc>
          <w:tcPr>
            <w:tcW w:w="1645" w:type="dxa"/>
          </w:tcPr>
          <w:p w:rsidR="000B23DF" w:rsidRDefault="000B23DF">
            <w:pPr>
              <w:rPr>
                <w:rFonts w:ascii="Arial" w:hAnsi="Arial" w:cs="Arial"/>
                <w:sz w:val="18"/>
              </w:rPr>
            </w:pPr>
            <w:r>
              <w:rPr>
                <w:rFonts w:ascii="Arial" w:hAnsi="Arial" w:cs="Arial"/>
                <w:b/>
                <w:sz w:val="18"/>
              </w:rPr>
              <w:t>Dato:</w:t>
            </w:r>
          </w:p>
          <w:p w:rsidR="000B23DF" w:rsidRPr="000B23DF" w:rsidRDefault="000B23DF">
            <w:pPr>
              <w:rPr>
                <w:rFonts w:ascii="Arial" w:hAnsi="Arial" w:cs="Arial"/>
                <w:sz w:val="18"/>
              </w:rPr>
            </w:pPr>
            <w:r>
              <w:rPr>
                <w:rFonts w:ascii="Arial" w:hAnsi="Arial" w:cs="Arial"/>
                <w:sz w:val="18"/>
              </w:rPr>
              <w:t>20100713</w:t>
            </w: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2. Formål</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3. Funktionalitet(Overordnet)</w:t>
            </w:r>
          </w:p>
        </w:tc>
      </w:tr>
      <w:tr w:rsidR="000B23DF" w:rsidTr="000B23DF">
        <w:tblPrEx>
          <w:tblCellMar>
            <w:top w:w="0" w:type="dxa"/>
            <w:bottom w:w="0" w:type="dxa"/>
          </w:tblCellMar>
        </w:tblPrEx>
        <w:tc>
          <w:tcPr>
            <w:tcW w:w="9869" w:type="dxa"/>
            <w:gridSpan w:val="6"/>
          </w:tcPr>
          <w:p w:rsidR="000B23DF" w:rsidRDefault="000B23DF">
            <w:pPr>
              <w:rPr>
                <w:rFonts w:ascii="Arial" w:hAnsi="Arial" w:cs="Arial"/>
                <w:sz w:val="18"/>
              </w:rPr>
            </w:pPr>
            <w:r>
              <w:rPr>
                <w:rFonts w:ascii="Arial" w:hAnsi="Arial" w:cs="Arial"/>
                <w:sz w:val="18"/>
              </w:rPr>
              <w:t>ABONNEMENT</w:t>
            </w:r>
          </w:p>
          <w:p w:rsidR="000B23DF" w:rsidRDefault="000B23DF">
            <w:pPr>
              <w:rPr>
                <w:rFonts w:ascii="Arial" w:hAnsi="Arial" w:cs="Arial"/>
                <w:sz w:val="18"/>
              </w:rPr>
            </w:pPr>
            <w:r>
              <w:rPr>
                <w:rFonts w:ascii="Arial" w:hAnsi="Arial" w:cs="Arial"/>
                <w:sz w:val="18"/>
              </w:rPr>
              <w:t>En abonnents bestilling til senere (asynkron) levering af indkomstoplysninger for en eller flere fysiske eller juridiske personer. (Fysiske personer er personer identificeret med dansk CPR-nummer. Juridiske personer er virksomheder identificeret med CVR- eller SE-nummer)</w:t>
            </w:r>
          </w:p>
          <w:p w:rsidR="000B23DF" w:rsidRDefault="000B23DF">
            <w:pPr>
              <w:rPr>
                <w:rFonts w:ascii="Arial" w:hAnsi="Arial" w:cs="Arial"/>
                <w:sz w:val="18"/>
              </w:rPr>
            </w:pPr>
            <w:r>
              <w:rPr>
                <w:rFonts w:ascii="Arial" w:hAnsi="Arial" w:cs="Arial"/>
                <w:sz w:val="18"/>
              </w:rPr>
              <w:t xml:space="preserve">Der kan for hver fysisk eller juridisk person angives CVR/SE-nummer på indberetningspligtige, som udstillingen ønskes begrænset til. Bestilling anvendes, når der er behov for indkomstoplysninger til opfølgningsformål.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Muligheden anvendes typisk, når en abonnent ønsker,</w:t>
            </w:r>
          </w:p>
          <w:p w:rsidR="000B23DF" w:rsidRDefault="000B23DF">
            <w:pPr>
              <w:rPr>
                <w:rFonts w:ascii="Arial" w:hAnsi="Arial" w:cs="Arial"/>
                <w:sz w:val="18"/>
              </w:rPr>
            </w:pPr>
            <w:r>
              <w:rPr>
                <w:rFonts w:ascii="Arial" w:hAnsi="Arial" w:cs="Arial"/>
                <w:sz w:val="18"/>
              </w:rPr>
              <w:t>at hente eventuelle ændringer til tidligere hentede oplysninger</w:t>
            </w:r>
          </w:p>
          <w:p w:rsidR="000B23DF" w:rsidRDefault="000B23DF">
            <w:pPr>
              <w:rPr>
                <w:rFonts w:ascii="Arial" w:hAnsi="Arial" w:cs="Arial"/>
                <w:sz w:val="18"/>
              </w:rPr>
            </w:pPr>
            <w:r>
              <w:rPr>
                <w:rFonts w:ascii="Arial" w:hAnsi="Arial" w:cs="Arial"/>
                <w:sz w:val="18"/>
              </w:rPr>
              <w:t>at hente eventuelle nye oplysninger til brug for opfølgning på en igangværende sag, og</w:t>
            </w:r>
          </w:p>
          <w:p w:rsidR="000B23DF" w:rsidRDefault="000B23DF">
            <w:pPr>
              <w:rPr>
                <w:rFonts w:ascii="Arial" w:hAnsi="Arial" w:cs="Arial"/>
                <w:sz w:val="18"/>
              </w:rPr>
            </w:pPr>
            <w:r>
              <w:rPr>
                <w:rFonts w:ascii="Arial" w:hAnsi="Arial" w:cs="Arial"/>
                <w:sz w:val="18"/>
              </w:rPr>
              <w:t>at hente eventuelle ændringer til tidligere hentede oplysninger samt eventuelle nye oplysninger på en igangværende sag.</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 xml:space="preserve">Servicen stiller indkomstoplysninger til rådighed for myndigheder og andre, som iht. eIndkomstlovens § 7 stk. 1, jf. § 15 stk. 1 i eIndkomstbekendtgørelsen, kan anvende oplysninger fra indkomstregistret. </w:t>
            </w:r>
          </w:p>
          <w:p w:rsidR="000B23DF" w:rsidRDefault="000B23DF">
            <w:pPr>
              <w:rPr>
                <w:rFonts w:ascii="Arial" w:hAnsi="Arial" w:cs="Arial"/>
                <w:sz w:val="18"/>
              </w:rPr>
            </w:pPr>
            <w:r>
              <w:rPr>
                <w:rFonts w:ascii="Arial" w:hAnsi="Arial" w:cs="Arial"/>
                <w:sz w:val="18"/>
              </w:rPr>
              <w:t xml:space="preserve">Anvendelsen af servicen er betinget af, at de pågældende har indgået en abonnementsaftale med told- og skatteforvaltningen herom, jf. § 7 stk. 4 i lov om et indkomstregister.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0B23DF" w:rsidRDefault="000B23DF">
            <w:pPr>
              <w:rPr>
                <w:rFonts w:ascii="Arial" w:hAnsi="Arial" w:cs="Arial"/>
                <w:sz w:val="18"/>
              </w:rPr>
            </w:pPr>
            <w:r>
              <w:rPr>
                <w:rFonts w:ascii="Arial" w:hAnsi="Arial" w:cs="Arial"/>
                <w:sz w:val="18"/>
              </w:rPr>
              <w:t>Begrænsning i kredsen af indberetningspligtige, som der stilles oplysninger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r>
          </w:p>
          <w:p w:rsidR="000B23DF" w:rsidRDefault="000B23DF">
            <w:pPr>
              <w:rPr>
                <w:rFonts w:ascii="Arial" w:hAnsi="Arial" w:cs="Arial"/>
                <w:sz w:val="18"/>
              </w:rPr>
            </w:pPr>
            <w:r>
              <w:rPr>
                <w:rFonts w:ascii="Arial" w:hAnsi="Arial" w:cs="Arial"/>
                <w:sz w:val="18"/>
              </w:rPr>
              <w:t>Indkomstoplysninger stilles til rådighed ubearbejdet. Eventuel tolkning, sammenstilling, summering o. lign. af indkomstoplysninger sker hos den, som har adgang til indkomstoplysninger på grundlag af den lovgivning, som gælder for området. Indkomstoplysninger, som er tilbageført stilles også til rådighed.</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UDFYLDELSE AF SØGEKRITERIER</w:t>
            </w:r>
          </w:p>
          <w:p w:rsidR="000B23DF" w:rsidRDefault="000B23DF">
            <w:pPr>
              <w:rPr>
                <w:rFonts w:ascii="Arial" w:hAnsi="Arial" w:cs="Arial"/>
                <w:sz w:val="18"/>
              </w:rPr>
            </w:pPr>
            <w:r>
              <w:rPr>
                <w:rFonts w:ascii="Arial" w:hAnsi="Arial" w:cs="Arial"/>
                <w:sz w:val="18"/>
              </w:rPr>
              <w:t xml:space="preserve">Når oplysninger bestilles skal der anføres mindst et og højest to sæt af søgeperioder. </w:t>
            </w:r>
          </w:p>
          <w:p w:rsidR="000B23DF" w:rsidRDefault="000B23DF">
            <w:pPr>
              <w:rPr>
                <w:rFonts w:ascii="Arial" w:hAnsi="Arial" w:cs="Arial"/>
                <w:sz w:val="18"/>
              </w:rPr>
            </w:pPr>
            <w:r>
              <w:rPr>
                <w:rFonts w:ascii="Arial" w:hAnsi="Arial" w:cs="Arial"/>
                <w:sz w:val="18"/>
              </w:rPr>
              <w:t>SøgeDatoTidFra og SøgeDatoTidTil kan udfyldes. SøgeDatoTidFra og SøgeDatoTidTil angiver det tidsrum, hvor indkomstoplysninger er modtaget hos SKAT. Udfyldes de, kan de alene udfyldes i kombination med SøgeDatoFra og eventuelt SøgeDatoTil.</w:t>
            </w:r>
          </w:p>
          <w:p w:rsidR="000B23DF" w:rsidRDefault="000B23DF">
            <w:pPr>
              <w:rPr>
                <w:rFonts w:ascii="Arial" w:hAnsi="Arial" w:cs="Arial"/>
                <w:sz w:val="18"/>
              </w:rPr>
            </w:pPr>
            <w:r>
              <w:rPr>
                <w:rFonts w:ascii="Arial" w:hAnsi="Arial" w:cs="Arial"/>
                <w:sz w:val="18"/>
              </w:rPr>
              <w:t>SøgeDatoFra eller SøgeÅrMånedFra skal altid udfyldes. SøgeDatoTil eller SøgeÅrMånedTil kan udfyldes</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SØGNING MED BASISMÅNED</w:t>
            </w:r>
          </w:p>
          <w:p w:rsidR="000B23DF" w:rsidRDefault="000B23DF">
            <w:pPr>
              <w:rPr>
                <w:rFonts w:ascii="Arial" w:hAnsi="Arial" w:cs="Arial"/>
                <w:sz w:val="18"/>
              </w:rPr>
            </w:pPr>
            <w:r>
              <w:rPr>
                <w:rFonts w:ascii="Arial" w:hAnsi="Arial" w:cs="Arial"/>
                <w:sz w:val="18"/>
              </w:rPr>
              <w:t xml:space="preserve">En basismåned er den måned, som indkomstoplysningerne, rent skattemæssigt hører til i. </w:t>
            </w:r>
          </w:p>
          <w:p w:rsidR="000B23DF" w:rsidRDefault="000B23DF">
            <w:pPr>
              <w:rPr>
                <w:rFonts w:ascii="Arial" w:hAnsi="Arial" w:cs="Arial"/>
                <w:sz w:val="18"/>
              </w:rPr>
            </w:pPr>
            <w:r>
              <w:rPr>
                <w:rFonts w:ascii="Arial" w:hAnsi="Arial" w:cs="Arial"/>
                <w:sz w:val="18"/>
              </w:rPr>
              <w:t>Hvis SøgeÅrMånedFra er udfyldt, hentes der oplysninger fra og med det angivne år og måned. Hvis både SøgeÅrMånedFra og SøgeÅrMånedTil er udfyldt hentes, der oplysninger for den angivne periode. Angives basismånedsperioden til eksempelvis 201001 – 201004, så hentes alle indkomstoplysninger, der har basismåned i denne periode.</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SØGNING MED LØNPERIODE</w:t>
            </w:r>
          </w:p>
          <w:p w:rsidR="000B23DF" w:rsidRDefault="000B23DF">
            <w:pPr>
              <w:rPr>
                <w:rFonts w:ascii="Arial" w:hAnsi="Arial" w:cs="Arial"/>
                <w:sz w:val="18"/>
              </w:rPr>
            </w:pPr>
            <w:r>
              <w:rPr>
                <w:rFonts w:ascii="Arial" w:hAnsi="Arial" w:cs="Arial"/>
                <w:sz w:val="18"/>
              </w:rPr>
              <w:t>Lønperioden er den periode, som indkomstmodtageren kender fra sin lønseddel, eksempelvis løn for perioden 20. december 2009 til 19. januar 2010.</w:t>
            </w:r>
          </w:p>
          <w:p w:rsidR="000B23DF" w:rsidRDefault="000B23DF">
            <w:pPr>
              <w:rPr>
                <w:rFonts w:ascii="Arial" w:hAnsi="Arial" w:cs="Arial"/>
                <w:sz w:val="18"/>
              </w:rPr>
            </w:pPr>
            <w:r>
              <w:rPr>
                <w:rFonts w:ascii="Arial" w:hAnsi="Arial" w:cs="Arial"/>
                <w:sz w:val="18"/>
              </w:rPr>
              <w:t xml:space="preserve">Hvis SøgeDatoFra er udfyldt hentes der indkomstoplysninger, hvor lønperioden ligger helt eller delvist efter den angivne SøgeDatoFra. </w:t>
            </w:r>
          </w:p>
          <w:p w:rsidR="000B23DF" w:rsidRDefault="000B23DF">
            <w:pPr>
              <w:rPr>
                <w:rFonts w:ascii="Arial" w:hAnsi="Arial" w:cs="Arial"/>
                <w:sz w:val="18"/>
              </w:rPr>
            </w:pPr>
            <w:r>
              <w:rPr>
                <w:rFonts w:ascii="Arial" w:hAnsi="Arial" w:cs="Arial"/>
                <w:sz w:val="18"/>
              </w:rPr>
              <w:t xml:space="preserve">Hvis både SøgeDatoFra og SøgeDatoTil er udfyldt, hentes der oplysninger, hvor lønperiode er helt eller delvis omfattet af den angivne søgeperiode.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lastRenderedPageBreak/>
              <w:t>SØGNING MED DATO TID OG LØNPERIODE</w:t>
            </w:r>
          </w:p>
          <w:p w:rsidR="000B23DF" w:rsidRDefault="000B23DF">
            <w:pPr>
              <w:rPr>
                <w:rFonts w:ascii="Arial" w:hAnsi="Arial" w:cs="Arial"/>
                <w:sz w:val="18"/>
              </w:rPr>
            </w:pPr>
            <w:r>
              <w:rPr>
                <w:rFonts w:ascii="Arial" w:hAnsi="Arial" w:cs="Arial"/>
                <w:sz w:val="18"/>
              </w:rPr>
              <w:t xml:space="preserve">SøgeDatoTidFra og SøgeDatoTidTil indebærer, at der hentes indkomstoplysninger, som er indberettet i den angivne tidsperiode. Denne søgeperiode skal kombineres med SøgeDatoFra og eventuelt SøgeDatoTil </w:t>
            </w:r>
          </w:p>
          <w:p w:rsidR="000B23DF" w:rsidRDefault="000B23DF">
            <w:pPr>
              <w:rPr>
                <w:rFonts w:ascii="Arial" w:hAnsi="Arial" w:cs="Arial"/>
                <w:sz w:val="18"/>
              </w:rPr>
            </w:pPr>
            <w:r>
              <w:rPr>
                <w:rFonts w:ascii="Arial" w:hAnsi="Arial" w:cs="Arial"/>
                <w:sz w:val="18"/>
              </w:rPr>
              <w:t>SøgeDatoFra udtrykker således det tidligste tidspunkt, som der må hentes oplysninger for, som er indberettet i den periode, som er angivet med SøgeDatoTidFra og SøgeDatoTidTil.</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LOGNING</w:t>
            </w:r>
          </w:p>
          <w:p w:rsidR="000B23DF" w:rsidRDefault="000B23DF">
            <w:pPr>
              <w:rPr>
                <w:rFonts w:ascii="Arial" w:hAnsi="Arial" w:cs="Arial"/>
                <w:sz w:val="18"/>
              </w:rPr>
            </w:pPr>
            <w:r>
              <w:rPr>
                <w:rFonts w:ascii="Arial" w:hAnsi="Arial" w:cs="Arial"/>
                <w:sz w:val="18"/>
              </w:rPr>
              <w:t xml:space="preserve">En myndigheds (abonnents) anmodning om adgang til oplysninger kan udstilles til den, som oplysningerne vedrører, eksempelvis via Skattemappen for personer. Om der sker udstilling fastlægges i abonnementsaftalen for hver abonnent for hvert adgangsformål. Eventuel oplysning fra en abonnent om medarbejderidentifikation udstilles dog ikke.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Der stilles ikke oplysninger til rådighed, hvis der er krav om logning, og adgangen til oplysningerne ikke kan logges.</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ANDRE FORHOLD</w:t>
            </w:r>
          </w:p>
          <w:p w:rsidR="000B23DF" w:rsidRDefault="000B23DF">
            <w:pPr>
              <w:rPr>
                <w:rFonts w:ascii="Arial" w:hAnsi="Arial" w:cs="Arial"/>
                <w:sz w:val="18"/>
              </w:rPr>
            </w:pPr>
            <w:r>
              <w:rPr>
                <w:rFonts w:ascii="Arial" w:hAnsi="Arial" w:cs="Arial"/>
                <w:sz w:val="18"/>
              </w:rPr>
              <w:t xml:space="preserve">Servicen kan ikke anvendes i digitale selvbetjeningsløsninger til virksomheder.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Servicen anvendes normalt ikke til præsentation af oplysninger via en brugergrænseflade for en sagsbehandler, da bestilte oplysninger først leveres efter et stykke tid, medmindre abonnenten understøtter asynkron levering af bestilte oplysninger til en brugergrænseflade.</w:t>
            </w:r>
          </w:p>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lastRenderedPageBreak/>
              <w:t>4. Funktionalitet(Detaljeret)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5. Data Struktur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5.1 Input:</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IndkomstOplysningPersonAbonnentBestil_I</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IndkomstOplysningPersonAbonnentBestilInddata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AbonnentAdgangStruktur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AbonnentSamling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Abonnent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(SøgeDatoTidLukketStruktur)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IndkomstSøgeValg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IndkomstPersonSamling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PersonIndkomstÅbenSøgeStruktur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IndkomstForVirksomhedSamling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VirksomhedIndkomstÅbenSøgeStruktur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5.2 Output:</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IndkomstOplysningPersonAbonnentBestil_O</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IndkomstPersonAbonnentBestilUddata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r>
              <w:rPr>
                <w:rFonts w:ascii="Arial" w:hAnsi="Arial" w:cs="Arial"/>
                <w:sz w:val="18"/>
              </w:rPr>
              <w:tab/>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AbonnentAdgangStruktur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AbonnentUddataSamling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AbonnentUddata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PersonIndkomstSamling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VirksomhedIndkomstSamling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IndkomstOplysningVirksomhedStruktur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lastRenderedPageBreak/>
              <w:t>5.3 Fejlstruktur:</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IndkomstOplysningPersonAbonnentBestil_FejlId</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(AbonnentTypeKode)</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(AbonnementTypeKode)</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(AdgangFormålTypeKode)</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(AbonnentVirksomhedStruktur)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(IndkomstOplysningAdgangMedarbejderIdentifikation)</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(PersonCPRNummer)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(IndberetningForVirksomhedStruktur)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(IndkomstOplysningAdgangReferenceNummer)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(SøgeDatoFra)</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(SøgeDatoTil)</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(SøgeDatoTidFra)</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(SøgeDatoTidTil)</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(SøgeÅrMånedFra)</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(SøgeÅrMånedTil)</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(IndberetningPligtigVirksomhedStruktur)</w:t>
            </w: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6. Valideringer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6.1 Feltvalidering</w:t>
            </w:r>
          </w:p>
        </w:tc>
      </w:tr>
      <w:tr w:rsidR="000B23DF" w:rsidTr="000B23DF">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0B23DF" w:rsidTr="000B23DF">
              <w:tblPrEx>
                <w:tblCellMar>
                  <w:top w:w="0" w:type="dxa"/>
                  <w:bottom w:w="0" w:type="dxa"/>
                </w:tblCellMar>
              </w:tblPrEx>
              <w:tc>
                <w:tcPr>
                  <w:tcW w:w="1945" w:type="dxa"/>
                  <w:shd w:val="clear" w:color="auto" w:fill="auto"/>
                </w:tcPr>
                <w:p w:rsidR="000B23DF" w:rsidRPr="000B23DF" w:rsidRDefault="000B23DF">
                  <w:pPr>
                    <w:rPr>
                      <w:rFonts w:ascii="Arial" w:hAnsi="Arial" w:cs="Arial"/>
                      <w:sz w:val="18"/>
                    </w:rPr>
                  </w:pPr>
                  <w:r>
                    <w:rPr>
                      <w:rFonts w:ascii="Arial" w:hAnsi="Arial" w:cs="Arial"/>
                      <w:sz w:val="18"/>
                    </w:rPr>
                    <w:t>Navn</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Beskrivelse</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Struktur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Felt</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Tabel</w:t>
                  </w:r>
                </w:p>
              </w:tc>
            </w:tr>
            <w:tr w:rsidR="000B23DF" w:rsidTr="000B23DF">
              <w:tblPrEx>
                <w:tblCellMar>
                  <w:top w:w="0" w:type="dxa"/>
                  <w:bottom w:w="0" w:type="dxa"/>
                </w:tblCellMar>
              </w:tblPrEx>
              <w:tc>
                <w:tcPr>
                  <w:tcW w:w="1945"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r>
          </w:tbl>
          <w:p w:rsidR="000B23DF" w:rsidRPr="000B23DF" w:rsidRDefault="000B23DF">
            <w:pPr>
              <w:rPr>
                <w:rFonts w:ascii="Arial" w:hAnsi="Arial" w:cs="Arial"/>
                <w:b/>
                <w:sz w:val="18"/>
              </w:rPr>
            </w:pPr>
            <w:r>
              <w:rPr>
                <w:rFonts w:ascii="Arial" w:hAnsi="Arial" w:cs="Arial"/>
                <w:b/>
                <w:sz w:val="18"/>
              </w:rPr>
              <w:t>6.2 Krydsvalidering</w:t>
            </w:r>
          </w:p>
        </w:tc>
      </w:tr>
      <w:tr w:rsidR="000B23DF" w:rsidTr="000B23DF">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0B23DF" w:rsidTr="000B23DF">
              <w:tblPrEx>
                <w:tblCellMar>
                  <w:top w:w="0" w:type="dxa"/>
                  <w:bottom w:w="0" w:type="dxa"/>
                </w:tblCellMar>
              </w:tblPrEx>
              <w:tc>
                <w:tcPr>
                  <w:tcW w:w="1945" w:type="dxa"/>
                  <w:shd w:val="clear" w:color="auto" w:fill="auto"/>
                </w:tcPr>
                <w:p w:rsidR="000B23DF" w:rsidRPr="000B23DF" w:rsidRDefault="000B23DF">
                  <w:pPr>
                    <w:rPr>
                      <w:rFonts w:ascii="Arial" w:hAnsi="Arial" w:cs="Arial"/>
                      <w:sz w:val="18"/>
                    </w:rPr>
                  </w:pPr>
                  <w:r>
                    <w:rPr>
                      <w:rFonts w:ascii="Arial" w:hAnsi="Arial" w:cs="Arial"/>
                      <w:sz w:val="18"/>
                    </w:rPr>
                    <w:t>Navn</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Beskrivelse</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Strukturer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Felter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Tabeller</w:t>
                  </w:r>
                </w:p>
              </w:tc>
            </w:tr>
            <w:tr w:rsidR="000B23DF" w:rsidTr="000B23DF">
              <w:tblPrEx>
                <w:tblCellMar>
                  <w:top w:w="0" w:type="dxa"/>
                  <w:bottom w:w="0" w:type="dxa"/>
                </w:tblCellMar>
              </w:tblPrEx>
              <w:tc>
                <w:tcPr>
                  <w:tcW w:w="1945"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r>
          </w:tbl>
          <w:p w:rsidR="000B23DF" w:rsidRDefault="000B23DF"/>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7. Generelle tekniske krav</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 xml:space="preserve">8. Reference </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9. Noter: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bl>
    <w:p w:rsidR="000B23DF" w:rsidRDefault="000B23DF"/>
    <w:p w:rsidR="000B23DF" w:rsidRDefault="000B23DF">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lastRenderedPageBreak/>
              <w:t>1. Staminformation</w:t>
            </w:r>
          </w:p>
        </w:tc>
      </w:tr>
      <w:tr w:rsidR="000B23DF" w:rsidTr="000B23DF">
        <w:tblPrEx>
          <w:tblCellMar>
            <w:top w:w="0" w:type="dxa"/>
            <w:bottom w:w="0" w:type="dxa"/>
          </w:tblCellMar>
        </w:tblPrEx>
        <w:tc>
          <w:tcPr>
            <w:tcW w:w="9869" w:type="dxa"/>
            <w:gridSpan w:val="6"/>
          </w:tcPr>
          <w:p w:rsidR="000B23DF" w:rsidRPr="000B23DF" w:rsidRDefault="000B23DF" w:rsidP="000B23DF">
            <w:pPr>
              <w:pStyle w:val="Overskrift1a"/>
              <w:rPr>
                <w:sz w:val="40"/>
              </w:rPr>
            </w:pPr>
            <w:bookmarkStart w:id="3" w:name="_Toc272840193"/>
            <w:r>
              <w:rPr>
                <w:sz w:val="40"/>
              </w:rPr>
              <w:t>eSkattekortHent</w:t>
            </w:r>
            <w:bookmarkEnd w:id="3"/>
          </w:p>
        </w:tc>
      </w:tr>
      <w:tr w:rsidR="000B23DF" w:rsidTr="000B23DF">
        <w:tblPrEx>
          <w:tblCellMar>
            <w:top w:w="0" w:type="dxa"/>
            <w:bottom w:w="0" w:type="dxa"/>
          </w:tblCellMar>
        </w:tblPrEx>
        <w:tc>
          <w:tcPr>
            <w:tcW w:w="1644" w:type="dxa"/>
          </w:tcPr>
          <w:p w:rsidR="000B23DF" w:rsidRDefault="000B23DF">
            <w:pPr>
              <w:rPr>
                <w:rFonts w:ascii="Arial" w:hAnsi="Arial" w:cs="Arial"/>
                <w:sz w:val="18"/>
              </w:rPr>
            </w:pPr>
            <w:r>
              <w:rPr>
                <w:rFonts w:ascii="Arial" w:hAnsi="Arial" w:cs="Arial"/>
                <w:b/>
                <w:sz w:val="18"/>
              </w:rPr>
              <w:t>System/package:</w:t>
            </w:r>
          </w:p>
          <w:p w:rsidR="000B23DF" w:rsidRPr="000B23DF" w:rsidRDefault="000B23DF">
            <w:pPr>
              <w:rPr>
                <w:rFonts w:ascii="Arial" w:hAnsi="Arial" w:cs="Arial"/>
                <w:sz w:val="18"/>
              </w:rPr>
            </w:pPr>
            <w:r>
              <w:rPr>
                <w:rFonts w:ascii="Arial" w:hAnsi="Arial" w:cs="Arial"/>
                <w:sz w:val="18"/>
              </w:rPr>
              <w:t>eIndkomst</w:t>
            </w:r>
          </w:p>
        </w:tc>
        <w:tc>
          <w:tcPr>
            <w:tcW w:w="1645" w:type="dxa"/>
          </w:tcPr>
          <w:p w:rsidR="000B23DF" w:rsidRDefault="000B23DF">
            <w:pPr>
              <w:rPr>
                <w:rFonts w:ascii="Arial" w:hAnsi="Arial" w:cs="Arial"/>
                <w:sz w:val="18"/>
              </w:rPr>
            </w:pPr>
            <w:r>
              <w:rPr>
                <w:rFonts w:ascii="Arial" w:hAnsi="Arial" w:cs="Arial"/>
                <w:b/>
                <w:sz w:val="18"/>
              </w:rPr>
              <w:t>Version:</w:t>
            </w:r>
          </w:p>
          <w:p w:rsidR="000B23DF" w:rsidRPr="000B23DF" w:rsidRDefault="000B23DF">
            <w:pPr>
              <w:rPr>
                <w:rFonts w:ascii="Arial" w:hAnsi="Arial" w:cs="Arial"/>
                <w:sz w:val="18"/>
              </w:rPr>
            </w:pPr>
          </w:p>
        </w:tc>
        <w:tc>
          <w:tcPr>
            <w:tcW w:w="1645" w:type="dxa"/>
          </w:tcPr>
          <w:p w:rsidR="000B23DF" w:rsidRDefault="000B23DF">
            <w:pPr>
              <w:rPr>
                <w:rFonts w:ascii="Arial" w:hAnsi="Arial" w:cs="Arial"/>
                <w:sz w:val="18"/>
              </w:rPr>
            </w:pPr>
            <w:r>
              <w:rPr>
                <w:rFonts w:ascii="Arial" w:hAnsi="Arial" w:cs="Arial"/>
                <w:b/>
                <w:sz w:val="18"/>
              </w:rPr>
              <w:t>Oprettet af:</w:t>
            </w:r>
          </w:p>
          <w:p w:rsidR="000B23DF" w:rsidRPr="000B23DF" w:rsidRDefault="000B23DF">
            <w:pPr>
              <w:rPr>
                <w:rFonts w:ascii="Arial" w:hAnsi="Arial" w:cs="Arial"/>
                <w:sz w:val="18"/>
              </w:rPr>
            </w:pPr>
            <w:r>
              <w:rPr>
                <w:rFonts w:ascii="Arial" w:hAnsi="Arial" w:cs="Arial"/>
                <w:sz w:val="18"/>
              </w:rPr>
              <w:t>W00389</w:t>
            </w:r>
          </w:p>
        </w:tc>
        <w:tc>
          <w:tcPr>
            <w:tcW w:w="1645" w:type="dxa"/>
          </w:tcPr>
          <w:p w:rsidR="000B23DF" w:rsidRDefault="000B23DF">
            <w:pPr>
              <w:rPr>
                <w:rFonts w:ascii="Arial" w:hAnsi="Arial" w:cs="Arial"/>
                <w:sz w:val="18"/>
              </w:rPr>
            </w:pPr>
            <w:r>
              <w:rPr>
                <w:rFonts w:ascii="Arial" w:hAnsi="Arial" w:cs="Arial"/>
                <w:b/>
                <w:sz w:val="18"/>
              </w:rPr>
              <w:t>Dato:</w:t>
            </w:r>
          </w:p>
          <w:p w:rsidR="000B23DF" w:rsidRPr="000B23DF" w:rsidRDefault="000B23DF">
            <w:pPr>
              <w:rPr>
                <w:rFonts w:ascii="Arial" w:hAnsi="Arial" w:cs="Arial"/>
                <w:sz w:val="18"/>
              </w:rPr>
            </w:pPr>
            <w:r>
              <w:rPr>
                <w:rFonts w:ascii="Arial" w:hAnsi="Arial" w:cs="Arial"/>
                <w:sz w:val="18"/>
              </w:rPr>
              <w:t>20070703</w:t>
            </w:r>
          </w:p>
        </w:tc>
        <w:tc>
          <w:tcPr>
            <w:tcW w:w="1645" w:type="dxa"/>
          </w:tcPr>
          <w:p w:rsidR="000B23DF" w:rsidRDefault="000B23DF">
            <w:pPr>
              <w:rPr>
                <w:rFonts w:ascii="Arial" w:hAnsi="Arial" w:cs="Arial"/>
                <w:sz w:val="18"/>
              </w:rPr>
            </w:pPr>
            <w:r>
              <w:rPr>
                <w:rFonts w:ascii="Arial" w:hAnsi="Arial" w:cs="Arial"/>
                <w:b/>
                <w:sz w:val="18"/>
              </w:rPr>
              <w:t>Senest rettet af:</w:t>
            </w:r>
          </w:p>
          <w:p w:rsidR="000B23DF" w:rsidRPr="000B23DF" w:rsidRDefault="000B23DF">
            <w:pPr>
              <w:rPr>
                <w:rFonts w:ascii="Arial" w:hAnsi="Arial" w:cs="Arial"/>
                <w:sz w:val="18"/>
              </w:rPr>
            </w:pPr>
            <w:r>
              <w:rPr>
                <w:rFonts w:ascii="Arial" w:hAnsi="Arial" w:cs="Arial"/>
                <w:sz w:val="18"/>
              </w:rPr>
              <w:t>w00389</w:t>
            </w:r>
          </w:p>
        </w:tc>
        <w:tc>
          <w:tcPr>
            <w:tcW w:w="1645" w:type="dxa"/>
          </w:tcPr>
          <w:p w:rsidR="000B23DF" w:rsidRDefault="000B23DF">
            <w:pPr>
              <w:rPr>
                <w:rFonts w:ascii="Arial" w:hAnsi="Arial" w:cs="Arial"/>
                <w:sz w:val="18"/>
              </w:rPr>
            </w:pPr>
            <w:r>
              <w:rPr>
                <w:rFonts w:ascii="Arial" w:hAnsi="Arial" w:cs="Arial"/>
                <w:b/>
                <w:sz w:val="18"/>
              </w:rPr>
              <w:t>Dato:</w:t>
            </w:r>
          </w:p>
          <w:p w:rsidR="000B23DF" w:rsidRPr="000B23DF" w:rsidRDefault="000B23DF">
            <w:pPr>
              <w:rPr>
                <w:rFonts w:ascii="Arial" w:hAnsi="Arial" w:cs="Arial"/>
                <w:sz w:val="18"/>
              </w:rPr>
            </w:pPr>
            <w:r>
              <w:rPr>
                <w:rFonts w:ascii="Arial" w:hAnsi="Arial" w:cs="Arial"/>
                <w:sz w:val="18"/>
              </w:rPr>
              <w:t>20070824</w:t>
            </w: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2. Formål</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3. Funktionalitet(Overordnet)</w:t>
            </w:r>
          </w:p>
        </w:tc>
      </w:tr>
      <w:tr w:rsidR="000B23DF" w:rsidTr="000B23DF">
        <w:tblPrEx>
          <w:tblCellMar>
            <w:top w:w="0" w:type="dxa"/>
            <w:bottom w:w="0" w:type="dxa"/>
          </w:tblCellMar>
        </w:tblPrEx>
        <w:tc>
          <w:tcPr>
            <w:tcW w:w="9869" w:type="dxa"/>
            <w:gridSpan w:val="6"/>
          </w:tcPr>
          <w:p w:rsidR="000B23DF" w:rsidRDefault="000B23DF">
            <w:pPr>
              <w:rPr>
                <w:rFonts w:ascii="Arial" w:hAnsi="Arial" w:cs="Arial"/>
                <w:sz w:val="18"/>
              </w:rPr>
            </w:pPr>
            <w:r>
              <w:rPr>
                <w:rFonts w:ascii="Arial" w:hAnsi="Arial" w:cs="Arial"/>
                <w:sz w:val="18"/>
              </w:rPr>
              <w:t xml:space="preserve">Formålet er at udstille eSkattekort til offentlige myndigheder, A-kasser o. lign., der har brug for et øjebliks-billede af skattekortoplysninger og, som SKAT har givet tilladelse hertil. Der er udelukkende tale om en udstilling af det/de ønskede skattekortoplysninger. </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Formålet er også at udstille skattekortoplysninger til brug ved opsplitning af indeholdt A-skat i reel A-skat og i lønindeholdelse.</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Det kontrolleres, at SKAT har givet bruger tilladelse til at få udstillet det/de ønskede skattekortoplysninger, herunder om bruger kan få alle oplysninger om eSkattekort med specifikation af trækprocent i A-skat og lønindeholdelse - og andre kun de traditionelle skattekortoplysninger.</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Der hentes eSkattekort, som er gyldige på den anførte SøgeDatoFra, hvis eSkattekortAlleMarkering er 'Falsk', dvs. det er angivet, at der alene ønskes eSkattekort, som er gældende på den anførte dato ønskes.</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Der hentes eSkattekort, som er gyldige på samt fra og med den anførte SøgeDatoFra, hvis eSkattekortAl-leMarkering er 'Sand', dvs. der er angivet, at der ønskes eSkattekort, som er gældende på den anførte dato samt eventuelle 'nyere' eSkattekort.</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En anvender af servicen kan pt. anvende følgende værdier af eSkattekortRekvisitionTypeKode:</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01 = hovedkort</w:t>
            </w:r>
          </w:p>
          <w:p w:rsidR="000B23DF" w:rsidRDefault="000B23DF">
            <w:pPr>
              <w:rPr>
                <w:rFonts w:ascii="Arial" w:hAnsi="Arial" w:cs="Arial"/>
                <w:sz w:val="18"/>
              </w:rPr>
            </w:pPr>
            <w:r>
              <w:rPr>
                <w:rFonts w:ascii="Arial" w:hAnsi="Arial" w:cs="Arial"/>
                <w:sz w:val="18"/>
              </w:rPr>
              <w:t>02 = bikort</w:t>
            </w:r>
          </w:p>
          <w:p w:rsidR="000B23DF" w:rsidRDefault="000B23DF">
            <w:pPr>
              <w:rPr>
                <w:rFonts w:ascii="Arial" w:hAnsi="Arial" w:cs="Arial"/>
                <w:sz w:val="18"/>
              </w:rPr>
            </w:pPr>
            <w:r>
              <w:rPr>
                <w:rFonts w:ascii="Arial" w:hAnsi="Arial" w:cs="Arial"/>
                <w:sz w:val="18"/>
              </w:rPr>
              <w:t xml:space="preserve">06 = hovedkort uden lønindeholdelse </w:t>
            </w:r>
          </w:p>
          <w:p w:rsidR="000B23DF" w:rsidRDefault="000B23DF">
            <w:pPr>
              <w:rPr>
                <w:rFonts w:ascii="Arial" w:hAnsi="Arial" w:cs="Arial"/>
                <w:sz w:val="18"/>
              </w:rPr>
            </w:pPr>
            <w:r>
              <w:rPr>
                <w:rFonts w:ascii="Arial" w:hAnsi="Arial" w:cs="Arial"/>
                <w:sz w:val="18"/>
              </w:rPr>
              <w:t>07 = bikort uden lønindeholdelse</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Hvis der er anvendt:</w:t>
            </w:r>
          </w:p>
          <w:p w:rsidR="000B23DF" w:rsidRDefault="000B23DF">
            <w:pPr>
              <w:rPr>
                <w:rFonts w:ascii="Arial" w:hAnsi="Arial" w:cs="Arial"/>
                <w:sz w:val="18"/>
              </w:rPr>
            </w:pPr>
            <w:r>
              <w:rPr>
                <w:rFonts w:ascii="Arial" w:hAnsi="Arial" w:cs="Arial"/>
                <w:sz w:val="18"/>
              </w:rPr>
              <w:t>eSkattekortRekvisitionTypeKode = 01 (Hovedkort) så kan svaret indeholde følgende værdier af eSkattekortTypeKode:</w:t>
            </w:r>
          </w:p>
          <w:p w:rsidR="000B23DF" w:rsidRDefault="000B23DF">
            <w:pPr>
              <w:rPr>
                <w:rFonts w:ascii="Arial" w:hAnsi="Arial" w:cs="Arial"/>
                <w:sz w:val="18"/>
              </w:rPr>
            </w:pPr>
            <w:r>
              <w:rPr>
                <w:rFonts w:ascii="Arial" w:hAnsi="Arial" w:cs="Arial"/>
                <w:sz w:val="18"/>
              </w:rPr>
              <w:t>00 = Intet skattekort</w:t>
            </w:r>
          </w:p>
          <w:p w:rsidR="000B23DF" w:rsidRDefault="000B23DF">
            <w:pPr>
              <w:rPr>
                <w:rFonts w:ascii="Arial" w:hAnsi="Arial" w:cs="Arial"/>
                <w:sz w:val="18"/>
              </w:rPr>
            </w:pPr>
            <w:r>
              <w:rPr>
                <w:rFonts w:ascii="Arial" w:hAnsi="Arial" w:cs="Arial"/>
                <w:sz w:val="18"/>
              </w:rPr>
              <w:t>01 = Bruttokort</w:t>
            </w:r>
          </w:p>
          <w:p w:rsidR="000B23DF" w:rsidRDefault="000B23DF">
            <w:pPr>
              <w:rPr>
                <w:rFonts w:ascii="Arial" w:hAnsi="Arial" w:cs="Arial"/>
                <w:sz w:val="18"/>
              </w:rPr>
            </w:pPr>
            <w:r>
              <w:rPr>
                <w:rFonts w:ascii="Arial" w:hAnsi="Arial" w:cs="Arial"/>
                <w:sz w:val="18"/>
              </w:rPr>
              <w:t>02 = Hovedkort</w:t>
            </w:r>
          </w:p>
          <w:p w:rsidR="000B23DF" w:rsidRDefault="000B23DF">
            <w:pPr>
              <w:rPr>
                <w:rFonts w:ascii="Arial" w:hAnsi="Arial" w:cs="Arial"/>
                <w:sz w:val="18"/>
              </w:rPr>
            </w:pPr>
            <w:r>
              <w:rPr>
                <w:rFonts w:ascii="Arial" w:hAnsi="Arial" w:cs="Arial"/>
                <w:sz w:val="18"/>
              </w:rPr>
              <w:t>03 = Frikort</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eSkattekortRekvisitionTypeKode = 02 (Bikort) så kan svaret indeholde følgende værdier af eSkatte-kortTypeKode:</w:t>
            </w:r>
          </w:p>
          <w:p w:rsidR="000B23DF" w:rsidRDefault="000B23DF">
            <w:pPr>
              <w:rPr>
                <w:rFonts w:ascii="Arial" w:hAnsi="Arial" w:cs="Arial"/>
                <w:sz w:val="18"/>
              </w:rPr>
            </w:pPr>
            <w:r>
              <w:rPr>
                <w:rFonts w:ascii="Arial" w:hAnsi="Arial" w:cs="Arial"/>
                <w:sz w:val="18"/>
              </w:rPr>
              <w:t>00 = Intet skattekort</w:t>
            </w:r>
          </w:p>
          <w:p w:rsidR="000B23DF" w:rsidRDefault="000B23DF">
            <w:pPr>
              <w:rPr>
                <w:rFonts w:ascii="Arial" w:hAnsi="Arial" w:cs="Arial"/>
                <w:sz w:val="18"/>
              </w:rPr>
            </w:pPr>
            <w:r>
              <w:rPr>
                <w:rFonts w:ascii="Arial" w:hAnsi="Arial" w:cs="Arial"/>
                <w:sz w:val="18"/>
              </w:rPr>
              <w:t>01 = Bruttokort</w:t>
            </w:r>
          </w:p>
          <w:p w:rsidR="000B23DF" w:rsidRDefault="000B23DF">
            <w:pPr>
              <w:rPr>
                <w:rFonts w:ascii="Arial" w:hAnsi="Arial" w:cs="Arial"/>
                <w:sz w:val="18"/>
              </w:rPr>
            </w:pPr>
            <w:r>
              <w:rPr>
                <w:rFonts w:ascii="Arial" w:hAnsi="Arial" w:cs="Arial"/>
                <w:sz w:val="18"/>
              </w:rPr>
              <w:t>03 = Frikort</w:t>
            </w:r>
          </w:p>
          <w:p w:rsidR="000B23DF" w:rsidRDefault="000B23DF">
            <w:pPr>
              <w:rPr>
                <w:rFonts w:ascii="Arial" w:hAnsi="Arial" w:cs="Arial"/>
                <w:sz w:val="18"/>
              </w:rPr>
            </w:pPr>
            <w:r>
              <w:rPr>
                <w:rFonts w:ascii="Arial" w:hAnsi="Arial" w:cs="Arial"/>
                <w:sz w:val="18"/>
              </w:rPr>
              <w:t>04 = Bikort</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eSkattekortRekvisitionTypeKode = 06 (Hovedkort uden lønindeholdelse) så kan svaret indeholde følgende værdier af eSkattekortTypeKode:</w:t>
            </w:r>
          </w:p>
          <w:p w:rsidR="000B23DF" w:rsidRDefault="000B23DF">
            <w:pPr>
              <w:rPr>
                <w:rFonts w:ascii="Arial" w:hAnsi="Arial" w:cs="Arial"/>
                <w:sz w:val="18"/>
              </w:rPr>
            </w:pPr>
            <w:r>
              <w:rPr>
                <w:rFonts w:ascii="Arial" w:hAnsi="Arial" w:cs="Arial"/>
                <w:sz w:val="18"/>
              </w:rPr>
              <w:t>00 = Intet skattekort</w:t>
            </w:r>
          </w:p>
          <w:p w:rsidR="000B23DF" w:rsidRDefault="000B23DF">
            <w:pPr>
              <w:rPr>
                <w:rFonts w:ascii="Arial" w:hAnsi="Arial" w:cs="Arial"/>
                <w:sz w:val="18"/>
              </w:rPr>
            </w:pPr>
            <w:r>
              <w:rPr>
                <w:rFonts w:ascii="Arial" w:hAnsi="Arial" w:cs="Arial"/>
                <w:sz w:val="18"/>
              </w:rPr>
              <w:t xml:space="preserve">03 = Frikort (når aktuelt skattekort er med i Frikortindex og IKKE med i Lønindeholdelsesindex. Bå-de eSkattekortTrækProcent, eSkattekortForskudTrækProcent og eSkatteFrikortSaldo vil være udfyldt) </w:t>
            </w:r>
          </w:p>
          <w:p w:rsidR="000B23DF" w:rsidRDefault="000B23DF">
            <w:pPr>
              <w:rPr>
                <w:rFonts w:ascii="Arial" w:hAnsi="Arial" w:cs="Arial"/>
                <w:sz w:val="18"/>
              </w:rPr>
            </w:pPr>
            <w:r>
              <w:rPr>
                <w:rFonts w:ascii="Arial" w:hAnsi="Arial" w:cs="Arial"/>
                <w:sz w:val="18"/>
              </w:rPr>
              <w:t xml:space="preserve">05 = Bruttokort uden lønindeholdelse (når aktuelt skattekort er bruttoskattekort eller når aktuelt skat-tekort er med i både Frikortindex og Lønindeholdelsesindex. Både eSkattekortTrækProcent og eSkattekortForskudTrækProcent vil være udfyldt) </w:t>
            </w:r>
          </w:p>
          <w:p w:rsidR="000B23DF" w:rsidRDefault="000B23DF">
            <w:pPr>
              <w:rPr>
                <w:rFonts w:ascii="Arial" w:hAnsi="Arial" w:cs="Arial"/>
                <w:sz w:val="18"/>
              </w:rPr>
            </w:pPr>
            <w:r>
              <w:rPr>
                <w:rFonts w:ascii="Arial" w:hAnsi="Arial" w:cs="Arial"/>
                <w:sz w:val="18"/>
              </w:rPr>
              <w:t>06 = Hovedkort uden lønindeholdelse</w:t>
            </w:r>
          </w:p>
          <w:p w:rsidR="000B23DF" w:rsidRDefault="000B23DF">
            <w:pPr>
              <w:rPr>
                <w:rFonts w:ascii="Arial" w:hAnsi="Arial" w:cs="Arial"/>
                <w:sz w:val="18"/>
              </w:rPr>
            </w:pPr>
          </w:p>
          <w:p w:rsidR="000B23DF" w:rsidRDefault="000B23DF">
            <w:pPr>
              <w:rPr>
                <w:rFonts w:ascii="Arial" w:hAnsi="Arial" w:cs="Arial"/>
                <w:sz w:val="18"/>
              </w:rPr>
            </w:pPr>
            <w:r>
              <w:rPr>
                <w:rFonts w:ascii="Arial" w:hAnsi="Arial" w:cs="Arial"/>
                <w:sz w:val="18"/>
              </w:rPr>
              <w:t>eSkattekortRekvisitionTypeKode = 07 (Bikort uden lønindeholdelse) så kan svaret indeholde føl-gende værdier af eSkattekortTypeKode:</w:t>
            </w:r>
          </w:p>
          <w:p w:rsidR="000B23DF" w:rsidRDefault="000B23DF">
            <w:pPr>
              <w:rPr>
                <w:rFonts w:ascii="Arial" w:hAnsi="Arial" w:cs="Arial"/>
                <w:sz w:val="18"/>
              </w:rPr>
            </w:pPr>
            <w:r>
              <w:rPr>
                <w:rFonts w:ascii="Arial" w:hAnsi="Arial" w:cs="Arial"/>
                <w:sz w:val="18"/>
              </w:rPr>
              <w:t>00 = Intet skattekort</w:t>
            </w:r>
          </w:p>
          <w:p w:rsidR="000B23DF" w:rsidRDefault="000B23DF">
            <w:pPr>
              <w:rPr>
                <w:rFonts w:ascii="Arial" w:hAnsi="Arial" w:cs="Arial"/>
                <w:sz w:val="18"/>
              </w:rPr>
            </w:pPr>
            <w:r>
              <w:rPr>
                <w:rFonts w:ascii="Arial" w:hAnsi="Arial" w:cs="Arial"/>
                <w:sz w:val="18"/>
              </w:rPr>
              <w:t xml:space="preserve">03 = Frikort (når aktuelt skattekort er med i Frikortindex og IKKE med i Lønindeholdelsesindex. Både eSkattekortTrækProcent, eSkattekortForskudTrækProcent og eSkatteFrikortSaldo vil være udfyldt) </w:t>
            </w:r>
          </w:p>
          <w:p w:rsidR="000B23DF" w:rsidRDefault="000B23DF">
            <w:pPr>
              <w:rPr>
                <w:rFonts w:ascii="Arial" w:hAnsi="Arial" w:cs="Arial"/>
                <w:sz w:val="18"/>
              </w:rPr>
            </w:pPr>
            <w:r>
              <w:rPr>
                <w:rFonts w:ascii="Arial" w:hAnsi="Arial" w:cs="Arial"/>
                <w:sz w:val="18"/>
              </w:rPr>
              <w:t xml:space="preserve">05 = Bruttokort uden lønindeholdelse (når aktuelt skattekort er bruttoskattekort eller når aktuelt skat-tekort er med i både </w:t>
            </w:r>
            <w:r>
              <w:rPr>
                <w:rFonts w:ascii="Arial" w:hAnsi="Arial" w:cs="Arial"/>
                <w:sz w:val="18"/>
              </w:rPr>
              <w:lastRenderedPageBreak/>
              <w:t>Frikortindex og Lønindeholdelsesindex. Både eSkattekortTrækProcent og eSkattekortForskudTrækProcent vil være udfyldt)</w:t>
            </w:r>
          </w:p>
          <w:p w:rsidR="000B23DF" w:rsidRPr="000B23DF" w:rsidRDefault="000B23DF">
            <w:pPr>
              <w:rPr>
                <w:rFonts w:ascii="Arial" w:hAnsi="Arial" w:cs="Arial"/>
                <w:sz w:val="18"/>
              </w:rPr>
            </w:pPr>
            <w:r>
              <w:rPr>
                <w:rFonts w:ascii="Arial" w:hAnsi="Arial" w:cs="Arial"/>
                <w:sz w:val="18"/>
              </w:rPr>
              <w:t>07 = Bikort uden lønindeholdelse</w:t>
            </w: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lastRenderedPageBreak/>
              <w:t>4. Funktionalitet(Detaljeret)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5. Data Struktur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5.1 Input:</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eSkattekortHent_I</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eSkattekortBrugerVirksomhedSamling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eSkattekortBrugerVirksomhed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VirksomhedSENummer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eSkattekortPersonBlanketStrukturSamling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eSkattekortPersonBlanketStruktur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5.2 Output:</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eSkattekortHent_O</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eSkattekortSamling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eSkattekortBrugerVirksomhedStrukturSamling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VirksomhedSENummer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eSkattekortPersonStrukurSamling *</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1{</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eSkattekortPersonStrukur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5.3 Fejlstruktur:</w:t>
            </w:r>
          </w:p>
        </w:tc>
      </w:tr>
      <w:tr w:rsidR="000B23DF" w:rsidTr="000B23DF">
        <w:tblPrEx>
          <w:tblCellMar>
            <w:top w:w="0" w:type="dxa"/>
            <w:bottom w:w="0" w:type="dxa"/>
          </w:tblCellMar>
        </w:tblPrEx>
        <w:tc>
          <w:tcPr>
            <w:tcW w:w="9869" w:type="dxa"/>
            <w:gridSpan w:val="6"/>
          </w:tcPr>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eSkattekortHent_FejlId</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(VirksomhedSENummer)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(PersonCPRNummer)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(eSkattekortIndkomstÅr)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(SøgeDatoFra)</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(eSkattekortAlleMarkering)</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(BlanketNummer)</w:t>
            </w:r>
          </w:p>
          <w:p w:rsid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(BlanketFeltNummer)</w:t>
            </w:r>
          </w:p>
          <w:p w:rsidR="000B23DF" w:rsidRPr="000B23DF" w:rsidRDefault="000B23DF" w:rsidP="000B23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(eSkattekortTypeKode)</w:t>
            </w: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6. Valideringer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b/>
                <w:sz w:val="18"/>
              </w:rPr>
            </w:pPr>
            <w:r>
              <w:rPr>
                <w:rFonts w:ascii="Arial" w:hAnsi="Arial" w:cs="Arial"/>
                <w:b/>
                <w:sz w:val="18"/>
              </w:rPr>
              <w:t>6.1 Feltvalidering</w:t>
            </w:r>
          </w:p>
        </w:tc>
      </w:tr>
      <w:tr w:rsidR="000B23DF" w:rsidTr="000B23DF">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0B23DF" w:rsidTr="000B23DF">
              <w:tblPrEx>
                <w:tblCellMar>
                  <w:top w:w="0" w:type="dxa"/>
                  <w:bottom w:w="0" w:type="dxa"/>
                </w:tblCellMar>
              </w:tblPrEx>
              <w:tc>
                <w:tcPr>
                  <w:tcW w:w="1945" w:type="dxa"/>
                  <w:shd w:val="clear" w:color="auto" w:fill="auto"/>
                </w:tcPr>
                <w:p w:rsidR="000B23DF" w:rsidRPr="000B23DF" w:rsidRDefault="000B23DF">
                  <w:pPr>
                    <w:rPr>
                      <w:rFonts w:ascii="Arial" w:hAnsi="Arial" w:cs="Arial"/>
                      <w:sz w:val="18"/>
                    </w:rPr>
                  </w:pPr>
                  <w:r>
                    <w:rPr>
                      <w:rFonts w:ascii="Arial" w:hAnsi="Arial" w:cs="Arial"/>
                      <w:sz w:val="18"/>
                    </w:rPr>
                    <w:t>Navn</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Beskrivelse</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Struktur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Felt</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Tabel</w:t>
                  </w:r>
                </w:p>
              </w:tc>
            </w:tr>
            <w:tr w:rsidR="000B23DF" w:rsidTr="000B23DF">
              <w:tblPrEx>
                <w:tblCellMar>
                  <w:top w:w="0" w:type="dxa"/>
                  <w:bottom w:w="0" w:type="dxa"/>
                </w:tblCellMar>
              </w:tblPrEx>
              <w:tc>
                <w:tcPr>
                  <w:tcW w:w="1945"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r>
          </w:tbl>
          <w:p w:rsidR="000B23DF" w:rsidRPr="000B23DF" w:rsidRDefault="000B23DF">
            <w:pPr>
              <w:rPr>
                <w:rFonts w:ascii="Arial" w:hAnsi="Arial" w:cs="Arial"/>
                <w:b/>
                <w:sz w:val="18"/>
              </w:rPr>
            </w:pPr>
            <w:r>
              <w:rPr>
                <w:rFonts w:ascii="Arial" w:hAnsi="Arial" w:cs="Arial"/>
                <w:b/>
                <w:sz w:val="18"/>
              </w:rPr>
              <w:t>6.2 Krydsvalidering</w:t>
            </w:r>
          </w:p>
        </w:tc>
      </w:tr>
      <w:tr w:rsidR="000B23DF" w:rsidTr="000B23DF">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0B23DF" w:rsidTr="000B23DF">
              <w:tblPrEx>
                <w:tblCellMar>
                  <w:top w:w="0" w:type="dxa"/>
                  <w:bottom w:w="0" w:type="dxa"/>
                </w:tblCellMar>
              </w:tblPrEx>
              <w:tc>
                <w:tcPr>
                  <w:tcW w:w="1945" w:type="dxa"/>
                  <w:shd w:val="clear" w:color="auto" w:fill="auto"/>
                </w:tcPr>
                <w:p w:rsidR="000B23DF" w:rsidRPr="000B23DF" w:rsidRDefault="000B23DF">
                  <w:pPr>
                    <w:rPr>
                      <w:rFonts w:ascii="Arial" w:hAnsi="Arial" w:cs="Arial"/>
                      <w:sz w:val="18"/>
                    </w:rPr>
                  </w:pPr>
                  <w:r>
                    <w:rPr>
                      <w:rFonts w:ascii="Arial" w:hAnsi="Arial" w:cs="Arial"/>
                      <w:sz w:val="18"/>
                    </w:rPr>
                    <w:t>Navn</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Beskrivelse</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Strukturer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Felter</w:t>
                  </w:r>
                </w:p>
              </w:tc>
              <w:tc>
                <w:tcPr>
                  <w:tcW w:w="1946" w:type="dxa"/>
                  <w:shd w:val="clear" w:color="auto" w:fill="auto"/>
                </w:tcPr>
                <w:p w:rsidR="000B23DF" w:rsidRPr="000B23DF" w:rsidRDefault="000B23DF">
                  <w:pPr>
                    <w:rPr>
                      <w:rFonts w:ascii="Arial" w:hAnsi="Arial" w:cs="Arial"/>
                      <w:sz w:val="18"/>
                    </w:rPr>
                  </w:pPr>
                  <w:r>
                    <w:rPr>
                      <w:rFonts w:ascii="Arial" w:hAnsi="Arial" w:cs="Arial"/>
                      <w:sz w:val="18"/>
                    </w:rPr>
                    <w:t>Tabeller</w:t>
                  </w:r>
                </w:p>
              </w:tc>
            </w:tr>
            <w:tr w:rsidR="000B23DF" w:rsidTr="000B23DF">
              <w:tblPrEx>
                <w:tblCellMar>
                  <w:top w:w="0" w:type="dxa"/>
                  <w:bottom w:w="0" w:type="dxa"/>
                </w:tblCellMar>
              </w:tblPrEx>
              <w:tc>
                <w:tcPr>
                  <w:tcW w:w="1945"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c>
                <w:tcPr>
                  <w:tcW w:w="1946" w:type="dxa"/>
                  <w:shd w:val="clear" w:color="auto" w:fill="auto"/>
                </w:tcPr>
                <w:p w:rsidR="000B23DF" w:rsidRDefault="000B23DF">
                  <w:pPr>
                    <w:rPr>
                      <w:rFonts w:ascii="Arial" w:hAnsi="Arial" w:cs="Arial"/>
                      <w:sz w:val="18"/>
                    </w:rPr>
                  </w:pPr>
                </w:p>
              </w:tc>
            </w:tr>
          </w:tbl>
          <w:p w:rsidR="000B23DF" w:rsidRDefault="000B23DF"/>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7. Generelle tekniske krav</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 xml:space="preserve">8. Reference </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r w:rsidR="000B23DF" w:rsidTr="000B23DF">
        <w:tblPrEx>
          <w:tblCellMar>
            <w:top w:w="0" w:type="dxa"/>
            <w:bottom w:w="0" w:type="dxa"/>
          </w:tblCellMar>
        </w:tblPrEx>
        <w:trPr>
          <w:trHeight w:val="425"/>
        </w:trPr>
        <w:tc>
          <w:tcPr>
            <w:tcW w:w="9869" w:type="dxa"/>
            <w:gridSpan w:val="6"/>
            <w:shd w:val="clear" w:color="auto" w:fill="C0C0C0"/>
            <w:vAlign w:val="center"/>
          </w:tcPr>
          <w:p w:rsidR="000B23DF" w:rsidRPr="000B23DF" w:rsidRDefault="000B23DF">
            <w:pPr>
              <w:rPr>
                <w:rFonts w:ascii="Arial" w:hAnsi="Arial" w:cs="Arial"/>
                <w:color w:val="000000"/>
                <w:sz w:val="18"/>
              </w:rPr>
            </w:pPr>
            <w:r>
              <w:rPr>
                <w:rFonts w:ascii="Arial" w:hAnsi="Arial" w:cs="Arial"/>
                <w:b/>
                <w:color w:val="000000"/>
                <w:sz w:val="18"/>
              </w:rPr>
              <w:t>9. Noter:</w:t>
            </w:r>
          </w:p>
        </w:tc>
      </w:tr>
      <w:tr w:rsidR="000B23DF" w:rsidTr="000B23DF">
        <w:tblPrEx>
          <w:tblCellMar>
            <w:top w:w="0" w:type="dxa"/>
            <w:bottom w:w="0" w:type="dxa"/>
          </w:tblCellMar>
        </w:tblPrEx>
        <w:tc>
          <w:tcPr>
            <w:tcW w:w="9869" w:type="dxa"/>
            <w:gridSpan w:val="6"/>
          </w:tcPr>
          <w:p w:rsidR="000B23DF" w:rsidRPr="000B23DF" w:rsidRDefault="000B23DF">
            <w:pPr>
              <w:rPr>
                <w:rFonts w:ascii="Arial" w:hAnsi="Arial" w:cs="Arial"/>
                <w:sz w:val="18"/>
              </w:rPr>
            </w:pPr>
          </w:p>
        </w:tc>
      </w:tr>
    </w:tbl>
    <w:p w:rsidR="000B23DF" w:rsidRDefault="000B23DF"/>
    <w:p w:rsidR="000B23DF" w:rsidRDefault="000B23DF">
      <w:r>
        <w:br w:type="page"/>
      </w:r>
    </w:p>
    <w:p w:rsidR="000B23DF" w:rsidRDefault="000B23DF">
      <w:pPr>
        <w:rPr>
          <w:rFonts w:ascii="Arial" w:hAnsi="Arial" w:cs="Arial"/>
          <w:b/>
        </w:rPr>
      </w:pPr>
      <w:r>
        <w:rPr>
          <w:rFonts w:ascii="Arial" w:hAnsi="Arial" w:cs="Arial"/>
          <w:b/>
        </w:rPr>
        <w:lastRenderedPageBreak/>
        <w:t>AbonnentAdgangStruktur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AbonnentTypeKode</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AbonnementTypeKode</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AdgangFormålTypeKode</w:t>
            </w:r>
          </w:p>
        </w:tc>
      </w:tr>
    </w:tbl>
    <w:p w:rsidR="000B23DF" w:rsidRDefault="000B23DF" w:rsidP="000B23DF">
      <w:pPr>
        <w:pStyle w:val="Normal11"/>
        <w:rPr>
          <w:rFonts w:ascii="Arial" w:hAnsi="Arial" w:cs="Arial"/>
          <w:b/>
          <w:sz w:val="24"/>
        </w:rPr>
      </w:pPr>
      <w:r>
        <w:rPr>
          <w:rFonts w:ascii="Arial" w:hAnsi="Arial" w:cs="Arial"/>
          <w:b/>
          <w:sz w:val="24"/>
        </w:rPr>
        <w:t>AbonnentStruktur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AbonnentVirksomhedStruktur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(IndkomstOplysningAdgangMedarbejderIdentifikation)</w:t>
            </w:r>
          </w:p>
        </w:tc>
      </w:tr>
    </w:tbl>
    <w:p w:rsidR="000B23DF" w:rsidRDefault="000B23DF" w:rsidP="000B23DF">
      <w:pPr>
        <w:pStyle w:val="Normal11"/>
        <w:rPr>
          <w:rFonts w:ascii="Arial" w:hAnsi="Arial" w:cs="Arial"/>
          <w:b/>
          <w:sz w:val="24"/>
        </w:rPr>
      </w:pPr>
      <w:r>
        <w:rPr>
          <w:rFonts w:ascii="Arial" w:hAnsi="Arial" w:cs="Arial"/>
          <w:b/>
          <w:sz w:val="24"/>
        </w:rPr>
        <w:t>AbonnentVirksomhedStruktur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AbonnentVirksomhed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VirksomhedSENummer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AlternativAdresseStruktur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AlternativAdresseAdresseLinie2</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AlternativAdresseAdresseLinie3</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(AlternativAdresseAdresseLinie4)</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(AlternativAdresseAdresseLinie5)</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LandKode</w:t>
            </w:r>
          </w:p>
        </w:tc>
      </w:tr>
    </w:tbl>
    <w:p w:rsidR="000B23DF" w:rsidRDefault="000B23DF" w:rsidP="000B23DF">
      <w:pPr>
        <w:pStyle w:val="Normal11"/>
        <w:rPr>
          <w:rFonts w:ascii="Arial" w:hAnsi="Arial" w:cs="Arial"/>
          <w:b/>
          <w:sz w:val="24"/>
        </w:rPr>
      </w:pPr>
      <w:r>
        <w:rPr>
          <w:rFonts w:ascii="Arial" w:hAnsi="Arial" w:cs="Arial"/>
          <w:b/>
          <w:sz w:val="24"/>
        </w:rPr>
        <w:t>AngivelseBlanketIndholdStruktur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AngivelseOplysningSamling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0{</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AngivelseNiveau1</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AngivelseFeltIndholdStruktur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BlanketFeltEnhedStruktur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AngivelseFeltIndhold</w:t>
            </w:r>
          </w:p>
        </w:tc>
      </w:tr>
    </w:tbl>
    <w:p w:rsidR="000B23DF" w:rsidRDefault="000B23DF" w:rsidP="000B23DF">
      <w:pPr>
        <w:pStyle w:val="Normal11"/>
        <w:rPr>
          <w:rFonts w:ascii="Arial" w:hAnsi="Arial" w:cs="Arial"/>
          <w:b/>
          <w:sz w:val="24"/>
        </w:rPr>
      </w:pPr>
      <w:r>
        <w:rPr>
          <w:rFonts w:ascii="Arial" w:hAnsi="Arial" w:cs="Arial"/>
          <w:b/>
          <w:sz w:val="24"/>
        </w:rPr>
        <w:t>AngivelseNiveau1</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BlanketNummer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AngivelseFeltSamling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AngivelseFeltIndholdStruktur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UnderAngivelseSamling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0{</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AngivelseNiveau2</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AngivelseNiveau2</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BlanketNummer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AngivelseFeltSamling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AngivelseFeltIndholdStruktur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UnderAngivelseSamling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0{</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AngivelseNiveau3</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AngivelseNiveau3</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BlanketNummer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AngivelseFeltSamling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AngivelseFeltIndholdStruktur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*UnderAngivelseSamling*</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lastRenderedPageBreak/>
              <w:t>0{</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AngivelseNiveau4</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lastRenderedPageBreak/>
        <w:t>AngivelseNiveau4</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BlanketNummer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AngivelseFeltSamling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AngivelseFeltIndholdStruktur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AngivelsePeriodeStruktur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AngivelsePeriodeFra</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AngivelsePeriodeTil</w:t>
            </w:r>
          </w:p>
        </w:tc>
      </w:tr>
    </w:tbl>
    <w:p w:rsidR="000B23DF" w:rsidRDefault="000B23DF" w:rsidP="000B23DF">
      <w:pPr>
        <w:pStyle w:val="Normal11"/>
        <w:rPr>
          <w:rFonts w:ascii="Arial" w:hAnsi="Arial" w:cs="Arial"/>
          <w:b/>
          <w:sz w:val="24"/>
        </w:rPr>
      </w:pPr>
      <w:r>
        <w:rPr>
          <w:rFonts w:ascii="Arial" w:hAnsi="Arial" w:cs="Arial"/>
          <w:b/>
          <w:sz w:val="24"/>
        </w:rPr>
        <w:t>AnsættelsePeriodeOplysningStruktur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AnsættelsePeriodeStruktur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(AnsættelseForholdMedarbejderNummer)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(AngivelseBlanketIndholdStruktur)</w:t>
            </w:r>
          </w:p>
        </w:tc>
      </w:tr>
    </w:tbl>
    <w:p w:rsidR="000B23DF" w:rsidRDefault="000B23DF" w:rsidP="000B23DF">
      <w:pPr>
        <w:pStyle w:val="Normal11"/>
        <w:rPr>
          <w:rFonts w:ascii="Arial" w:hAnsi="Arial" w:cs="Arial"/>
          <w:b/>
          <w:sz w:val="24"/>
        </w:rPr>
      </w:pPr>
      <w:r>
        <w:rPr>
          <w:rFonts w:ascii="Arial" w:hAnsi="Arial" w:cs="Arial"/>
          <w:b/>
          <w:sz w:val="24"/>
        </w:rPr>
        <w:t>AnsættelsePeriodeStruktur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AnsættelseForholdStartDato</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(AnsættelseForholdSlutDato)</w:t>
            </w:r>
          </w:p>
        </w:tc>
      </w:tr>
    </w:tbl>
    <w:p w:rsidR="000B23DF" w:rsidRDefault="000B23DF" w:rsidP="000B23DF">
      <w:pPr>
        <w:pStyle w:val="Normal11"/>
        <w:rPr>
          <w:rFonts w:ascii="Arial" w:hAnsi="Arial" w:cs="Arial"/>
          <w:b/>
          <w:sz w:val="24"/>
        </w:rPr>
      </w:pPr>
      <w:r>
        <w:rPr>
          <w:rFonts w:ascii="Arial" w:hAnsi="Arial" w:cs="Arial"/>
          <w:b/>
          <w:sz w:val="24"/>
        </w:rPr>
        <w:t>AnsættelsePersonStruktur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AnsættelsePerson*</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PersonCPRNummer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(SupplerendePersonOplysningStruktur)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AnsættelseForholdSamling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AnsættelsePeriodeOplysningStruktur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AnsættelseUdenlandskPersonStruktur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AnsættelseUdenlandskPerson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SupplerendePersonOplysningStruktur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AnsættelsePeriodeSamling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AnsættelsePeriodeOplysningStruktur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BlanketFeltEnhedStruktur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BlanketFeltNummer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FeltEnhedTypeKode</w:t>
            </w:r>
          </w:p>
        </w:tc>
      </w:tr>
    </w:tbl>
    <w:p w:rsidR="000B23DF" w:rsidRDefault="000B23DF" w:rsidP="000B23DF">
      <w:pPr>
        <w:pStyle w:val="Normal11"/>
        <w:rPr>
          <w:rFonts w:ascii="Arial" w:hAnsi="Arial" w:cs="Arial"/>
          <w:b/>
          <w:sz w:val="24"/>
        </w:rPr>
      </w:pPr>
      <w:r>
        <w:rPr>
          <w:rFonts w:ascii="Arial" w:hAnsi="Arial" w:cs="Arial"/>
          <w:b/>
          <w:sz w:val="24"/>
        </w:rPr>
        <w:t>BlanketStruktur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BlanketNummer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(BlanketFeltNummer)</w:t>
            </w:r>
          </w:p>
        </w:tc>
      </w:tr>
    </w:tbl>
    <w:p w:rsidR="000B23DF" w:rsidRDefault="000B23DF" w:rsidP="000B23DF">
      <w:pPr>
        <w:pStyle w:val="Normal11"/>
        <w:rPr>
          <w:rFonts w:ascii="Arial" w:hAnsi="Arial" w:cs="Arial"/>
          <w:b/>
          <w:sz w:val="24"/>
        </w:rPr>
      </w:pPr>
      <w:r>
        <w:rPr>
          <w:rFonts w:ascii="Arial" w:hAnsi="Arial" w:cs="Arial"/>
          <w:b/>
          <w:sz w:val="24"/>
        </w:rPr>
        <w:t>IndberetningForVirksomhedStruktur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IndberetningForVirksomhed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VirksomhedSENummer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IndberetningPligtigVirksomhedStruktur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IndberetningPligtigVirksomhed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lastRenderedPageBreak/>
              <w:tab/>
              <w:t>VirksomhedSENummer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lastRenderedPageBreak/>
        <w:t>IndkomstOplysningPersonStruktur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PersonCPRNummer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(IndkomstOplysningAdgangReferenceNummer)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IndkomstOplysningSamling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IndberetningPligtigVirksomhed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IndberetningPligtigVirksomhedStruktur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(SupplerendePersonOplysningStruktur)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 IndkomstLønPeriodeSamling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LønPeriodeOplysningStruktur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IndkomstOplysningVirksomhedStruktur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IndberetningForVirksomhedStruktur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(IndkomstOplysningAdgangReferenceNummer)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IndkomstOplysningVirksomhedSamling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IndberetningPligtigVirksomhed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IndberetningPligtigVirksomhedStruktur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 IndkomstLønPeriodeSamling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LønPeriodeOplysningStruktur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IndkomstVirksomhedOplysningLukketSøgeStruktur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IndberetningPligtigVirksomhedStruktur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(IndkomstOplysningAdgangReferenceNummer)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(SøgePeriodeLukketStruktur)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(SøgeÅrMånedLukketStruktur)</w:t>
            </w:r>
          </w:p>
        </w:tc>
      </w:tr>
    </w:tbl>
    <w:p w:rsidR="000B23DF" w:rsidRDefault="000B23DF" w:rsidP="000B23DF">
      <w:pPr>
        <w:pStyle w:val="Normal11"/>
        <w:rPr>
          <w:rFonts w:ascii="Arial" w:hAnsi="Arial" w:cs="Arial"/>
          <w:b/>
          <w:sz w:val="24"/>
        </w:rPr>
      </w:pPr>
      <w:r>
        <w:rPr>
          <w:rFonts w:ascii="Arial" w:hAnsi="Arial" w:cs="Arial"/>
          <w:b/>
          <w:sz w:val="24"/>
        </w:rPr>
        <w:t>LønPeriodeOplysningStruktur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AngivelseVirksomhedEgenID</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AngivelsePeriodeStruktur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(AnsættelseForholdMedarbejderNummer)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(IndkomstPersonGruppeDispositionDato)</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(AngivelseBlanketIndholdStruktur)</w:t>
            </w:r>
          </w:p>
        </w:tc>
      </w:tr>
    </w:tbl>
    <w:p w:rsidR="000B23DF" w:rsidRDefault="000B23DF" w:rsidP="000B23DF">
      <w:pPr>
        <w:pStyle w:val="Normal11"/>
        <w:rPr>
          <w:rFonts w:ascii="Arial" w:hAnsi="Arial" w:cs="Arial"/>
          <w:b/>
          <w:sz w:val="24"/>
        </w:rPr>
      </w:pPr>
      <w:r>
        <w:rPr>
          <w:rFonts w:ascii="Arial" w:hAnsi="Arial" w:cs="Arial"/>
          <w:b/>
          <w:sz w:val="24"/>
        </w:rPr>
        <w:t>PersonAnsættelseForholdStruktur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PersonCPRNummer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(IndkomstOplysningAdgangReferenceNummer)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IndberetningPligtigVirksomhedSamling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IndberetningPligtigVirksomhed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VirksomhedSENummer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(SupplerendePersonOplysningStruktur)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 AnsættelsePeriodeSamling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 AnsættelsePeriode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r>
            <w:r>
              <w:rPr>
                <w:sz w:val="18"/>
              </w:rPr>
              <w:tab/>
              <w:t>AnsættelsePeriodeOplysningStruktur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lastRenderedPageBreak/>
        <w:t>PersonIndkomstSøgeStruktur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PersonCPRNummer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(IndkomstOplysningAdgangReferenceNummer)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(IndberetningPligtigVirksomhedStruktur)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(SøgePeriodeLukketStruktur)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(SøgeÅrMånedLukketStruktur)</w:t>
            </w:r>
          </w:p>
        </w:tc>
      </w:tr>
    </w:tbl>
    <w:p w:rsidR="000B23DF" w:rsidRDefault="000B23DF" w:rsidP="000B23DF">
      <w:pPr>
        <w:pStyle w:val="Normal11"/>
        <w:rPr>
          <w:rFonts w:ascii="Arial" w:hAnsi="Arial" w:cs="Arial"/>
          <w:b/>
          <w:sz w:val="24"/>
        </w:rPr>
      </w:pPr>
      <w:r>
        <w:rPr>
          <w:rFonts w:ascii="Arial" w:hAnsi="Arial" w:cs="Arial"/>
          <w:b/>
          <w:sz w:val="24"/>
        </w:rPr>
        <w:t>PersonIndkomstÅbenSøgeStruktur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PersonCPRNummer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(IndkomstOplysningAdgangReferenceNummer)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(IndberetningPligtigVirksomhedStruktur)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(SøgePeriodeÅbenStruktur)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(SøgeÅrMånedÅbenStruktur)</w:t>
            </w:r>
          </w:p>
        </w:tc>
      </w:tr>
    </w:tbl>
    <w:p w:rsidR="000B23DF" w:rsidRDefault="000B23DF" w:rsidP="000B23DF">
      <w:pPr>
        <w:pStyle w:val="Normal11"/>
        <w:rPr>
          <w:rFonts w:ascii="Arial" w:hAnsi="Arial" w:cs="Arial"/>
          <w:b/>
          <w:sz w:val="24"/>
        </w:rPr>
      </w:pPr>
      <w:r>
        <w:rPr>
          <w:rFonts w:ascii="Arial" w:hAnsi="Arial" w:cs="Arial"/>
          <w:b/>
          <w:sz w:val="24"/>
        </w:rPr>
        <w:t>SupplerendePersonOplysningStruktur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SupplerendePersonOplysningNavn</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(SupplerendePersonOplysningFødselDato)</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SupplerendePersonOplysningKøn</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AlternativAdresseStruktur</w:t>
            </w:r>
          </w:p>
        </w:tc>
      </w:tr>
    </w:tbl>
    <w:p w:rsidR="000B23DF" w:rsidRDefault="000B23DF" w:rsidP="000B23DF">
      <w:pPr>
        <w:pStyle w:val="Normal11"/>
        <w:rPr>
          <w:rFonts w:ascii="Arial" w:hAnsi="Arial" w:cs="Arial"/>
          <w:b/>
          <w:sz w:val="24"/>
        </w:rPr>
      </w:pPr>
      <w:r>
        <w:rPr>
          <w:rFonts w:ascii="Arial" w:hAnsi="Arial" w:cs="Arial"/>
          <w:b/>
          <w:sz w:val="24"/>
        </w:rPr>
        <w:t>SøgeDatoTidLukketStruktur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SøgeDatoTidFra</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SøgeDatoTidTil</w:t>
            </w:r>
          </w:p>
        </w:tc>
      </w:tr>
    </w:tbl>
    <w:p w:rsidR="000B23DF" w:rsidRDefault="000B23DF" w:rsidP="000B23DF">
      <w:pPr>
        <w:pStyle w:val="Normal11"/>
        <w:rPr>
          <w:rFonts w:ascii="Arial" w:hAnsi="Arial" w:cs="Arial"/>
          <w:b/>
          <w:sz w:val="24"/>
        </w:rPr>
      </w:pPr>
      <w:r>
        <w:rPr>
          <w:rFonts w:ascii="Arial" w:hAnsi="Arial" w:cs="Arial"/>
          <w:b/>
          <w:sz w:val="24"/>
        </w:rPr>
        <w:t>SøgePeriodeLukketStruktur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SøgeDatoFra</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SøgeDatoTil</w:t>
            </w:r>
          </w:p>
        </w:tc>
      </w:tr>
    </w:tbl>
    <w:p w:rsidR="000B23DF" w:rsidRDefault="000B23DF" w:rsidP="000B23DF">
      <w:pPr>
        <w:pStyle w:val="Normal11"/>
        <w:rPr>
          <w:rFonts w:ascii="Arial" w:hAnsi="Arial" w:cs="Arial"/>
          <w:b/>
          <w:sz w:val="24"/>
        </w:rPr>
      </w:pPr>
      <w:r>
        <w:rPr>
          <w:rFonts w:ascii="Arial" w:hAnsi="Arial" w:cs="Arial"/>
          <w:b/>
          <w:sz w:val="24"/>
        </w:rPr>
        <w:t>SøgePeriodeÅbenStruktur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SøgeDatoFra</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(SøgeDatoTil)</w:t>
            </w:r>
          </w:p>
        </w:tc>
      </w:tr>
    </w:tbl>
    <w:p w:rsidR="000B23DF" w:rsidRDefault="000B23DF" w:rsidP="000B23DF">
      <w:pPr>
        <w:pStyle w:val="Normal11"/>
        <w:rPr>
          <w:rFonts w:ascii="Arial" w:hAnsi="Arial" w:cs="Arial"/>
          <w:b/>
          <w:sz w:val="24"/>
        </w:rPr>
      </w:pPr>
      <w:r>
        <w:rPr>
          <w:rFonts w:ascii="Arial" w:hAnsi="Arial" w:cs="Arial"/>
          <w:b/>
          <w:sz w:val="24"/>
        </w:rPr>
        <w:t>SøgeÅrMånedLukketStruktur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SøgeÅrMånedFra</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SøgeÅrMånedTil</w:t>
            </w:r>
          </w:p>
        </w:tc>
      </w:tr>
    </w:tbl>
    <w:p w:rsidR="000B23DF" w:rsidRDefault="000B23DF" w:rsidP="000B23DF">
      <w:pPr>
        <w:pStyle w:val="Normal11"/>
        <w:rPr>
          <w:rFonts w:ascii="Arial" w:hAnsi="Arial" w:cs="Arial"/>
          <w:b/>
          <w:sz w:val="24"/>
        </w:rPr>
      </w:pPr>
      <w:r>
        <w:rPr>
          <w:rFonts w:ascii="Arial" w:hAnsi="Arial" w:cs="Arial"/>
          <w:b/>
          <w:sz w:val="24"/>
        </w:rPr>
        <w:t>SøgeÅrMånedÅbenStruktur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SøgeÅrMånedFra</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(SøgeÅrMånedTil)</w:t>
            </w:r>
          </w:p>
        </w:tc>
      </w:tr>
    </w:tbl>
    <w:p w:rsidR="000B23DF" w:rsidRDefault="000B23DF" w:rsidP="000B23DF">
      <w:pPr>
        <w:pStyle w:val="Normal11"/>
        <w:rPr>
          <w:rFonts w:ascii="Arial" w:hAnsi="Arial" w:cs="Arial"/>
          <w:b/>
          <w:sz w:val="24"/>
        </w:rPr>
      </w:pPr>
      <w:r>
        <w:rPr>
          <w:rFonts w:ascii="Arial" w:hAnsi="Arial" w:cs="Arial"/>
          <w:b/>
          <w:sz w:val="24"/>
        </w:rPr>
        <w:t>VirksomhedAnsættelseForholdStruktur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AnsættelseForholdVirksomhed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AnsættelseForhold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 Ansættelse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IndberetningPligtigVirksomhedStruktur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(IndkomstOplysningAdgangReferenceNummer)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 AnsættelseDanskPersonSamling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0{</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r>
            <w:r>
              <w:rPr>
                <w:sz w:val="18"/>
              </w:rPr>
              <w:tab/>
              <w:t>AnsættelsePersonStruktur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 AnsættelseUdenlandskPersonSamling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0{</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r>
            <w:r>
              <w:rPr>
                <w:sz w:val="18"/>
              </w:rPr>
              <w:tab/>
              <w:t>AnsættelseUdenlandskPersonStruktur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VirksomhedIndkomstÅbenSøgeStruktur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lastRenderedPageBreak/>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IndberetningForVirksomhedStruktur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(IndkomstOplysningAdgangReferenceNummer)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(IndberetningPligtigVirksomhedStruktur)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(SøgePeriodeÅbenStruktur)</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(SøgeÅrMånedÅbenStruktur)</w:t>
            </w:r>
          </w:p>
        </w:tc>
      </w:tr>
    </w:tbl>
    <w:p w:rsidR="000B23DF" w:rsidRDefault="000B23DF" w:rsidP="000B23DF">
      <w:pPr>
        <w:pStyle w:val="Normal11"/>
        <w:rPr>
          <w:rFonts w:ascii="Arial" w:hAnsi="Arial" w:cs="Arial"/>
          <w:b/>
          <w:sz w:val="24"/>
        </w:rPr>
      </w:pPr>
      <w:r>
        <w:rPr>
          <w:rFonts w:ascii="Arial" w:hAnsi="Arial" w:cs="Arial"/>
          <w:b/>
          <w:sz w:val="24"/>
        </w:rPr>
        <w:t>eSkattekortPersonBlanketStruktur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eSkattekortPersonBlanketStruktur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PersonCPRNummer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eSkattekortIndkomstÅr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SøgeDatoFra</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eSkattekortAlleMarkering</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BlanketStruktur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eSkattekortTypeKode</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eSkattekortPersonStrukur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eSkattekortStrukturPerson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PersonCPRNummer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eSkattekortTypeStrukturSamling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1{</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eSkattekortTypeStruktur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eSkattekortStruktur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eSkattekortStruktur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eSkattekortKørselDato</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eSkattekortLøbeNummer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eSkattekortIkraftDato</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(eSkattekortFradragMåned)</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(eSkattekortFradrag14Dage)</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(eSkattekortFradragUge)</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(eSkattekortFradragDag)</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(eSkattekortForskudTrækProcent)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(eSkattekortTrækProcent)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(eSkatteFrikortSaldo)</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0B23DF" w:rsidRDefault="000B23DF" w:rsidP="000B23DF">
      <w:pPr>
        <w:pStyle w:val="Normal11"/>
        <w:rPr>
          <w:rFonts w:ascii="Arial" w:hAnsi="Arial" w:cs="Arial"/>
          <w:b/>
          <w:sz w:val="24"/>
        </w:rPr>
      </w:pPr>
      <w:r>
        <w:rPr>
          <w:rFonts w:ascii="Arial" w:hAnsi="Arial" w:cs="Arial"/>
          <w:b/>
          <w:sz w:val="24"/>
        </w:rPr>
        <w:t>eSkattekortTypeStruktur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0B23DF" w:rsidTr="000B23DF">
        <w:tblPrEx>
          <w:tblCellMar>
            <w:top w:w="0" w:type="dxa"/>
            <w:bottom w:w="0" w:type="dxa"/>
          </w:tblCellMar>
        </w:tblPrEx>
        <w:tc>
          <w:tcPr>
            <w:tcW w:w="9944" w:type="dxa"/>
            <w:gridSpan w:val="2"/>
            <w:shd w:val="clear" w:color="auto" w:fill="C0C0C0"/>
            <w:vAlign w:val="center"/>
          </w:tcPr>
          <w:p w:rsidR="000B23DF" w:rsidRPr="000B23DF" w:rsidRDefault="000B23DF" w:rsidP="000B23DF">
            <w:pPr>
              <w:pStyle w:val="Normal11"/>
              <w:rPr>
                <w:rFonts w:ascii="Arial" w:hAnsi="Arial" w:cs="Arial"/>
                <w:color w:val="000000"/>
                <w:sz w:val="18"/>
              </w:rPr>
            </w:pPr>
            <w:r>
              <w:rPr>
                <w:rFonts w:ascii="Arial" w:hAnsi="Arial" w:cs="Arial"/>
                <w:b/>
                <w:color w:val="000000"/>
                <w:sz w:val="18"/>
              </w:rPr>
              <w:t>Datastruktur</w:t>
            </w:r>
          </w:p>
        </w:tc>
      </w:tr>
      <w:tr w:rsidR="000B23DF" w:rsidTr="000B23DF">
        <w:tblPrEx>
          <w:tblCellMar>
            <w:top w:w="0" w:type="dxa"/>
            <w:bottom w:w="0" w:type="dxa"/>
          </w:tblCellMar>
        </w:tblPrEx>
        <w:tc>
          <w:tcPr>
            <w:tcW w:w="1276" w:type="dxa"/>
          </w:tcPr>
          <w:p w:rsidR="000B23DF" w:rsidRDefault="000B23DF" w:rsidP="000B23DF">
            <w:pPr>
              <w:pStyle w:val="Normal11"/>
            </w:pPr>
          </w:p>
        </w:tc>
        <w:tc>
          <w:tcPr>
            <w:tcW w:w="8668" w:type="dxa"/>
          </w:tcPr>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eSkattekortTypeStruktur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SkattekortTypeKode</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(eSkattekortIndkomstÅr)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(eSkattekortAbonnementReserveretMarkering)</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eSkattekortStrukturSamling *</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0{</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eSkattekortStruktur</w:t>
            </w:r>
          </w:p>
          <w:p w:rsid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0B23DF" w:rsidRPr="000B23DF" w:rsidRDefault="000B23DF" w:rsidP="000B23DF">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6F5736" w:rsidRPr="000B23DF" w:rsidRDefault="006F5736" w:rsidP="000B23DF">
      <w:pPr>
        <w:pStyle w:val="Normal11"/>
      </w:pPr>
    </w:p>
    <w:sectPr w:rsidR="006F5736" w:rsidRPr="000B23DF" w:rsidSect="000B23DF">
      <w:pgSz w:w="11906" w:h="16838"/>
      <w:pgMar w:top="1417" w:right="986" w:bottom="1417" w:left="1134"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3DF" w:rsidRPr="000B23DF" w:rsidRDefault="000B23DF" w:rsidP="000B23DF">
      <w:pPr>
        <w:pStyle w:val="Normal11"/>
        <w:rPr>
          <w:sz w:val="24"/>
        </w:rPr>
      </w:pPr>
      <w:r>
        <w:separator/>
      </w:r>
    </w:p>
  </w:endnote>
  <w:endnote w:type="continuationSeparator" w:id="1">
    <w:p w:rsidR="000B23DF" w:rsidRPr="000B23DF" w:rsidRDefault="000B23DF" w:rsidP="000B23DF">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3DF" w:rsidRDefault="000B23DF">
    <w:pPr>
      <w:pStyle w:val="Sidefod"/>
    </w:pPr>
    <w:r>
      <w:tab/>
    </w:r>
    <w:r>
      <w:tab/>
      <w:t xml:space="preserve">Side : </w:t>
    </w:r>
    <w:fldSimple w:instr=" PAGE  \* MERGEFORMAT ">
      <w:r>
        <w:rPr>
          <w:noProof/>
        </w:rPr>
        <w:t>2</w:t>
      </w:r>
    </w:fldSimple>
    <w:r>
      <w:t xml:space="preserve"> af </w:t>
    </w:r>
    <w:fldSimple w:instr=" NUMPAGES  \* MERGEFORMAT ">
      <w:r>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3DF" w:rsidRPr="000B23DF" w:rsidRDefault="000B23DF" w:rsidP="000B23DF">
      <w:pPr>
        <w:pStyle w:val="Normal11"/>
        <w:rPr>
          <w:sz w:val="24"/>
        </w:rPr>
      </w:pPr>
      <w:r>
        <w:separator/>
      </w:r>
    </w:p>
  </w:footnote>
  <w:footnote w:type="continuationSeparator" w:id="1">
    <w:p w:rsidR="000B23DF" w:rsidRPr="000B23DF" w:rsidRDefault="000B23DF" w:rsidP="000B23DF">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3DF" w:rsidRDefault="000B23DF">
    <w:pPr>
      <w:pStyle w:val="Sidehoved"/>
    </w:pPr>
    <w:r>
      <w:t xml:space="preserve">Rapport dannet den: </w:t>
    </w:r>
    <w:fldSimple w:instr=" CREATEDATE  \@ &quot;d. MMMM yyyy&quot;  \* MERGEFORMAT ">
      <w:r>
        <w:rPr>
          <w:noProof/>
        </w:rPr>
        <w:t>21. september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5D7C"/>
    <w:multiLevelType w:val="multilevel"/>
    <w:tmpl w:val="DE40DC4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0B23DF"/>
    <w:rsid w:val="000B23DF"/>
    <w:rsid w:val="006F57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5736"/>
    <w:rPr>
      <w:sz w:val="24"/>
      <w:szCs w:val="24"/>
    </w:rPr>
  </w:style>
  <w:style w:type="paragraph" w:styleId="Overskrift1">
    <w:name w:val="heading 1"/>
    <w:basedOn w:val="Normal"/>
    <w:next w:val="Normal"/>
    <w:link w:val="Overskrift1Tegn"/>
    <w:autoRedefine/>
    <w:qFormat/>
    <w:rsid w:val="000B23DF"/>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semiHidden/>
    <w:unhideWhenUsed/>
    <w:qFormat/>
    <w:rsid w:val="000B23DF"/>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0B23D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0B23D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0B23D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0B23D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0B23D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0B23D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0B23D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B23DF"/>
    <w:rPr>
      <w:rFonts w:ascii="Arial" w:eastAsiaTheme="majorEastAsia" w:hAnsi="Arial" w:cs="Arial"/>
      <w:b/>
      <w:bCs/>
      <w:sz w:val="30"/>
      <w:szCs w:val="28"/>
    </w:rPr>
  </w:style>
  <w:style w:type="character" w:customStyle="1" w:styleId="Overskrift2Tegn">
    <w:name w:val="Overskrift 2 Tegn"/>
    <w:basedOn w:val="Standardskrifttypeiafsnit"/>
    <w:link w:val="Overskrift2"/>
    <w:semiHidden/>
    <w:rsid w:val="000B23DF"/>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0B23DF"/>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0B23DF"/>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0B23DF"/>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0B23DF"/>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0B23DF"/>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0B23DF"/>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0B23DF"/>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0B23DF"/>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B23DF"/>
    <w:rPr>
      <w:rFonts w:ascii="Arial" w:hAnsi="Arial" w:cs="Arial"/>
      <w:b/>
      <w:sz w:val="30"/>
      <w:szCs w:val="24"/>
    </w:rPr>
  </w:style>
  <w:style w:type="paragraph" w:customStyle="1" w:styleId="Overskrift211pkt">
    <w:name w:val="Overskrift 2 + 11 pkt"/>
    <w:basedOn w:val="Normal"/>
    <w:link w:val="Overskrift211pktTegn"/>
    <w:rsid w:val="000B23DF"/>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B23DF"/>
    <w:rPr>
      <w:rFonts w:ascii="Arial" w:hAnsi="Arial" w:cs="Arial"/>
      <w:b/>
      <w:sz w:val="22"/>
      <w:szCs w:val="24"/>
    </w:rPr>
  </w:style>
  <w:style w:type="paragraph" w:customStyle="1" w:styleId="Normal11">
    <w:name w:val="Normal + 11"/>
    <w:basedOn w:val="Normal"/>
    <w:link w:val="Normal11Tegn"/>
    <w:rsid w:val="000B23DF"/>
    <w:rPr>
      <w:sz w:val="22"/>
    </w:rPr>
  </w:style>
  <w:style w:type="character" w:customStyle="1" w:styleId="Normal11Tegn">
    <w:name w:val="Normal + 11 Tegn"/>
    <w:basedOn w:val="Standardskrifttypeiafsnit"/>
    <w:link w:val="Normal11"/>
    <w:rsid w:val="000B23DF"/>
    <w:rPr>
      <w:sz w:val="22"/>
      <w:szCs w:val="24"/>
    </w:rPr>
  </w:style>
  <w:style w:type="paragraph" w:styleId="Indholdsfortegnelse1">
    <w:name w:val="toc 1"/>
    <w:basedOn w:val="Normal"/>
    <w:next w:val="Normal"/>
    <w:autoRedefine/>
    <w:uiPriority w:val="39"/>
    <w:rsid w:val="000B23DF"/>
    <w:pPr>
      <w:spacing w:after="100"/>
    </w:pPr>
  </w:style>
  <w:style w:type="character" w:styleId="Hyperlink">
    <w:name w:val="Hyperlink"/>
    <w:basedOn w:val="Standardskrifttypeiafsnit"/>
    <w:uiPriority w:val="99"/>
    <w:unhideWhenUsed/>
    <w:rsid w:val="000B23DF"/>
    <w:rPr>
      <w:color w:val="0000FF" w:themeColor="hyperlink"/>
      <w:u w:val="single"/>
    </w:rPr>
  </w:style>
  <w:style w:type="paragraph" w:styleId="Indholdsfortegnelse2">
    <w:name w:val="toc 2"/>
    <w:basedOn w:val="Normal"/>
    <w:next w:val="Normal"/>
    <w:autoRedefine/>
    <w:rsid w:val="000B23DF"/>
    <w:pPr>
      <w:spacing w:after="100"/>
      <w:ind w:left="240"/>
    </w:pPr>
  </w:style>
  <w:style w:type="paragraph" w:styleId="Indholdsfortegnelse3">
    <w:name w:val="toc 3"/>
    <w:basedOn w:val="Normal"/>
    <w:next w:val="Normal"/>
    <w:autoRedefine/>
    <w:rsid w:val="000B23DF"/>
    <w:pPr>
      <w:spacing w:after="100"/>
      <w:ind w:left="480"/>
    </w:pPr>
  </w:style>
  <w:style w:type="paragraph" w:styleId="Indholdsfortegnelse4">
    <w:name w:val="toc 4"/>
    <w:basedOn w:val="Normal"/>
    <w:next w:val="Normal"/>
    <w:autoRedefine/>
    <w:rsid w:val="000B23DF"/>
    <w:pPr>
      <w:spacing w:after="100"/>
      <w:ind w:left="720"/>
    </w:pPr>
  </w:style>
  <w:style w:type="paragraph" w:styleId="Indholdsfortegnelse5">
    <w:name w:val="toc 5"/>
    <w:basedOn w:val="Normal"/>
    <w:next w:val="Normal"/>
    <w:autoRedefine/>
    <w:rsid w:val="000B23DF"/>
    <w:pPr>
      <w:spacing w:after="100"/>
      <w:ind w:left="960"/>
    </w:pPr>
  </w:style>
  <w:style w:type="paragraph" w:styleId="Indholdsfortegnelse6">
    <w:name w:val="toc 6"/>
    <w:basedOn w:val="Normal"/>
    <w:next w:val="Normal"/>
    <w:autoRedefine/>
    <w:rsid w:val="000B23DF"/>
    <w:pPr>
      <w:spacing w:after="100"/>
      <w:ind w:left="1200"/>
    </w:pPr>
  </w:style>
  <w:style w:type="paragraph" w:styleId="Indholdsfortegnelse7">
    <w:name w:val="toc 7"/>
    <w:basedOn w:val="Normal"/>
    <w:next w:val="Normal"/>
    <w:autoRedefine/>
    <w:rsid w:val="000B23DF"/>
    <w:pPr>
      <w:spacing w:after="100"/>
      <w:ind w:left="1440"/>
    </w:pPr>
  </w:style>
  <w:style w:type="paragraph" w:styleId="Indholdsfortegnelse8">
    <w:name w:val="toc 8"/>
    <w:basedOn w:val="Normal"/>
    <w:next w:val="Normal"/>
    <w:autoRedefine/>
    <w:rsid w:val="000B23DF"/>
    <w:pPr>
      <w:spacing w:after="100"/>
      <w:ind w:left="1680"/>
    </w:pPr>
  </w:style>
  <w:style w:type="paragraph" w:styleId="Indholdsfortegnelse9">
    <w:name w:val="toc 9"/>
    <w:basedOn w:val="Normal"/>
    <w:next w:val="Normal"/>
    <w:autoRedefine/>
    <w:rsid w:val="000B23DF"/>
    <w:pPr>
      <w:spacing w:after="100"/>
      <w:ind w:left="1920"/>
    </w:pPr>
  </w:style>
  <w:style w:type="paragraph" w:styleId="Sidehoved">
    <w:name w:val="header"/>
    <w:basedOn w:val="Normal"/>
    <w:link w:val="SidehovedTegn"/>
    <w:rsid w:val="000B23DF"/>
    <w:pPr>
      <w:tabs>
        <w:tab w:val="center" w:pos="4819"/>
        <w:tab w:val="right" w:pos="9638"/>
      </w:tabs>
    </w:pPr>
  </w:style>
  <w:style w:type="character" w:customStyle="1" w:styleId="SidehovedTegn">
    <w:name w:val="Sidehoved Tegn"/>
    <w:basedOn w:val="Standardskrifttypeiafsnit"/>
    <w:link w:val="Sidehoved"/>
    <w:rsid w:val="000B23DF"/>
    <w:rPr>
      <w:sz w:val="24"/>
      <w:szCs w:val="24"/>
    </w:rPr>
  </w:style>
  <w:style w:type="paragraph" w:styleId="Sidefod">
    <w:name w:val="footer"/>
    <w:basedOn w:val="Normal"/>
    <w:link w:val="SidefodTegn"/>
    <w:rsid w:val="000B23DF"/>
    <w:pPr>
      <w:tabs>
        <w:tab w:val="center" w:pos="4819"/>
        <w:tab w:val="right" w:pos="9638"/>
      </w:tabs>
    </w:pPr>
  </w:style>
  <w:style w:type="character" w:customStyle="1" w:styleId="SidefodTegn">
    <w:name w:val="Sidefod Tegn"/>
    <w:basedOn w:val="Standardskrifttypeiafsnit"/>
    <w:link w:val="Sidefod"/>
    <w:rsid w:val="000B23DF"/>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16</Pages>
  <Words>2921</Words>
  <Characters>24554</Characters>
  <Application>Microsoft Office Word</Application>
  <DocSecurity>0</DocSecurity>
  <Lines>204</Lines>
  <Paragraphs>54</Paragraphs>
  <ScaleCrop>false</ScaleCrop>
  <Company>SKAT</Company>
  <LinksUpToDate>false</LinksUpToDate>
  <CharactersWithSpaces>27421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2010-09-21T11:47:00Z</dcterms:created>
  <dcterms:modified xsi:type="dcterms:W3CDTF">2010-09-21T12:04:00Z</dcterms:modified>
</cp:coreProperties>
</file>