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EFIErkendFordringerKunde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29-08-2013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registrere kundens erkendelse af fordringer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kaldes når kunden erkender en eller flere fordringer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Servicekaldet opdaterer forældelsesdatoen for hver af de erkendte fordringer, og der sendes et kvitteringsbrev til kunden.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EFIErkendFordringerKunde_I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*FordringIDSamling*</w:t>
              <w:br/>
              <w:t>1{</w:t>
              <w:br/>
              <w:t/>
              <w:tab/>
              <w:t>DMIFordringEFIFordringID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EFIErkendFordringerKunde_O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ErkendelseRegistreret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Validering:  Én eller flere af de angivne Fordringer findes ikke til kunden</w:t>
              <w:br/>
              <w:t>Fejlnummer: 550</w:t>
              <w:br/>
              <w:t>Reaktion: Fordringen kan ikke erkendes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ErkendelseRegistreret</w:t>
            </w:r>
            <w:bookmarkStart w:name="ErkendelseRegistr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erkendelsen af fordringerne er registreret.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EFIErkendFordringerKunde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