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KFISporIndsatsTypeList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1.2</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KFISporIndsatsTypeList har til formål at liste hvilke typer af indsatser, det er tilladt at føje til et spor af en given type.</w:t>
              <w:br/>
              <w:t/>
              <w:br/>
              <w:t>Servicen anvendes af sagsbehandlerportalen til at vise en liste af indsatstyper, som sagsbehandleren kan vælge, hvis der skal føjes en indsats til en kundes spor.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tager et SporID eller et SporTypeID som input og "beregner" vha. regelmotoren hvilke typer af indsatser, der kan tilføjes et spor af den pågældende SporType. Servicen returnerer herefter en liste med disse indsatstyper.</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KFISporIndsatsTypeList_I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*Valg*</w:t>
              <w:br/>
              <w:t>[</w:t>
              <w:br/>
              <w:t/>
              <w:tab/>
              <w:t>SporID</w:t>
              <w:br/>
              <w:t/>
              <w:tab/>
              <w:t>|</w:t>
              <w:br/>
              <w:t/>
              <w:tab/>
              <w:t>SporSkabelonID</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KFISporIndsatsTypeList_O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*IndsatsTypeSamling*</w:t>
              <w:br/>
              <w:t>0{</w:t>
              <w:br/>
              <w:t/>
              <w:tab/>
              <w:t>IndsatsTypeKode</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Teknisk fejl</w:t>
              <w:br/>
              <w:t>Fejlnummer: 900</w:t>
              <w:br/>
              <w:t>Reaktion: Systemadministrator skal undersøge årsag</w:t>
            </w:r>
          </w:p>
        </w:tc>
      </w:tr>
    </w:tbl>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IndsatsTypeKode</w:t>
            </w:r>
            <w:bookmarkStart w:name="Indsat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BETALINGSORDNING, BOBEHANDLING, BOEDEFORVANDLSTRAF, ERKENDFORDRING, HENSTAND, KREDITOPLYSBUREAU, LOENINDEHOLDELSE, MANUELSAGSBEHANDL, RYKKER, UDLAEG, KUNDEMOEDE</w:t>
            </w:r>
          </w:p>
        </w:tc>
        <w:tc>
          <w:tcPr>
            <w:tcW w:type="dxa" w:w="4391"/>
            <w:tcMar>
              <w:top w:type="dxa" w:w="57"/>
              <w:bottom w:type="dxa" w:w="57"/>
            </w:tcMar>
          </w:tcPr>
          <w:p>
            <w:pPr>
              <w:rPr>
                <w:rFonts w:ascii="Arial" w:cs="Arial" w:hAnsi="Arial"/>
                <w:sz w:val="18"/>
              </w:rPr>
            </w:pPr>
            <w:r>
              <w:rPr>
                <w:rFonts w:ascii="Arial" w:cs="Arial" w:hAnsi="Arial"/>
                <w:sz w:val="18"/>
              </w:rPr>
              <w:t/>
              <w:t>Identifikation af en indsatstype. Enumeration omfatter:</w:t>
              <w:br/>
              <w:t/>
              <w:br/>
              <w:t>KREDITOPLYSBUREAU</w:t>
              <w:br/>
              <w:t>HENSTAND</w:t>
              <w:br/>
              <w:t>RYKKER</w:t>
              <w:br/>
              <w:t>BOEDEFORVANDLSTRAF</w:t>
              <w:br/>
              <w:t>MANUELSAGSBEHANDL</w:t>
              <w:br/>
              <w:t>LOENINDEHOLDELSE</w:t>
              <w:br/>
              <w:t>UDLAEG</w:t>
              <w:br/>
              <w:t>BETALINGSORDNING</w:t>
              <w:br/>
              <w:t>BOBEHANDLING</w:t>
              <w:br/>
              <w:t>KUNDEMOEDE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SporID</w:t>
            </w:r>
            <w:bookmarkStart w:name="Spor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Identifikatorer er ISO/IEC 11578:1996 UUID'er, type 4, random 128-bit, normalt beskrevet ved 32 hex-cifre og fire bindestreger på formen 8-4-4-4-12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SporSkabelonID</w:t>
            </w:r>
            <w:bookmarkStart w:name="Spor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Identifikatorer er ISO/IEC 11578:1996 UUID'er, type 4, random 128-bit, normalt beskrevet ved 32 hex-cifre og fire bindestreger på formen 8-4-4-4-12</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KFISporIndsatsTypeList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