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ressource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ressource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 ændres i ressource-tabellen.</w:t>
              <w:br/>
              <w:t>Den opdaterede ressource returneres.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*Ressource*</w:t>
              <w:br/>
              <w:t>[</w:t>
              <w:br/>
              <w:t/>
              <w:tab/>
              <w:t>RSRessourceStruktur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 skal findes</w:t>
              <w:br/>
              <w:t>Gyldighedsdatoerne skal være valide, til-datoen skal være senere end fra-datoen.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RSRessourceStruktur</w:t>
            </w:r>
            <w:bookmarkStart w:name="RSRessour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  <w:br/>
              <w:t>RSRessourceRessourcegruppeID</w:t>
              <w:br/>
              <w:t>RSRessourceNavn</w:t>
              <w:br/>
              <w:t>RSRessourceBeskrivelse</w:t>
              <w:br/>
              <w:t>(RSRessourceGyldigFra)</w:t>
              <w:br/>
              <w:t>(RSRessourceGyldigTil)</w:t>
              <w:br/>
              <w:t>RSRessourceOprettetAf</w:t>
              <w:br/>
              <w:t>RSRessourceOprettetTid</w:t>
              <w:br/>
              <w:t>(RSRessourceÆndretAf)</w:t>
              <w:br/>
              <w:t>(RSRessourceÆndretTid)</w:t>
              <w:br/>
              <w:t>(RSRessourceSlettetAf)</w:t>
              <w:br/>
              <w:t>(RSRessourceSlettetTid)</w:t>
              <w:br/>
              <w:t>RSRessourceTimestampVersion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RSRessourceBeskrivelse</w:t>
            </w:r>
            <w:bookmarkStart w:name="RSRessourc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RSRessourceGyldigFra</w:t>
            </w:r>
            <w:bookmarkStart w:name="RSRessourc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ressourcens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RSRessourceGyldigTil</w:t>
            </w:r>
            <w:bookmarkStart w:name="RSRessourc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ressourcens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RSRessourceNavn</w:t>
            </w:r>
            <w:bookmarkStart w:name="RSRessour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RSRessourceOprettetAf</w:t>
            </w:r>
            <w:bookmarkStart w:name="RSRessourc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RSRessourceOprettetTid</w:t>
            </w:r>
            <w:bookmarkStart w:name="RSRessourc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RSRessourceRessourcegruppeID</w:t>
            </w:r>
            <w:bookmarkStart w:name="RSRessource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medarbejderen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RSRessourceSlettetAf</w:t>
            </w:r>
            <w:bookmarkStart w:name="RSRessourc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RSRessourceSlettetTid</w:t>
            </w:r>
            <w:bookmarkStart w:name="RSRessourc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RSRessourceTimestampVersion</w:t>
            </w:r>
            <w:bookmarkStart w:name="RSRessourc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RSRessourceÆndretAf</w:t>
            </w:r>
            <w:bookmarkStart w:name="RSRessourc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RSRessourceÆndretTid</w:t>
            </w:r>
            <w:bookmarkStart w:name="RSRessourc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