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RSRessourcekravGem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ressourcekrav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ressourcekrav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ressourcekrav</w:t>
              <w:br/>
              <w:t/>
              <w:br/>
              <w:t>Der er en RSAction for hvert ressourcekrav som angiver hvad der skal ske, det vil være opret, ændre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RSRessourcekravGem_I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*RessourcekravSamling*</w:t>
              <w:br/>
              <w:t>1{</w:t>
              <w:br/>
              <w:t/>
              <w:tab/>
              <w:t>*Ressourcekrav*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RSRessourcekravStruktur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RSRessourcekravGem_O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*Ressourcekrav*</w:t>
              <w:br/>
              <w:t>1{</w:t>
              <w:br/>
              <w:t/>
              <w:tab/>
              <w:t>RSRessourcekravStruktur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RessourcegruppeID og OpgavetypeID skal være valide.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RSRessourcekravStruktur</w:t>
            </w:r>
            <w:bookmarkStart w:name="RSRessourcekrav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RSRessourcekravID</w:t>
              <w:br/>
              <w:t>RSRessourcekravOpgavetypeID</w:t>
              <w:br/>
              <w:t>RSRessourcekravRessourcegruppeID</w:t>
              <w:br/>
              <w:t>RSRessourcekravVidne</w:t>
              <w:br/>
              <w:t>RSRessourcekravOprettetAf</w:t>
              <w:br/>
              <w:t>RSRessourcekravOprettetTid</w:t>
              <w:br/>
              <w:t>(RSRessourcekravÆndretAf)</w:t>
              <w:br/>
              <w:t>(RSRessourcekravÆndretTid)</w:t>
              <w:br/>
              <w:t>(RSRessourcekravSlettetAf)</w:t>
              <w:br/>
              <w:t>(RSRessourcekravSlettetTid)</w:t>
              <w:br/>
              <w:t>RSRessourcekravTimestampVersion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opgavetype har et eller flere ressourcekrav der angiver hvilke ressourcegrupper der skal bruges ressourcer fra for at løse opgaven.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RSRessourcekravID</w:t>
            </w:r>
            <w:bookmarkStart w:name="RSRessourcekrav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Ressourcekravets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RSRessourcekravOpgavetypeID</w:t>
            </w:r>
            <w:bookmarkStart w:name="RSRessourcekrav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opgavetype ressourcekravet er konfigureret på.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RSRessourcekravOprettetAf</w:t>
            </w:r>
            <w:bookmarkStart w:name="RSRessourcekrav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ressourcekravet.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RSRessourcekravOprettetTid</w:t>
            </w:r>
            <w:bookmarkStart w:name="RSRessourcekrav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ressourcekravet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RSRessourcekravRessourcegruppeID</w:t>
            </w:r>
            <w:bookmarkStart w:name="RSRessourcekrav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som ressourcen der skal løse opgaven skal komme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RSRessourcekravSlettetAf</w:t>
            </w:r>
            <w:bookmarkStart w:name="RSRessourcekrav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ressourcekravet.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RSRessourcekravSlettetTid</w:t>
            </w:r>
            <w:bookmarkStart w:name="RSRessourcekrav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ressourcekravet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RSRessourcekravTimestampVersion</w:t>
            </w:r>
            <w:bookmarkStart w:name="RSRessourcekrav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ressourcekravet,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RSRessourcekravVidne</w:t>
            </w:r>
            <w:bookmarkStart w:name="RSRessourcekrav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ressourcekravet gælder et vidne. Anvendes når der bookes, da det ikke kræver nogen kompetencer at være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RSRessourcekravÆndretAf</w:t>
            </w:r>
            <w:bookmarkStart w:name="RSRessourcekrav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ressourcekravet.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RSRessourcekravÆndretTid</w:t>
            </w:r>
            <w:bookmarkStart w:name="RSRessourcekrav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ressourcekravet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RSRessourcekravGem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