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FormateretMeddelelseIndholdMultiHent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AogD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indholdet af en eller flere formaterede meddelelser.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Meddelelsens indhold returneres i feltet AttachmentContainerIndhold. Typen returneres i feltet AttachmentContainerType som MIME-type og vil typisk være PDF</w:t>
              <w:br/>
              <w:t/>
              <w:br/>
              <w:t>MeddelelsesID'er fås via kald til MeddelelseSamlingHent eller KommunikationMappeHent.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FormateretMeddelelseIndholdMultiHent_I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(OutputMedFormateretMeddelelseID)</w:t>
              <w:br/>
              <w:t>*Meddelelser*</w:t>
              <w:br/>
              <w:t>0{</w:t>
              <w:br/>
              <w:t/>
              <w:tab/>
              <w:t>*Meddelelse*</w:t>
              <w:br/>
              <w:t/>
              <w:tab/>
              <w:t>[</w:t>
              <w:br/>
              <w:t/>
              <w:tab/>
              <w:t/>
              <w:tab/>
              <w:t>FormateretMeddelelseFormat</w:t>
              <w:br/>
              <w:t/>
              <w:tab/>
              <w:t/>
              <w:tab/>
              <w:t>*Identifikation*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MeddelelseID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FormateretMeddelelseID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FormateretMeddelelseIndholdMultiHent_O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*Meddelelser*</w:t>
              <w:br/>
              <w:t>0{</w:t>
              <w:br/>
              <w:t/>
              <w:tab/>
              <w:t>*Meddelelse*</w:t>
              <w:br/>
              <w:t/>
              <w:tab/>
              <w:t>[</w:t>
              <w:br/>
              <w:t/>
              <w:tab/>
              <w:t/>
              <w:tab/>
              <w:t>MeddelelseID</w:t>
              <w:br/>
              <w:t/>
              <w:tab/>
              <w:t/>
              <w:tab/>
              <w:t>(FormateretMeddelelseID)</w:t>
              <w:br/>
              <w:t/>
              <w:tab/>
              <w:t/>
              <w:tab/>
              <w:t>AttachmentContainerType</w:t>
              <w:br/>
              <w:t/>
              <w:tab/>
              <w:t/>
              <w:tab/>
              <w:t>AttachmentContainerIndhold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FormateretMeddelelseIndholdMultiHent_FejlId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(MeddelelseID)</w:t>
              <w:br/>
              <w:t>(FormateretMeddelelseID)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laves i SKAT XML</w:t>
              <w:br/>
              <w:t>Skal udstilles til kald fra SKAT IP</w:t>
              <w:br/>
              <w:t/>
              <w:br/>
              <w:t>Fejlsituationer:</w:t>
              <w:br/>
              <w:t>- Ukendt meddelelse</w:t>
              <w:br/>
              <w:t>- Ukendt format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AttachmentContainerIndhold</w:t>
            </w:r>
            <w:bookmarkStart w:name="AttachmentContaine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base64Binary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"Attachment content" for en email - base64 encoded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AttachmentContainerType</w:t>
            </w:r>
            <w:bookmarkStart w:name="AttachmentContainer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"ContentType" i henhold til standarden for MIME-typer.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FormateretMeddelelseFormat</w:t>
            </w:r>
            <w:bookmarkStart w:name="FormateretMeddelelseForma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Format for meddelelsen (f.eks. PDF, TIFF, Word, HTML, XML osv.). F.eks. skal for PDF angives som "application/pdf".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FormateretMeddelelseID</w:t>
            </w:r>
            <w:bookmarkStart w:name="Formateret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 for den formaterede meddelelse. Tildeles autoamatisk af A&amp;D i forbindelse med oprettelse. Kan ikke ændres efterfølgende.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MeddelelseID</w:t>
            </w:r>
            <w:bookmarkStart w:name="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meddelelsen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OutputMedFormateretMeddelelseID</w:t>
            </w:r>
            <w:bookmarkStart w:name="OutputMedFormateretMeddel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 der benyttes i servicen FormateretMeddelelseIndholdMultiHent.</w:t>
              <w:br/>
              <w:t/>
              <w:br/>
              <w:t>Angiver om FormateretMeddelelseID skal være indeholdt i output (ja=true)</w:t>
              <w:br/>
              <w:t>(Alle nye implementeringer skal sætte dette flag til true)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FormateretMeddelelseIndholdMultiHent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