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KFIIndsatsFordringTilføj</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KFIIndsatsFordringTilfoej anvendes til at tilføje en eller flere fordringer til en indsats.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tager et IndsatsID og en liste af FordringID'er som input. Servicen knytter en reference til indsatsen med IndsatsID til fordringerne med de givne DMIFordringEFIFordringID 'er. Servicen tilknytter ikke referencen til fordringen på indsats-siden (ekstra kald i indsatsafvikler er nødvendig).</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KFIIndsatsFordringTilføj_I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*FordringIDSamling*</w:t>
              <w:br/>
              <w:t>1{</w:t>
              <w:br/>
              <w:t/>
              <w:tab/>
              <w:t>DMIFordringEFIFordringID</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KFIIndsatsFordringTilføj_O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Entitet findes ikke</w:t>
              <w:br/>
              <w:t>Fejlnummer: 100</w:t>
              <w:br/>
              <w:t>Reaktion: Fordring(er) med DMIFordringEFIFordringID findes ikke</w:t>
              <w:br/>
              <w:t>Parameterliste: DMIFordringEFIFordringID</w:t>
              <w:br/>
              <w:t/>
              <w:br/>
              <w:t>Validering: Generel fejl der kræver analyse af systemadministrator</w:t>
              <w:br/>
              <w:t>Fejlnummer: 900</w:t>
              <w:br/>
              <w:t>Reaktion: Kald kan ikke behandles pga. teknisk fejl</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KFIIndsatsFordringTilføj</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