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01DE"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C552EA" w:rsidTr="00C552EA">
        <w:tblPrEx>
          <w:tblCellMar>
            <w:top w:w="0" w:type="dxa"/>
            <w:bottom w:w="0" w:type="dxa"/>
          </w:tblCellMar>
        </w:tblPrEx>
        <w:trPr>
          <w:trHeight w:hRule="exact" w:val="113"/>
        </w:trPr>
        <w:tc>
          <w:tcPr>
            <w:tcW w:w="10205" w:type="dxa"/>
            <w:gridSpan w:val="6"/>
            <w:shd w:val="clear" w:color="auto" w:fill="82A0F0"/>
          </w:tcPr>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552EA" w:rsidTr="00C552EA">
        <w:tblPrEx>
          <w:tblCellMar>
            <w:top w:w="0" w:type="dxa"/>
            <w:bottom w:w="0" w:type="dxa"/>
          </w:tblCellMar>
        </w:tblPrEx>
        <w:trPr>
          <w:trHeight w:val="283"/>
        </w:trPr>
        <w:tc>
          <w:tcPr>
            <w:tcW w:w="10205" w:type="dxa"/>
            <w:gridSpan w:val="6"/>
            <w:tcBorders>
              <w:bottom w:val="single" w:sz="6" w:space="0" w:color="auto"/>
            </w:tcBorders>
          </w:tcPr>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C552EA">
              <w:rPr>
                <w:rFonts w:ascii="Arial" w:hAnsi="Arial" w:cs="Arial"/>
                <w:b/>
                <w:sz w:val="30"/>
              </w:rPr>
              <w:t>KFIKundeFordringList</w:t>
            </w:r>
          </w:p>
        </w:tc>
      </w:tr>
      <w:tr w:rsidR="00C552EA" w:rsidTr="00C552EA">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C552EA" w:rsidTr="00C552EA">
        <w:tblPrEx>
          <w:tblCellMar>
            <w:top w:w="0" w:type="dxa"/>
            <w:bottom w:w="0" w:type="dxa"/>
          </w:tblCellMar>
        </w:tblPrEx>
        <w:trPr>
          <w:gridAfter w:val="1"/>
          <w:trHeight w:val="283"/>
        </w:trPr>
        <w:tc>
          <w:tcPr>
            <w:tcW w:w="1701" w:type="dxa"/>
            <w:tcBorders>
              <w:top w:val="nil"/>
            </w:tcBorders>
            <w:shd w:val="clear" w:color="auto" w:fill="auto"/>
            <w:vAlign w:val="center"/>
          </w:tcPr>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EFI_Intern_1_8</w:t>
            </w:r>
          </w:p>
        </w:tc>
        <w:tc>
          <w:tcPr>
            <w:tcW w:w="1134" w:type="dxa"/>
            <w:tcBorders>
              <w:top w:val="nil"/>
            </w:tcBorders>
            <w:shd w:val="clear" w:color="auto" w:fill="auto"/>
            <w:vAlign w:val="center"/>
          </w:tcPr>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1.15</w:t>
            </w:r>
          </w:p>
        </w:tc>
        <w:tc>
          <w:tcPr>
            <w:tcW w:w="1699" w:type="dxa"/>
            <w:tcBorders>
              <w:top w:val="nil"/>
            </w:tcBorders>
            <w:shd w:val="clear" w:color="auto" w:fill="auto"/>
            <w:vAlign w:val="center"/>
          </w:tcPr>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2010-11-17</w:t>
            </w:r>
          </w:p>
        </w:tc>
        <w:tc>
          <w:tcPr>
            <w:tcW w:w="1699" w:type="dxa"/>
            <w:tcBorders>
              <w:top w:val="nil"/>
            </w:tcBorders>
            <w:shd w:val="clear" w:color="auto" w:fill="auto"/>
            <w:vAlign w:val="center"/>
          </w:tcPr>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2018-01-16</w:t>
            </w:r>
          </w:p>
        </w:tc>
      </w:tr>
      <w:tr w:rsidR="00C552EA" w:rsidTr="00C552EA">
        <w:tblPrEx>
          <w:tblCellMar>
            <w:top w:w="0" w:type="dxa"/>
            <w:bottom w:w="0" w:type="dxa"/>
          </w:tblCellMar>
        </w:tblPrEx>
        <w:trPr>
          <w:trHeight w:val="283"/>
        </w:trPr>
        <w:tc>
          <w:tcPr>
            <w:tcW w:w="10205" w:type="dxa"/>
            <w:gridSpan w:val="6"/>
            <w:shd w:val="clear" w:color="auto" w:fill="D2DCFA"/>
            <w:vAlign w:val="center"/>
          </w:tcPr>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C552EA" w:rsidTr="00C552EA">
        <w:tblPrEx>
          <w:tblCellMar>
            <w:top w:w="0" w:type="dxa"/>
            <w:bottom w:w="0" w:type="dxa"/>
          </w:tblCellMar>
        </w:tblPrEx>
        <w:trPr>
          <w:trHeight w:val="283"/>
        </w:trPr>
        <w:tc>
          <w:tcPr>
            <w:tcW w:w="10205" w:type="dxa"/>
            <w:gridSpan w:val="6"/>
            <w:vAlign w:val="center"/>
          </w:tcPr>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webservice returnerer en liste af kundens fordringer med fhv. få outputparametre for hver fordring. Desuden beregner servicen restgælden for hver fordringstype og for hver fordringsart, samt returnerer listen af transaktioner på kundens konto i den ønskede periode.</w:t>
            </w:r>
          </w:p>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Ønskes flere detaljer på den enkelte fordring, kaldes KFIFordringHent-webservicen.</w:t>
            </w:r>
          </w:p>
        </w:tc>
      </w:tr>
      <w:tr w:rsidR="00C552EA" w:rsidTr="00C552EA">
        <w:tblPrEx>
          <w:tblCellMar>
            <w:top w:w="0" w:type="dxa"/>
            <w:bottom w:w="0" w:type="dxa"/>
          </w:tblCellMar>
        </w:tblPrEx>
        <w:trPr>
          <w:trHeight w:val="283"/>
        </w:trPr>
        <w:tc>
          <w:tcPr>
            <w:tcW w:w="10205" w:type="dxa"/>
            <w:gridSpan w:val="6"/>
            <w:shd w:val="clear" w:color="auto" w:fill="D2DCFA"/>
            <w:vAlign w:val="center"/>
          </w:tcPr>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C552EA" w:rsidTr="00C552EA">
        <w:tblPrEx>
          <w:tblCellMar>
            <w:top w:w="0" w:type="dxa"/>
            <w:bottom w:w="0" w:type="dxa"/>
          </w:tblCellMar>
        </w:tblPrEx>
        <w:trPr>
          <w:trHeight w:val="283"/>
        </w:trPr>
        <w:tc>
          <w:tcPr>
            <w:tcW w:w="10205" w:type="dxa"/>
            <w:gridSpan w:val="6"/>
          </w:tcPr>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kalder DMI-webservicen DMIFordringList og returnerer de fordringer i DMI, som matcher input-parametrene. Desuden kaldes DMIKontoSpecifikationHent for at hente oplysninger om transaktioner på kundens konto, når UdeladTransaktionDækningElementListe og UdeladTransaktionListe er udfyldt med FALSE</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KFIKundeFordringList-webservicen henter yderligere oplysninger om fordringshavers referencenummer i EFI-databasen.</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Fordringens oprindelige beløb (hovedstol) findes i feltet FordringBeløbStruktur, såfremt det returneres af DMIFordringList.</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Samlingen af Fordring-objekter opdateres med disse oplysninger, inden samlingen returneres til klienten.</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BogføringDatoSøgFra, BogføringDatoSøgTil, VirkningDatoSøgFra og VirkningDatoSøgTil  angiver hvilke transaktioner på kundens konto, servicen skal returnere. Servicen returnerer en KontoStartSaldo, som af DMI er beregnet ud fra alle transaktioner, der er foregået før BogføringDatoSøgFra og VirkningDatoSøgFra. Hvis der ikke er angivet en periode, vil servicen returnere transaktioner med BogføringDato 1 år tilbage i tiden.</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returnerer en FordringSamling, som indeholder alle kundens fordringer, eller kundens hovedfordringer hvisUdeladRelateredeFordringer er TRUE. </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der angives DMIFordringEFIFordringID i input, returneres kun den aktuelle fordring samt eventuelle underfordringer.  </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angives et IndsatsID i input, returneres kun de fordringer, som er omfattet af indsatsen. Hvis der angives en enkeltmandsvirksomheds VirksomhedSENummer i input, så returneres kun de fordringer, som har enkeltmandsvirksomheden som hæfter.</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SamletGæld er beregnet som summen af restgæld på alle kundens inddrivelsesfordringer og opkrævningsfordringer - uanset at der angivet et IndsatsID eller et EnkeltmandsVirksomhed.VirksomhedSENummer i inputtet. SamletGæld inkluderer skyldige renter og gebyrer på fordringerne. SamletGæld omfatter ikke udækkede indbetalinger og udbetalinger. </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Endelig beregner servicen summer af fordringrestbeløb for hver fordringsart og for hver fordringstype. Summerne beregnes både inkl. og eksl. underfordringer. Der beregnes altid en sum for hver fordringsart, uanset om kunden har fordringer af hver fordringsart. Summerne omfatter kun de fordringer, som servicen returnerer i FordringSamling .</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UdeladTransaktionListe:</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default Ja, så TranskationListe er tom.</w:t>
            </w:r>
          </w:p>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den sættes til Nej, bliver TransaktionListe udfyldt.</w:t>
            </w:r>
          </w:p>
        </w:tc>
      </w:tr>
      <w:tr w:rsidR="00C552EA" w:rsidTr="00C552EA">
        <w:tblPrEx>
          <w:tblCellMar>
            <w:top w:w="0" w:type="dxa"/>
            <w:bottom w:w="0" w:type="dxa"/>
          </w:tblCellMar>
        </w:tblPrEx>
        <w:trPr>
          <w:trHeight w:val="283"/>
        </w:trPr>
        <w:tc>
          <w:tcPr>
            <w:tcW w:w="10205" w:type="dxa"/>
            <w:gridSpan w:val="6"/>
            <w:shd w:val="clear" w:color="auto" w:fill="D2DCFA"/>
            <w:vAlign w:val="center"/>
          </w:tcPr>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C552EA" w:rsidTr="00C552EA">
        <w:tblPrEx>
          <w:tblCellMar>
            <w:top w:w="0" w:type="dxa"/>
            <w:bottom w:w="0" w:type="dxa"/>
          </w:tblCellMar>
        </w:tblPrEx>
        <w:trPr>
          <w:trHeight w:val="283"/>
        </w:trPr>
        <w:tc>
          <w:tcPr>
            <w:tcW w:w="10205" w:type="dxa"/>
            <w:gridSpan w:val="6"/>
            <w:shd w:val="clear" w:color="auto" w:fill="FFFFFF"/>
            <w:vAlign w:val="center"/>
          </w:tcPr>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C552EA" w:rsidTr="00C552EA">
        <w:tblPrEx>
          <w:tblCellMar>
            <w:top w:w="0" w:type="dxa"/>
            <w:bottom w:w="0" w:type="dxa"/>
          </w:tblCellMar>
        </w:tblPrEx>
        <w:trPr>
          <w:trHeight w:val="283"/>
        </w:trPr>
        <w:tc>
          <w:tcPr>
            <w:tcW w:w="10205" w:type="dxa"/>
            <w:gridSpan w:val="6"/>
            <w:shd w:val="clear" w:color="auto" w:fill="FFFFFF"/>
          </w:tcPr>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KFIKundeFordringList_I</w:t>
            </w:r>
          </w:p>
        </w:tc>
      </w:tr>
      <w:tr w:rsidR="00C552EA" w:rsidTr="00C552EA">
        <w:tblPrEx>
          <w:tblCellMar>
            <w:top w:w="0" w:type="dxa"/>
            <w:bottom w:w="0" w:type="dxa"/>
          </w:tblCellMar>
        </w:tblPrEx>
        <w:trPr>
          <w:trHeight w:val="283"/>
        </w:trPr>
        <w:tc>
          <w:tcPr>
            <w:tcW w:w="10205" w:type="dxa"/>
            <w:gridSpan w:val="6"/>
            <w:shd w:val="clear" w:color="auto" w:fill="FFFFFF"/>
          </w:tcPr>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Søgekriterier *</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EFIKundeIdentStruktur</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(DMIFordringEFIFordringID) </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(IndsatsID)</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(NulBeløbMarkering)</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EnkeltmandsVirksomhed *</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VirksomhedSENummer</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(RenterTilDato)</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(BogføringDatoSøgFra)</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(BogføringDatoSøgTil)</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(VirkningDatoSøgFra)</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(VirkningDatoSøgTil)</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(SaldoPerDato)</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(UdeladTransaktionListe)</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(UdeladRelateredeFordringer)</w:t>
            </w:r>
          </w:p>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C552EA" w:rsidTr="00C552EA">
        <w:tblPrEx>
          <w:tblCellMar>
            <w:top w:w="0" w:type="dxa"/>
            <w:bottom w:w="0" w:type="dxa"/>
          </w:tblCellMar>
        </w:tblPrEx>
        <w:trPr>
          <w:trHeight w:val="283"/>
        </w:trPr>
        <w:tc>
          <w:tcPr>
            <w:tcW w:w="10205" w:type="dxa"/>
            <w:gridSpan w:val="6"/>
            <w:shd w:val="clear" w:color="auto" w:fill="FFFFFF"/>
            <w:vAlign w:val="center"/>
          </w:tcPr>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C552EA" w:rsidTr="00C552EA">
        <w:tblPrEx>
          <w:tblCellMar>
            <w:top w:w="0" w:type="dxa"/>
            <w:bottom w:w="0" w:type="dxa"/>
          </w:tblCellMar>
        </w:tblPrEx>
        <w:trPr>
          <w:trHeight w:val="283"/>
        </w:trPr>
        <w:tc>
          <w:tcPr>
            <w:tcW w:w="10205" w:type="dxa"/>
            <w:gridSpan w:val="6"/>
            <w:shd w:val="clear" w:color="auto" w:fill="FFFFFF"/>
          </w:tcPr>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KFIKundeFordringList_O</w:t>
            </w:r>
          </w:p>
        </w:tc>
      </w:tr>
      <w:tr w:rsidR="00C552EA" w:rsidTr="00C552EA">
        <w:tblPrEx>
          <w:tblCellMar>
            <w:top w:w="0" w:type="dxa"/>
            <w:bottom w:w="0" w:type="dxa"/>
          </w:tblCellMar>
        </w:tblPrEx>
        <w:trPr>
          <w:trHeight w:val="283"/>
        </w:trPr>
        <w:tc>
          <w:tcPr>
            <w:tcW w:w="10205" w:type="dxa"/>
            <w:gridSpan w:val="6"/>
            <w:shd w:val="clear" w:color="auto" w:fill="FFFFFF"/>
          </w:tcPr>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FordringSamling *</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 *</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(DMIFordringTypeKategori)</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(DMIFordringFordringHaverRef)</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(DMIFordringHaverID)</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(FordringHaverNavn)</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(DMIFordringFordringHaverBeskr) </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EFIKundeStruktur</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(FordringPeriodeStruktur)</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(DMIFordringSRBDato)</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(DMIFordringForfaldDato)</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(FordringBeløbStruktur)</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FordringRestBeløbStruktur</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(AkkumulOpkraevningGebyrRestBeløbStruktur)</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(AkkumulOpkraevningRenteRestBeløbStruktur)</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(AkkumulInddrivelseRenteRestBeløbStruktur) </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(AkkumulInddrivelseGebyrRestBeløbStruktur)</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(IndbetalingBeløbStruktur)</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(TransportUdlægUbegrænset) </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DMIIndberetterRolle</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FordringIndsatsSamling *</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FordringIndsats *</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IndsatsID</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IndsatsTypeKode</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FordringSumSamlingStruktur</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TransaktionSamling *</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KontoSaldo *</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KontoStartSaldo</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TransaktionListe *</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Transaktion *</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DMITransaktionLøbenummer</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r>
            <w:r>
              <w:rPr>
                <w:rFonts w:ascii="Arial" w:hAnsi="Arial" w:cs="Arial"/>
                <w:sz w:val="18"/>
              </w:rPr>
              <w:tab/>
            </w:r>
            <w:r>
              <w:rPr>
                <w:rFonts w:ascii="Arial" w:hAnsi="Arial" w:cs="Arial"/>
                <w:sz w:val="18"/>
              </w:rPr>
              <w:tab/>
              <w:t>DMITransaktionType</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DMITransaktionID</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DMITransaktionBeløbStruktur</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(DMITransaktionVirkningDato)</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DMITransaktionBogføringDato</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(DMITransaktionÅrsagKode)</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(DMITransaktionÅrsagBegr)</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(DMITransaktionÅrsagTekst)</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(DMIUdbetalingStatus)</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(DMIKontoSaldo)</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 Indsatser *</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1 {</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                                                       * IndsatsInfo *</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IndsatsID</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IndsatsTypeKode</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FordringInfo *</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DMIFordringFordringArtKode</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DMIFordringTypeKode</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DMIFordringKlasse</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DMIFordringTypeKategori</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DMIFordringModtagelseDato</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IndbetalingInfo *</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DMIIndbetalingArt</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IndbetalingRestBeløbStruktur</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(BetalingOrdningID)</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(BetalingOrdningRateID)</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IndbetalingKunde *</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UdbetalingInfo *</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DMIUdbetalingGodkendt</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UdbetalingKunde *</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ÅbenPost *</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IndbetalingBeløbStruktur</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C552EA" w:rsidTr="00C552EA">
        <w:tblPrEx>
          <w:tblCellMar>
            <w:top w:w="0" w:type="dxa"/>
            <w:bottom w:w="0" w:type="dxa"/>
          </w:tblCellMar>
        </w:tblPrEx>
        <w:trPr>
          <w:trHeight w:val="283"/>
        </w:trPr>
        <w:tc>
          <w:tcPr>
            <w:tcW w:w="10205" w:type="dxa"/>
            <w:gridSpan w:val="6"/>
            <w:shd w:val="clear" w:color="auto" w:fill="D2DCFA"/>
            <w:vAlign w:val="center"/>
          </w:tcPr>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Valideringer</w:t>
            </w:r>
          </w:p>
        </w:tc>
      </w:tr>
      <w:tr w:rsidR="00C552EA" w:rsidTr="00C552EA">
        <w:tblPrEx>
          <w:tblCellMar>
            <w:top w:w="0" w:type="dxa"/>
            <w:bottom w:w="0" w:type="dxa"/>
          </w:tblCellMar>
        </w:tblPrEx>
        <w:trPr>
          <w:trHeight w:val="283"/>
        </w:trPr>
        <w:tc>
          <w:tcPr>
            <w:tcW w:w="10205" w:type="dxa"/>
            <w:gridSpan w:val="6"/>
            <w:shd w:val="clear" w:color="auto" w:fill="FFFFFF"/>
          </w:tcPr>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Input validerings fejl </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100</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Kunden der forespørger på findes ikke</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Kundenummer </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Teknisk fejl</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Systemadministrator skal undersøge årsag</w:t>
            </w:r>
          </w:p>
        </w:tc>
      </w:tr>
      <w:tr w:rsidR="00C552EA" w:rsidTr="00C552EA">
        <w:tblPrEx>
          <w:tblCellMar>
            <w:top w:w="0" w:type="dxa"/>
            <w:bottom w:w="0" w:type="dxa"/>
          </w:tblCellMar>
        </w:tblPrEx>
        <w:trPr>
          <w:trHeight w:val="283"/>
        </w:trPr>
        <w:tc>
          <w:tcPr>
            <w:tcW w:w="10205" w:type="dxa"/>
            <w:gridSpan w:val="6"/>
            <w:shd w:val="clear" w:color="auto" w:fill="D2DCFA"/>
            <w:vAlign w:val="center"/>
          </w:tcPr>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C552EA" w:rsidTr="00C552EA">
        <w:tblPrEx>
          <w:tblCellMar>
            <w:top w:w="0" w:type="dxa"/>
            <w:bottom w:w="0" w:type="dxa"/>
          </w:tblCellMar>
        </w:tblPrEx>
        <w:trPr>
          <w:trHeight w:val="283"/>
        </w:trPr>
        <w:tc>
          <w:tcPr>
            <w:tcW w:w="10205" w:type="dxa"/>
            <w:gridSpan w:val="6"/>
            <w:shd w:val="clear" w:color="auto" w:fill="FFFFFF"/>
          </w:tcPr>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C552EA" w:rsidSect="00C552EA">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552EA" w:rsidTr="00C552EA">
        <w:tblPrEx>
          <w:tblCellMar>
            <w:top w:w="0" w:type="dxa"/>
            <w:bottom w:w="0" w:type="dxa"/>
          </w:tblCellMar>
        </w:tblPrEx>
        <w:trPr>
          <w:trHeight w:hRule="exact" w:val="113"/>
        </w:trPr>
        <w:tc>
          <w:tcPr>
            <w:tcW w:w="10205" w:type="dxa"/>
            <w:shd w:val="clear" w:color="auto" w:fill="D2DCFA"/>
          </w:tcPr>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552EA" w:rsidTr="00C552EA">
        <w:tblPrEx>
          <w:tblCellMar>
            <w:top w:w="0" w:type="dxa"/>
            <w:bottom w:w="0" w:type="dxa"/>
          </w:tblCellMar>
        </w:tblPrEx>
        <w:tc>
          <w:tcPr>
            <w:tcW w:w="10205" w:type="dxa"/>
            <w:vAlign w:val="center"/>
          </w:tcPr>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AkkumulInddrivelseGebyrRestBeløbStruktur</w:t>
            </w:r>
          </w:p>
        </w:tc>
      </w:tr>
      <w:tr w:rsidR="00C552EA" w:rsidTr="00C552EA">
        <w:tblPrEx>
          <w:tblCellMar>
            <w:top w:w="0" w:type="dxa"/>
            <w:bottom w:w="0" w:type="dxa"/>
          </w:tblCellMar>
        </w:tblPrEx>
        <w:tc>
          <w:tcPr>
            <w:tcW w:w="10205" w:type="dxa"/>
            <w:vAlign w:val="center"/>
          </w:tcPr>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AkkumuleretGebyrRestBeløb</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(AkkumuleretGebyrRestBeløbDKK)</w:t>
            </w:r>
          </w:p>
        </w:tc>
      </w:tr>
    </w:tbl>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552EA" w:rsidTr="00C552EA">
        <w:tblPrEx>
          <w:tblCellMar>
            <w:top w:w="0" w:type="dxa"/>
            <w:bottom w:w="0" w:type="dxa"/>
          </w:tblCellMar>
        </w:tblPrEx>
        <w:trPr>
          <w:trHeight w:hRule="exact" w:val="113"/>
        </w:trPr>
        <w:tc>
          <w:tcPr>
            <w:tcW w:w="10205" w:type="dxa"/>
            <w:shd w:val="clear" w:color="auto" w:fill="D2DCFA"/>
          </w:tcPr>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552EA" w:rsidTr="00C552EA">
        <w:tblPrEx>
          <w:tblCellMar>
            <w:top w:w="0" w:type="dxa"/>
            <w:bottom w:w="0" w:type="dxa"/>
          </w:tblCellMar>
        </w:tblPrEx>
        <w:tc>
          <w:tcPr>
            <w:tcW w:w="10205" w:type="dxa"/>
            <w:vAlign w:val="center"/>
          </w:tcPr>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AkkumulInddrivelseRenteRestBeløbStruktur</w:t>
            </w:r>
          </w:p>
        </w:tc>
      </w:tr>
      <w:tr w:rsidR="00C552EA" w:rsidTr="00C552EA">
        <w:tblPrEx>
          <w:tblCellMar>
            <w:top w:w="0" w:type="dxa"/>
            <w:bottom w:w="0" w:type="dxa"/>
          </w:tblCellMar>
        </w:tblPrEx>
        <w:tc>
          <w:tcPr>
            <w:tcW w:w="10205" w:type="dxa"/>
            <w:vAlign w:val="center"/>
          </w:tcPr>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AkkumuleretRenteRestBeløb</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(AkkumuleretRenteRestBeløbDKK)</w:t>
            </w:r>
          </w:p>
        </w:tc>
      </w:tr>
    </w:tbl>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552EA" w:rsidTr="00C552EA">
        <w:tblPrEx>
          <w:tblCellMar>
            <w:top w:w="0" w:type="dxa"/>
            <w:bottom w:w="0" w:type="dxa"/>
          </w:tblCellMar>
        </w:tblPrEx>
        <w:trPr>
          <w:trHeight w:hRule="exact" w:val="113"/>
        </w:trPr>
        <w:tc>
          <w:tcPr>
            <w:tcW w:w="10205" w:type="dxa"/>
            <w:shd w:val="clear" w:color="auto" w:fill="D2DCFA"/>
          </w:tcPr>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552EA" w:rsidTr="00C552EA">
        <w:tblPrEx>
          <w:tblCellMar>
            <w:top w:w="0" w:type="dxa"/>
            <w:bottom w:w="0" w:type="dxa"/>
          </w:tblCellMar>
        </w:tblPrEx>
        <w:tc>
          <w:tcPr>
            <w:tcW w:w="10205" w:type="dxa"/>
            <w:vAlign w:val="center"/>
          </w:tcPr>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AkkumulOpkraevningGebyrRestBeløbStruktur</w:t>
            </w:r>
          </w:p>
        </w:tc>
      </w:tr>
      <w:tr w:rsidR="00C552EA" w:rsidTr="00C552EA">
        <w:tblPrEx>
          <w:tblCellMar>
            <w:top w:w="0" w:type="dxa"/>
            <w:bottom w:w="0" w:type="dxa"/>
          </w:tblCellMar>
        </w:tblPrEx>
        <w:tc>
          <w:tcPr>
            <w:tcW w:w="10205" w:type="dxa"/>
            <w:vAlign w:val="center"/>
          </w:tcPr>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AkkumuleretGebyrRestBeløb</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(AkkumuleretGebyrRestBeløbDKK)</w:t>
            </w:r>
          </w:p>
        </w:tc>
      </w:tr>
    </w:tbl>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552EA" w:rsidTr="00C552EA">
        <w:tblPrEx>
          <w:tblCellMar>
            <w:top w:w="0" w:type="dxa"/>
            <w:bottom w:w="0" w:type="dxa"/>
          </w:tblCellMar>
        </w:tblPrEx>
        <w:trPr>
          <w:trHeight w:hRule="exact" w:val="113"/>
        </w:trPr>
        <w:tc>
          <w:tcPr>
            <w:tcW w:w="10205" w:type="dxa"/>
            <w:shd w:val="clear" w:color="auto" w:fill="D2DCFA"/>
          </w:tcPr>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552EA" w:rsidTr="00C552EA">
        <w:tblPrEx>
          <w:tblCellMar>
            <w:top w:w="0" w:type="dxa"/>
            <w:bottom w:w="0" w:type="dxa"/>
          </w:tblCellMar>
        </w:tblPrEx>
        <w:tc>
          <w:tcPr>
            <w:tcW w:w="10205" w:type="dxa"/>
            <w:vAlign w:val="center"/>
          </w:tcPr>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AkkumulOpkraevningRenteRestBeløbStruktur</w:t>
            </w:r>
          </w:p>
        </w:tc>
      </w:tr>
      <w:tr w:rsidR="00C552EA" w:rsidTr="00C552EA">
        <w:tblPrEx>
          <w:tblCellMar>
            <w:top w:w="0" w:type="dxa"/>
            <w:bottom w:w="0" w:type="dxa"/>
          </w:tblCellMar>
        </w:tblPrEx>
        <w:tc>
          <w:tcPr>
            <w:tcW w:w="10205" w:type="dxa"/>
            <w:vAlign w:val="center"/>
          </w:tcPr>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AkkumuleretRenteRestBeløb</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(AkkumuleretRenteRestBeløbDKK)</w:t>
            </w:r>
          </w:p>
        </w:tc>
      </w:tr>
    </w:tbl>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552EA" w:rsidTr="00C552EA">
        <w:tblPrEx>
          <w:tblCellMar>
            <w:top w:w="0" w:type="dxa"/>
            <w:bottom w:w="0" w:type="dxa"/>
          </w:tblCellMar>
        </w:tblPrEx>
        <w:trPr>
          <w:trHeight w:hRule="exact" w:val="113"/>
        </w:trPr>
        <w:tc>
          <w:tcPr>
            <w:tcW w:w="10205" w:type="dxa"/>
            <w:shd w:val="clear" w:color="auto" w:fill="D2DCFA"/>
          </w:tcPr>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552EA" w:rsidTr="00C552EA">
        <w:tblPrEx>
          <w:tblCellMar>
            <w:top w:w="0" w:type="dxa"/>
            <w:bottom w:w="0" w:type="dxa"/>
          </w:tblCellMar>
        </w:tblPrEx>
        <w:tc>
          <w:tcPr>
            <w:tcW w:w="10205" w:type="dxa"/>
            <w:vAlign w:val="center"/>
          </w:tcPr>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DMITransaktionBeløbStruktur</w:t>
            </w:r>
          </w:p>
        </w:tc>
      </w:tr>
      <w:tr w:rsidR="00C552EA" w:rsidTr="00C552EA">
        <w:tblPrEx>
          <w:tblCellMar>
            <w:top w:w="0" w:type="dxa"/>
            <w:bottom w:w="0" w:type="dxa"/>
          </w:tblCellMar>
        </w:tblPrEx>
        <w:tc>
          <w:tcPr>
            <w:tcW w:w="10205" w:type="dxa"/>
            <w:vAlign w:val="center"/>
          </w:tcPr>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DMITransaktionBeløb</w:t>
            </w:r>
          </w:p>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(DMITransaktionBeløbDKK)</w:t>
            </w:r>
          </w:p>
        </w:tc>
      </w:tr>
    </w:tbl>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552EA" w:rsidTr="00C552EA">
        <w:tblPrEx>
          <w:tblCellMar>
            <w:top w:w="0" w:type="dxa"/>
            <w:bottom w:w="0" w:type="dxa"/>
          </w:tblCellMar>
        </w:tblPrEx>
        <w:trPr>
          <w:trHeight w:hRule="exact" w:val="113"/>
        </w:trPr>
        <w:tc>
          <w:tcPr>
            <w:tcW w:w="10205" w:type="dxa"/>
            <w:shd w:val="clear" w:color="auto" w:fill="D2DCFA"/>
          </w:tcPr>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552EA" w:rsidTr="00C552EA">
        <w:tblPrEx>
          <w:tblCellMar>
            <w:top w:w="0" w:type="dxa"/>
            <w:bottom w:w="0" w:type="dxa"/>
          </w:tblCellMar>
        </w:tblPrEx>
        <w:tc>
          <w:tcPr>
            <w:tcW w:w="10205" w:type="dxa"/>
            <w:vAlign w:val="center"/>
          </w:tcPr>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EFIKundeIdentStruktur</w:t>
            </w:r>
          </w:p>
        </w:tc>
      </w:tr>
      <w:tr w:rsidR="00C552EA" w:rsidTr="00C552EA">
        <w:tblPrEx>
          <w:tblCellMar>
            <w:top w:w="0" w:type="dxa"/>
            <w:bottom w:w="0" w:type="dxa"/>
          </w:tblCellMar>
        </w:tblPrEx>
        <w:tc>
          <w:tcPr>
            <w:tcW w:w="10205" w:type="dxa"/>
            <w:vAlign w:val="center"/>
          </w:tcPr>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IdentValg *</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p>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552EA" w:rsidTr="00C552EA">
        <w:tblPrEx>
          <w:tblCellMar>
            <w:top w:w="0" w:type="dxa"/>
            <w:bottom w:w="0" w:type="dxa"/>
          </w:tblCellMar>
        </w:tblPrEx>
        <w:trPr>
          <w:trHeight w:hRule="exact" w:val="113"/>
        </w:trPr>
        <w:tc>
          <w:tcPr>
            <w:tcW w:w="10205" w:type="dxa"/>
            <w:shd w:val="clear" w:color="auto" w:fill="D2DCFA"/>
          </w:tcPr>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552EA" w:rsidTr="00C552EA">
        <w:tblPrEx>
          <w:tblCellMar>
            <w:top w:w="0" w:type="dxa"/>
            <w:bottom w:w="0" w:type="dxa"/>
          </w:tblCellMar>
        </w:tblPrEx>
        <w:tc>
          <w:tcPr>
            <w:tcW w:w="10205" w:type="dxa"/>
            <w:vAlign w:val="center"/>
          </w:tcPr>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EFIKundeStruktur</w:t>
            </w:r>
          </w:p>
        </w:tc>
      </w:tr>
      <w:tr w:rsidR="00C552EA" w:rsidTr="00C552EA">
        <w:tblPrEx>
          <w:tblCellMar>
            <w:top w:w="0" w:type="dxa"/>
            <w:bottom w:w="0" w:type="dxa"/>
          </w:tblCellMar>
        </w:tblPrEx>
        <w:tc>
          <w:tcPr>
            <w:tcW w:w="10205" w:type="dxa"/>
            <w:vAlign w:val="center"/>
          </w:tcPr>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EFIKundeIdentStruktur</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EFIKundeType</w:t>
            </w:r>
          </w:p>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ErEFIKunde</w:t>
            </w:r>
          </w:p>
        </w:tc>
      </w:tr>
    </w:tbl>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552EA" w:rsidTr="00C552EA">
        <w:tblPrEx>
          <w:tblCellMar>
            <w:top w:w="0" w:type="dxa"/>
            <w:bottom w:w="0" w:type="dxa"/>
          </w:tblCellMar>
        </w:tblPrEx>
        <w:trPr>
          <w:trHeight w:hRule="exact" w:val="113"/>
        </w:trPr>
        <w:tc>
          <w:tcPr>
            <w:tcW w:w="10205" w:type="dxa"/>
            <w:shd w:val="clear" w:color="auto" w:fill="D2DCFA"/>
          </w:tcPr>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552EA" w:rsidTr="00C552EA">
        <w:tblPrEx>
          <w:tblCellMar>
            <w:top w:w="0" w:type="dxa"/>
            <w:bottom w:w="0" w:type="dxa"/>
          </w:tblCellMar>
        </w:tblPrEx>
        <w:tc>
          <w:tcPr>
            <w:tcW w:w="10205" w:type="dxa"/>
            <w:vAlign w:val="center"/>
          </w:tcPr>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FordringBeløbStruktur</w:t>
            </w:r>
          </w:p>
        </w:tc>
      </w:tr>
      <w:tr w:rsidR="00C552EA" w:rsidTr="00C552EA">
        <w:tblPrEx>
          <w:tblCellMar>
            <w:top w:w="0" w:type="dxa"/>
            <w:bottom w:w="0" w:type="dxa"/>
          </w:tblCellMar>
        </w:tblPrEx>
        <w:tc>
          <w:tcPr>
            <w:tcW w:w="10205" w:type="dxa"/>
            <w:vAlign w:val="center"/>
          </w:tcPr>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w:t>
            </w:r>
          </w:p>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w:t>
            </w:r>
          </w:p>
        </w:tc>
      </w:tr>
      <w:tr w:rsidR="00C552EA" w:rsidTr="00C552EA">
        <w:tblPrEx>
          <w:tblCellMar>
            <w:top w:w="0" w:type="dxa"/>
            <w:bottom w:w="0" w:type="dxa"/>
          </w:tblCellMar>
        </w:tblPrEx>
        <w:tc>
          <w:tcPr>
            <w:tcW w:w="10205" w:type="dxa"/>
            <w:shd w:val="clear" w:color="auto" w:fill="D2DCFA"/>
            <w:vAlign w:val="center"/>
          </w:tcPr>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C552EA" w:rsidTr="00C552EA">
        <w:tblPrEx>
          <w:tblCellMar>
            <w:top w:w="0" w:type="dxa"/>
            <w:bottom w:w="0" w:type="dxa"/>
          </w:tblCellMar>
        </w:tblPrEx>
        <w:tc>
          <w:tcPr>
            <w:tcW w:w="10205" w:type="dxa"/>
            <w:shd w:val="clear" w:color="auto" w:fill="FFFFFF"/>
            <w:vAlign w:val="center"/>
          </w:tcPr>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 er altid udfyldt når strukturen anvendes som en del af output.</w:t>
            </w:r>
          </w:p>
        </w:tc>
      </w:tr>
    </w:tbl>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552EA" w:rsidTr="00C552EA">
        <w:tblPrEx>
          <w:tblCellMar>
            <w:top w:w="0" w:type="dxa"/>
            <w:bottom w:w="0" w:type="dxa"/>
          </w:tblCellMar>
        </w:tblPrEx>
        <w:trPr>
          <w:trHeight w:hRule="exact" w:val="113"/>
        </w:trPr>
        <w:tc>
          <w:tcPr>
            <w:tcW w:w="10205" w:type="dxa"/>
            <w:shd w:val="clear" w:color="auto" w:fill="D2DCFA"/>
          </w:tcPr>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552EA" w:rsidTr="00C552EA">
        <w:tblPrEx>
          <w:tblCellMar>
            <w:top w:w="0" w:type="dxa"/>
            <w:bottom w:w="0" w:type="dxa"/>
          </w:tblCellMar>
        </w:tblPrEx>
        <w:tc>
          <w:tcPr>
            <w:tcW w:w="10205" w:type="dxa"/>
            <w:vAlign w:val="center"/>
          </w:tcPr>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FordringPeriodeStruktur</w:t>
            </w:r>
          </w:p>
        </w:tc>
      </w:tr>
      <w:tr w:rsidR="00C552EA" w:rsidTr="00C552EA">
        <w:tblPrEx>
          <w:tblCellMar>
            <w:top w:w="0" w:type="dxa"/>
            <w:bottom w:w="0" w:type="dxa"/>
          </w:tblCellMar>
        </w:tblPrEx>
        <w:tc>
          <w:tcPr>
            <w:tcW w:w="10205" w:type="dxa"/>
            <w:vAlign w:val="center"/>
          </w:tcPr>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DMIFordringPeriodeFraDato</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DMIFordringPeriodeTilDato</w:t>
            </w:r>
          </w:p>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(DMIFordringPeriodeType)</w:t>
            </w:r>
          </w:p>
        </w:tc>
      </w:tr>
      <w:tr w:rsidR="00C552EA" w:rsidTr="00C552EA">
        <w:tblPrEx>
          <w:tblCellMar>
            <w:top w:w="0" w:type="dxa"/>
            <w:bottom w:w="0" w:type="dxa"/>
          </w:tblCellMar>
        </w:tblPrEx>
        <w:tc>
          <w:tcPr>
            <w:tcW w:w="10205" w:type="dxa"/>
            <w:shd w:val="clear" w:color="auto" w:fill="D2DCFA"/>
            <w:vAlign w:val="center"/>
          </w:tcPr>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C552EA" w:rsidTr="00C552EA">
        <w:tblPrEx>
          <w:tblCellMar>
            <w:top w:w="0" w:type="dxa"/>
            <w:bottom w:w="0" w:type="dxa"/>
          </w:tblCellMar>
        </w:tblPrEx>
        <w:tc>
          <w:tcPr>
            <w:tcW w:w="10205" w:type="dxa"/>
            <w:shd w:val="clear" w:color="auto" w:fill="FFFFFF"/>
            <w:vAlign w:val="center"/>
          </w:tcPr>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Perioden som en fordring vedrører. Begge datoer er inklusive. PeriodeType er ren informativ tekst, f.eks. "Andet kvartal 2010"</w:t>
            </w:r>
          </w:p>
        </w:tc>
      </w:tr>
    </w:tbl>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552EA" w:rsidTr="00C552EA">
        <w:tblPrEx>
          <w:tblCellMar>
            <w:top w:w="0" w:type="dxa"/>
            <w:bottom w:w="0" w:type="dxa"/>
          </w:tblCellMar>
        </w:tblPrEx>
        <w:trPr>
          <w:trHeight w:hRule="exact" w:val="113"/>
        </w:trPr>
        <w:tc>
          <w:tcPr>
            <w:tcW w:w="10205" w:type="dxa"/>
            <w:shd w:val="clear" w:color="auto" w:fill="D2DCFA"/>
          </w:tcPr>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552EA" w:rsidTr="00C552EA">
        <w:tblPrEx>
          <w:tblCellMar>
            <w:top w:w="0" w:type="dxa"/>
            <w:bottom w:w="0" w:type="dxa"/>
          </w:tblCellMar>
        </w:tblPrEx>
        <w:tc>
          <w:tcPr>
            <w:tcW w:w="10205" w:type="dxa"/>
            <w:vAlign w:val="center"/>
          </w:tcPr>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FordringRestBeløbStruktur</w:t>
            </w:r>
          </w:p>
        </w:tc>
      </w:tr>
      <w:tr w:rsidR="00C552EA" w:rsidTr="00C552EA">
        <w:tblPrEx>
          <w:tblCellMar>
            <w:top w:w="0" w:type="dxa"/>
            <w:bottom w:w="0" w:type="dxa"/>
          </w:tblCellMar>
        </w:tblPrEx>
        <w:tc>
          <w:tcPr>
            <w:tcW w:w="10205" w:type="dxa"/>
            <w:vAlign w:val="center"/>
          </w:tcPr>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w:t>
            </w:r>
          </w:p>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w:t>
            </w:r>
          </w:p>
        </w:tc>
      </w:tr>
      <w:tr w:rsidR="00C552EA" w:rsidTr="00C552EA">
        <w:tblPrEx>
          <w:tblCellMar>
            <w:top w:w="0" w:type="dxa"/>
            <w:bottom w:w="0" w:type="dxa"/>
          </w:tblCellMar>
        </w:tblPrEx>
        <w:tc>
          <w:tcPr>
            <w:tcW w:w="10205" w:type="dxa"/>
            <w:shd w:val="clear" w:color="auto" w:fill="D2DCFA"/>
            <w:vAlign w:val="center"/>
          </w:tcPr>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C552EA" w:rsidTr="00C552EA">
        <w:tblPrEx>
          <w:tblCellMar>
            <w:top w:w="0" w:type="dxa"/>
            <w:bottom w:w="0" w:type="dxa"/>
          </w:tblCellMar>
        </w:tblPrEx>
        <w:tc>
          <w:tcPr>
            <w:tcW w:w="10205" w:type="dxa"/>
            <w:shd w:val="clear" w:color="auto" w:fill="FFFFFF"/>
            <w:vAlign w:val="center"/>
          </w:tcPr>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 er altid udfyldt når strukturen anvendes som en del af output.</w:t>
            </w:r>
          </w:p>
        </w:tc>
      </w:tr>
    </w:tbl>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552EA" w:rsidTr="00C552EA">
        <w:tblPrEx>
          <w:tblCellMar>
            <w:top w:w="0" w:type="dxa"/>
            <w:bottom w:w="0" w:type="dxa"/>
          </w:tblCellMar>
        </w:tblPrEx>
        <w:trPr>
          <w:trHeight w:hRule="exact" w:val="113"/>
        </w:trPr>
        <w:tc>
          <w:tcPr>
            <w:tcW w:w="10205" w:type="dxa"/>
            <w:shd w:val="clear" w:color="auto" w:fill="D2DCFA"/>
          </w:tcPr>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552EA" w:rsidTr="00C552EA">
        <w:tblPrEx>
          <w:tblCellMar>
            <w:top w:w="0" w:type="dxa"/>
            <w:bottom w:w="0" w:type="dxa"/>
          </w:tblCellMar>
        </w:tblPrEx>
        <w:tc>
          <w:tcPr>
            <w:tcW w:w="10205" w:type="dxa"/>
            <w:vAlign w:val="center"/>
          </w:tcPr>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FordringSumSamlingStruktur</w:t>
            </w:r>
          </w:p>
        </w:tc>
      </w:tr>
      <w:tr w:rsidR="00C552EA" w:rsidTr="00C552EA">
        <w:tblPrEx>
          <w:tblCellMar>
            <w:top w:w="0" w:type="dxa"/>
            <w:bottom w:w="0" w:type="dxa"/>
          </w:tblCellMar>
        </w:tblPrEx>
        <w:tc>
          <w:tcPr>
            <w:tcW w:w="10205" w:type="dxa"/>
            <w:vAlign w:val="center"/>
          </w:tcPr>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SamletGæld *</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FordringRestBeløbStruktur</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FordringArtSumListe *</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FordringArtSum *</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SumEksklRenter *</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FordringRestBeløbStruktur</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SumInklRenter *</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FordringRestBeløbStruktur</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FordringTypeSumListe *</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FordringTypeSum *</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DMIFordringTypeKode</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SumEksklRenter *</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r>
            <w:r>
              <w:rPr>
                <w:rFonts w:ascii="Arial" w:hAnsi="Arial" w:cs="Arial"/>
                <w:sz w:val="18"/>
              </w:rPr>
              <w:tab/>
            </w:r>
            <w:r>
              <w:rPr>
                <w:rFonts w:ascii="Arial" w:hAnsi="Arial" w:cs="Arial"/>
                <w:sz w:val="18"/>
              </w:rPr>
              <w:tab/>
              <w:t>FordringRestBeløbStruktur</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SumInklRenter *</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FordringRestBeløbStruktur</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552EA" w:rsidTr="00C552EA">
        <w:tblPrEx>
          <w:tblCellMar>
            <w:top w:w="0" w:type="dxa"/>
            <w:bottom w:w="0" w:type="dxa"/>
          </w:tblCellMar>
        </w:tblPrEx>
        <w:trPr>
          <w:trHeight w:hRule="exact" w:val="113"/>
        </w:trPr>
        <w:tc>
          <w:tcPr>
            <w:tcW w:w="10205" w:type="dxa"/>
            <w:shd w:val="clear" w:color="auto" w:fill="D2DCFA"/>
          </w:tcPr>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552EA" w:rsidTr="00C552EA">
        <w:tblPrEx>
          <w:tblCellMar>
            <w:top w:w="0" w:type="dxa"/>
            <w:bottom w:w="0" w:type="dxa"/>
          </w:tblCellMar>
        </w:tblPrEx>
        <w:tc>
          <w:tcPr>
            <w:tcW w:w="10205" w:type="dxa"/>
            <w:vAlign w:val="center"/>
          </w:tcPr>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IndbetalingBeløbStruktur</w:t>
            </w:r>
          </w:p>
        </w:tc>
      </w:tr>
      <w:tr w:rsidR="00C552EA" w:rsidTr="00C552EA">
        <w:tblPrEx>
          <w:tblCellMar>
            <w:top w:w="0" w:type="dxa"/>
            <w:bottom w:w="0" w:type="dxa"/>
          </w:tblCellMar>
        </w:tblPrEx>
        <w:tc>
          <w:tcPr>
            <w:tcW w:w="10205" w:type="dxa"/>
            <w:vAlign w:val="center"/>
          </w:tcPr>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DMIIndbetalingBeløb</w:t>
            </w:r>
          </w:p>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(DMIIndbetalingBeløbDKK)</w:t>
            </w:r>
          </w:p>
        </w:tc>
      </w:tr>
    </w:tbl>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552EA" w:rsidTr="00C552EA">
        <w:tblPrEx>
          <w:tblCellMar>
            <w:top w:w="0" w:type="dxa"/>
            <w:bottom w:w="0" w:type="dxa"/>
          </w:tblCellMar>
        </w:tblPrEx>
        <w:trPr>
          <w:trHeight w:hRule="exact" w:val="113"/>
        </w:trPr>
        <w:tc>
          <w:tcPr>
            <w:tcW w:w="10205" w:type="dxa"/>
            <w:shd w:val="clear" w:color="auto" w:fill="D2DCFA"/>
          </w:tcPr>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552EA" w:rsidTr="00C552EA">
        <w:tblPrEx>
          <w:tblCellMar>
            <w:top w:w="0" w:type="dxa"/>
            <w:bottom w:w="0" w:type="dxa"/>
          </w:tblCellMar>
        </w:tblPrEx>
        <w:tc>
          <w:tcPr>
            <w:tcW w:w="10205" w:type="dxa"/>
            <w:vAlign w:val="center"/>
          </w:tcPr>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IndbetalingRestBeløbStruktur</w:t>
            </w:r>
          </w:p>
        </w:tc>
      </w:tr>
      <w:tr w:rsidR="00C552EA" w:rsidTr="00C552EA">
        <w:tblPrEx>
          <w:tblCellMar>
            <w:top w:w="0" w:type="dxa"/>
            <w:bottom w:w="0" w:type="dxa"/>
          </w:tblCellMar>
        </w:tblPrEx>
        <w:tc>
          <w:tcPr>
            <w:tcW w:w="10205" w:type="dxa"/>
            <w:vAlign w:val="center"/>
          </w:tcPr>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IndbetalingRestBeløb</w:t>
            </w:r>
          </w:p>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(IndbetalingRestBeløbDKK)</w:t>
            </w:r>
          </w:p>
        </w:tc>
      </w:tr>
    </w:tbl>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C552EA" w:rsidSect="00C552EA">
          <w:headerReference w:type="default" r:id="rId13"/>
          <w:pgSz w:w="11906" w:h="16838"/>
          <w:pgMar w:top="567" w:right="567" w:bottom="567" w:left="1134" w:header="283" w:footer="708" w:gutter="0"/>
          <w:cols w:space="708"/>
          <w:docGrid w:linePitch="360"/>
        </w:sectPr>
      </w:pP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C552EA" w:rsidTr="00C552EA">
        <w:tblPrEx>
          <w:tblCellMar>
            <w:top w:w="0" w:type="dxa"/>
            <w:bottom w:w="0" w:type="dxa"/>
          </w:tblCellMar>
        </w:tblPrEx>
        <w:trPr>
          <w:tblHeader/>
        </w:trPr>
        <w:tc>
          <w:tcPr>
            <w:tcW w:w="3401" w:type="dxa"/>
            <w:shd w:val="clear" w:color="auto" w:fill="D2DCFA"/>
            <w:vAlign w:val="center"/>
          </w:tcPr>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C552EA" w:rsidTr="00C552EA">
        <w:tblPrEx>
          <w:tblCellMar>
            <w:top w:w="0" w:type="dxa"/>
            <w:bottom w:w="0" w:type="dxa"/>
          </w:tblCellMar>
        </w:tblPrEx>
        <w:tc>
          <w:tcPr>
            <w:tcW w:w="3401" w:type="dxa"/>
          </w:tcPr>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AkkumuleretGebyrRestBeløb</w:t>
            </w:r>
          </w:p>
        </w:tc>
        <w:tc>
          <w:tcPr>
            <w:tcW w:w="1701" w:type="dxa"/>
          </w:tcPr>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AkkumuleretGebyrRestBeløb er en sum af udestående beløb på Inddrivelsesgebyrer for en fordring. Inddrivelsesgebyr er det samme som oprettelsesgebyret og tilskrives, hvis påkrævet, når DMI modtager fordringen fra MF.</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det akkumulerede gebyrbeløb, der skyldes. Det betyder at den del af gebyrerne der faktisk er betalt er fratrukket dette beløb. Beregnet beløb</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52EA" w:rsidTr="00C552EA">
        <w:tblPrEx>
          <w:tblCellMar>
            <w:top w:w="0" w:type="dxa"/>
            <w:bottom w:w="0" w:type="dxa"/>
          </w:tblCellMar>
        </w:tblPrEx>
        <w:tc>
          <w:tcPr>
            <w:tcW w:w="3401" w:type="dxa"/>
          </w:tcPr>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AkkumuleretGebyrRestBeløbDKK</w:t>
            </w:r>
          </w:p>
        </w:tc>
        <w:tc>
          <w:tcPr>
            <w:tcW w:w="1701" w:type="dxa"/>
          </w:tcPr>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det akkumulerede gebyrbeløb, der skyldes i danske kroner (beregnet beløb).</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gebyrerne der faktisk er betalt er fratrukket.</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52EA" w:rsidTr="00C552EA">
        <w:tblPrEx>
          <w:tblCellMar>
            <w:top w:w="0" w:type="dxa"/>
            <w:bottom w:w="0" w:type="dxa"/>
          </w:tblCellMar>
        </w:tblPrEx>
        <w:tc>
          <w:tcPr>
            <w:tcW w:w="3401" w:type="dxa"/>
          </w:tcPr>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AkkumuleretRenteRestBeløb</w:t>
            </w:r>
          </w:p>
        </w:tc>
        <w:tc>
          <w:tcPr>
            <w:tcW w:w="1701" w:type="dxa"/>
          </w:tcPr>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AkkumuleretRenteRestBeløb er en sum af det udestående beløb på Inddrivelsesrenterne for en fordring. Eller også beskrevet som:</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den akkumulerede rente, der skyldes ved RenterTilDato, eller forespørgselsdatoen hvis RenterTilDato ikke er udfyldt. Det betyder at de renter der faktisk er betalt er fratrukket dette beløb. Beregnet beløb.</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52EA" w:rsidTr="00C552EA">
        <w:tblPrEx>
          <w:tblCellMar>
            <w:top w:w="0" w:type="dxa"/>
            <w:bottom w:w="0" w:type="dxa"/>
          </w:tblCellMar>
        </w:tblPrEx>
        <w:tc>
          <w:tcPr>
            <w:tcW w:w="3401" w:type="dxa"/>
          </w:tcPr>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AkkumuleretRenteRestBeløbDKK</w:t>
            </w:r>
          </w:p>
        </w:tc>
        <w:tc>
          <w:tcPr>
            <w:tcW w:w="1701" w:type="dxa"/>
          </w:tcPr>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den akkumulerede rente, der skyldes ved RenterTilDato, eller forespørgselsdatoen hvis RenterTilDato ikke er udfyldt i danske kroner (beregnet beløb).</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renter der faktisk er betalt er fratrukket.</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52EA" w:rsidTr="00C552EA">
        <w:tblPrEx>
          <w:tblCellMar>
            <w:top w:w="0" w:type="dxa"/>
            <w:bottom w:w="0" w:type="dxa"/>
          </w:tblCellMar>
        </w:tblPrEx>
        <w:tc>
          <w:tcPr>
            <w:tcW w:w="3401" w:type="dxa"/>
          </w:tcPr>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AlternativKontaktID</w:t>
            </w:r>
          </w:p>
        </w:tc>
        <w:tc>
          <w:tcPr>
            <w:tcW w:w="1701" w:type="dxa"/>
          </w:tcPr>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tc>
        <w:tc>
          <w:tcPr>
            <w:tcW w:w="4671" w:type="dxa"/>
          </w:tcPr>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alternativ kontakt.</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52EA" w:rsidTr="00C552EA">
        <w:tblPrEx>
          <w:tblCellMar>
            <w:top w:w="0" w:type="dxa"/>
            <w:bottom w:w="0" w:type="dxa"/>
          </w:tblCellMar>
        </w:tblPrEx>
        <w:tc>
          <w:tcPr>
            <w:tcW w:w="3401" w:type="dxa"/>
          </w:tcPr>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BetalingOrdningID</w:t>
            </w:r>
          </w:p>
        </w:tc>
        <w:tc>
          <w:tcPr>
            <w:tcW w:w="1701" w:type="dxa"/>
          </w:tcPr>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11</w:t>
            </w:r>
          </w:p>
        </w:tc>
        <w:tc>
          <w:tcPr>
            <w:tcW w:w="4671" w:type="dxa"/>
          </w:tcPr>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som indentificerer betalingsordningen</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52EA" w:rsidTr="00C552EA">
        <w:tblPrEx>
          <w:tblCellMar>
            <w:top w:w="0" w:type="dxa"/>
            <w:bottom w:w="0" w:type="dxa"/>
          </w:tblCellMar>
        </w:tblPrEx>
        <w:tc>
          <w:tcPr>
            <w:tcW w:w="3401" w:type="dxa"/>
          </w:tcPr>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BetalingOrdningRateID</w:t>
            </w:r>
          </w:p>
        </w:tc>
        <w:tc>
          <w:tcPr>
            <w:tcW w:w="1701" w:type="dxa"/>
          </w:tcPr>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betalingsordning rate.</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52EA" w:rsidTr="00C552EA">
        <w:tblPrEx>
          <w:tblCellMar>
            <w:top w:w="0" w:type="dxa"/>
            <w:bottom w:w="0" w:type="dxa"/>
          </w:tblCellMar>
        </w:tblPrEx>
        <w:tc>
          <w:tcPr>
            <w:tcW w:w="3401" w:type="dxa"/>
          </w:tcPr>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BogføringDatoSøgFra</w:t>
            </w:r>
          </w:p>
        </w:tc>
        <w:tc>
          <w:tcPr>
            <w:tcW w:w="1701" w:type="dxa"/>
          </w:tcPr>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Bogføringsdato start - første dag som medtages i søgningen.</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52EA" w:rsidTr="00C552EA">
        <w:tblPrEx>
          <w:tblCellMar>
            <w:top w:w="0" w:type="dxa"/>
            <w:bottom w:w="0" w:type="dxa"/>
          </w:tblCellMar>
        </w:tblPrEx>
        <w:tc>
          <w:tcPr>
            <w:tcW w:w="3401" w:type="dxa"/>
          </w:tcPr>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BogføringDatoSøgTil</w:t>
            </w:r>
          </w:p>
        </w:tc>
        <w:tc>
          <w:tcPr>
            <w:tcW w:w="1701" w:type="dxa"/>
          </w:tcPr>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Bogføringsdato slut - sidste dato der medtages i søgningen.</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52EA" w:rsidTr="00C552EA">
        <w:tblPrEx>
          <w:tblCellMar>
            <w:top w:w="0" w:type="dxa"/>
            <w:bottom w:w="0" w:type="dxa"/>
          </w:tblCellMar>
        </w:tblPrEx>
        <w:tc>
          <w:tcPr>
            <w:tcW w:w="3401" w:type="dxa"/>
          </w:tcPr>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w:t>
            </w:r>
          </w:p>
        </w:tc>
        <w:tc>
          <w:tcPr>
            <w:tcW w:w="1701" w:type="dxa"/>
          </w:tcPr>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den til inddrivelse/ opkrævning/ modregning/ transport i DMI i den indrapporterede valuta</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52EA" w:rsidTr="00C552EA">
        <w:tblPrEx>
          <w:tblCellMar>
            <w:top w:w="0" w:type="dxa"/>
            <w:bottom w:w="0" w:type="dxa"/>
          </w:tblCellMar>
        </w:tblPrEx>
        <w:tc>
          <w:tcPr>
            <w:tcW w:w="3401" w:type="dxa"/>
          </w:tcPr>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DMIFordringBeløbDKK</w:t>
            </w:r>
          </w:p>
        </w:tc>
        <w:tc>
          <w:tcPr>
            <w:tcW w:w="1701" w:type="dxa"/>
          </w:tcPr>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 indrapporteret eller omregnet til danske kr.</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52EA" w:rsidTr="00C552EA">
        <w:tblPrEx>
          <w:tblCellMar>
            <w:top w:w="0" w:type="dxa"/>
            <w:bottom w:w="0" w:type="dxa"/>
          </w:tblCellMar>
        </w:tblPrEx>
        <w:tc>
          <w:tcPr>
            <w:tcW w:w="3401" w:type="dxa"/>
          </w:tcPr>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DMIFordringEFIFordringID</w:t>
            </w:r>
          </w:p>
        </w:tc>
        <w:tc>
          <w:tcPr>
            <w:tcW w:w="1701" w:type="dxa"/>
          </w:tcPr>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52EA" w:rsidTr="00C552EA">
        <w:tblPrEx>
          <w:tblCellMar>
            <w:top w:w="0" w:type="dxa"/>
            <w:bottom w:w="0" w:type="dxa"/>
          </w:tblCellMar>
        </w:tblPrEx>
        <w:tc>
          <w:tcPr>
            <w:tcW w:w="3401" w:type="dxa"/>
          </w:tcPr>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DMIFordringEFIHovedFordringID</w:t>
            </w:r>
          </w:p>
        </w:tc>
        <w:tc>
          <w:tcPr>
            <w:tcW w:w="1701" w:type="dxa"/>
          </w:tcPr>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der henviser til hovedfordring.</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52EA" w:rsidTr="00C552EA">
        <w:tblPrEx>
          <w:tblCellMar>
            <w:top w:w="0" w:type="dxa"/>
            <w:bottom w:w="0" w:type="dxa"/>
          </w:tblCellMar>
        </w:tblPrEx>
        <w:tc>
          <w:tcPr>
            <w:tcW w:w="3401" w:type="dxa"/>
          </w:tcPr>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DMIFordringFordringArtKode</w:t>
            </w:r>
          </w:p>
        </w:tc>
        <w:tc>
          <w:tcPr>
            <w:tcW w:w="1701" w:type="dxa"/>
          </w:tcPr>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OPKR, INDR, MODR, TRAN</w:t>
            </w:r>
          </w:p>
        </w:tc>
        <w:tc>
          <w:tcPr>
            <w:tcW w:w="4671" w:type="dxa"/>
          </w:tcPr>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INDR: Inddrivelsesfordring</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 Opkrævningsfordring</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MODR: Modregningsfordring </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 Transport</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52EA" w:rsidTr="00C552EA">
        <w:tblPrEx>
          <w:tblCellMar>
            <w:top w:w="0" w:type="dxa"/>
            <w:bottom w:w="0" w:type="dxa"/>
          </w:tblCellMar>
        </w:tblPrEx>
        <w:tc>
          <w:tcPr>
            <w:tcW w:w="3401" w:type="dxa"/>
          </w:tcPr>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DMIFordringFordringHaverBeskr</w:t>
            </w:r>
          </w:p>
        </w:tc>
        <w:tc>
          <w:tcPr>
            <w:tcW w:w="1701" w:type="dxa"/>
          </w:tcPr>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beskrivelse (fritekst) til Fordringen.</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 "Brandstøvler er ikke afleveret retur."</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52EA" w:rsidTr="00C552EA">
        <w:tblPrEx>
          <w:tblCellMar>
            <w:top w:w="0" w:type="dxa"/>
            <w:bottom w:w="0" w:type="dxa"/>
          </w:tblCellMar>
        </w:tblPrEx>
        <w:tc>
          <w:tcPr>
            <w:tcW w:w="3401" w:type="dxa"/>
          </w:tcPr>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DMIFordringFordringHaverRef</w:t>
            </w:r>
          </w:p>
        </w:tc>
        <w:tc>
          <w:tcPr>
            <w:tcW w:w="1701" w:type="dxa"/>
          </w:tcPr>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interne reference.</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52EA" w:rsidTr="00C552EA">
        <w:tblPrEx>
          <w:tblCellMar>
            <w:top w:w="0" w:type="dxa"/>
            <w:bottom w:w="0" w:type="dxa"/>
          </w:tblCellMar>
        </w:tblPrEx>
        <w:tc>
          <w:tcPr>
            <w:tcW w:w="3401" w:type="dxa"/>
          </w:tcPr>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DMIFordringForfaldDato</w:t>
            </w:r>
          </w:p>
        </w:tc>
        <w:tc>
          <w:tcPr>
            <w:tcW w:w="1701" w:type="dxa"/>
          </w:tcPr>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Tidspunktet hvor en fordring forfalder til betaling.</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kan forfaldsdatoen være den 1. i en kalendermåned, mens sidste rettidig betalingsdato kan være 10. i forfaldsmåneden.</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Opkrævningsmyndigheden: Vil være den dato, hvor en angivelse kan indgå i kontoens saldo, hvis virksomheden betaler fordringen (f.eks. skatten/afgiften) før SRB.</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52EA" w:rsidTr="00C552EA">
        <w:tblPrEx>
          <w:tblCellMar>
            <w:top w:w="0" w:type="dxa"/>
            <w:bottom w:w="0" w:type="dxa"/>
          </w:tblCellMar>
        </w:tblPrEx>
        <w:tc>
          <w:tcPr>
            <w:tcW w:w="3401" w:type="dxa"/>
          </w:tcPr>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DMIFordringHaverID</w:t>
            </w:r>
          </w:p>
        </w:tc>
        <w:tc>
          <w:tcPr>
            <w:tcW w:w="1701" w:type="dxa"/>
          </w:tcPr>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unikke aftale ID.</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52EA" w:rsidTr="00C552EA">
        <w:tblPrEx>
          <w:tblCellMar>
            <w:top w:w="0" w:type="dxa"/>
            <w:bottom w:w="0" w:type="dxa"/>
          </w:tblCellMar>
        </w:tblPrEx>
        <w:tc>
          <w:tcPr>
            <w:tcW w:w="3401" w:type="dxa"/>
          </w:tcPr>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DMIFordringKlasse</w:t>
            </w:r>
          </w:p>
        </w:tc>
        <w:tc>
          <w:tcPr>
            <w:tcW w:w="1701" w:type="dxa"/>
          </w:tcPr>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dækningsrækkefølgen for fordringer.</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Bøder der er tillagt afsoning</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 Underholdsbidrag omfattet af lov om opkrævning af underholdsbidrag. </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Andre fordringer</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52EA" w:rsidTr="00C552EA">
        <w:tblPrEx>
          <w:tblCellMar>
            <w:top w:w="0" w:type="dxa"/>
            <w:bottom w:w="0" w:type="dxa"/>
          </w:tblCellMar>
        </w:tblPrEx>
        <w:tc>
          <w:tcPr>
            <w:tcW w:w="3401" w:type="dxa"/>
          </w:tcPr>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DMIFordringModtagelseDato</w:t>
            </w:r>
          </w:p>
        </w:tc>
        <w:tc>
          <w:tcPr>
            <w:tcW w:w="1701" w:type="dxa"/>
          </w:tcPr>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fordringen er modtaget i EFI/MF.</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bl.a. til dækningsrækkefølge i DMI.</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relaterede fordringer nedarver modtagelsesdato fra hovedfordringen.</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52EA" w:rsidTr="00C552EA">
        <w:tblPrEx>
          <w:tblCellMar>
            <w:top w:w="0" w:type="dxa"/>
            <w:bottom w:w="0" w:type="dxa"/>
          </w:tblCellMar>
        </w:tblPrEx>
        <w:tc>
          <w:tcPr>
            <w:tcW w:w="3401" w:type="dxa"/>
          </w:tcPr>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DMIFordringPeriodeFraDato</w:t>
            </w:r>
          </w:p>
        </w:tc>
        <w:tc>
          <w:tcPr>
            <w:tcW w:w="1701" w:type="dxa"/>
          </w:tcPr>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 Fra er startdatoen for perioden, som en fordring vedrører.</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52EA" w:rsidTr="00C552EA">
        <w:tblPrEx>
          <w:tblCellMar>
            <w:top w:w="0" w:type="dxa"/>
            <w:bottom w:w="0" w:type="dxa"/>
          </w:tblCellMar>
        </w:tblPrEx>
        <w:tc>
          <w:tcPr>
            <w:tcW w:w="3401" w:type="dxa"/>
          </w:tcPr>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DMIFordringPeriodeTilDato</w:t>
            </w:r>
          </w:p>
        </w:tc>
        <w:tc>
          <w:tcPr>
            <w:tcW w:w="1701" w:type="dxa"/>
          </w:tcPr>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PeriodeTil er slutdatoen for perioden, som en fordring vedrører. </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52EA" w:rsidTr="00C552EA">
        <w:tblPrEx>
          <w:tblCellMar>
            <w:top w:w="0" w:type="dxa"/>
            <w:bottom w:w="0" w:type="dxa"/>
          </w:tblCellMar>
        </w:tblPrEx>
        <w:tc>
          <w:tcPr>
            <w:tcW w:w="3401" w:type="dxa"/>
          </w:tcPr>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DMIFordringPeriodeType</w:t>
            </w:r>
          </w:p>
        </w:tc>
        <w:tc>
          <w:tcPr>
            <w:tcW w:w="1701" w:type="dxa"/>
          </w:tcPr>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 med:</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52EA" w:rsidTr="00C552EA">
        <w:tblPrEx>
          <w:tblCellMar>
            <w:top w:w="0" w:type="dxa"/>
            <w:bottom w:w="0" w:type="dxa"/>
          </w:tblCellMar>
        </w:tblPrEx>
        <w:tc>
          <w:tcPr>
            <w:tcW w:w="3401" w:type="dxa"/>
          </w:tcPr>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w:t>
            </w:r>
          </w:p>
        </w:tc>
        <w:tc>
          <w:tcPr>
            <w:tcW w:w="1701" w:type="dxa"/>
          </w:tcPr>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restbeløb i den inddraporterede valuta.</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52EA" w:rsidTr="00C552EA">
        <w:tblPrEx>
          <w:tblCellMar>
            <w:top w:w="0" w:type="dxa"/>
            <w:bottom w:w="0" w:type="dxa"/>
          </w:tblCellMar>
        </w:tblPrEx>
        <w:tc>
          <w:tcPr>
            <w:tcW w:w="3401" w:type="dxa"/>
          </w:tcPr>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DMIFordringRestBeløbDKK</w:t>
            </w:r>
          </w:p>
        </w:tc>
        <w:tc>
          <w:tcPr>
            <w:tcW w:w="1701" w:type="dxa"/>
          </w:tcPr>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omregnet til danske kr.  Det er FordringBeløb fratrukket alle typer af korrektioner og indbetalinger - altså saldo dags dato</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52EA" w:rsidTr="00C552EA">
        <w:tblPrEx>
          <w:tblCellMar>
            <w:top w:w="0" w:type="dxa"/>
            <w:bottom w:w="0" w:type="dxa"/>
          </w:tblCellMar>
        </w:tblPrEx>
        <w:tc>
          <w:tcPr>
            <w:tcW w:w="3401" w:type="dxa"/>
          </w:tcPr>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DMIFordringSRBDato</w:t>
            </w:r>
          </w:p>
        </w:tc>
        <w:tc>
          <w:tcPr>
            <w:tcW w:w="1701" w:type="dxa"/>
          </w:tcPr>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Den sidste frist for, hvornår en fordring skal være betalt.</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52EA" w:rsidTr="00C552EA">
        <w:tblPrEx>
          <w:tblCellMar>
            <w:top w:w="0" w:type="dxa"/>
            <w:bottom w:w="0" w:type="dxa"/>
          </w:tblCellMar>
        </w:tblPrEx>
        <w:tc>
          <w:tcPr>
            <w:tcW w:w="3401" w:type="dxa"/>
          </w:tcPr>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DMIFordringTypeKategori</w:t>
            </w:r>
          </w:p>
        </w:tc>
        <w:tc>
          <w:tcPr>
            <w:tcW w:w="1701" w:type="dxa"/>
          </w:tcPr>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HF, IR, OG, OR, IG</w:t>
            </w:r>
          </w:p>
        </w:tc>
        <w:tc>
          <w:tcPr>
            <w:tcW w:w="4671" w:type="dxa"/>
          </w:tcPr>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Fordringskategori angiver om det er en hovedfordring, en Inddrivelsesrente, en opkrævningsrente  eller et inddrivelsesgebyr</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HF: Hovedfordring</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IR: Inddrivelsesrente</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IG: Inddrivelsesgebyr</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 Opkrævningrente</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Opkrævningsgebyr</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52EA" w:rsidTr="00C552EA">
        <w:tblPrEx>
          <w:tblCellMar>
            <w:top w:w="0" w:type="dxa"/>
            <w:bottom w:w="0" w:type="dxa"/>
          </w:tblCellMar>
        </w:tblPrEx>
        <w:tc>
          <w:tcPr>
            <w:tcW w:w="3401" w:type="dxa"/>
          </w:tcPr>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DMIFordringTypeKode</w:t>
            </w:r>
          </w:p>
        </w:tc>
        <w:tc>
          <w:tcPr>
            <w:tcW w:w="1701" w:type="dxa"/>
          </w:tcPr>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modsvarer en fordringstype.</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DOADVOM  (Advokatomkostninger)</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52EA" w:rsidTr="00C552EA">
        <w:tblPrEx>
          <w:tblCellMar>
            <w:top w:w="0" w:type="dxa"/>
            <w:bottom w:w="0" w:type="dxa"/>
          </w:tblCellMar>
        </w:tblPrEx>
        <w:tc>
          <w:tcPr>
            <w:tcW w:w="3401" w:type="dxa"/>
          </w:tcPr>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DMIIndberetterRolle</w:t>
            </w:r>
          </w:p>
        </w:tc>
        <w:tc>
          <w:tcPr>
            <w:tcW w:w="1701" w:type="dxa"/>
          </w:tcPr>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Borger, Virksomhed, System, Medarbejder, Fordringshaver, Rettighedshaver</w:t>
            </w:r>
          </w:p>
        </w:tc>
        <w:tc>
          <w:tcPr>
            <w:tcW w:w="4671" w:type="dxa"/>
          </w:tcPr>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Indberetterens rolle.</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Rollen anvendes i sammenhæng med IndberettetID, efter følgende mønster, men der foretages ingen validering:</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Borger</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               Virksomhed</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Rettighedshaver</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System</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                                  System</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SLUT                                 System</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System</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indberetning af hæftelse anvendes følgende mønster, men der foretages ligeledes ingen validering:</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52EA" w:rsidTr="00C552EA">
        <w:tblPrEx>
          <w:tblCellMar>
            <w:top w:w="0" w:type="dxa"/>
            <w:bottom w:w="0" w:type="dxa"/>
          </w:tblCellMar>
        </w:tblPrEx>
        <w:tc>
          <w:tcPr>
            <w:tcW w:w="3401" w:type="dxa"/>
          </w:tcPr>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DMIIndbetalingArt</w:t>
            </w:r>
          </w:p>
        </w:tc>
        <w:tc>
          <w:tcPr>
            <w:tcW w:w="1701" w:type="dxa"/>
          </w:tcPr>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BANKO, CHECK, DANKO, KONTA, LONIN, LONKO, MODRE, OCRLI, OMPOST, RENTG, TRMAND, ULAND</w:t>
            </w:r>
          </w:p>
        </w:tc>
        <w:tc>
          <w:tcPr>
            <w:tcW w:w="4671" w:type="dxa"/>
          </w:tcPr>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underopdeling af indbetaling</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valideres i sammenhæng med DMIIndbetalingKilde, hvor følgende kombinationer er gyldige:</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DMIIndbetalingKilde   DMIIndbetalingArt</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KONTA</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CHECK</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DANKO</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OMPOST</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MODRE</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OCRLI</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BANKO</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ULAND</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TRMAND</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LONIN</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LONKO</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RENTG</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DANKO</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NETS</w:t>
            </w:r>
            <w:r>
              <w:rPr>
                <w:rFonts w:ascii="Arial" w:hAnsi="Arial" w:cs="Arial"/>
                <w:sz w:val="18"/>
              </w:rPr>
              <w:tab/>
            </w:r>
            <w:r>
              <w:rPr>
                <w:rFonts w:ascii="Arial" w:hAnsi="Arial" w:cs="Arial"/>
                <w:sz w:val="18"/>
              </w:rPr>
              <w:tab/>
              <w:t>BANKO</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w:t>
            </w:r>
            <w:r>
              <w:rPr>
                <w:rFonts w:ascii="Arial" w:hAnsi="Arial" w:cs="Arial"/>
                <w:sz w:val="18"/>
              </w:rPr>
              <w:tab/>
            </w:r>
            <w:r>
              <w:rPr>
                <w:rFonts w:ascii="Arial" w:hAnsi="Arial" w:cs="Arial"/>
                <w:sz w:val="18"/>
              </w:rPr>
              <w:tab/>
              <w:t>MODRE</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w:t>
            </w:r>
            <w:r>
              <w:rPr>
                <w:rFonts w:ascii="Arial" w:hAnsi="Arial" w:cs="Arial"/>
                <w:sz w:val="18"/>
              </w:rPr>
              <w:tab/>
              <w:t>MODRE</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w:t>
            </w:r>
            <w:r>
              <w:rPr>
                <w:rFonts w:ascii="Arial" w:hAnsi="Arial" w:cs="Arial"/>
                <w:sz w:val="18"/>
              </w:rPr>
              <w:tab/>
            </w:r>
            <w:r>
              <w:rPr>
                <w:rFonts w:ascii="Arial" w:hAnsi="Arial" w:cs="Arial"/>
                <w:sz w:val="18"/>
              </w:rPr>
              <w:tab/>
              <w:t>MODRE</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DMIIndbetalingArt LONKO kan ikke anvendes ved oprettelse af indbetalinger. Den sættes automatisk af DMI ved korrektion af lønindeholdelser.</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BANKO: Bankoverførsel</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CHECK: Check</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DANKO: Dankort</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KONTA: Kontant</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LONIN: Lønindeholdelse</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LONKO: Lønindeholdelse korrektion</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MODRE: Modregning</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OCRLI: OCR Linie</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OMPOST: Ompostering</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RENTG: Rentegodtgørelse</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TRMAND: Tredjemands-indbetaling</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ULAND: Udenlandsk indbetaling</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52EA" w:rsidTr="00C552EA">
        <w:tblPrEx>
          <w:tblCellMar>
            <w:top w:w="0" w:type="dxa"/>
            <w:bottom w:w="0" w:type="dxa"/>
          </w:tblCellMar>
        </w:tblPrEx>
        <w:tc>
          <w:tcPr>
            <w:tcW w:w="3401" w:type="dxa"/>
          </w:tcPr>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DMIIndbetalingBeløb</w:t>
            </w:r>
          </w:p>
        </w:tc>
        <w:tc>
          <w:tcPr>
            <w:tcW w:w="1701" w:type="dxa"/>
          </w:tcPr>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indbetalte beløb den angivne valuta</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52EA" w:rsidTr="00C552EA">
        <w:tblPrEx>
          <w:tblCellMar>
            <w:top w:w="0" w:type="dxa"/>
            <w:bottom w:w="0" w:type="dxa"/>
          </w:tblCellMar>
        </w:tblPrEx>
        <w:tc>
          <w:tcPr>
            <w:tcW w:w="3401" w:type="dxa"/>
          </w:tcPr>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DMIIndbetalingBeløbDKK</w:t>
            </w:r>
          </w:p>
        </w:tc>
        <w:tc>
          <w:tcPr>
            <w:tcW w:w="1701" w:type="dxa"/>
          </w:tcPr>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indbetalte beløb omregnet til danske kr.</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52EA" w:rsidTr="00C552EA">
        <w:tblPrEx>
          <w:tblCellMar>
            <w:top w:w="0" w:type="dxa"/>
            <w:bottom w:w="0" w:type="dxa"/>
          </w:tblCellMar>
        </w:tblPrEx>
        <w:tc>
          <w:tcPr>
            <w:tcW w:w="3401" w:type="dxa"/>
          </w:tcPr>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DMIKontoSaldo</w:t>
            </w:r>
          </w:p>
        </w:tc>
        <w:tc>
          <w:tcPr>
            <w:tcW w:w="1701" w:type="dxa"/>
          </w:tcPr>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DMIKontoSaldo er saldoen til og med den transaktion, som DMIKontoSaldo indgår i.</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52EA" w:rsidTr="00C552EA">
        <w:tblPrEx>
          <w:tblCellMar>
            <w:top w:w="0" w:type="dxa"/>
            <w:bottom w:w="0" w:type="dxa"/>
          </w:tblCellMar>
        </w:tblPrEx>
        <w:tc>
          <w:tcPr>
            <w:tcW w:w="3401" w:type="dxa"/>
          </w:tcPr>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DMITransaktionBeløb</w:t>
            </w:r>
          </w:p>
        </w:tc>
        <w:tc>
          <w:tcPr>
            <w:tcW w:w="1701" w:type="dxa"/>
          </w:tcPr>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Transaktionsbeløb i den angivne valuta.</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52EA" w:rsidTr="00C552EA">
        <w:tblPrEx>
          <w:tblCellMar>
            <w:top w:w="0" w:type="dxa"/>
            <w:bottom w:w="0" w:type="dxa"/>
          </w:tblCellMar>
        </w:tblPrEx>
        <w:tc>
          <w:tcPr>
            <w:tcW w:w="3401" w:type="dxa"/>
          </w:tcPr>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DMITransaktionBeløbDKK</w:t>
            </w:r>
          </w:p>
        </w:tc>
        <w:tc>
          <w:tcPr>
            <w:tcW w:w="1701" w:type="dxa"/>
          </w:tcPr>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Transaktionsbeløb i danske kroner.</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52EA" w:rsidTr="00C552EA">
        <w:tblPrEx>
          <w:tblCellMar>
            <w:top w:w="0" w:type="dxa"/>
            <w:bottom w:w="0" w:type="dxa"/>
          </w:tblCellMar>
        </w:tblPrEx>
        <w:tc>
          <w:tcPr>
            <w:tcW w:w="3401" w:type="dxa"/>
          </w:tcPr>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DMITransaktionBogføringDato</w:t>
            </w:r>
          </w:p>
        </w:tc>
        <w:tc>
          <w:tcPr>
            <w:tcW w:w="1701" w:type="dxa"/>
          </w:tcPr>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Bogføringsdato.</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alle transaktionstyper (se DMITransaktionType) bruges DMIIndberetterDatoTid, altså Dags dato for bogføringen i DMI.</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52EA" w:rsidTr="00C552EA">
        <w:tblPrEx>
          <w:tblCellMar>
            <w:top w:w="0" w:type="dxa"/>
            <w:bottom w:w="0" w:type="dxa"/>
          </w:tblCellMar>
        </w:tblPrEx>
        <w:tc>
          <w:tcPr>
            <w:tcW w:w="3401" w:type="dxa"/>
          </w:tcPr>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DMITransaktionID</w:t>
            </w:r>
          </w:p>
        </w:tc>
        <w:tc>
          <w:tcPr>
            <w:tcW w:w="1701" w:type="dxa"/>
          </w:tcPr>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ID for de forskellige transaktiontyper.</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DMIFordringID</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DMIIndbetalingID</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DMIUdbetalingID</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52EA" w:rsidTr="00C552EA">
        <w:tblPrEx>
          <w:tblCellMar>
            <w:top w:w="0" w:type="dxa"/>
            <w:bottom w:w="0" w:type="dxa"/>
          </w:tblCellMar>
        </w:tblPrEx>
        <w:tc>
          <w:tcPr>
            <w:tcW w:w="3401" w:type="dxa"/>
          </w:tcPr>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DMITransaktionLøbenummer</w:t>
            </w:r>
          </w:p>
        </w:tc>
        <w:tc>
          <w:tcPr>
            <w:tcW w:w="1701" w:type="dxa"/>
          </w:tcPr>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som identificerer en specifik transaktion i et kald af en service. Det enkelte servicekald kan indeholde flere transaktioner i samme kald, men samme TransaktionLøbenummer må ikke angives mere end en gang i hvert kald, og må heller ikke angives mere end en gang på tværs af kald.</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Generelt medfører fremsendelse af samme TransaktionLøbenummer, at den pågældende transaktion afvises som dublet. I enkelte services, f.eks. DMIFordringTilbagekald, er der implementeret teknisk idempotens, ved altid at returnere samme svar, når der kaldes med samme TransaktionLøbenummer.</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eksempel genererer EFI / ModtagFordring et løbenummer pr fordringstransaktion, som sendes sammen med servicen.</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for at kunne logge historikken, og sikre mod fremsendelse af dubletter.</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52EA" w:rsidTr="00C552EA">
        <w:tblPrEx>
          <w:tblCellMar>
            <w:top w:w="0" w:type="dxa"/>
            <w:bottom w:w="0" w:type="dxa"/>
          </w:tblCellMar>
        </w:tblPrEx>
        <w:tc>
          <w:tcPr>
            <w:tcW w:w="3401" w:type="dxa"/>
          </w:tcPr>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DMITransaktionType</w:t>
            </w:r>
          </w:p>
        </w:tc>
        <w:tc>
          <w:tcPr>
            <w:tcW w:w="1701" w:type="dxa"/>
          </w:tcPr>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transaktionstype</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DMITransaktionType  DMITransaktionIDType</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DÆKNAFG</w:t>
            </w:r>
            <w:r>
              <w:rPr>
                <w:rFonts w:ascii="Arial" w:hAnsi="Arial" w:cs="Arial"/>
                <w:sz w:val="18"/>
              </w:rPr>
              <w:tab/>
            </w:r>
            <w:r>
              <w:rPr>
                <w:rFonts w:ascii="Arial" w:hAnsi="Arial" w:cs="Arial"/>
                <w:sz w:val="18"/>
              </w:rPr>
              <w:tab/>
            </w:r>
            <w:r>
              <w:rPr>
                <w:rFonts w:ascii="Arial" w:hAnsi="Arial" w:cs="Arial"/>
                <w:sz w:val="18"/>
              </w:rPr>
              <w:tab/>
              <w:t>OP</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DÆKNMOD</w:t>
            </w:r>
            <w:r>
              <w:rPr>
                <w:rFonts w:ascii="Arial" w:hAnsi="Arial" w:cs="Arial"/>
                <w:sz w:val="18"/>
              </w:rPr>
              <w:tab/>
            </w:r>
            <w:r>
              <w:rPr>
                <w:rFonts w:ascii="Arial" w:hAnsi="Arial" w:cs="Arial"/>
                <w:sz w:val="18"/>
              </w:rPr>
              <w:tab/>
            </w:r>
            <w:r>
              <w:rPr>
                <w:rFonts w:ascii="Arial" w:hAnsi="Arial" w:cs="Arial"/>
                <w:sz w:val="18"/>
              </w:rPr>
              <w:tab/>
              <w:t>IP</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w:t>
            </w:r>
            <w:r>
              <w:rPr>
                <w:rFonts w:ascii="Arial" w:hAnsi="Arial" w:cs="Arial"/>
                <w:sz w:val="18"/>
              </w:rPr>
              <w:tab/>
            </w:r>
            <w:r>
              <w:rPr>
                <w:rFonts w:ascii="Arial" w:hAnsi="Arial" w:cs="Arial"/>
                <w:sz w:val="18"/>
              </w:rPr>
              <w:tab/>
            </w:r>
            <w:r>
              <w:rPr>
                <w:rFonts w:ascii="Arial" w:hAnsi="Arial" w:cs="Arial"/>
                <w:sz w:val="18"/>
              </w:rPr>
              <w:tab/>
              <w:t>RE</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w:t>
            </w:r>
            <w:r>
              <w:rPr>
                <w:rFonts w:ascii="Arial" w:hAnsi="Arial" w:cs="Arial"/>
                <w:sz w:val="18"/>
              </w:rPr>
              <w:tab/>
            </w:r>
            <w:r>
              <w:rPr>
                <w:rFonts w:ascii="Arial" w:hAnsi="Arial" w:cs="Arial"/>
                <w:sz w:val="18"/>
              </w:rPr>
              <w:tab/>
              <w:t>RE</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FORDRINGKO</w:t>
            </w:r>
            <w:r>
              <w:rPr>
                <w:rFonts w:ascii="Arial" w:hAnsi="Arial" w:cs="Arial"/>
                <w:sz w:val="18"/>
              </w:rPr>
              <w:tab/>
            </w:r>
            <w:r>
              <w:rPr>
                <w:rFonts w:ascii="Arial" w:hAnsi="Arial" w:cs="Arial"/>
                <w:sz w:val="18"/>
              </w:rPr>
              <w:tab/>
              <w:t>RE</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w:t>
            </w:r>
            <w:r>
              <w:rPr>
                <w:rFonts w:ascii="Arial" w:hAnsi="Arial" w:cs="Arial"/>
                <w:sz w:val="18"/>
              </w:rPr>
              <w:tab/>
            </w:r>
            <w:r>
              <w:rPr>
                <w:rFonts w:ascii="Arial" w:hAnsi="Arial" w:cs="Arial"/>
                <w:sz w:val="18"/>
              </w:rPr>
              <w:tab/>
              <w:t>RE</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w:t>
            </w:r>
            <w:r>
              <w:rPr>
                <w:rFonts w:ascii="Arial" w:hAnsi="Arial" w:cs="Arial"/>
                <w:sz w:val="18"/>
              </w:rPr>
              <w:tab/>
            </w:r>
            <w:r>
              <w:rPr>
                <w:rFonts w:ascii="Arial" w:hAnsi="Arial" w:cs="Arial"/>
                <w:sz w:val="18"/>
              </w:rPr>
              <w:tab/>
              <w:t>RE</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FORDRINGRE</w:t>
            </w:r>
            <w:r>
              <w:rPr>
                <w:rFonts w:ascii="Arial" w:hAnsi="Arial" w:cs="Arial"/>
                <w:sz w:val="18"/>
              </w:rPr>
              <w:tab/>
            </w:r>
            <w:r>
              <w:rPr>
                <w:rFonts w:ascii="Arial" w:hAnsi="Arial" w:cs="Arial"/>
                <w:sz w:val="18"/>
              </w:rPr>
              <w:tab/>
              <w:t>RE</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w:t>
            </w:r>
            <w:r>
              <w:rPr>
                <w:rFonts w:ascii="Arial" w:hAnsi="Arial" w:cs="Arial"/>
                <w:sz w:val="18"/>
              </w:rPr>
              <w:tab/>
            </w:r>
            <w:r>
              <w:rPr>
                <w:rFonts w:ascii="Arial" w:hAnsi="Arial" w:cs="Arial"/>
                <w:sz w:val="18"/>
              </w:rPr>
              <w:tab/>
              <w:t>RE</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FORDRINGTI</w:t>
            </w:r>
            <w:r>
              <w:rPr>
                <w:rFonts w:ascii="Arial" w:hAnsi="Arial" w:cs="Arial"/>
                <w:sz w:val="18"/>
              </w:rPr>
              <w:tab/>
            </w:r>
            <w:r>
              <w:rPr>
                <w:rFonts w:ascii="Arial" w:hAnsi="Arial" w:cs="Arial"/>
                <w:sz w:val="18"/>
              </w:rPr>
              <w:tab/>
            </w:r>
            <w:r>
              <w:rPr>
                <w:rFonts w:ascii="Arial" w:hAnsi="Arial" w:cs="Arial"/>
                <w:sz w:val="18"/>
              </w:rPr>
              <w:tab/>
              <w:t>RE</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w:t>
            </w:r>
            <w:r>
              <w:rPr>
                <w:rFonts w:ascii="Arial" w:hAnsi="Arial" w:cs="Arial"/>
                <w:sz w:val="18"/>
              </w:rPr>
              <w:tab/>
            </w:r>
            <w:r>
              <w:rPr>
                <w:rFonts w:ascii="Arial" w:hAnsi="Arial" w:cs="Arial"/>
                <w:sz w:val="18"/>
              </w:rPr>
              <w:tab/>
            </w:r>
            <w:r>
              <w:rPr>
                <w:rFonts w:ascii="Arial" w:hAnsi="Arial" w:cs="Arial"/>
                <w:sz w:val="18"/>
              </w:rPr>
              <w:tab/>
              <w:t>IP</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INDBETALDK</w:t>
            </w:r>
            <w:r>
              <w:rPr>
                <w:rFonts w:ascii="Arial" w:hAnsi="Arial" w:cs="Arial"/>
                <w:sz w:val="18"/>
              </w:rPr>
              <w:tab/>
            </w:r>
            <w:r>
              <w:rPr>
                <w:rFonts w:ascii="Arial" w:hAnsi="Arial" w:cs="Arial"/>
                <w:sz w:val="18"/>
              </w:rPr>
              <w:tab/>
            </w:r>
            <w:r>
              <w:rPr>
                <w:rFonts w:ascii="Arial" w:hAnsi="Arial" w:cs="Arial"/>
                <w:sz w:val="18"/>
              </w:rPr>
              <w:tab/>
              <w:t>IP</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w:t>
            </w:r>
            <w:r>
              <w:rPr>
                <w:rFonts w:ascii="Arial" w:hAnsi="Arial" w:cs="Arial"/>
                <w:sz w:val="18"/>
              </w:rPr>
              <w:tab/>
            </w:r>
            <w:r>
              <w:rPr>
                <w:rFonts w:ascii="Arial" w:hAnsi="Arial" w:cs="Arial"/>
                <w:sz w:val="18"/>
              </w:rPr>
              <w:tab/>
              <w:t>IP</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TRANSPAFG</w:t>
            </w:r>
            <w:r>
              <w:rPr>
                <w:rFonts w:ascii="Arial" w:hAnsi="Arial" w:cs="Arial"/>
                <w:sz w:val="18"/>
              </w:rPr>
              <w:tab/>
            </w:r>
            <w:r>
              <w:rPr>
                <w:rFonts w:ascii="Arial" w:hAnsi="Arial" w:cs="Arial"/>
                <w:sz w:val="18"/>
              </w:rPr>
              <w:tab/>
            </w:r>
            <w:r>
              <w:rPr>
                <w:rFonts w:ascii="Arial" w:hAnsi="Arial" w:cs="Arial"/>
                <w:sz w:val="18"/>
              </w:rPr>
              <w:tab/>
              <w:t>OP</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TRANSPMOD </w:t>
            </w:r>
            <w:r>
              <w:rPr>
                <w:rFonts w:ascii="Arial" w:hAnsi="Arial" w:cs="Arial"/>
                <w:sz w:val="18"/>
              </w:rPr>
              <w:tab/>
            </w:r>
            <w:r>
              <w:rPr>
                <w:rFonts w:ascii="Arial" w:hAnsi="Arial" w:cs="Arial"/>
                <w:sz w:val="18"/>
              </w:rPr>
              <w:tab/>
              <w:t>IP</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DÆKNAFG: </w:t>
            </w:r>
            <w:r>
              <w:rPr>
                <w:rFonts w:ascii="Arial" w:hAnsi="Arial" w:cs="Arial"/>
                <w:sz w:val="18"/>
              </w:rPr>
              <w:tab/>
            </w:r>
            <w:r>
              <w:rPr>
                <w:rFonts w:ascii="Arial" w:hAnsi="Arial" w:cs="Arial"/>
                <w:sz w:val="18"/>
              </w:rPr>
              <w:tab/>
              <w:t>Afgivet til Dækning på anden konto</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DÆKNMOD: </w:t>
            </w:r>
            <w:r>
              <w:rPr>
                <w:rFonts w:ascii="Arial" w:hAnsi="Arial" w:cs="Arial"/>
                <w:sz w:val="18"/>
              </w:rPr>
              <w:tab/>
            </w:r>
            <w:r>
              <w:rPr>
                <w:rFonts w:ascii="Arial" w:hAnsi="Arial" w:cs="Arial"/>
                <w:sz w:val="18"/>
              </w:rPr>
              <w:tab/>
              <w:t xml:space="preserve">Modtaget fra anden konto til Dækning </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 </w:t>
            </w:r>
            <w:r>
              <w:rPr>
                <w:rFonts w:ascii="Arial" w:hAnsi="Arial" w:cs="Arial"/>
                <w:sz w:val="18"/>
              </w:rPr>
              <w:tab/>
            </w:r>
            <w:r>
              <w:rPr>
                <w:rFonts w:ascii="Arial" w:hAnsi="Arial" w:cs="Arial"/>
                <w:sz w:val="18"/>
              </w:rPr>
              <w:tab/>
              <w:t>Fordring modtaget</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FORDRINGAF: </w:t>
            </w:r>
            <w:r>
              <w:rPr>
                <w:rFonts w:ascii="Arial" w:hAnsi="Arial" w:cs="Arial"/>
                <w:sz w:val="18"/>
              </w:rPr>
              <w:tab/>
              <w:t>Afskrivning af fordring</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FORDRINGKO: </w:t>
            </w:r>
            <w:r>
              <w:rPr>
                <w:rFonts w:ascii="Arial" w:hAnsi="Arial" w:cs="Arial"/>
                <w:sz w:val="18"/>
              </w:rPr>
              <w:tab/>
              <w:t>Fordrings korrektion</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FORDRINGNE: </w:t>
            </w:r>
            <w:r>
              <w:rPr>
                <w:rFonts w:ascii="Arial" w:hAnsi="Arial" w:cs="Arial"/>
                <w:sz w:val="18"/>
              </w:rPr>
              <w:tab/>
              <w:t>Nedskrivning af fordring</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FORDRINGOP: </w:t>
            </w:r>
            <w:r>
              <w:rPr>
                <w:rFonts w:ascii="Arial" w:hAnsi="Arial" w:cs="Arial"/>
                <w:sz w:val="18"/>
              </w:rPr>
              <w:tab/>
              <w:t>Opskrivning af fordring</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FORDRINGRE: </w:t>
            </w:r>
            <w:r>
              <w:rPr>
                <w:rFonts w:ascii="Arial" w:hAnsi="Arial" w:cs="Arial"/>
                <w:sz w:val="18"/>
              </w:rPr>
              <w:tab/>
              <w:t>Returnering af fordring</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FORDRINGSK: </w:t>
            </w:r>
            <w:r>
              <w:rPr>
                <w:rFonts w:ascii="Arial" w:hAnsi="Arial" w:cs="Arial"/>
                <w:sz w:val="18"/>
              </w:rPr>
              <w:tab/>
              <w:t>Fordring fordringhaverskift</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FORDRINGTI: </w:t>
            </w:r>
            <w:r>
              <w:rPr>
                <w:rFonts w:ascii="Arial" w:hAnsi="Arial" w:cs="Arial"/>
                <w:sz w:val="18"/>
              </w:rPr>
              <w:tab/>
              <w:t>Tilbagekaldelse af fordring</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INDBETAL: </w:t>
            </w:r>
            <w:r>
              <w:rPr>
                <w:rFonts w:ascii="Arial" w:hAnsi="Arial" w:cs="Arial"/>
                <w:sz w:val="18"/>
              </w:rPr>
              <w:tab/>
            </w:r>
            <w:r>
              <w:rPr>
                <w:rFonts w:ascii="Arial" w:hAnsi="Arial" w:cs="Arial"/>
                <w:sz w:val="18"/>
              </w:rPr>
              <w:tab/>
              <w:t>"rigtig" indbetaling</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INDBETALDK: </w:t>
            </w:r>
            <w:r>
              <w:rPr>
                <w:rFonts w:ascii="Arial" w:hAnsi="Arial" w:cs="Arial"/>
                <w:sz w:val="18"/>
              </w:rPr>
              <w:tab/>
              <w:t>Indbetaling dækning ændret</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RENTEGODTG: </w:t>
            </w:r>
            <w:r>
              <w:rPr>
                <w:rFonts w:ascii="Arial" w:hAnsi="Arial" w:cs="Arial"/>
                <w:sz w:val="18"/>
              </w:rPr>
              <w:tab/>
              <w:t>Rentegodtgørelse</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TRANSPAFG: </w:t>
            </w:r>
            <w:r>
              <w:rPr>
                <w:rFonts w:ascii="Arial" w:hAnsi="Arial" w:cs="Arial"/>
                <w:sz w:val="18"/>
              </w:rPr>
              <w:tab/>
              <w:t>TransportBeløbAfgivet</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TRANSPMOD: </w:t>
            </w:r>
            <w:r>
              <w:rPr>
                <w:rFonts w:ascii="Arial" w:hAnsi="Arial" w:cs="Arial"/>
                <w:sz w:val="18"/>
              </w:rPr>
              <w:tab/>
              <w:t>TransportBeløbModtaget</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UDBETAL: </w:t>
            </w:r>
            <w:r>
              <w:rPr>
                <w:rFonts w:ascii="Arial" w:hAnsi="Arial" w:cs="Arial"/>
                <w:sz w:val="18"/>
              </w:rPr>
              <w:tab/>
            </w:r>
            <w:r>
              <w:rPr>
                <w:rFonts w:ascii="Arial" w:hAnsi="Arial" w:cs="Arial"/>
                <w:sz w:val="18"/>
              </w:rPr>
              <w:tab/>
              <w:t>Udbetaling</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52EA" w:rsidTr="00C552EA">
        <w:tblPrEx>
          <w:tblCellMar>
            <w:top w:w="0" w:type="dxa"/>
            <w:bottom w:w="0" w:type="dxa"/>
          </w:tblCellMar>
        </w:tblPrEx>
        <w:tc>
          <w:tcPr>
            <w:tcW w:w="3401" w:type="dxa"/>
          </w:tcPr>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DMITransaktionVirkningDato</w:t>
            </w:r>
          </w:p>
        </w:tc>
        <w:tc>
          <w:tcPr>
            <w:tcW w:w="1701" w:type="dxa"/>
          </w:tcPr>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Virkningdatoen kan fortolkes forskelligt afhængig af TransaktionTypen:</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Transaktiontype: DMITransaktionVirkningDato</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DÆKNAFG: Tages som hovedregel fra betalingsdato på den bagvedliggende indbetaling.</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DÆKNMOD: EffektFra/virkningsdato </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hvorefter indbetalingen har en rentemæssig (dækning) effekt)</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Tages som hovedregel fra betalingsdato på den bagvedliggende indbetaling.</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 +</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FORDRINGKO +</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 +</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 +</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FORDRINGRE +</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 +</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FORDRINGTI: Dato for påvirkning af saldo, og dermed hvornår transaktionen har rentemæssig effekt.</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 EffektFra/virkningsdato (dato hvorefter indbetalingen har en rentemæssig (dækning) effekt). Tages som hovedregel fra betalingsdato.</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INDBETALDK: EffektFra/virkningsdato (dato hvorefter indbetalingen har en rentemæssig (korrigeret dækning) effekt). Tages som hovedregel fra betalingsdato.</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 Registreringsdato.</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 EffektFra/virkningsdato (dato hvorefter 'indbetalingen' har en rentemæssig (dækning) effekt).</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TRANSPAFG: Registreringsdato</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TRANSPMOD: EffektFra/virkningsdato (dato hvorefter 'indbetalingen' har en rentemæssig (dækning) effekt).</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 Registreringsdato</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52EA" w:rsidTr="00C552EA">
        <w:tblPrEx>
          <w:tblCellMar>
            <w:top w:w="0" w:type="dxa"/>
            <w:bottom w:w="0" w:type="dxa"/>
          </w:tblCellMar>
        </w:tblPrEx>
        <w:tc>
          <w:tcPr>
            <w:tcW w:w="3401" w:type="dxa"/>
          </w:tcPr>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DMITransaktionÅrsagBegr</w:t>
            </w:r>
          </w:p>
        </w:tc>
        <w:tc>
          <w:tcPr>
            <w:tcW w:w="1701" w:type="dxa"/>
          </w:tcPr>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valg af årsagskode.</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52EA" w:rsidTr="00C552EA">
        <w:tblPrEx>
          <w:tblCellMar>
            <w:top w:w="0" w:type="dxa"/>
            <w:bottom w:w="0" w:type="dxa"/>
          </w:tblCellMar>
        </w:tblPrEx>
        <w:tc>
          <w:tcPr>
            <w:tcW w:w="3401" w:type="dxa"/>
          </w:tcPr>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DMITransaktionÅrsagKode</w:t>
            </w:r>
          </w:p>
        </w:tc>
        <w:tc>
          <w:tcPr>
            <w:tcW w:w="1701" w:type="dxa"/>
          </w:tcPr>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transktion årsagkode</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FordringAfskrivningÅrsagKode:</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ANDN: Anden</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AUTO: Automatisk afskrivning på baggrund af manglende evne gennem en årrække</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BGTL: Automatiske afskrivninger under x kr.</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DØDB: Død/dødsbo</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EFTG: Eftergivelse</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Fejlagtig pålignet</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FORÆ: Forældelse</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GLDS: Gældssanereing</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KOLO: Korrektion Lønindeholdelse</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 Konkurs</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KREO: Kreditorordning</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ODIFF: Øredifference</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 Rekonstruktion</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TVAO: Tvangsopløsning</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FordringKorrektionÅrsagKode:</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INAA: Indbetaling fra anden hæfter annulleret</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INAH: Indbetaling fra anden hæfter</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ODIFF: Øredifference</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SSFH: Saldo på fordring skal udgøre saldoen på hæfterne dog max. 100%</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FordringOpskrivningÅrsagKode:</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Tidligere fejlagtigt nedskrevet</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TIND: Tilbageført indbetaling </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FAST: Endelig fastsættelse (0 beløb tilladt)</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TRVE: Transport verificeret (0 beløb tilladt)</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ODIFF: Øredifference</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FordringNedskrivningÅrsagKode:</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FAST: Endelig fastsættelse (0 beløbtiladt)</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Fejlagtig påligning</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GLDS: Gældsanering</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HÆBO: Hæftelse begrænset ved oprettelse</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HÆFO: Hæftelse forkert</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 Indbetaling</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LIHE: Ligningsmæssig Henstand</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 Regulering</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 Regulering</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SOPH: Samlivsophævelse</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TRVE: Transport verificeret (0 beløb tilladt)</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DMIUdbetalingÅrsagKode:</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 Anden årsag</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FMEIND: For meget indbetalt</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FMELØN: For meget lønindeholdt</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IFAFT: Ifølge aftale</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RenteGodtgørelseÅrsagKode:</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 Anden</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SUNM: For sen udbetaling af negativ moms (21 dags reglen) </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SUOS: For sen udbetaling af overskydende skat </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URID: Uretmæssigt inddrevet </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URTI: Uretmæssigt tilbageholdt </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HovedFordringTilbageÅrsagKode:</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BORD: Betalingsordning</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Fordring forkert</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FSKI: Fordringhaver skift</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 Henstand</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Klage over fordring</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HovedFordringReturÅrsagKode:</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AFTL: Retur efter aftale</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Ingen reaktion på videresendt klage</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TRAF: Transport Afvist</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DMIIndbetalingFordelÅrsagKode:</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 Anden</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DLØBM: Dækningsløs betalingsmiddel (uden ny dækning)</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DÆAFAK: Dækning skal ændres til andre fordringer på anden kunde (indbetaler bibeholdes)</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DÆAFSK: Dækning skal ændres til andre fordringer på samme kunde(indbetaler bibeholdes)</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DÆTIAO: Dækning tilbageføres til oprindelig kunde som følge af afvisning af ompostering</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IOMRAK: Indbetalingen omregistreres til anden kunde, f.eks. ved registreringsfejl (en eventuel dækning ophæves)</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TIFKON: Tilbageføres pga. konnekskrav</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DMIFordringÅrsagKode:</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FOMO - Fordring modtaget</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MOSK - Skift fra Modregning til Inddrivelse</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OPSK - Skift fra opkrævning til inddrivelse</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Nedenstående viser hvilken Transaktionstype der angives for de forskellige Årsagskoder.</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FordringÅrsagAfskrivningKode</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FordringNedskrivningÅrsagKode</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FordringOpskrivningÅrsagKode</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UDBETAL </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DMIUdbetalingÅrsagKode</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RenteGodtgørelseÅrsagKode</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FORDRINGTI</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HovedFordringTilbageÅrsagKode</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FORDRINGRE</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HovedFordringReturÅrsagKode</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INDBETALDK - indbetaling dækning ændret</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DMIIndbetalingFordelÅrsagKode</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 fordring modtaget</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DMIFordringÅrsagKode</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52EA" w:rsidTr="00C552EA">
        <w:tblPrEx>
          <w:tblCellMar>
            <w:top w:w="0" w:type="dxa"/>
            <w:bottom w:w="0" w:type="dxa"/>
          </w:tblCellMar>
        </w:tblPrEx>
        <w:tc>
          <w:tcPr>
            <w:tcW w:w="3401" w:type="dxa"/>
          </w:tcPr>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DMITransaktionÅrsagTekst</w:t>
            </w:r>
          </w:p>
        </w:tc>
        <w:tc>
          <w:tcPr>
            <w:tcW w:w="1701" w:type="dxa"/>
          </w:tcPr>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Begrundelse for valg af årsagskode anden.</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52EA" w:rsidTr="00C552EA">
        <w:tblPrEx>
          <w:tblCellMar>
            <w:top w:w="0" w:type="dxa"/>
            <w:bottom w:w="0" w:type="dxa"/>
          </w:tblCellMar>
        </w:tblPrEx>
        <w:tc>
          <w:tcPr>
            <w:tcW w:w="3401" w:type="dxa"/>
          </w:tcPr>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DMIUdbetalingGodkendt</w:t>
            </w:r>
          </w:p>
        </w:tc>
        <w:tc>
          <w:tcPr>
            <w:tcW w:w="1701" w:type="dxa"/>
          </w:tcPr>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Ja er udbetalingen godkendt.</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Nej er udbetalingen ikke godkendt.</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52EA" w:rsidTr="00C552EA">
        <w:tblPrEx>
          <w:tblCellMar>
            <w:top w:w="0" w:type="dxa"/>
            <w:bottom w:w="0" w:type="dxa"/>
          </w:tblCellMar>
        </w:tblPrEx>
        <w:tc>
          <w:tcPr>
            <w:tcW w:w="3401" w:type="dxa"/>
          </w:tcPr>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DMIUdbetalingStatus</w:t>
            </w:r>
          </w:p>
        </w:tc>
        <w:tc>
          <w:tcPr>
            <w:tcW w:w="1701" w:type="dxa"/>
          </w:tcPr>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 for udbetaling</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AFVENTGODK: Afventer godkendelse</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AFVENTKONT: Afventer kontering til anden kunde</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Afvist</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CHECK: Udbetalt via check</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EJINDLØST: Check ej indløst</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FEJLET: Fejlet - udbetales via check</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GENNEMFØRT: Gennemført</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GODKENDT: Godkendt til udbetaling</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MASSEGODK: Massegodkendelse</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NEMKAFS: Udbetaling sendt til NemKonto</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52EA" w:rsidTr="00C552EA">
        <w:tblPrEx>
          <w:tblCellMar>
            <w:top w:w="0" w:type="dxa"/>
            <w:bottom w:w="0" w:type="dxa"/>
          </w:tblCellMar>
        </w:tblPrEx>
        <w:tc>
          <w:tcPr>
            <w:tcW w:w="3401" w:type="dxa"/>
          </w:tcPr>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EFIKundeType</w:t>
            </w:r>
          </w:p>
        </w:tc>
        <w:tc>
          <w:tcPr>
            <w:tcW w:w="1701" w:type="dxa"/>
          </w:tcPr>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CPR, PEF, SE, AKP, AKV</w:t>
            </w:r>
          </w:p>
        </w:tc>
        <w:tc>
          <w:tcPr>
            <w:tcW w:w="4671" w:type="dxa"/>
          </w:tcPr>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omfatter:</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PEF</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AKP</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AKV</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52EA" w:rsidTr="00C552EA">
        <w:tblPrEx>
          <w:tblCellMar>
            <w:top w:w="0" w:type="dxa"/>
            <w:bottom w:w="0" w:type="dxa"/>
          </w:tblCellMar>
        </w:tblPrEx>
        <w:tc>
          <w:tcPr>
            <w:tcW w:w="3401" w:type="dxa"/>
          </w:tcPr>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ErEFIKunde</w:t>
            </w:r>
          </w:p>
        </w:tc>
        <w:tc>
          <w:tcPr>
            <w:tcW w:w="1701" w:type="dxa"/>
          </w:tcPr>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som angiver om en person/virksomhed/alternativ kontakt er EFI-kunde.</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52EA" w:rsidTr="00C552EA">
        <w:tblPrEx>
          <w:tblCellMar>
            <w:top w:w="0" w:type="dxa"/>
            <w:bottom w:w="0" w:type="dxa"/>
          </w:tblCellMar>
        </w:tblPrEx>
        <w:tc>
          <w:tcPr>
            <w:tcW w:w="3401" w:type="dxa"/>
          </w:tcPr>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FordringHaverNavn</w:t>
            </w:r>
          </w:p>
        </w:tc>
        <w:tc>
          <w:tcPr>
            <w:tcW w:w="1701" w:type="dxa"/>
          </w:tcPr>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fordringhaver</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52EA" w:rsidTr="00C552EA">
        <w:tblPrEx>
          <w:tblCellMar>
            <w:top w:w="0" w:type="dxa"/>
            <w:bottom w:w="0" w:type="dxa"/>
          </w:tblCellMar>
        </w:tblPrEx>
        <w:tc>
          <w:tcPr>
            <w:tcW w:w="3401" w:type="dxa"/>
          </w:tcPr>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IndbetalingRestBeløb</w:t>
            </w:r>
          </w:p>
        </w:tc>
        <w:tc>
          <w:tcPr>
            <w:tcW w:w="1701" w:type="dxa"/>
          </w:tcPr>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Indbetalingens restbeløb i  den modtagne valuta efter uddækning</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52EA" w:rsidTr="00C552EA">
        <w:tblPrEx>
          <w:tblCellMar>
            <w:top w:w="0" w:type="dxa"/>
            <w:bottom w:w="0" w:type="dxa"/>
          </w:tblCellMar>
        </w:tblPrEx>
        <w:tc>
          <w:tcPr>
            <w:tcW w:w="3401" w:type="dxa"/>
          </w:tcPr>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IndbetalingRestBeløbDKK</w:t>
            </w:r>
          </w:p>
        </w:tc>
        <w:tc>
          <w:tcPr>
            <w:tcW w:w="1701" w:type="dxa"/>
          </w:tcPr>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Indbetalingens restbeløb i  danske kroner efter uddækning.</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52EA" w:rsidTr="00C552EA">
        <w:tblPrEx>
          <w:tblCellMar>
            <w:top w:w="0" w:type="dxa"/>
            <w:bottom w:w="0" w:type="dxa"/>
          </w:tblCellMar>
        </w:tblPrEx>
        <w:tc>
          <w:tcPr>
            <w:tcW w:w="3401" w:type="dxa"/>
          </w:tcPr>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IndsatsID</w:t>
            </w:r>
          </w:p>
        </w:tc>
        <w:tc>
          <w:tcPr>
            <w:tcW w:w="1701" w:type="dxa"/>
          </w:tcPr>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der identificerer den enkelte indsats.</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instansen af en indsats, dvs. eksempelvis betalingsordningen for kunden Hans Hansen, der starter 1.1.2007.</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52EA" w:rsidTr="00C552EA">
        <w:tblPrEx>
          <w:tblCellMar>
            <w:top w:w="0" w:type="dxa"/>
            <w:bottom w:w="0" w:type="dxa"/>
          </w:tblCellMar>
        </w:tblPrEx>
        <w:tc>
          <w:tcPr>
            <w:tcW w:w="3401" w:type="dxa"/>
          </w:tcPr>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IndsatsTypeKode</w:t>
            </w:r>
          </w:p>
        </w:tc>
        <w:tc>
          <w:tcPr>
            <w:tcW w:w="1701" w:type="dxa"/>
          </w:tcPr>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enumeration: BETALINGSORDNING, BOBEHANDLING, BOEDEFORVANDLSTRAF, ERKENDFORDRING, HENSTAND, KREDITOPLYSBUREAU, LOENINDEHOLDELSE, MANUELSAGSBEHANDL, RYKKER, </w:t>
            </w:r>
            <w:r>
              <w:rPr>
                <w:rFonts w:ascii="Arial" w:hAnsi="Arial" w:cs="Arial"/>
                <w:sz w:val="18"/>
              </w:rPr>
              <w:lastRenderedPageBreak/>
              <w:t>UDLAEG, KUNDEMOEDE</w:t>
            </w:r>
          </w:p>
        </w:tc>
        <w:tc>
          <w:tcPr>
            <w:tcW w:w="4671" w:type="dxa"/>
          </w:tcPr>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Identifikation af en indsatstype. Enumeration omfatter:</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KREDITOPLYSBUREAU</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RYKKER</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BOEDEFORVANDLSTRAF</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MANUELSAGSBEHANDL</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LOENINDEHOLDELSE</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UDLAEG</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BETALINGSORDNING</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KUNDEMOEDE</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52EA" w:rsidTr="00C552EA">
        <w:tblPrEx>
          <w:tblCellMar>
            <w:top w:w="0" w:type="dxa"/>
            <w:bottom w:w="0" w:type="dxa"/>
          </w:tblCellMar>
        </w:tblPrEx>
        <w:tc>
          <w:tcPr>
            <w:tcW w:w="3401" w:type="dxa"/>
          </w:tcPr>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KontoStartSaldo</w:t>
            </w:r>
          </w:p>
        </w:tc>
        <w:tc>
          <w:tcPr>
            <w:tcW w:w="1701" w:type="dxa"/>
          </w:tcPr>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KontoStartSaldo beregnes ud fra alle transaktioner der er foregået før BogføringDatoFra.</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52EA" w:rsidTr="00C552EA">
        <w:tblPrEx>
          <w:tblCellMar>
            <w:top w:w="0" w:type="dxa"/>
            <w:bottom w:w="0" w:type="dxa"/>
          </w:tblCellMar>
        </w:tblPrEx>
        <w:tc>
          <w:tcPr>
            <w:tcW w:w="3401" w:type="dxa"/>
          </w:tcPr>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52EA" w:rsidTr="00C552EA">
        <w:tblPrEx>
          <w:tblCellMar>
            <w:top w:w="0" w:type="dxa"/>
            <w:bottom w:w="0" w:type="dxa"/>
          </w:tblCellMar>
        </w:tblPrEx>
        <w:tc>
          <w:tcPr>
            <w:tcW w:w="3401" w:type="dxa"/>
          </w:tcPr>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52EA" w:rsidTr="00C552EA">
        <w:tblPrEx>
          <w:tblCellMar>
            <w:top w:w="0" w:type="dxa"/>
            <w:bottom w:w="0" w:type="dxa"/>
          </w:tblCellMar>
        </w:tblPrEx>
        <w:tc>
          <w:tcPr>
            <w:tcW w:w="3401" w:type="dxa"/>
          </w:tcPr>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NulBeløbMarkering</w:t>
            </w:r>
          </w:p>
        </w:tc>
        <w:tc>
          <w:tcPr>
            <w:tcW w:w="1701" w:type="dxa"/>
          </w:tcPr>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52EA" w:rsidTr="00C552EA">
        <w:tblPrEx>
          <w:tblCellMar>
            <w:top w:w="0" w:type="dxa"/>
            <w:bottom w:w="0" w:type="dxa"/>
          </w:tblCellMar>
        </w:tblPrEx>
        <w:tc>
          <w:tcPr>
            <w:tcW w:w="3401" w:type="dxa"/>
          </w:tcPr>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52EA" w:rsidTr="00C552EA">
        <w:tblPrEx>
          <w:tblCellMar>
            <w:top w:w="0" w:type="dxa"/>
            <w:bottom w:w="0" w:type="dxa"/>
          </w:tblCellMar>
        </w:tblPrEx>
        <w:tc>
          <w:tcPr>
            <w:tcW w:w="3401" w:type="dxa"/>
          </w:tcPr>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RenterTilDato</w:t>
            </w:r>
          </w:p>
        </w:tc>
        <w:tc>
          <w:tcPr>
            <w:tcW w:w="1701" w:type="dxa"/>
          </w:tcPr>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hvortil renter skal beregnes.</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52EA" w:rsidTr="00C552EA">
        <w:tblPrEx>
          <w:tblCellMar>
            <w:top w:w="0" w:type="dxa"/>
            <w:bottom w:w="0" w:type="dxa"/>
          </w:tblCellMar>
        </w:tblPrEx>
        <w:tc>
          <w:tcPr>
            <w:tcW w:w="3401" w:type="dxa"/>
          </w:tcPr>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SaldoPerDato</w:t>
            </w:r>
          </w:p>
        </w:tc>
        <w:tc>
          <w:tcPr>
            <w:tcW w:w="1701" w:type="dxa"/>
          </w:tcPr>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fordringssaldo</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52EA" w:rsidTr="00C552EA">
        <w:tblPrEx>
          <w:tblCellMar>
            <w:top w:w="0" w:type="dxa"/>
            <w:bottom w:w="0" w:type="dxa"/>
          </w:tblCellMar>
        </w:tblPrEx>
        <w:tc>
          <w:tcPr>
            <w:tcW w:w="3401" w:type="dxa"/>
          </w:tcPr>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TransportUdlægUbegrænset</w:t>
            </w:r>
          </w:p>
        </w:tc>
        <w:tc>
          <w:tcPr>
            <w:tcW w:w="1701" w:type="dxa"/>
          </w:tcPr>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er ingen beløbsbegrænsning på transporten/Udlægget.</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Ja: </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 er 9.999.999.999,- ved oprettelse af fordring.</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52EA" w:rsidTr="00C552EA">
        <w:tblPrEx>
          <w:tblCellMar>
            <w:top w:w="0" w:type="dxa"/>
            <w:bottom w:w="0" w:type="dxa"/>
          </w:tblCellMar>
        </w:tblPrEx>
        <w:tc>
          <w:tcPr>
            <w:tcW w:w="3401" w:type="dxa"/>
          </w:tcPr>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UdeladRelateredeFordringer</w:t>
            </w:r>
          </w:p>
        </w:tc>
        <w:tc>
          <w:tcPr>
            <w:tcW w:w="1701" w:type="dxa"/>
          </w:tcPr>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relaterede fordringer skal udelades i output.</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52EA" w:rsidTr="00C552EA">
        <w:tblPrEx>
          <w:tblCellMar>
            <w:top w:w="0" w:type="dxa"/>
            <w:bottom w:w="0" w:type="dxa"/>
          </w:tblCellMar>
        </w:tblPrEx>
        <w:tc>
          <w:tcPr>
            <w:tcW w:w="3401" w:type="dxa"/>
          </w:tcPr>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UdeladTransaktionListe</w:t>
            </w:r>
          </w:p>
        </w:tc>
        <w:tc>
          <w:tcPr>
            <w:tcW w:w="1701" w:type="dxa"/>
          </w:tcPr>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TransaktionListe skal udelades i output.</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52EA" w:rsidTr="00C552EA">
        <w:tblPrEx>
          <w:tblCellMar>
            <w:top w:w="0" w:type="dxa"/>
            <w:bottom w:w="0" w:type="dxa"/>
          </w:tblCellMar>
        </w:tblPrEx>
        <w:tc>
          <w:tcPr>
            <w:tcW w:w="3401" w:type="dxa"/>
          </w:tcPr>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pattern: [A-Z]{2,3}</w:t>
            </w:r>
          </w:p>
        </w:tc>
        <w:tc>
          <w:tcPr>
            <w:tcW w:w="4671" w:type="dxa"/>
          </w:tcPr>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Angiver valuta enheden (ISO-møntkoden) for et beløb.</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52EA" w:rsidTr="00C552EA">
        <w:tblPrEx>
          <w:tblCellMar>
            <w:top w:w="0" w:type="dxa"/>
            <w:bottom w:w="0" w:type="dxa"/>
          </w:tblCellMar>
        </w:tblPrEx>
        <w:tc>
          <w:tcPr>
            <w:tcW w:w="3401" w:type="dxa"/>
          </w:tcPr>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VirkningDatoSøgFra</w:t>
            </w:r>
          </w:p>
        </w:tc>
        <w:tc>
          <w:tcPr>
            <w:tcW w:w="1701" w:type="dxa"/>
          </w:tcPr>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Virkningsdato start - første dag som medtages i søgningen.</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52EA" w:rsidTr="00C552EA">
        <w:tblPrEx>
          <w:tblCellMar>
            <w:top w:w="0" w:type="dxa"/>
            <w:bottom w:w="0" w:type="dxa"/>
          </w:tblCellMar>
        </w:tblPrEx>
        <w:tc>
          <w:tcPr>
            <w:tcW w:w="3401" w:type="dxa"/>
          </w:tcPr>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VirkningDatoSøgTil</w:t>
            </w:r>
          </w:p>
        </w:tc>
        <w:tc>
          <w:tcPr>
            <w:tcW w:w="1701" w:type="dxa"/>
          </w:tcPr>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Virkningsdato slut - sidste dato der medtages i søgningen.</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552EA" w:rsidTr="00C552EA">
        <w:tblPrEx>
          <w:tblCellMar>
            <w:top w:w="0" w:type="dxa"/>
            <w:bottom w:w="0" w:type="dxa"/>
          </w:tblCellMar>
        </w:tblPrEx>
        <w:tc>
          <w:tcPr>
            <w:tcW w:w="3401" w:type="dxa"/>
          </w:tcPr>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C552EA" w:rsidRPr="00C552EA" w:rsidRDefault="00C552EA" w:rsidP="00C552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C552EA" w:rsidRPr="00C552EA" w:rsidSect="00C552EA">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52EA" w:rsidRDefault="00C552EA" w:rsidP="00C552EA">
      <w:pPr>
        <w:spacing w:line="240" w:lineRule="auto"/>
      </w:pPr>
      <w:r>
        <w:separator/>
      </w:r>
    </w:p>
  </w:endnote>
  <w:endnote w:type="continuationSeparator" w:id="0">
    <w:p w:rsidR="00C552EA" w:rsidRDefault="00C552EA" w:rsidP="00C552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52EA" w:rsidRDefault="00C552EA">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52EA" w:rsidRPr="00C552EA" w:rsidRDefault="00C552EA" w:rsidP="00C552EA">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17. januar 2018</w:t>
    </w:r>
    <w:r>
      <w:rPr>
        <w:rFonts w:ascii="Arial" w:hAnsi="Arial" w:cs="Arial"/>
        <w:sz w:val="16"/>
      </w:rPr>
      <w:fldChar w:fldCharType="end"/>
    </w:r>
    <w:r>
      <w:rPr>
        <w:rFonts w:ascii="Arial" w:hAnsi="Arial" w:cs="Arial"/>
        <w:sz w:val="16"/>
      </w:rPr>
      <w:tab/>
    </w:r>
    <w:r>
      <w:rPr>
        <w:rFonts w:ascii="Arial" w:hAnsi="Arial" w:cs="Arial"/>
        <w:sz w:val="16"/>
      </w:rPr>
      <w:tab/>
      <w:t xml:space="preserve">KFIKundeFordringList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17</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17</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52EA" w:rsidRDefault="00C552EA">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52EA" w:rsidRDefault="00C552EA" w:rsidP="00C552EA">
      <w:pPr>
        <w:spacing w:line="240" w:lineRule="auto"/>
      </w:pPr>
      <w:r>
        <w:separator/>
      </w:r>
    </w:p>
  </w:footnote>
  <w:footnote w:type="continuationSeparator" w:id="0">
    <w:p w:rsidR="00C552EA" w:rsidRDefault="00C552EA" w:rsidP="00C552E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52EA" w:rsidRDefault="00C552EA">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52EA" w:rsidRPr="00C552EA" w:rsidRDefault="00C552EA" w:rsidP="00C552EA">
    <w:pPr>
      <w:pStyle w:val="Sidehoved"/>
      <w:jc w:val="center"/>
      <w:rPr>
        <w:rFonts w:ascii="Arial" w:hAnsi="Arial" w:cs="Arial"/>
      </w:rPr>
    </w:pPr>
    <w:r w:rsidRPr="00C552EA">
      <w:rPr>
        <w:rFonts w:ascii="Arial" w:hAnsi="Arial" w:cs="Arial"/>
      </w:rPr>
      <w:t>Servicebeskrivelse</w:t>
    </w:r>
  </w:p>
  <w:p w:rsidR="00C552EA" w:rsidRPr="00C552EA" w:rsidRDefault="00C552EA" w:rsidP="00C552EA">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52EA" w:rsidRDefault="00C552EA">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52EA" w:rsidRPr="00C552EA" w:rsidRDefault="00C552EA" w:rsidP="00C552EA">
    <w:pPr>
      <w:pStyle w:val="Sidehoved"/>
      <w:jc w:val="center"/>
      <w:rPr>
        <w:rFonts w:ascii="Arial" w:hAnsi="Arial" w:cs="Arial"/>
      </w:rPr>
    </w:pPr>
    <w:r w:rsidRPr="00C552EA">
      <w:rPr>
        <w:rFonts w:ascii="Arial" w:hAnsi="Arial" w:cs="Arial"/>
      </w:rPr>
      <w:t>Datastrukturer</w:t>
    </w:r>
  </w:p>
  <w:p w:rsidR="00C552EA" w:rsidRPr="00C552EA" w:rsidRDefault="00C552EA" w:rsidP="00C552EA">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52EA" w:rsidRDefault="00C552EA" w:rsidP="00C552EA">
    <w:pPr>
      <w:pStyle w:val="Sidehoved"/>
      <w:jc w:val="center"/>
      <w:rPr>
        <w:rFonts w:ascii="Arial" w:hAnsi="Arial" w:cs="Arial"/>
      </w:rPr>
    </w:pPr>
    <w:r>
      <w:rPr>
        <w:rFonts w:ascii="Arial" w:hAnsi="Arial" w:cs="Arial"/>
      </w:rPr>
      <w:t>Data elementer</w:t>
    </w:r>
  </w:p>
  <w:p w:rsidR="00C552EA" w:rsidRPr="00C552EA" w:rsidRDefault="00C552EA" w:rsidP="00C552EA">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200CC"/>
    <w:multiLevelType w:val="multilevel"/>
    <w:tmpl w:val="00285A7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2EA"/>
    <w:rsid w:val="00C552EA"/>
    <w:rsid w:val="00FD01D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8409C1-9B83-422E-A5BE-D5CBE419A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C552EA"/>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C552EA"/>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C552EA"/>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C552EA"/>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C552EA"/>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C552EA"/>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C552EA"/>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C552EA"/>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C552EA"/>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C552EA"/>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C552EA"/>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C552EA"/>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C552EA"/>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C552EA"/>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C552EA"/>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C552EA"/>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C552EA"/>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C552EA"/>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C552EA"/>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C552EA"/>
    <w:rPr>
      <w:rFonts w:ascii="Arial" w:hAnsi="Arial" w:cs="Arial"/>
      <w:b/>
      <w:sz w:val="30"/>
    </w:rPr>
  </w:style>
  <w:style w:type="paragraph" w:customStyle="1" w:styleId="Overskrift211pkt">
    <w:name w:val="Overskrift 2 + 11 pkt"/>
    <w:basedOn w:val="Normal"/>
    <w:link w:val="Overskrift211pktTegn"/>
    <w:rsid w:val="00C552EA"/>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C552EA"/>
    <w:rPr>
      <w:rFonts w:ascii="Arial" w:hAnsi="Arial" w:cs="Arial"/>
      <w:b/>
    </w:rPr>
  </w:style>
  <w:style w:type="paragraph" w:customStyle="1" w:styleId="Normal11">
    <w:name w:val="Normal + 11"/>
    <w:basedOn w:val="Normal"/>
    <w:link w:val="Normal11Tegn"/>
    <w:rsid w:val="00C552EA"/>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C552EA"/>
    <w:rPr>
      <w:rFonts w:ascii="Times New Roman" w:hAnsi="Times New Roman" w:cs="Times New Roman"/>
    </w:rPr>
  </w:style>
  <w:style w:type="paragraph" w:styleId="Sidehoved">
    <w:name w:val="header"/>
    <w:basedOn w:val="Normal"/>
    <w:link w:val="SidehovedTegn"/>
    <w:uiPriority w:val="99"/>
    <w:unhideWhenUsed/>
    <w:rsid w:val="00C552EA"/>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C552EA"/>
  </w:style>
  <w:style w:type="paragraph" w:styleId="Sidefod">
    <w:name w:val="footer"/>
    <w:basedOn w:val="Normal"/>
    <w:link w:val="SidefodTegn"/>
    <w:uiPriority w:val="99"/>
    <w:unhideWhenUsed/>
    <w:rsid w:val="00C552EA"/>
    <w:pPr>
      <w:tabs>
        <w:tab w:val="center" w:pos="4819"/>
        <w:tab w:val="right" w:pos="9638"/>
      </w:tabs>
      <w:spacing w:line="240" w:lineRule="auto"/>
    </w:pPr>
  </w:style>
  <w:style w:type="character" w:customStyle="1" w:styleId="SidefodTegn">
    <w:name w:val="Sidefod Tegn"/>
    <w:basedOn w:val="Standardskrifttypeiafsnit"/>
    <w:link w:val="Sidefod"/>
    <w:uiPriority w:val="99"/>
    <w:rsid w:val="00C552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3897</Words>
  <Characters>23773</Characters>
  <Application>Microsoft Office Word</Application>
  <DocSecurity>0</DocSecurity>
  <Lines>198</Lines>
  <Paragraphs>55</Paragraphs>
  <ScaleCrop>false</ScaleCrop>
  <Company>skat</Company>
  <LinksUpToDate>false</LinksUpToDate>
  <CharactersWithSpaces>27615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 Juhler Schmidt</dc:creator>
  <cp:keywords/>
  <dc:description/>
  <cp:lastModifiedBy>Line Juhler Schmidt</cp:lastModifiedBy>
  <cp:revision>1</cp:revision>
  <dcterms:created xsi:type="dcterms:W3CDTF">2018-01-17T09:18:00Z</dcterms:created>
  <dcterms:modified xsi:type="dcterms:W3CDTF">2018-01-17T09:19:00Z</dcterms:modified>
</cp:coreProperties>
</file>