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7A"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CB6126" w:rsidTr="00CB6126">
        <w:tblPrEx>
          <w:tblCellMar>
            <w:top w:w="0" w:type="dxa"/>
            <w:bottom w:w="0" w:type="dxa"/>
          </w:tblCellMar>
        </w:tblPrEx>
        <w:trPr>
          <w:trHeight w:hRule="exact" w:val="113"/>
        </w:trPr>
        <w:tc>
          <w:tcPr>
            <w:tcW w:w="10205" w:type="dxa"/>
            <w:gridSpan w:val="6"/>
            <w:shd w:val="clear" w:color="auto" w:fill="82A0F0"/>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6126" w:rsidTr="00CB6126">
        <w:tblPrEx>
          <w:tblCellMar>
            <w:top w:w="0" w:type="dxa"/>
            <w:bottom w:w="0" w:type="dxa"/>
          </w:tblCellMar>
        </w:tblPrEx>
        <w:trPr>
          <w:trHeight w:val="283"/>
        </w:trPr>
        <w:tc>
          <w:tcPr>
            <w:tcW w:w="10205" w:type="dxa"/>
            <w:gridSpan w:val="6"/>
            <w:tcBorders>
              <w:bottom w:val="single" w:sz="6" w:space="0" w:color="auto"/>
            </w:tcBorders>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B6126">
              <w:rPr>
                <w:rFonts w:ascii="Arial" w:hAnsi="Arial" w:cs="Arial"/>
                <w:b/>
                <w:sz w:val="30"/>
              </w:rPr>
              <w:t>DMIForventetIndbetalingOpret</w:t>
            </w:r>
          </w:p>
        </w:tc>
      </w:tr>
      <w:tr w:rsidR="00CB6126" w:rsidTr="00CB612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B6126" w:rsidTr="00CB6126">
        <w:tblPrEx>
          <w:tblCellMar>
            <w:top w:w="0" w:type="dxa"/>
            <w:bottom w:w="0" w:type="dxa"/>
          </w:tblCellMar>
        </w:tblPrEx>
        <w:trPr>
          <w:gridAfter w:val="1"/>
          <w:trHeight w:val="283"/>
        </w:trPr>
        <w:tc>
          <w:tcPr>
            <w:tcW w:w="1701" w:type="dxa"/>
            <w:tcBorders>
              <w:top w:val="nil"/>
            </w:tcBorders>
            <w:shd w:val="clear" w:color="auto" w:fill="auto"/>
            <w:vAlign w:val="center"/>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1.12</w:t>
            </w:r>
          </w:p>
        </w:tc>
        <w:tc>
          <w:tcPr>
            <w:tcW w:w="1699" w:type="dxa"/>
            <w:tcBorders>
              <w:top w:val="nil"/>
            </w:tcBorders>
            <w:shd w:val="clear" w:color="auto" w:fill="auto"/>
            <w:vAlign w:val="center"/>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2015-01-19</w:t>
            </w:r>
          </w:p>
        </w:tc>
      </w:tr>
      <w:tr w:rsidR="00CB6126" w:rsidTr="00CB6126">
        <w:tblPrEx>
          <w:tblCellMar>
            <w:top w:w="0" w:type="dxa"/>
            <w:bottom w:w="0" w:type="dxa"/>
          </w:tblCellMar>
        </w:tblPrEx>
        <w:trPr>
          <w:trHeight w:val="283"/>
        </w:trPr>
        <w:tc>
          <w:tcPr>
            <w:tcW w:w="10205" w:type="dxa"/>
            <w:gridSpan w:val="6"/>
            <w:shd w:val="clear" w:color="auto" w:fill="D2DCFA"/>
            <w:vAlign w:val="center"/>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B6126" w:rsidTr="00CB6126">
        <w:tblPrEx>
          <w:tblCellMar>
            <w:top w:w="0" w:type="dxa"/>
            <w:bottom w:w="0" w:type="dxa"/>
          </w:tblCellMar>
        </w:tblPrEx>
        <w:trPr>
          <w:trHeight w:val="283"/>
        </w:trPr>
        <w:tc>
          <w:tcPr>
            <w:tcW w:w="10205" w:type="dxa"/>
            <w:gridSpan w:val="6"/>
            <w:vAlign w:val="center"/>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genererer en nøgle (ForventetIndbetalingNøgle) der etablerer en sammenhæng mellem en forventet betaling og en mængde af fordringer . Nøglen benyttes ved den aktuelle indbetaling til at definere de fordringer der er indbefattet af indbetalingen. Det skal være muligt at angive en specifik dækningsrækkefølge for den forventede indbetaling, når den anvendes i forbindelse med skadesløs transport.</w:t>
            </w: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udsendelse af girokort påhæftes  girokortet en nøgle i form af en OCR linje.</w:t>
            </w:r>
          </w:p>
        </w:tc>
      </w:tr>
      <w:tr w:rsidR="00CB6126" w:rsidTr="00CB6126">
        <w:tblPrEx>
          <w:tblCellMar>
            <w:top w:w="0" w:type="dxa"/>
            <w:bottom w:w="0" w:type="dxa"/>
          </w:tblCellMar>
        </w:tblPrEx>
        <w:trPr>
          <w:trHeight w:val="283"/>
        </w:trPr>
        <w:tc>
          <w:tcPr>
            <w:tcW w:w="10205" w:type="dxa"/>
            <w:gridSpan w:val="6"/>
            <w:shd w:val="clear" w:color="auto" w:fill="D2DCFA"/>
            <w:vAlign w:val="center"/>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B6126" w:rsidTr="00CB6126">
        <w:tblPrEx>
          <w:tblCellMar>
            <w:top w:w="0" w:type="dxa"/>
            <w:bottom w:w="0" w:type="dxa"/>
          </w:tblCellMar>
        </w:tblPrEx>
        <w:trPr>
          <w:trHeight w:val="283"/>
        </w:trPr>
        <w:tc>
          <w:tcPr>
            <w:tcW w:w="10205" w:type="dxa"/>
            <w:gridSpan w:val="6"/>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indbetaler: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den forventede indbetalingsreference gemmes der oplysning om at indbetalingen forventes at komme fra en alternativ indbetaler Oplysningen anvendes i dækningsprocessen, hvis der f.eks. er et overskydende beløb efter dækningen, som skal behandles.</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Oplysningen er speciel vigtig når gyldighedsperioden for OCR er udløbet, idet indbetalingen så skal til manuel behandling og behandles efter gældende regler for alternativ indbetaler.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kundestruktur for AlternativIndbetaler skal alle oplysninger der er nødvendige for eventuelt at oprette kunden være til stede.</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angives valutakoder, knytter de sig til de beløb i samme data-blok</w:t>
            </w:r>
          </w:p>
        </w:tc>
      </w:tr>
      <w:tr w:rsidR="00CB6126" w:rsidTr="00CB6126">
        <w:tblPrEx>
          <w:tblCellMar>
            <w:top w:w="0" w:type="dxa"/>
            <w:bottom w:w="0" w:type="dxa"/>
          </w:tblCellMar>
        </w:tblPrEx>
        <w:trPr>
          <w:trHeight w:val="283"/>
        </w:trPr>
        <w:tc>
          <w:tcPr>
            <w:tcW w:w="10205" w:type="dxa"/>
            <w:gridSpan w:val="6"/>
            <w:shd w:val="clear" w:color="auto" w:fill="D2DCFA"/>
            <w:vAlign w:val="center"/>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B6126" w:rsidTr="00CB6126">
        <w:tblPrEx>
          <w:tblCellMar>
            <w:top w:w="0" w:type="dxa"/>
            <w:bottom w:w="0" w:type="dxa"/>
          </w:tblCellMar>
        </w:tblPrEx>
        <w:trPr>
          <w:trHeight w:val="283"/>
        </w:trPr>
        <w:tc>
          <w:tcPr>
            <w:tcW w:w="10205" w:type="dxa"/>
            <w:gridSpan w:val="6"/>
            <w:shd w:val="clear" w:color="auto" w:fill="FFFFFF"/>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Detaljeret beskrivelse af funktionalitet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kan sætte en alternativ indbetaler til at betale for giroen der sendes ud. Derfor opretter DMI en kunde på denne alternative indbetaler, så beløbene konteres rigtig, når indbetalingen kommer.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fra alternativ indbetaler: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den forventede indbetalingsreference gemmes der oplysning om at indbetalingen forventes at komme fra alternativ indbetaler. Oplysningen anvendes i dækningsprocessen, hvis der f.eks. er et overskydende beløb efter dækningen, som skal behandles.</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Oplysningen er speciel vigtig når gyldighedsperioden for OCR er udløbet, idet indbetalingen så skal til manuel behandling og behandles efter gældende regler for alternativ indbetaler.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ForventetIndbetalingHændelse udelades betragtes værdien som nej/false.</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angives en rangordning for dækning ved hjælp af ForventetIndbetalingDækPriorit i * FordringListe *, er der tale om specifik dækningsrækkefølge, og man har mulighed for at fravige DMI's generelle regler for dækning af Inddrivelsesrenter ved at angive DMIFordringEFIFordringID for Inddrivelsesrente fordring/er.</w:t>
            </w:r>
          </w:p>
        </w:tc>
      </w:tr>
      <w:tr w:rsidR="00CB6126" w:rsidTr="00CB6126">
        <w:tblPrEx>
          <w:tblCellMar>
            <w:top w:w="0" w:type="dxa"/>
            <w:bottom w:w="0" w:type="dxa"/>
          </w:tblCellMar>
        </w:tblPrEx>
        <w:trPr>
          <w:trHeight w:val="283"/>
        </w:trPr>
        <w:tc>
          <w:tcPr>
            <w:tcW w:w="10205" w:type="dxa"/>
            <w:gridSpan w:val="6"/>
            <w:shd w:val="clear" w:color="auto" w:fill="D2DCFA"/>
            <w:vAlign w:val="center"/>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B6126" w:rsidTr="00CB6126">
        <w:tblPrEx>
          <w:tblCellMar>
            <w:top w:w="0" w:type="dxa"/>
            <w:bottom w:w="0" w:type="dxa"/>
          </w:tblCellMar>
        </w:tblPrEx>
        <w:trPr>
          <w:trHeight w:val="283"/>
        </w:trPr>
        <w:tc>
          <w:tcPr>
            <w:tcW w:w="10205" w:type="dxa"/>
            <w:gridSpan w:val="6"/>
            <w:shd w:val="clear" w:color="auto" w:fill="FFFFFF"/>
            <w:vAlign w:val="center"/>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B6126" w:rsidTr="00CB6126">
        <w:tblPrEx>
          <w:tblCellMar>
            <w:top w:w="0" w:type="dxa"/>
            <w:bottom w:w="0" w:type="dxa"/>
          </w:tblCellMar>
        </w:tblPrEx>
        <w:trPr>
          <w:trHeight w:val="283"/>
        </w:trPr>
        <w:tc>
          <w:tcPr>
            <w:tcW w:w="10205" w:type="dxa"/>
            <w:gridSpan w:val="6"/>
            <w:shd w:val="clear" w:color="auto" w:fill="FFFFFF"/>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DMIForventetIndbetalingOpret_I</w:t>
            </w:r>
          </w:p>
        </w:tc>
      </w:tr>
      <w:tr w:rsidR="00CB6126" w:rsidTr="00CB6126">
        <w:tblPrEx>
          <w:tblCellMar>
            <w:top w:w="0" w:type="dxa"/>
            <w:bottom w:w="0" w:type="dxa"/>
          </w:tblCellMar>
        </w:tblPrEx>
        <w:trPr>
          <w:trHeight w:val="283"/>
        </w:trPr>
        <w:tc>
          <w:tcPr>
            <w:tcW w:w="10205" w:type="dxa"/>
            <w:gridSpan w:val="6"/>
            <w:shd w:val="clear" w:color="auto" w:fill="FFFFFF"/>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 *</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 *</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DMIIndberetterOpretStruktur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ForventetIndbetalingSRBDato</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(ForventetIndbetalingHændelse)</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FordringListe *</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(HentRelateredeFordringer)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SimuleretRenteBeløbStruktur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DækningRækkefølgeOplysning *</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(ForventetIndbetalingDækPriorit)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ForventetIndbetalingAndelValg *</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ForventetIndbetalingDækProcent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IndbetalingRækkefølgeBeløbStruktur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AlternativIndbetaler *</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ForventetIndbetalingUdbAltIndb</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B6126" w:rsidTr="00CB6126">
        <w:tblPrEx>
          <w:tblCellMar>
            <w:top w:w="0" w:type="dxa"/>
            <w:bottom w:w="0" w:type="dxa"/>
          </w:tblCellMar>
        </w:tblPrEx>
        <w:trPr>
          <w:trHeight w:val="283"/>
        </w:trPr>
        <w:tc>
          <w:tcPr>
            <w:tcW w:w="10205" w:type="dxa"/>
            <w:gridSpan w:val="6"/>
            <w:shd w:val="clear" w:color="auto" w:fill="FFFFFF"/>
            <w:vAlign w:val="center"/>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CB6126" w:rsidTr="00CB6126">
        <w:tblPrEx>
          <w:tblCellMar>
            <w:top w:w="0" w:type="dxa"/>
            <w:bottom w:w="0" w:type="dxa"/>
          </w:tblCellMar>
        </w:tblPrEx>
        <w:trPr>
          <w:trHeight w:val="283"/>
        </w:trPr>
        <w:tc>
          <w:tcPr>
            <w:tcW w:w="10205" w:type="dxa"/>
            <w:gridSpan w:val="6"/>
            <w:shd w:val="clear" w:color="auto" w:fill="FFFFFF"/>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DMIForventetIndbetalingOpret_O</w:t>
            </w:r>
          </w:p>
        </w:tc>
      </w:tr>
      <w:tr w:rsidR="00CB6126" w:rsidTr="00CB6126">
        <w:tblPrEx>
          <w:tblCellMar>
            <w:top w:w="0" w:type="dxa"/>
            <w:bottom w:w="0" w:type="dxa"/>
          </w:tblCellMar>
        </w:tblPrEx>
        <w:trPr>
          <w:trHeight w:val="283"/>
        </w:trPr>
        <w:tc>
          <w:tcPr>
            <w:tcW w:w="10205" w:type="dxa"/>
            <w:gridSpan w:val="6"/>
            <w:shd w:val="clear" w:color="auto" w:fill="FFFFFF"/>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ForventetIndbetalingIdent *</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ForventetIndbetalingID</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ForventetIndbetalingOCRLinie</w:t>
            </w: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B6126" w:rsidTr="00CB6126">
        <w:tblPrEx>
          <w:tblCellMar>
            <w:top w:w="0" w:type="dxa"/>
            <w:bottom w:w="0" w:type="dxa"/>
          </w:tblCellMar>
        </w:tblPrEx>
        <w:trPr>
          <w:trHeight w:val="283"/>
        </w:trPr>
        <w:tc>
          <w:tcPr>
            <w:tcW w:w="10205" w:type="dxa"/>
            <w:gridSpan w:val="6"/>
            <w:shd w:val="clear" w:color="auto" w:fill="D2DCFA"/>
            <w:vAlign w:val="center"/>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CB6126" w:rsidTr="00CB6126">
        <w:tblPrEx>
          <w:tblCellMar>
            <w:top w:w="0" w:type="dxa"/>
            <w:bottom w:w="0" w:type="dxa"/>
          </w:tblCellMar>
        </w:tblPrEx>
        <w:trPr>
          <w:trHeight w:val="283"/>
        </w:trPr>
        <w:tc>
          <w:tcPr>
            <w:tcW w:w="10205" w:type="dxa"/>
            <w:gridSpan w:val="6"/>
            <w:shd w:val="clear" w:color="auto" w:fill="FFFFFF"/>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kundenummer findes (ved alternativ indbetaler skal det være kundenummer for "hovedkunden" som skal findes)</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018</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Chek på at Opkrævningsrente er med sammen med Inddrivelsesfordring i Forventet Indbetaling</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036</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 kundeoprettelse er KundeNavn krævet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058</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KundeNummer, KundeType </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 kundeoprettelse af en virksomhed er DriftFormKode krævet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059</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KundeNummer, KundeType </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værdi for DriftFormKode (værdisæt angivet i element beskrivelse)</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060</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Forventet Indbetaling / Betalingsordning / Indbetaling der kræver analyse af systemadministrator med anvendelse af medsendt fejltekst.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905</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Transaktion afvises</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CB6126" w:rsidTr="00CB6126">
        <w:tblPrEx>
          <w:tblCellMar>
            <w:top w:w="0" w:type="dxa"/>
            <w:bottom w:w="0" w:type="dxa"/>
          </w:tblCellMar>
        </w:tblPrEx>
        <w:trPr>
          <w:trHeight w:val="283"/>
        </w:trPr>
        <w:tc>
          <w:tcPr>
            <w:tcW w:w="10205" w:type="dxa"/>
            <w:gridSpan w:val="6"/>
            <w:shd w:val="clear" w:color="auto" w:fill="D2DCFA"/>
            <w:vAlign w:val="center"/>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CB6126" w:rsidTr="00CB6126">
        <w:tblPrEx>
          <w:tblCellMar>
            <w:top w:w="0" w:type="dxa"/>
            <w:bottom w:w="0" w:type="dxa"/>
          </w:tblCellMar>
        </w:tblPrEx>
        <w:trPr>
          <w:trHeight w:val="283"/>
        </w:trPr>
        <w:tc>
          <w:tcPr>
            <w:tcW w:w="10205" w:type="dxa"/>
            <w:gridSpan w:val="6"/>
            <w:shd w:val="clear" w:color="auto" w:fill="FFFFFF"/>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126" w:rsidTr="00CB6126">
        <w:tblPrEx>
          <w:tblCellMar>
            <w:top w:w="0" w:type="dxa"/>
            <w:bottom w:w="0" w:type="dxa"/>
          </w:tblCellMar>
        </w:tblPrEx>
        <w:trPr>
          <w:trHeight w:val="283"/>
        </w:trPr>
        <w:tc>
          <w:tcPr>
            <w:tcW w:w="10205" w:type="dxa"/>
            <w:gridSpan w:val="6"/>
            <w:shd w:val="clear" w:color="auto" w:fill="D2DCFA"/>
            <w:vAlign w:val="center"/>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CB6126" w:rsidTr="00CB6126">
        <w:tblPrEx>
          <w:tblCellMar>
            <w:top w:w="0" w:type="dxa"/>
            <w:bottom w:w="0" w:type="dxa"/>
          </w:tblCellMar>
        </w:tblPrEx>
        <w:trPr>
          <w:trHeight w:val="283"/>
        </w:trPr>
        <w:tc>
          <w:tcPr>
            <w:tcW w:w="10205" w:type="dxa"/>
            <w:gridSpan w:val="6"/>
            <w:shd w:val="clear" w:color="auto" w:fill="FFFFFF"/>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høj - 20.000 om dagen</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lav</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B6126" w:rsidSect="00CB612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6126" w:rsidTr="00CB6126">
        <w:tblPrEx>
          <w:tblCellMar>
            <w:top w:w="0" w:type="dxa"/>
            <w:bottom w:w="0" w:type="dxa"/>
          </w:tblCellMar>
        </w:tblPrEx>
        <w:trPr>
          <w:trHeight w:hRule="exact" w:val="113"/>
        </w:trPr>
        <w:tc>
          <w:tcPr>
            <w:tcW w:w="10205" w:type="dxa"/>
            <w:shd w:val="clear" w:color="auto" w:fill="D2DCF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6126" w:rsidTr="00CB6126">
        <w:tblPrEx>
          <w:tblCellMar>
            <w:top w:w="0" w:type="dxa"/>
            <w:bottom w:w="0" w:type="dxa"/>
          </w:tblCellMar>
        </w:tblPrEx>
        <w:tc>
          <w:tcPr>
            <w:tcW w:w="10205" w:type="dxa"/>
            <w:vAlign w:val="center"/>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CB6126" w:rsidTr="00CB6126">
        <w:tblPrEx>
          <w:tblCellMar>
            <w:top w:w="0" w:type="dxa"/>
            <w:bottom w:w="0" w:type="dxa"/>
          </w:tblCellMar>
        </w:tblPrEx>
        <w:tc>
          <w:tcPr>
            <w:tcW w:w="10205" w:type="dxa"/>
            <w:vAlign w:val="center"/>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6126" w:rsidTr="00CB6126">
        <w:tblPrEx>
          <w:tblCellMar>
            <w:top w:w="0" w:type="dxa"/>
            <w:bottom w:w="0" w:type="dxa"/>
          </w:tblCellMar>
        </w:tblPrEx>
        <w:trPr>
          <w:trHeight w:hRule="exact" w:val="113"/>
        </w:trPr>
        <w:tc>
          <w:tcPr>
            <w:tcW w:w="10205" w:type="dxa"/>
            <w:shd w:val="clear" w:color="auto" w:fill="D2DCF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6126" w:rsidTr="00CB6126">
        <w:tblPrEx>
          <w:tblCellMar>
            <w:top w:w="0" w:type="dxa"/>
            <w:bottom w:w="0" w:type="dxa"/>
          </w:tblCellMar>
        </w:tblPrEx>
        <w:tc>
          <w:tcPr>
            <w:tcW w:w="10205" w:type="dxa"/>
            <w:vAlign w:val="center"/>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IndbetalingRækkefølgeBeløbStruktur</w:t>
            </w:r>
          </w:p>
        </w:tc>
      </w:tr>
      <w:tr w:rsidR="00CB6126" w:rsidTr="00CB6126">
        <w:tblPrEx>
          <w:tblCellMar>
            <w:top w:w="0" w:type="dxa"/>
            <w:bottom w:w="0" w:type="dxa"/>
          </w:tblCellMar>
        </w:tblPrEx>
        <w:tc>
          <w:tcPr>
            <w:tcW w:w="10205" w:type="dxa"/>
            <w:vAlign w:val="center"/>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ForventetIndbetalingDækBlb</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(ForventetIndbetalingDækBlbDKK)</w:t>
            </w:r>
          </w:p>
        </w:tc>
      </w:tr>
    </w:tbl>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6126" w:rsidTr="00CB6126">
        <w:tblPrEx>
          <w:tblCellMar>
            <w:top w:w="0" w:type="dxa"/>
            <w:bottom w:w="0" w:type="dxa"/>
          </w:tblCellMar>
        </w:tblPrEx>
        <w:trPr>
          <w:trHeight w:hRule="exact" w:val="113"/>
        </w:trPr>
        <w:tc>
          <w:tcPr>
            <w:tcW w:w="10205" w:type="dxa"/>
            <w:shd w:val="clear" w:color="auto" w:fill="D2DCF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6126" w:rsidTr="00CB6126">
        <w:tblPrEx>
          <w:tblCellMar>
            <w:top w:w="0" w:type="dxa"/>
            <w:bottom w:w="0" w:type="dxa"/>
          </w:tblCellMar>
        </w:tblPrEx>
        <w:tc>
          <w:tcPr>
            <w:tcW w:w="10205" w:type="dxa"/>
            <w:vAlign w:val="center"/>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CB6126" w:rsidTr="00CB6126">
        <w:tblPrEx>
          <w:tblCellMar>
            <w:top w:w="0" w:type="dxa"/>
            <w:bottom w:w="0" w:type="dxa"/>
          </w:tblCellMar>
        </w:tblPrEx>
        <w:tc>
          <w:tcPr>
            <w:tcW w:w="10205" w:type="dxa"/>
            <w:vAlign w:val="center"/>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B6126" w:rsidTr="00CB6126">
        <w:tblPrEx>
          <w:tblCellMar>
            <w:top w:w="0" w:type="dxa"/>
            <w:bottom w:w="0" w:type="dxa"/>
          </w:tblCellMar>
        </w:tblPrEx>
        <w:tc>
          <w:tcPr>
            <w:tcW w:w="10205" w:type="dxa"/>
            <w:shd w:val="clear" w:color="auto" w:fill="D2DCFA"/>
            <w:vAlign w:val="center"/>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B6126" w:rsidTr="00CB6126">
        <w:tblPrEx>
          <w:tblCellMar>
            <w:top w:w="0" w:type="dxa"/>
            <w:bottom w:w="0" w:type="dxa"/>
          </w:tblCellMar>
        </w:tblPrEx>
        <w:tc>
          <w:tcPr>
            <w:tcW w:w="10205" w:type="dxa"/>
            <w:shd w:val="clear" w:color="auto" w:fill="FFFFFF"/>
            <w:vAlign w:val="center"/>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B6126" w:rsidTr="00CB6126">
        <w:tblPrEx>
          <w:tblCellMar>
            <w:top w:w="0" w:type="dxa"/>
            <w:bottom w:w="0" w:type="dxa"/>
          </w:tblCellMar>
        </w:tblPrEx>
        <w:trPr>
          <w:trHeight w:hRule="exact" w:val="113"/>
        </w:trPr>
        <w:tc>
          <w:tcPr>
            <w:tcW w:w="10205" w:type="dxa"/>
            <w:shd w:val="clear" w:color="auto" w:fill="D2DCF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B6126" w:rsidTr="00CB6126">
        <w:tblPrEx>
          <w:tblCellMar>
            <w:top w:w="0" w:type="dxa"/>
            <w:bottom w:w="0" w:type="dxa"/>
          </w:tblCellMar>
        </w:tblPrEx>
        <w:tc>
          <w:tcPr>
            <w:tcW w:w="10205" w:type="dxa"/>
            <w:vAlign w:val="center"/>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SimuleretRenteBeløbStruktur</w:t>
            </w:r>
          </w:p>
        </w:tc>
      </w:tr>
      <w:tr w:rsidR="00CB6126" w:rsidTr="00CB6126">
        <w:tblPrEx>
          <w:tblCellMar>
            <w:top w:w="0" w:type="dxa"/>
            <w:bottom w:w="0" w:type="dxa"/>
          </w:tblCellMar>
        </w:tblPrEx>
        <w:tc>
          <w:tcPr>
            <w:tcW w:w="10205" w:type="dxa"/>
            <w:vAlign w:val="center"/>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ForventetIndbetalingSiRente</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(ForventetIndbetalingSiRenteDKK)</w:t>
            </w:r>
          </w:p>
        </w:tc>
      </w:tr>
    </w:tbl>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B6126" w:rsidSect="00CB6126">
          <w:headerReference w:type="default" r:id="rId13"/>
          <w:pgSz w:w="11906" w:h="16838"/>
          <w:pgMar w:top="567" w:right="567" w:bottom="567" w:left="1134" w:header="283" w:footer="708" w:gutter="0"/>
          <w:cols w:space="708"/>
          <w:docGrid w:linePitch="360"/>
        </w:sect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B6126" w:rsidTr="00CB6126">
        <w:tblPrEx>
          <w:tblCellMar>
            <w:top w:w="0" w:type="dxa"/>
            <w:bottom w:w="0" w:type="dxa"/>
          </w:tblCellMar>
        </w:tblPrEx>
        <w:trPr>
          <w:tblHeader/>
        </w:trPr>
        <w:tc>
          <w:tcPr>
            <w:tcW w:w="3401" w:type="dxa"/>
            <w:shd w:val="clear" w:color="auto" w:fill="D2DCFA"/>
            <w:vAlign w:val="center"/>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B6126" w:rsidTr="00CB6126">
        <w:tblPrEx>
          <w:tblCellMar>
            <w:top w:w="0" w:type="dxa"/>
            <w:bottom w:w="0" w:type="dxa"/>
          </w:tblCellMar>
        </w:tblPrEx>
        <w:tc>
          <w:tcPr>
            <w:tcW w:w="3401" w:type="dxa"/>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126" w:rsidTr="00CB6126">
        <w:tblPrEx>
          <w:tblCellMar>
            <w:top w:w="0" w:type="dxa"/>
            <w:bottom w:w="0" w:type="dxa"/>
          </w:tblCellMar>
        </w:tblPrEx>
        <w:tc>
          <w:tcPr>
            <w:tcW w:w="3401" w:type="dxa"/>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126" w:rsidTr="00CB6126">
        <w:tblPrEx>
          <w:tblCellMar>
            <w:top w:w="0" w:type="dxa"/>
            <w:bottom w:w="0" w:type="dxa"/>
          </w:tblCellMar>
        </w:tblPrEx>
        <w:tc>
          <w:tcPr>
            <w:tcW w:w="3401" w:type="dxa"/>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126" w:rsidTr="00CB6126">
        <w:tblPrEx>
          <w:tblCellMar>
            <w:top w:w="0" w:type="dxa"/>
            <w:bottom w:w="0" w:type="dxa"/>
          </w:tblCellMar>
        </w:tblPrEx>
        <w:tc>
          <w:tcPr>
            <w:tcW w:w="3401" w:type="dxa"/>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DriftFormKode</w:t>
            </w:r>
          </w:p>
        </w:tc>
        <w:tc>
          <w:tcPr>
            <w:tcW w:w="170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057: Udenlandsk anpartsselskab (UDP)</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126" w:rsidTr="00CB6126">
        <w:tblPrEx>
          <w:tblCellMar>
            <w:top w:w="0" w:type="dxa"/>
            <w:bottom w:w="0" w:type="dxa"/>
          </w:tblCellMar>
        </w:tblPrEx>
        <w:tc>
          <w:tcPr>
            <w:tcW w:w="3401" w:type="dxa"/>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ForventetIndbetalingDækBlb</w:t>
            </w:r>
          </w:p>
        </w:tc>
        <w:tc>
          <w:tcPr>
            <w:tcW w:w="170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danske kroner af indbetalingen (raten), der skal anvendes på den pågældende fordring.</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126" w:rsidTr="00CB6126">
        <w:tblPrEx>
          <w:tblCellMar>
            <w:top w:w="0" w:type="dxa"/>
            <w:bottom w:w="0" w:type="dxa"/>
          </w:tblCellMar>
        </w:tblPrEx>
        <w:tc>
          <w:tcPr>
            <w:tcW w:w="3401" w:type="dxa"/>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ForventetIndbetalingDækBlbDKK</w:t>
            </w:r>
          </w:p>
        </w:tc>
        <w:tc>
          <w:tcPr>
            <w:tcW w:w="170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Dækningrækkefølgebeløb i danske kroner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126" w:rsidTr="00CB6126">
        <w:tblPrEx>
          <w:tblCellMar>
            <w:top w:w="0" w:type="dxa"/>
            <w:bottom w:w="0" w:type="dxa"/>
          </w:tblCellMar>
        </w:tblPrEx>
        <w:tc>
          <w:tcPr>
            <w:tcW w:w="3401" w:type="dxa"/>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ForventetIndbetalingDækPriorit</w:t>
            </w:r>
          </w:p>
        </w:tc>
        <w:tc>
          <w:tcPr>
            <w:tcW w:w="170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rækkefølge en indbetaling skal dække fordringer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126" w:rsidTr="00CB6126">
        <w:tblPrEx>
          <w:tblCellMar>
            <w:top w:w="0" w:type="dxa"/>
            <w:bottom w:w="0" w:type="dxa"/>
          </w:tblCellMar>
        </w:tblPrEx>
        <w:tc>
          <w:tcPr>
            <w:tcW w:w="3401" w:type="dxa"/>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ForventetIndbetalingDækProcent</w:t>
            </w:r>
          </w:p>
        </w:tc>
        <w:tc>
          <w:tcPr>
            <w:tcW w:w="170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i procent af indbetalingen (raten), der skal anvendes på den pågældende fordring.</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126" w:rsidTr="00CB6126">
        <w:tblPrEx>
          <w:tblCellMar>
            <w:top w:w="0" w:type="dxa"/>
            <w:bottom w:w="0" w:type="dxa"/>
          </w:tblCellMar>
        </w:tblPrEx>
        <w:tc>
          <w:tcPr>
            <w:tcW w:w="3401" w:type="dxa"/>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ForventetIndbetalingHændelse</w:t>
            </w:r>
          </w:p>
        </w:tc>
        <w:tc>
          <w:tcPr>
            <w:tcW w:w="170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EFI skal have besked via hændelsesfunktionen når der modtages indbetalinger.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Ja: </w:t>
            </w:r>
            <w:r>
              <w:rPr>
                <w:rFonts w:ascii="Arial" w:hAnsi="Arial" w:cs="Arial"/>
                <w:sz w:val="18"/>
              </w:rPr>
              <w:tab/>
              <w:t xml:space="preserve">EFI ønsker at modtage besked via hændelse om </w:t>
            </w:r>
            <w:r>
              <w:rPr>
                <w:rFonts w:ascii="Arial" w:hAnsi="Arial" w:cs="Arial"/>
                <w:sz w:val="18"/>
              </w:rPr>
              <w:tab/>
            </w:r>
            <w:r>
              <w:rPr>
                <w:rFonts w:ascii="Arial" w:hAnsi="Arial" w:cs="Arial"/>
                <w:sz w:val="18"/>
              </w:rPr>
              <w:tab/>
              <w:t>indbetaling</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Nej: </w:t>
            </w:r>
            <w:r>
              <w:rPr>
                <w:rFonts w:ascii="Arial" w:hAnsi="Arial" w:cs="Arial"/>
                <w:sz w:val="18"/>
              </w:rPr>
              <w:tab/>
              <w:t xml:space="preserve">EFI ønsker IKKE at modtage besked via hændelse </w:t>
            </w:r>
            <w:r>
              <w:rPr>
                <w:rFonts w:ascii="Arial" w:hAnsi="Arial" w:cs="Arial"/>
                <w:sz w:val="18"/>
              </w:rPr>
              <w:tab/>
            </w:r>
            <w:r>
              <w:rPr>
                <w:rFonts w:ascii="Arial" w:hAnsi="Arial" w:cs="Arial"/>
                <w:sz w:val="18"/>
              </w:rPr>
              <w:tab/>
              <w:t>om indbetaling</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126" w:rsidTr="00CB6126">
        <w:tblPrEx>
          <w:tblCellMar>
            <w:top w:w="0" w:type="dxa"/>
            <w:bottom w:w="0" w:type="dxa"/>
          </w:tblCellMar>
        </w:tblPrEx>
        <w:tc>
          <w:tcPr>
            <w:tcW w:w="3401" w:type="dxa"/>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126" w:rsidTr="00CB6126">
        <w:tblPrEx>
          <w:tblCellMar>
            <w:top w:w="0" w:type="dxa"/>
            <w:bottom w:w="0" w:type="dxa"/>
          </w:tblCellMar>
        </w:tblPrEx>
        <w:tc>
          <w:tcPr>
            <w:tcW w:w="3401" w:type="dxa"/>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ForventetIndbetalingOCRLinie</w:t>
            </w:r>
          </w:p>
        </w:tc>
        <w:tc>
          <w:tcPr>
            <w:tcW w:w="170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126" w:rsidTr="00CB6126">
        <w:tblPrEx>
          <w:tblCellMar>
            <w:top w:w="0" w:type="dxa"/>
            <w:bottom w:w="0" w:type="dxa"/>
          </w:tblCellMar>
        </w:tblPrEx>
        <w:tc>
          <w:tcPr>
            <w:tcW w:w="3401" w:type="dxa"/>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ForventetIndbetalingSRBDato</w:t>
            </w:r>
          </w:p>
        </w:tc>
        <w:tc>
          <w:tcPr>
            <w:tcW w:w="1701" w:type="dxa"/>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 (SRB) = Den dato hvor den forventede indbetaling senest skal være betalt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126" w:rsidTr="00CB6126">
        <w:tblPrEx>
          <w:tblCellMar>
            <w:top w:w="0" w:type="dxa"/>
            <w:bottom w:w="0" w:type="dxa"/>
          </w:tblCellMar>
        </w:tblPrEx>
        <w:tc>
          <w:tcPr>
            <w:tcW w:w="3401" w:type="dxa"/>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ForventetIndbetalingSiRente</w:t>
            </w:r>
          </w:p>
        </w:tc>
        <w:tc>
          <w:tcPr>
            <w:tcW w:w="170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Simulerede rente frem til sidste rettidig indbetalingsdato</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126" w:rsidTr="00CB6126">
        <w:tblPrEx>
          <w:tblCellMar>
            <w:top w:w="0" w:type="dxa"/>
            <w:bottom w:w="0" w:type="dxa"/>
          </w:tblCellMar>
        </w:tblPrEx>
        <w:tc>
          <w:tcPr>
            <w:tcW w:w="3401" w:type="dxa"/>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ForventetIndbetalingSiRenteDKK</w:t>
            </w:r>
          </w:p>
        </w:tc>
        <w:tc>
          <w:tcPr>
            <w:tcW w:w="170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Simuleretrentebeløb omregnet til danske kroner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126" w:rsidTr="00CB6126">
        <w:tblPrEx>
          <w:tblCellMar>
            <w:top w:w="0" w:type="dxa"/>
            <w:bottom w:w="0" w:type="dxa"/>
          </w:tblCellMar>
        </w:tblPrEx>
        <w:tc>
          <w:tcPr>
            <w:tcW w:w="3401" w:type="dxa"/>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ForventetIndbetalingUdbAltIndb</w:t>
            </w:r>
          </w:p>
        </w:tc>
        <w:tc>
          <w:tcPr>
            <w:tcW w:w="170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126" w:rsidTr="00CB6126">
        <w:tblPrEx>
          <w:tblCellMar>
            <w:top w:w="0" w:type="dxa"/>
            <w:bottom w:w="0" w:type="dxa"/>
          </w:tblCellMar>
        </w:tblPrEx>
        <w:tc>
          <w:tcPr>
            <w:tcW w:w="3401" w:type="dxa"/>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HentRelateredeFordringer</w:t>
            </w:r>
          </w:p>
        </w:tc>
        <w:tc>
          <w:tcPr>
            <w:tcW w:w="170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indikator er Ja tilføjer DMI automatisk relaterede fordringer, dog med undtagelse af Inddrivelsesrente fordringer. Selv om indikator er Nej vil DMI altid inkludere Inddrivelsesrente fordringer.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126" w:rsidTr="00CB6126">
        <w:tblPrEx>
          <w:tblCellMar>
            <w:top w:w="0" w:type="dxa"/>
            <w:bottom w:w="0" w:type="dxa"/>
          </w:tblCellMar>
        </w:tblPrEx>
        <w:tc>
          <w:tcPr>
            <w:tcW w:w="3401" w:type="dxa"/>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IndsatsID</w:t>
            </w:r>
          </w:p>
        </w:tc>
        <w:tc>
          <w:tcPr>
            <w:tcW w:w="170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126" w:rsidTr="00CB6126">
        <w:tblPrEx>
          <w:tblCellMar>
            <w:top w:w="0" w:type="dxa"/>
            <w:bottom w:w="0" w:type="dxa"/>
          </w:tblCellMar>
        </w:tblPrEx>
        <w:tc>
          <w:tcPr>
            <w:tcW w:w="3401" w:type="dxa"/>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126" w:rsidTr="00CB6126">
        <w:tblPrEx>
          <w:tblCellMar>
            <w:top w:w="0" w:type="dxa"/>
            <w:bottom w:w="0" w:type="dxa"/>
          </w:tblCellMar>
        </w:tblPrEx>
        <w:tc>
          <w:tcPr>
            <w:tcW w:w="3401" w:type="dxa"/>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126" w:rsidTr="00CB6126">
        <w:tblPrEx>
          <w:tblCellMar>
            <w:top w:w="0" w:type="dxa"/>
            <w:bottom w:w="0" w:type="dxa"/>
          </w:tblCellMar>
        </w:tblPrEx>
        <w:tc>
          <w:tcPr>
            <w:tcW w:w="3401" w:type="dxa"/>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126" w:rsidTr="00CB6126">
        <w:tblPrEx>
          <w:tblCellMar>
            <w:top w:w="0" w:type="dxa"/>
            <w:bottom w:w="0" w:type="dxa"/>
          </w:tblCellMar>
        </w:tblPrEx>
        <w:tc>
          <w:tcPr>
            <w:tcW w:w="3401" w:type="dxa"/>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126" w:rsidTr="00CB6126">
        <w:tblPrEx>
          <w:tblCellMar>
            <w:top w:w="0" w:type="dxa"/>
            <w:bottom w:w="0" w:type="dxa"/>
          </w:tblCellMar>
        </w:tblPrEx>
        <w:tc>
          <w:tcPr>
            <w:tcW w:w="3401" w:type="dxa"/>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B6126" w:rsidTr="00CB6126">
        <w:tblPrEx>
          <w:tblCellMar>
            <w:top w:w="0" w:type="dxa"/>
            <w:bottom w:w="0" w:type="dxa"/>
          </w:tblCellMar>
        </w:tblPrEx>
        <w:tc>
          <w:tcPr>
            <w:tcW w:w="3401" w:type="dxa"/>
          </w:tcPr>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B6126" w:rsidRPr="00CB6126" w:rsidRDefault="00CB6126" w:rsidP="00CB61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B6126" w:rsidRPr="00CB6126" w:rsidSect="00CB612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126" w:rsidRDefault="00CB6126" w:rsidP="00CB6126">
      <w:pPr>
        <w:spacing w:line="240" w:lineRule="auto"/>
      </w:pPr>
      <w:r>
        <w:separator/>
      </w:r>
    </w:p>
  </w:endnote>
  <w:endnote w:type="continuationSeparator" w:id="0">
    <w:p w:rsidR="00CB6126" w:rsidRDefault="00CB6126" w:rsidP="00CB6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126" w:rsidRDefault="00CB612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126" w:rsidRPr="00CB6126" w:rsidRDefault="00CB6126" w:rsidP="00CB612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DMIForventetIndbetalingOpret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126" w:rsidRDefault="00CB612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126" w:rsidRDefault="00CB6126" w:rsidP="00CB6126">
      <w:pPr>
        <w:spacing w:line="240" w:lineRule="auto"/>
      </w:pPr>
      <w:r>
        <w:separator/>
      </w:r>
    </w:p>
  </w:footnote>
  <w:footnote w:type="continuationSeparator" w:id="0">
    <w:p w:rsidR="00CB6126" w:rsidRDefault="00CB6126" w:rsidP="00CB61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126" w:rsidRDefault="00CB612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126" w:rsidRPr="00CB6126" w:rsidRDefault="00CB6126" w:rsidP="00CB6126">
    <w:pPr>
      <w:pStyle w:val="Sidehoved"/>
      <w:jc w:val="center"/>
      <w:rPr>
        <w:rFonts w:ascii="Arial" w:hAnsi="Arial" w:cs="Arial"/>
      </w:rPr>
    </w:pPr>
    <w:r w:rsidRPr="00CB6126">
      <w:rPr>
        <w:rFonts w:ascii="Arial" w:hAnsi="Arial" w:cs="Arial"/>
      </w:rPr>
      <w:t>Servicebeskrivelse</w:t>
    </w:r>
  </w:p>
  <w:p w:rsidR="00CB6126" w:rsidRPr="00CB6126" w:rsidRDefault="00CB6126" w:rsidP="00CB612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126" w:rsidRDefault="00CB612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126" w:rsidRPr="00CB6126" w:rsidRDefault="00CB6126" w:rsidP="00CB6126">
    <w:pPr>
      <w:pStyle w:val="Sidehoved"/>
      <w:jc w:val="center"/>
      <w:rPr>
        <w:rFonts w:ascii="Arial" w:hAnsi="Arial" w:cs="Arial"/>
      </w:rPr>
    </w:pPr>
    <w:r w:rsidRPr="00CB6126">
      <w:rPr>
        <w:rFonts w:ascii="Arial" w:hAnsi="Arial" w:cs="Arial"/>
      </w:rPr>
      <w:t>Datastrukturer</w:t>
    </w:r>
  </w:p>
  <w:p w:rsidR="00CB6126" w:rsidRPr="00CB6126" w:rsidRDefault="00CB6126" w:rsidP="00CB612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126" w:rsidRDefault="00CB6126" w:rsidP="00CB6126">
    <w:pPr>
      <w:pStyle w:val="Sidehoved"/>
      <w:jc w:val="center"/>
      <w:rPr>
        <w:rFonts w:ascii="Arial" w:hAnsi="Arial" w:cs="Arial"/>
      </w:rPr>
    </w:pPr>
    <w:r>
      <w:rPr>
        <w:rFonts w:ascii="Arial" w:hAnsi="Arial" w:cs="Arial"/>
      </w:rPr>
      <w:t>Data elementer</w:t>
    </w:r>
  </w:p>
  <w:p w:rsidR="00CB6126" w:rsidRPr="00CB6126" w:rsidRDefault="00CB6126" w:rsidP="00CB612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524247"/>
    <w:multiLevelType w:val="multilevel"/>
    <w:tmpl w:val="131EA5F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126"/>
    <w:rsid w:val="0086337A"/>
    <w:rsid w:val="00CB61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A8C34-45E2-4BB5-B13A-13687B293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B612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B612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B612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B612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B612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B612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B612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B612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B612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B612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B612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B612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B612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B612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B612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B612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B612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B612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B612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B6126"/>
    <w:rPr>
      <w:rFonts w:ascii="Arial" w:hAnsi="Arial" w:cs="Arial"/>
      <w:b/>
      <w:sz w:val="30"/>
    </w:rPr>
  </w:style>
  <w:style w:type="paragraph" w:customStyle="1" w:styleId="Overskrift211pkt">
    <w:name w:val="Overskrift 2 + 11 pkt"/>
    <w:basedOn w:val="Normal"/>
    <w:link w:val="Overskrift211pktTegn"/>
    <w:rsid w:val="00CB612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B6126"/>
    <w:rPr>
      <w:rFonts w:ascii="Arial" w:hAnsi="Arial" w:cs="Arial"/>
      <w:b/>
    </w:rPr>
  </w:style>
  <w:style w:type="paragraph" w:customStyle="1" w:styleId="Normal11">
    <w:name w:val="Normal + 11"/>
    <w:basedOn w:val="Normal"/>
    <w:link w:val="Normal11Tegn"/>
    <w:rsid w:val="00CB612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B6126"/>
    <w:rPr>
      <w:rFonts w:ascii="Times New Roman" w:hAnsi="Times New Roman" w:cs="Times New Roman"/>
    </w:rPr>
  </w:style>
  <w:style w:type="paragraph" w:styleId="Sidehoved">
    <w:name w:val="header"/>
    <w:basedOn w:val="Normal"/>
    <w:link w:val="SidehovedTegn"/>
    <w:uiPriority w:val="99"/>
    <w:unhideWhenUsed/>
    <w:rsid w:val="00CB612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B6126"/>
  </w:style>
  <w:style w:type="paragraph" w:styleId="Sidefod">
    <w:name w:val="footer"/>
    <w:basedOn w:val="Normal"/>
    <w:link w:val="SidefodTegn"/>
    <w:uiPriority w:val="99"/>
    <w:unhideWhenUsed/>
    <w:rsid w:val="00CB6126"/>
    <w:pPr>
      <w:tabs>
        <w:tab w:val="center" w:pos="4819"/>
        <w:tab w:val="right" w:pos="9638"/>
      </w:tabs>
      <w:spacing w:line="240" w:lineRule="auto"/>
    </w:pPr>
  </w:style>
  <w:style w:type="character" w:customStyle="1" w:styleId="SidefodTegn">
    <w:name w:val="Sidefod Tegn"/>
    <w:basedOn w:val="Standardskrifttypeiafsnit"/>
    <w:link w:val="Sidefod"/>
    <w:uiPriority w:val="99"/>
    <w:rsid w:val="00CB6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2709</Words>
  <Characters>16528</Characters>
  <Application>Microsoft Office Word</Application>
  <DocSecurity>0</DocSecurity>
  <Lines>137</Lines>
  <Paragraphs>38</Paragraphs>
  <ScaleCrop>false</ScaleCrop>
  <Company>skat</Company>
  <LinksUpToDate>false</LinksUpToDate>
  <CharactersWithSpaces>19199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2018-06-06T08:35:00Z</dcterms:created>
  <dcterms:modified xsi:type="dcterms:W3CDTF">2018-06-06T08:35:00Z</dcterms:modified>
</cp:coreProperties>
</file>