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F134D" w:rsidTr="003F134D">
        <w:tblPrEx>
          <w:tblCellMar>
            <w:top w:w="0" w:type="dxa"/>
            <w:bottom w:w="0" w:type="dxa"/>
          </w:tblCellMar>
        </w:tblPrEx>
        <w:trPr>
          <w:trHeight w:hRule="exact" w:val="113"/>
        </w:trPr>
        <w:tc>
          <w:tcPr>
            <w:tcW w:w="10205" w:type="dxa"/>
            <w:gridSpan w:val="6"/>
            <w:shd w:val="clear" w:color="auto" w:fill="82A0F0"/>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rPr>
          <w:trHeight w:val="283"/>
        </w:trPr>
        <w:tc>
          <w:tcPr>
            <w:tcW w:w="10205" w:type="dxa"/>
            <w:gridSpan w:val="6"/>
            <w:tcBorders>
              <w:bottom w:val="single" w:sz="6" w:space="0" w:color="auto"/>
            </w:tcBorders>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F134D">
              <w:rPr>
                <w:rFonts w:ascii="Arial" w:hAnsi="Arial" w:cs="Arial"/>
                <w:b/>
                <w:sz w:val="30"/>
              </w:rPr>
              <w:t>DMIHæftelsesforholdÆndr</w:t>
            </w:r>
          </w:p>
        </w:tc>
      </w:tr>
      <w:tr w:rsidR="003F134D" w:rsidTr="003F134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F134D" w:rsidTr="003F134D">
        <w:tblPrEx>
          <w:tblCellMar>
            <w:top w:w="0" w:type="dxa"/>
            <w:bottom w:w="0" w:type="dxa"/>
          </w:tblCellMar>
        </w:tblPrEx>
        <w:trPr>
          <w:gridAfter w:val="1"/>
          <w:trHeight w:val="283"/>
        </w:trPr>
        <w:tc>
          <w:tcPr>
            <w:tcW w:w="1701" w:type="dxa"/>
            <w:tcBorders>
              <w:top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3F134D" w:rsidTr="003F134D">
        <w:tblPrEx>
          <w:tblCellMar>
            <w:top w:w="0" w:type="dxa"/>
            <w:bottom w:w="0" w:type="dxa"/>
          </w:tblCellMar>
        </w:tblPrEx>
        <w:trPr>
          <w:trHeight w:val="283"/>
        </w:trPr>
        <w:tc>
          <w:tcPr>
            <w:tcW w:w="10205" w:type="dxa"/>
            <w:gridSpan w:val="6"/>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F134D" w:rsidTr="003F134D">
        <w:tblPrEx>
          <w:tblCellMar>
            <w:top w:w="0" w:type="dxa"/>
            <w:bottom w:w="0" w:type="dxa"/>
          </w:tblCellMar>
        </w:tblPrEx>
        <w:trPr>
          <w:trHeight w:val="283"/>
        </w:trPr>
        <w:tc>
          <w:tcPr>
            <w:tcW w:w="10205" w:type="dxa"/>
            <w:gridSpan w:val="6"/>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DMIHæftelsesforholdÆndr har ansvaret for at opdatere hæftelsesforhold for en liste af fordringer i DMI.</w:t>
            </w:r>
          </w:p>
        </w:tc>
      </w:tr>
      <w:tr w:rsidR="003F134D" w:rsidTr="003F134D">
        <w:tblPrEx>
          <w:tblCellMar>
            <w:top w:w="0" w:type="dxa"/>
            <w:bottom w:w="0" w:type="dxa"/>
          </w:tblCellMar>
        </w:tblPrEx>
        <w:trPr>
          <w:trHeight w:val="283"/>
        </w:trPr>
        <w:tc>
          <w:tcPr>
            <w:tcW w:w="10205" w:type="dxa"/>
            <w:gridSpan w:val="6"/>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F134D" w:rsidTr="003F134D">
        <w:tblPrEx>
          <w:tblCellMar>
            <w:top w:w="0" w:type="dxa"/>
            <w:bottom w:w="0" w:type="dxa"/>
          </w:tblCellMar>
        </w:tblPrEx>
        <w:trPr>
          <w:trHeight w:val="283"/>
        </w:trPr>
        <w:tc>
          <w:tcPr>
            <w:tcW w:w="10205" w:type="dxa"/>
            <w:gridSpan w:val="6"/>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ansvaret for at oprette og ændre et hæftelsesforhold til kunden og oprette kundens konto i DMI hvis kunden eller kundens konto ikke eksisterer.</w:t>
            </w:r>
          </w:p>
        </w:tc>
      </w:tr>
      <w:tr w:rsidR="003F134D" w:rsidTr="003F134D">
        <w:tblPrEx>
          <w:tblCellMar>
            <w:top w:w="0" w:type="dxa"/>
            <w:bottom w:w="0" w:type="dxa"/>
          </w:tblCellMar>
        </w:tblPrEx>
        <w:trPr>
          <w:trHeight w:val="283"/>
        </w:trPr>
        <w:tc>
          <w:tcPr>
            <w:tcW w:w="10205" w:type="dxa"/>
            <w:gridSpan w:val="6"/>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F134D" w:rsidTr="003F134D">
        <w:tblPrEx>
          <w:tblCellMar>
            <w:top w:w="0" w:type="dxa"/>
            <w:bottom w:w="0" w:type="dxa"/>
          </w:tblCellMar>
        </w:tblPrEx>
        <w:trPr>
          <w:trHeight w:val="283"/>
        </w:trPr>
        <w:tc>
          <w:tcPr>
            <w:tcW w:w="10205" w:type="dxa"/>
            <w:gridSpan w:val="6"/>
            <w:shd w:val="clear" w:color="auto" w:fill="FFFFFF"/>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ændre et eksisterende hæftelsesforhold for en eller flere kunder, således at gældsforholdet eller hæftelsesformen ændres.  F.eks. hvis kunden får gældsernering for en del af fordringen, så nedbringes hæftelses"andelen".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bringe et hæftelsesforhold til ophør. Dette gøres ved at nedskrive hæftelsesforholdet til kr. 0,- ved hjælp af services DMIFordringNedskriv, DMIFordringReturner eller DMIFordringTilbagekald.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opdaterer hæftelsesforhold for en liste af fordringer. For hver fordring angives en liste med kunder og hæftelsesform.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ændrer eller opretter de hæftelsesforhold som sendes og tager ikke hensyn til øvrige hæftelsesforhold på fordringen.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ændre hvem der står registreret som primærhæfter, så det svarer overens med hvilken kunde fordringshaveren betragter som primærhæfter.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benyttes til at ændre på størrelsen af et hæftelsesforhold (hverken procentuelt eller beløbsmæssigt). Ønsker man at ændre på størrelsen af et hæftelsesforhold gøres det ved hjælp af relevante fordring services til op-/nedskrivning af beløb (f.eks. DMIFordringNedskriv).</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alene ved oprettelse af nye hæftelsesforhold at det er muligt at angive størrelse på hæftelsesforhold. Er hæftelsesforholdet nyt og HæftelseBegrænsetProcent ikke er udfyldt sættes HæftelseBegrænsetProcent automatisk til 100%.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og slutdato kan godt være før dags dato. Start- og slutdato kan ændres vilkårligt.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kan ikke være før d.d.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Modregningsstop - fritaget for alle modregninger på hæftelsen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Modregningsstop med udbetalingstype- der kan ikke modregnes på hæftelsen, hvis udbetalingen er en af de angivne typer.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 låsning: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Styres ved hjælp af elementet LæsDatoTid. Såfremt posten der ønskes opdateret på anden vis er opdateret efter LæsDatoTid vil den fremsendte opdatering blive afvist. For fejlnummer ved afvisning se 'Valideringer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udsender ikke hændelsen EFIFordringOprettet ved oprettelse af en ny kunde ved hjælp af denne service.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Forældelsesdato:</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kun benyttes til opdatering af forældelsesdato, når det gøres via Modtag Fordring, dvs. opdateringen kommer fra fordringshaver.</w:t>
            </w:r>
          </w:p>
        </w:tc>
      </w:tr>
      <w:tr w:rsidR="003F134D" w:rsidTr="003F134D">
        <w:tblPrEx>
          <w:tblCellMar>
            <w:top w:w="0" w:type="dxa"/>
            <w:bottom w:w="0" w:type="dxa"/>
          </w:tblCellMar>
        </w:tblPrEx>
        <w:trPr>
          <w:trHeight w:val="283"/>
        </w:trPr>
        <w:tc>
          <w:tcPr>
            <w:tcW w:w="10205" w:type="dxa"/>
            <w:gridSpan w:val="6"/>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F134D" w:rsidTr="003F134D">
        <w:tblPrEx>
          <w:tblCellMar>
            <w:top w:w="0" w:type="dxa"/>
            <w:bottom w:w="0" w:type="dxa"/>
          </w:tblCellMar>
        </w:tblPrEx>
        <w:trPr>
          <w:trHeight w:val="283"/>
        </w:trPr>
        <w:tc>
          <w:tcPr>
            <w:tcW w:w="10205" w:type="dxa"/>
            <w:gridSpan w:val="6"/>
            <w:shd w:val="clear" w:color="auto" w:fill="FFFFFF"/>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F134D" w:rsidTr="003F134D">
        <w:tblPrEx>
          <w:tblCellMar>
            <w:top w:w="0" w:type="dxa"/>
            <w:bottom w:w="0" w:type="dxa"/>
          </w:tblCellMar>
        </w:tblPrEx>
        <w:trPr>
          <w:trHeight w:val="283"/>
        </w:trPr>
        <w:tc>
          <w:tcPr>
            <w:tcW w:w="10205" w:type="dxa"/>
            <w:gridSpan w:val="6"/>
            <w:shd w:val="clear" w:color="auto" w:fill="FFFFFF"/>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DMIHæftelsesforholdÆndr_I</w:t>
            </w:r>
          </w:p>
        </w:tc>
      </w:tr>
      <w:tr w:rsidR="003F134D" w:rsidTr="003F134D">
        <w:tblPrEx>
          <w:tblCellMar>
            <w:top w:w="0" w:type="dxa"/>
            <w:bottom w:w="0" w:type="dxa"/>
          </w:tblCellMar>
        </w:tblPrEx>
        <w:trPr>
          <w:trHeight w:val="283"/>
        </w:trPr>
        <w:tc>
          <w:tcPr>
            <w:tcW w:w="10205" w:type="dxa"/>
            <w:gridSpan w:val="6"/>
            <w:shd w:val="clear" w:color="auto" w:fill="FFFFFF"/>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Fordringidentifikation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FordringHæftelseListe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DMIIndberetterOpretStruktur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(HæftelseSubsiAutoAfskrivUdløb)</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(HæftelseMåAfskrivesEfterDato)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(HæftelseMåAfskrivesEfterDatoNote)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HæftelseModregningStopListeStruktur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HæftelseStopListeStruktur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HæftelseRenteFritagListeStruktur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(HæftelseAfgiftBeregningStruktur)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(EFIFordringFundamentStruktur)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134D" w:rsidTr="003F134D">
        <w:tblPrEx>
          <w:tblCellMar>
            <w:top w:w="0" w:type="dxa"/>
            <w:bottom w:w="0" w:type="dxa"/>
          </w:tblCellMar>
        </w:tblPrEx>
        <w:trPr>
          <w:trHeight w:val="283"/>
        </w:trPr>
        <w:tc>
          <w:tcPr>
            <w:tcW w:w="10205" w:type="dxa"/>
            <w:gridSpan w:val="6"/>
            <w:shd w:val="clear" w:color="auto" w:fill="FFFFFF"/>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F134D" w:rsidTr="003F134D">
        <w:tblPrEx>
          <w:tblCellMar>
            <w:top w:w="0" w:type="dxa"/>
            <w:bottom w:w="0" w:type="dxa"/>
          </w:tblCellMar>
        </w:tblPrEx>
        <w:trPr>
          <w:trHeight w:val="283"/>
        </w:trPr>
        <w:tc>
          <w:tcPr>
            <w:tcW w:w="10205" w:type="dxa"/>
            <w:gridSpan w:val="6"/>
            <w:shd w:val="clear" w:color="auto" w:fill="FFFFFF"/>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DMIHæftelsesforholdÆndr_O</w:t>
            </w:r>
          </w:p>
        </w:tc>
      </w:tr>
      <w:tr w:rsidR="003F134D" w:rsidTr="003F134D">
        <w:tblPrEx>
          <w:tblCellMar>
            <w:top w:w="0" w:type="dxa"/>
            <w:bottom w:w="0" w:type="dxa"/>
          </w:tblCellMar>
        </w:tblPrEx>
        <w:trPr>
          <w:trHeight w:val="283"/>
        </w:trPr>
        <w:tc>
          <w:tcPr>
            <w:tcW w:w="10205" w:type="dxa"/>
            <w:gridSpan w:val="6"/>
            <w:shd w:val="clear" w:color="auto" w:fill="FFFFFF"/>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HæftelseFordringListe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Hæftelsesforhold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OprettelseMarkering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OprettelseÆndringPåForanledAf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(HæftelseSubsiAutoAfskrivUdløb)</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(HæftelseSubsiStartDato)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(HæftelseOpkMyndRykkerDato2)</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(HæftelseKommentar)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134D" w:rsidTr="003F134D">
        <w:tblPrEx>
          <w:tblCellMar>
            <w:top w:w="0" w:type="dxa"/>
            <w:bottom w:w="0" w:type="dxa"/>
          </w:tblCellMar>
        </w:tblPrEx>
        <w:trPr>
          <w:trHeight w:val="283"/>
        </w:trPr>
        <w:tc>
          <w:tcPr>
            <w:tcW w:w="10205" w:type="dxa"/>
            <w:gridSpan w:val="6"/>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F134D" w:rsidTr="003F134D">
        <w:tblPrEx>
          <w:tblCellMar>
            <w:top w:w="0" w:type="dxa"/>
            <w:bottom w:w="0" w:type="dxa"/>
          </w:tblCellMar>
        </w:tblPrEx>
        <w:trPr>
          <w:trHeight w:val="283"/>
        </w:trPr>
        <w:tc>
          <w:tcPr>
            <w:tcW w:w="10205" w:type="dxa"/>
            <w:gridSpan w:val="6"/>
            <w:shd w:val="clear" w:color="auto" w:fill="FFFFFF"/>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Optimistisk Låsning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064</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 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065</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066</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 fordringshaver må ændre forældelsesdato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083</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 under oprettelse i andet kald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088</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CPR ejer skal medsendes som hæfter ved oprettelse af PEF fordring.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089</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CPR ejer.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hæftelse der kræver analyse af systemadministrator med anvendelse af medsendt fejltekst.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903</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DMITransaktionID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F134D" w:rsidTr="003F134D">
        <w:tblPrEx>
          <w:tblCellMar>
            <w:top w:w="0" w:type="dxa"/>
            <w:bottom w:w="0" w:type="dxa"/>
          </w:tblCellMar>
        </w:tblPrEx>
        <w:trPr>
          <w:trHeight w:val="283"/>
        </w:trPr>
        <w:tc>
          <w:tcPr>
            <w:tcW w:w="10205" w:type="dxa"/>
            <w:gridSpan w:val="6"/>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F134D" w:rsidTr="003F134D">
        <w:tblPrEx>
          <w:tblCellMar>
            <w:top w:w="0" w:type="dxa"/>
            <w:bottom w:w="0" w:type="dxa"/>
          </w:tblCellMar>
        </w:tblPrEx>
        <w:trPr>
          <w:trHeight w:val="283"/>
        </w:trPr>
        <w:tc>
          <w:tcPr>
            <w:tcW w:w="10205" w:type="dxa"/>
            <w:gridSpan w:val="6"/>
            <w:shd w:val="clear" w:color="auto" w:fill="FFFFFF"/>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rPr>
          <w:trHeight w:val="283"/>
        </w:trPr>
        <w:tc>
          <w:tcPr>
            <w:tcW w:w="10205" w:type="dxa"/>
            <w:gridSpan w:val="6"/>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F134D" w:rsidTr="003F134D">
        <w:tblPrEx>
          <w:tblCellMar>
            <w:top w:w="0" w:type="dxa"/>
            <w:bottom w:w="0" w:type="dxa"/>
          </w:tblCellMar>
        </w:tblPrEx>
        <w:trPr>
          <w:trHeight w:val="283"/>
        </w:trPr>
        <w:tc>
          <w:tcPr>
            <w:tcW w:w="10205" w:type="dxa"/>
            <w:gridSpan w:val="6"/>
            <w:shd w:val="clear" w:color="auto" w:fill="FFFFFF"/>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medium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F134D" w:rsidSect="003F134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HæftAfgBeregnSidsteSaldoForBeregningBeløbStruktur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HæftAfgBeregnSidsteSaldoBeregn</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(HæftAfgBeregnSidsteSaldoBerDKK)</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HæftAfgBeregnSidsteSaldoRenteBeløbStruktur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(HæftAfgBeregnSidsteSldRenteDKK)</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HæftelseAfgiftBeregningStruktur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(RetsafgiftIndsatsID)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(TillægafgiftIndsatID)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HæftAfgBeregnSidsteSaldoForBeregningBeløbStruktur</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HæftAfgBeregnSidsteSaldoRenteBeløbStruktur</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HæftelseStopÅrsagKode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HæftelseUnderBobehandlingStruktur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(EjerAfEnkeltmandsvirksomhed)</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134D" w:rsidTr="003F134D">
        <w:tblPrEx>
          <w:tblCellMar>
            <w:top w:w="0" w:type="dxa"/>
            <w:bottom w:w="0" w:type="dxa"/>
          </w:tblCellMar>
        </w:tblPrEx>
        <w:tc>
          <w:tcPr>
            <w:tcW w:w="10205" w:type="dxa"/>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134D" w:rsidTr="003F134D">
        <w:tblPrEx>
          <w:tblCellMar>
            <w:top w:w="0" w:type="dxa"/>
            <w:bottom w:w="0" w:type="dxa"/>
          </w:tblCellMar>
        </w:tblPrEx>
        <w:tc>
          <w:tcPr>
            <w:tcW w:w="10205" w:type="dxa"/>
            <w:shd w:val="clear" w:color="auto" w:fill="FFFFFF"/>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34D" w:rsidTr="003F134D">
        <w:tblPrEx>
          <w:tblCellMar>
            <w:top w:w="0" w:type="dxa"/>
            <w:bottom w:w="0" w:type="dxa"/>
          </w:tblCellMar>
        </w:tblPrEx>
        <w:trPr>
          <w:trHeight w:hRule="exact" w:val="113"/>
        </w:trPr>
        <w:tc>
          <w:tcPr>
            <w:tcW w:w="10205" w:type="dxa"/>
            <w:shd w:val="clear" w:color="auto" w:fill="D2DCF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34D" w:rsidTr="003F134D">
        <w:tblPrEx>
          <w:tblCellMar>
            <w:top w:w="0" w:type="dxa"/>
            <w:bottom w:w="0" w:type="dxa"/>
          </w:tblCellMar>
        </w:tblPrEx>
        <w:tc>
          <w:tcPr>
            <w:tcW w:w="10205" w:type="dx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F134D" w:rsidTr="003F134D">
        <w:tblPrEx>
          <w:tblCellMar>
            <w:top w:w="0" w:type="dxa"/>
            <w:bottom w:w="0" w:type="dxa"/>
          </w:tblCellMar>
        </w:tblPrEx>
        <w:tc>
          <w:tcPr>
            <w:tcW w:w="10205" w:type="dxa"/>
            <w:vAlign w:val="center"/>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F134D" w:rsidSect="003F134D">
          <w:headerReference w:type="default" r:id="rId13"/>
          <w:pgSz w:w="11906" w:h="16838"/>
          <w:pgMar w:top="567" w:right="567" w:bottom="567" w:left="1134" w:header="283" w:footer="708" w:gutter="0"/>
          <w:cols w:space="708"/>
          <w:docGrid w:linePitch="360"/>
        </w:sect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F134D" w:rsidTr="003F134D">
        <w:tblPrEx>
          <w:tblCellMar>
            <w:top w:w="0" w:type="dxa"/>
            <w:bottom w:w="0" w:type="dxa"/>
          </w:tblCellMar>
        </w:tblPrEx>
        <w:trPr>
          <w:tblHeader/>
        </w:trPr>
        <w:tc>
          <w:tcPr>
            <w:tcW w:w="3401" w:type="dxa"/>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Ved indberetning af hæftelse anvendes følgende mønster, men der foretages ligeledes ingen validering: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052: Konkursbo (BKB)</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EFIFordringFundamentMangelStatus</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er indgået i tillægsafgift.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er ikke indgået i tillægsafgift.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tillægsafgiftsberegning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 Hæftelse indgået i beregning af retsafgift.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Nej: Hæftelse ikke indgået i beregning af retsafgift.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HæftAfgBeregnIndgåetRetsafgiftDato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retsafgiftsberegning.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HæftAfgBeregnSidsteSaldoBerDKK</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(i danske kroner) ved sidste beregning af retsafgift.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HæftAfgBeregnSidsteSaldoBeregn</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ved sidste beregning af retsafgift.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HæftAfgBeregnSidsteSaldoRente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ved sidste beregning af retsafgift.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HæftAfgBeregnSidsteSldRenteDKK</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(i danske kroner) ved sidste beregning af retsafgift.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HæftelseKommentar</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 Kan anvendes f.eks. Til at klarlægge et sagsforløb hvis SKAT ikke har nået at få fat i et aktiv hos </w:t>
            </w:r>
            <w:r>
              <w:rPr>
                <w:rFonts w:ascii="Arial" w:hAnsi="Arial" w:cs="Arial"/>
                <w:sz w:val="18"/>
              </w:rPr>
              <w:lastRenderedPageBreak/>
              <w:t>en hæfter, fordi oplysninger om hæftelse ikke har været tilgænlige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HæftelseMåAfskrivesEfterDato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hæftelsen må afskrives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HæftelseMåAfskrivesEfterDatoNote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markering for HæftelseMåAfskrives inkl. dato indsat (HæftelseMåAfskrivesEfterDato) noteres en kort begrundelse for at udsætte afskrivelsestidspunktet.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HæftelseStopType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HæftelseSubsiAutoAfskrivUdløb</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 Hæftelse omfattet af bobehandling.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Nej: Hæftelse ikke omfattet af bobehandling.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  Løn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OprettelseMarkering</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om det er en oprettelse</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OprettelseÆndringPåForanledAf</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der har foranlediget oprettelsen/ændringen  (FordringshaverID</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RetsafgiftIndsatsID</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retsafgiftsberegning. Hvis retsafgiften bliver nedskrevet af indsatsen, f.eks. på grund af at indsatsen stoppes, så skal indsatsen også fjerne identifikationen.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TillægafgiftIndsatID</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tillægsafgiftsberegning. Hvis tillægsafgiften bliver nedskrevet af indsatsen, f.eks. på grund af at indsatsen stoppes, så skal indsatsen også fjerne identifikationen.</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34D" w:rsidTr="003F134D">
        <w:tblPrEx>
          <w:tblCellMar>
            <w:top w:w="0" w:type="dxa"/>
            <w:bottom w:w="0" w:type="dxa"/>
          </w:tblCellMar>
        </w:tblPrEx>
        <w:tc>
          <w:tcPr>
            <w:tcW w:w="3401" w:type="dxa"/>
          </w:tcPr>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F134D" w:rsidRPr="003F134D" w:rsidRDefault="003F134D" w:rsidP="003F13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F134D" w:rsidRPr="003F134D" w:rsidSect="003F134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34D" w:rsidRDefault="003F134D" w:rsidP="003F134D">
      <w:pPr>
        <w:spacing w:line="240" w:lineRule="auto"/>
      </w:pPr>
      <w:r>
        <w:separator/>
      </w:r>
    </w:p>
  </w:endnote>
  <w:endnote w:type="continuationSeparator" w:id="0">
    <w:p w:rsidR="003F134D" w:rsidRDefault="003F134D" w:rsidP="003F1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34D" w:rsidRDefault="003F13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34D" w:rsidRPr="003F134D" w:rsidRDefault="003F134D" w:rsidP="003F134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DMIHæftelsesforholdÆndr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34D" w:rsidRDefault="003F13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34D" w:rsidRDefault="003F134D" w:rsidP="003F134D">
      <w:pPr>
        <w:spacing w:line="240" w:lineRule="auto"/>
      </w:pPr>
      <w:r>
        <w:separator/>
      </w:r>
    </w:p>
  </w:footnote>
  <w:footnote w:type="continuationSeparator" w:id="0">
    <w:p w:rsidR="003F134D" w:rsidRDefault="003F134D" w:rsidP="003F13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34D" w:rsidRDefault="003F13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34D" w:rsidRPr="003F134D" w:rsidRDefault="003F134D" w:rsidP="003F134D">
    <w:pPr>
      <w:pStyle w:val="Sidehoved"/>
      <w:jc w:val="center"/>
      <w:rPr>
        <w:rFonts w:ascii="Arial" w:hAnsi="Arial" w:cs="Arial"/>
      </w:rPr>
    </w:pPr>
    <w:r w:rsidRPr="003F134D">
      <w:rPr>
        <w:rFonts w:ascii="Arial" w:hAnsi="Arial" w:cs="Arial"/>
      </w:rPr>
      <w:t>Servicebeskrivelse</w:t>
    </w:r>
  </w:p>
  <w:p w:rsidR="003F134D" w:rsidRPr="003F134D" w:rsidRDefault="003F134D" w:rsidP="003F134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34D" w:rsidRDefault="003F134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34D" w:rsidRPr="003F134D" w:rsidRDefault="003F134D" w:rsidP="003F134D">
    <w:pPr>
      <w:pStyle w:val="Sidehoved"/>
      <w:jc w:val="center"/>
      <w:rPr>
        <w:rFonts w:ascii="Arial" w:hAnsi="Arial" w:cs="Arial"/>
      </w:rPr>
    </w:pPr>
    <w:r w:rsidRPr="003F134D">
      <w:rPr>
        <w:rFonts w:ascii="Arial" w:hAnsi="Arial" w:cs="Arial"/>
      </w:rPr>
      <w:t>Datastrukturer</w:t>
    </w:r>
  </w:p>
  <w:p w:rsidR="003F134D" w:rsidRPr="003F134D" w:rsidRDefault="003F134D" w:rsidP="003F134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34D" w:rsidRDefault="003F134D" w:rsidP="003F134D">
    <w:pPr>
      <w:pStyle w:val="Sidehoved"/>
      <w:jc w:val="center"/>
      <w:rPr>
        <w:rFonts w:ascii="Arial" w:hAnsi="Arial" w:cs="Arial"/>
      </w:rPr>
    </w:pPr>
    <w:r>
      <w:rPr>
        <w:rFonts w:ascii="Arial" w:hAnsi="Arial" w:cs="Arial"/>
      </w:rPr>
      <w:t>Data elementer</w:t>
    </w:r>
  </w:p>
  <w:p w:rsidR="003F134D" w:rsidRPr="003F134D" w:rsidRDefault="003F134D" w:rsidP="003F134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7DE"/>
    <w:multiLevelType w:val="multilevel"/>
    <w:tmpl w:val="FE4C565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4D"/>
    <w:rsid w:val="003F134D"/>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4BF19-5EFD-4B28-931A-FB19513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F134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F134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F134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F134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F134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F134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F134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F13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F13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134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F134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F134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F134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F134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F134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F134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F134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F134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F13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F134D"/>
    <w:rPr>
      <w:rFonts w:ascii="Arial" w:hAnsi="Arial" w:cs="Arial"/>
      <w:b/>
      <w:sz w:val="30"/>
    </w:rPr>
  </w:style>
  <w:style w:type="paragraph" w:customStyle="1" w:styleId="Overskrift211pkt">
    <w:name w:val="Overskrift 2 + 11 pkt"/>
    <w:basedOn w:val="Normal"/>
    <w:link w:val="Overskrift211pktTegn"/>
    <w:rsid w:val="003F134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F134D"/>
    <w:rPr>
      <w:rFonts w:ascii="Arial" w:hAnsi="Arial" w:cs="Arial"/>
      <w:b/>
    </w:rPr>
  </w:style>
  <w:style w:type="paragraph" w:customStyle="1" w:styleId="Normal11">
    <w:name w:val="Normal + 11"/>
    <w:basedOn w:val="Normal"/>
    <w:link w:val="Normal11Tegn"/>
    <w:rsid w:val="003F134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F134D"/>
    <w:rPr>
      <w:rFonts w:ascii="Times New Roman" w:hAnsi="Times New Roman" w:cs="Times New Roman"/>
    </w:rPr>
  </w:style>
  <w:style w:type="paragraph" w:styleId="Sidehoved">
    <w:name w:val="header"/>
    <w:basedOn w:val="Normal"/>
    <w:link w:val="SidehovedTegn"/>
    <w:uiPriority w:val="99"/>
    <w:unhideWhenUsed/>
    <w:rsid w:val="003F13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F134D"/>
  </w:style>
  <w:style w:type="paragraph" w:styleId="Sidefod">
    <w:name w:val="footer"/>
    <w:basedOn w:val="Normal"/>
    <w:link w:val="SidefodTegn"/>
    <w:uiPriority w:val="99"/>
    <w:unhideWhenUsed/>
    <w:rsid w:val="003F13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F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4743</Words>
  <Characters>28935</Characters>
  <Application>Microsoft Office Word</Application>
  <DocSecurity>0</DocSecurity>
  <Lines>241</Lines>
  <Paragraphs>67</Paragraphs>
  <ScaleCrop>false</ScaleCrop>
  <Company>skat</Company>
  <LinksUpToDate>false</LinksUpToDate>
  <CharactersWithSpaces>33611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2018-06-06T08:36:00Z</dcterms:created>
  <dcterms:modified xsi:type="dcterms:W3CDTF">2018-06-06T08:37:00Z</dcterms:modified>
</cp:coreProperties>
</file>