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BC70F1" w:rsidP="00BC70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C70F1" w:rsidTr="00BC70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C70F1">
              <w:rPr>
                <w:rFonts w:ascii="Arial" w:hAnsi="Arial" w:cs="Arial"/>
                <w:b/>
                <w:sz w:val="30"/>
              </w:rPr>
              <w:t>IMSagsbehandlerHændelseUnderproces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2016-06-02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servicen kaldes med  en tom kundeliste,.hentes alle hændelser der er i kø til at blive processeret som er initieret af en sagsbehandler. Hvis servicen kaldes med en KundeListe hentes kun hændelser for de angivne kunder.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IMSagsbehandlerHændelseUnderproces_I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KundeListe *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KundeNummer</w:t>
            </w: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IMSagsbehandlerHændelseUnderproces_O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VentendeHændelseSamling*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* VentendeHændelse *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[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KundeNummer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KundeType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EFIHændelseID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EFIHændelseDato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EFIHændelseType          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DMIIndberetterRolle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DMIIndberetterID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AntalForsøg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(NæsteForsøg)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(HændelseFejlStruktur)   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]          </w:t>
            </w: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beskrivelse:Der foretages ikke nogen validering af indeholdet af de hændelser der modtages, udover et check for om kunden findes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C70F1" w:rsidRDefault="00BC70F1" w:rsidP="00BC70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C70F1" w:rsidSect="00BC70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C70F1" w:rsidRDefault="00BC70F1" w:rsidP="00BC70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70F1" w:rsidTr="00BC70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HændelseFejlStruktur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EFIHændelseFejlNummer</w:t>
            </w: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EFIHændelseFejlTekst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beskriver seneste asynkrone fejl fra afviklingen af en hændelse.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EFIHændelseFejlNummer: 900 Generel teknisk fejl i hændelsesafviklingen. EFIHændelseFejlTekst beskriver fejlen.</w:t>
            </w:r>
          </w:p>
        </w:tc>
      </w:tr>
    </w:tbl>
    <w:p w:rsidR="00BC70F1" w:rsidRDefault="00BC70F1" w:rsidP="00BC70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C70F1" w:rsidRDefault="00BC70F1" w:rsidP="00BC70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C70F1" w:rsidSect="00BC70F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C70F1" w:rsidRDefault="00BC70F1" w:rsidP="00BC70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C70F1" w:rsidTr="00BC70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AntalForsøg</w:t>
            </w:r>
          </w:p>
        </w:tc>
        <w:tc>
          <w:tcPr>
            <w:tcW w:w="170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forsøg på at behandle hændelsen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MF                                     System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EFIHændelseDato</w:t>
            </w:r>
          </w:p>
        </w:tc>
        <w:tc>
          <w:tcPr>
            <w:tcW w:w="1701" w:type="dxa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(fremtidige) dato hvor hændelsen skal aktiveres.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EFIHændelseFejlNummer</w:t>
            </w:r>
          </w:p>
        </w:tc>
        <w:tc>
          <w:tcPr>
            <w:tcW w:w="170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</w:t>
            </w:r>
          </w:p>
        </w:tc>
        <w:tc>
          <w:tcPr>
            <w:tcW w:w="467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EFIHændelseFejlNummer: 900 Generel teknisk fejl i hændelsesafviklingen.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EFIHændelseFejlTekst</w:t>
            </w:r>
          </w:p>
        </w:tc>
        <w:tc>
          <w:tcPr>
            <w:tcW w:w="170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EFIHændelseFejlTekst beskriver fejlen.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EFIHændelseID</w:t>
            </w:r>
          </w:p>
        </w:tc>
        <w:tc>
          <w:tcPr>
            <w:tcW w:w="170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EFI-hændelse.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EFIHændelseType</w:t>
            </w:r>
          </w:p>
        </w:tc>
        <w:tc>
          <w:tcPr>
            <w:tcW w:w="170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AktivAndlBoAdkomstErklModtagUdl, AktivAndlBoSendRykkerUdl, AktivAndlBoTLFristAenUdl, AktivForaeldelseDatoAenUdl, AktivTinglysUdl, AnbSprSkbln, AngivLoenIndeholdBeloebModtaget, AnmdlAndlBoSvarETL, AnmdlFastEjenSvarETL, AnmdlFejlETL, AnmdlKoereTSvarETL, AnmeldelseChkStatusETL, BetalEvneFaldet, BetalEvneFaldetVarigt, BetalEvneNul, BetalEvneSLFaldet, BetalEvneSLSteget, BetalEvneSBetalEvneAendret, BetalEvneSteget, BetalEvneStegetVarigt, BetalEvneAenMidlertidigt, BetalEvneAenVarigt, BetalEvneSLAendret, IndkomsttypeAendret, BetOrdMislighol, BetOrdOprettet, BladAenUdl, </w:t>
            </w:r>
            <w:r>
              <w:rPr>
                <w:rFonts w:ascii="Arial" w:hAnsi="Arial" w:cs="Arial"/>
                <w:sz w:val="18"/>
              </w:rPr>
              <w:lastRenderedPageBreak/>
              <w:t>BobKontaktGem, BobKontaktSlet, BookingSvar, CSRPAdresseHaendelse, CSRPCivilstandHaendelse, CSRPDoedsfaldHaendelse, EjGenfoertUdl, FOHSUdloeb, FOKOBIndberet, FOKOBVarsl, FordOprettet, FordSaldoAen, ForkyndlDatoAenUdl, FORYKBetFrist, FOUdlModtaglAdkomstErk, GemKladdeUdl, GnptgSprSkft, HaeftelseAen, HenstandAendret, IAktivFjern, IFordFjern, IFordTilfoej, IGenoptag, IStart, IStop, LoenAnmodOmLoenoplysning, LoenBeroStil, LoenFOAfslutVentetilstand, LoenFOAngivelseIkkeModtaget, LoenFOBerostillingSluttes, LoenFOCheckForEskatteKort, LoenForhoejProcent, LoenFOVarselForhoejLoenIndeholdProcent, LoenFOVarselGyldighedsperiodeLoenUdloebet, LoenFOVarselPeriodeUdloebet, LoenGensendAnmodningLoenoplysning, LoenGensendForhoej, LoenGensendGenoptag, LoenGensendIvaerksaet, LoenGensendIvaerksaetMedYderligereFordringer, LoenGensendNedsaet, LoenGensendStigningProcent, LoenGensendVars</w:t>
            </w:r>
            <w:r>
              <w:rPr>
                <w:rFonts w:ascii="Arial" w:hAnsi="Arial" w:cs="Arial"/>
                <w:sz w:val="18"/>
              </w:rPr>
              <w:lastRenderedPageBreak/>
              <w:t>el, LoenGensendVarselStigning, LoenIvaerksaet, LoenNedsaetProcent, LoenOphaevBeroStil, ManMeddSend, ManOpgOpret, MeddIkModtaget, MeddIkSendt, MoedeAenUdl, OmfAktiverFjernet, OmfFordFjernet, PolitiEftersoegAnmodSend, RYKBetFristAen, Scrng, StpSprSkft, TilsigSend, VarslFristAenKOB, HaeftelseForaeld, FOAfslutMan, BEOFristOverskredSidsteRateBetalt, BEODaekningAendret, BEORateAendret, BobMeddSend, BobOpgOpret, BOBBosagAendr, BOBBosagAendrAutomatisk, UdlaegAlleAktiverFjernet, UdlaegPolitiAnnuller, UdlaegPolitifremstillingGensend, BFSAfsoningAflys, BFSOpdaterAfson, BFSAflysAfson, BFSSendAnmod, BFSGensendVarsel, BFSGensendAfson, BFSSendAflys, BFSSendKor, BFSSendOpfoel, BFSVarselAendret, BFSFOForaeldet, BFSFOOpfoelg, BFSFOVarselUdloeb, EFSagEr, EFFristOS, EFRykkerFristOS, EFBookRKH, EFBookRKHRyk, EFGenStart, KUMAendr, KUMFOPaamind, KUMGennemfoert, BFSPolitiKreds, KUMBook, PolitiStatusCheck, BFSSendVarsel</w:t>
            </w:r>
          </w:p>
        </w:tc>
        <w:tc>
          <w:tcPr>
            <w:tcW w:w="467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Identifikation af hændelsestypen som hændelsen valideres og distribueres udfra (bemærk at dokumentation ikke er fuldstændig grundet længde begrænsning i System Architect!)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AddresseAen: AdresseÆndret,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AktivAndlBoAdkomstErklModtagUdl: UdlægAktivAndelsboligAdkomsterklæringModtaget,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AktivAndlBoSendRykkerUdl: UdlægAktivAndelsboligSendRykker,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AktivAndlBoTLFristAenUdl: UdlægAktivAndelsboligTinglysningFristÆndr,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AktivForaeldelseDatoAenUdl: UdlægAktivForældelseDatoÆndr,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AktivTinglysUdl: UdlægAktivTinglys,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AnbSprSkbln : AnbefaletSporTypeHaendelse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AngivLoenIndeholdBeloebModtaget: Angivelse af lønindeholdt beløb modtaget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AnmdlAndlBoSvarETL: ETLAnmeldelseAndelsboligSvar,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AnmdlFastEjenSvarETL: ETLAnmeldelseFastEjendomSvar,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AnmdlFejlETL: ETLAnmeldelseFejl,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AnmdlKoereTSvarETLT: ETLAnmeldelseKøretøjSvar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AnmeldelseChkStatusETL: ETLAnmeldelseCheckStatus, 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BetalEvneFaldet: Udsendes når betalingsevnen er faldet midlertidigt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BetalEvneFaldetVarigt: Udsendes når betalingsevnen faldet varigt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BetalEvneNul: Betalingsevne = 0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BetalEvneSLFaldet: Betalingsevne S-løn procent faldet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BetalEvneSLSteget: Betalingsevne S-løn procent steget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BetalingsEvneSBetEvnAendret:  Udsendes når S-Betalingsevnen ændrer sig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BetalEvneSteget: Udsendes når betalingsevnen steget er s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BetOrdMislighol: DMIBetalingOrdningMisligeholdt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BetOrdOprettet: Betalingsordning oprettet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BladAenUdl: UdlægbladÆndret,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BobKontaktGem: BobehandlingKontaktGem,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BobKontaktSlet: BobehandlingKontaktSlet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BookingSvar: BookingSvar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EjGenfoertUdl: UdlægEjGennemført,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FOHSUdloeb: FristOverskredet: Henstand Udløbet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FOKOBIndberet: FristOverskredet: Indberetning til kreditoplysningsbureau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FOKOBVarsl: FristOverskredet: Varsel om indberetning til Kreditoplysningsbureau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FordOprettet: FordringOprettet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FordSaldoAen: DMIFordringSaldoAendret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ForkyndlDatoAenUdl: UdlægForkyndelsesdatoÆndr,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FORYKBetFrist: FristOverskredet: Rykkerbetalingsfrist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FOUdlModtaglAdkomstErk: FristOverskredet: Modtagelse af adkomsterklæring,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GensendHS: HenstandGensend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GnptgSprSkft  : GenoptagSporSkifteHaendelse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HaeftelseAen: DMIHaeftelseAendret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HenstandAendret: HenstandAendret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IAktivFjern: IndsatsAktivFjern,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IFordFjern: IndsatsFordringFjern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IFordTilfoej: IndsatsFordringTilfoej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IGenoptag: IndsatsGenoptag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IndkomsttypeAen: IndkomsttypeÆndret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IStart: IndsatsStart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IStop: IndsatsStop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LoenAnmodOmLoenoplysning:Anmod om lønoplysninger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LoenBeroStil:Berostil lønindeholdelse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LoenFOAfslutVentetilstand:FristOverskredet: Lønindeholdelse afslut ventetilstand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LoenFOAngivelseIkkeModtaget:FristOverskredet: Angivelse ikke modtaget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LoenFOBerostillingSluttes: FristOverskredet: Berostilling af lønindeholdelse sluttes,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LoenFOCheckForEskatteKort:FristOverskredet: Check for eSkattekort modtaget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LoenForhoejProcent:Forhøj lønindeholdelsesprocent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LoenFOVarselForhoejLoenIndeholdProcent: FristOverskredet: Varsel om forhøjelse af lønindeholdelsesprocent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LoenFOVarselGyldighedsperiodeLoenUdloebet:FristOverskredet: Varselsgyldighedsperiode af lønindeholdelse udløbet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LoenFOVarselPeriodeUdloebet:FristOverskredet: Varslingsperiode udløbet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LoenGensendAnmodningLoenoplysning:Gensend: Anmodning om lønoplysninger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LoenGensendForhoej:Gensend: Forhøj lønindeholdelse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LoenGensendGenoptag: Gensend: Genoptag lønindeholdelse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LoenGensendIvaerksaet: Gensend: Iværksæt stigning af lønindeholdelse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LoenGensendIvaerksaetMedYderligereFordringer:Gensend: Iværksæt lønindeholdelse med yderligere fordringe 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LoenGensendNedsaet:Gensend: Nedsæt lønindeholdelse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LoenGensendVarselStigning: Gensend: Varsel om stigning i lønindeholdelsesprocent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FOAfslutMan: FristOverskredet: Afslut Manuel sagsbehandling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BOAendret: Betalingsordning ændret, parametre, dækningsrækkefølge eller rater ændret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BFSAflysAfson: BFS Aflys afsoning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BFSGensendAfson: BFS Gensend Anmodning om afsoning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BFSGensendVarsel: BFS Gensend Varsko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BFSOpdaterAfson: BFS Opdater Afsoningsinformation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BFSSendAflys: BFS Send Aflysning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BFSSendAnmod: BFS Send Anmodning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BFSSendKorrektion: BFS Send Korrektion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BFSSendOpfoel: BFS Send Opfølgning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BFSSendVarsel: BFS Send Varsko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BFSVarselAendret: BFS Varsko Ændret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BFSFOForaeldet: FristOverskredet: BFS Frist forældelse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BFSFOOpfoelg: FristOverskredet: BFS Opfølgningsdato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BFSFOVarselUdloeb: FristOverskredet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EFSagEr: Sagsbehandler erkender fordringer på kundens vegne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EFFristOS: Erkend fordring erkendelsesfrist er overskredet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EFRykkerFristOS: Erkend fordring rykkerfrist er overskredet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EFBookRKH: Booket ressource til Erkend fordring kundehenvendelse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EFBookRKHRyk: Booket ressource til rykker for Erkend fordring kundehenvendelse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EFGenStart: Genstart en Erkend fordring indsats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KUMAendr:  KundemødeÆndr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KUMFOPaamind: FristOverskredet: Påmind kunde om kundemøde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KUMGennemfoert: Kundemøde gennemført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BFSPolitiKreds: BFS Opdater politikreds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KUMBook: Booket ressource til: (KUM) meddelelse om kundemøde 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CivilstandAen: Kundens civilstand er ændret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Doedfald: Kunden er død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PolitiStatusCheck: Udlæg check politistatus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UdlægAlleAktiverFjernet: Hændelse til indikation af at alle aktiver er fjernet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0F1" w:rsidTr="00BC70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NæsteForsøg</w:t>
            </w:r>
          </w:p>
        </w:tc>
        <w:tc>
          <w:tcPr>
            <w:tcW w:w="1701" w:type="dxa"/>
          </w:tcPr>
          <w:p w:rsid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C70F1" w:rsidRPr="00BC70F1" w:rsidRDefault="00BC70F1" w:rsidP="00BC70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C70F1" w:rsidRPr="00BC70F1" w:rsidRDefault="00BC70F1" w:rsidP="00BC70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C70F1" w:rsidRPr="00BC70F1" w:rsidSect="00BC70F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0F1" w:rsidRDefault="00BC70F1" w:rsidP="00BC70F1">
      <w:pPr>
        <w:spacing w:line="240" w:lineRule="auto"/>
      </w:pPr>
      <w:r>
        <w:separator/>
      </w:r>
    </w:p>
  </w:endnote>
  <w:endnote w:type="continuationSeparator" w:id="0">
    <w:p w:rsidR="00BC70F1" w:rsidRDefault="00BC70F1" w:rsidP="00BC70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0F1" w:rsidRDefault="00BC70F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0F1" w:rsidRPr="00BC70F1" w:rsidRDefault="00BC70F1" w:rsidP="00BC70F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IMSagsbehandlerHændelseUnderproces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0F1" w:rsidRDefault="00BC70F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0F1" w:rsidRDefault="00BC70F1" w:rsidP="00BC70F1">
      <w:pPr>
        <w:spacing w:line="240" w:lineRule="auto"/>
      </w:pPr>
      <w:r>
        <w:separator/>
      </w:r>
    </w:p>
  </w:footnote>
  <w:footnote w:type="continuationSeparator" w:id="0">
    <w:p w:rsidR="00BC70F1" w:rsidRDefault="00BC70F1" w:rsidP="00BC70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0F1" w:rsidRDefault="00BC70F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0F1" w:rsidRPr="00BC70F1" w:rsidRDefault="00BC70F1" w:rsidP="00BC70F1">
    <w:pPr>
      <w:pStyle w:val="Sidehoved"/>
      <w:jc w:val="center"/>
      <w:rPr>
        <w:rFonts w:ascii="Arial" w:hAnsi="Arial" w:cs="Arial"/>
      </w:rPr>
    </w:pPr>
    <w:r w:rsidRPr="00BC70F1">
      <w:rPr>
        <w:rFonts w:ascii="Arial" w:hAnsi="Arial" w:cs="Arial"/>
      </w:rPr>
      <w:t>Servicebeskrivelse</w:t>
    </w:r>
  </w:p>
  <w:p w:rsidR="00BC70F1" w:rsidRPr="00BC70F1" w:rsidRDefault="00BC70F1" w:rsidP="00BC70F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0F1" w:rsidRDefault="00BC70F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0F1" w:rsidRPr="00BC70F1" w:rsidRDefault="00BC70F1" w:rsidP="00BC70F1">
    <w:pPr>
      <w:pStyle w:val="Sidehoved"/>
      <w:jc w:val="center"/>
      <w:rPr>
        <w:rFonts w:ascii="Arial" w:hAnsi="Arial" w:cs="Arial"/>
      </w:rPr>
    </w:pPr>
    <w:r w:rsidRPr="00BC70F1">
      <w:rPr>
        <w:rFonts w:ascii="Arial" w:hAnsi="Arial" w:cs="Arial"/>
      </w:rPr>
      <w:t>Datastrukturer</w:t>
    </w:r>
  </w:p>
  <w:p w:rsidR="00BC70F1" w:rsidRPr="00BC70F1" w:rsidRDefault="00BC70F1" w:rsidP="00BC70F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0F1" w:rsidRDefault="00BC70F1" w:rsidP="00BC70F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C70F1" w:rsidRPr="00BC70F1" w:rsidRDefault="00BC70F1" w:rsidP="00BC70F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6077"/>
    <w:multiLevelType w:val="multilevel"/>
    <w:tmpl w:val="F9E45B3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F1"/>
    <w:rsid w:val="000E205B"/>
    <w:rsid w:val="00BC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1BD53-6C45-4637-85A1-A0E35861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C70F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C70F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C70F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C70F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C70F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C70F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C70F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C70F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C70F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C70F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C70F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C70F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C70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C70F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C70F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C70F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C70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C70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C70F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C70F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C70F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C70F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C70F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C70F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C70F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70F1"/>
  </w:style>
  <w:style w:type="paragraph" w:styleId="Sidefod">
    <w:name w:val="footer"/>
    <w:basedOn w:val="Normal"/>
    <w:link w:val="SidefodTegn"/>
    <w:uiPriority w:val="99"/>
    <w:unhideWhenUsed/>
    <w:rsid w:val="00BC70F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7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1766</Words>
  <Characters>10775</Characters>
  <Application>Microsoft Office Word</Application>
  <DocSecurity>0</DocSecurity>
  <Lines>89</Lines>
  <Paragraphs>25</Paragraphs>
  <ScaleCrop>false</ScaleCrop>
  <Company>skat</Company>
  <LinksUpToDate>false</LinksUpToDate>
  <CharactersWithSpaces>12516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2018-06-06T11:08:00Z</dcterms:created>
  <dcterms:modified xsi:type="dcterms:W3CDTF">2018-06-06T11:08:00Z</dcterms:modified>
</cp:coreProperties>
</file>