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6D6C94" w:rsidP="006D6C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D6C94" w:rsidTr="006D6C9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D6C94">
              <w:rPr>
                <w:rFonts w:ascii="Arial" w:hAnsi="Arial" w:cs="Arial"/>
                <w:b/>
                <w:sz w:val="30"/>
              </w:rPr>
              <w:t>RSOpgavekøOpgavetypeGem</w:t>
            </w: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OpgavekøOpgavetyper.</w:t>
            </w: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eller sletter relationer mellem opgavekøer og opgavetyper.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en RSAction for hver OpgavekøOpgavetype som angiver hvad der skal ske, det vil være opret eller slet.</w:t>
            </w: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RSOpgavekøOpgavetypeGem_I</w:t>
            </w: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OpgavekøID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OpgavekøOpgavetypeSamling *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OpgavekøOpgavetype *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OpgavetypeID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RSOpgavekøOpgavetypeGem_O</w:t>
            </w: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OpgavekøOpgavetypeSamling *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OpgavetypeStruktur</w:t>
            </w: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oprettelse og ændring skal opgavekøen og opgavetypen findes.</w:t>
            </w: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Konteksten skal indeholde WNummeret på den medarbejder der foretager opdateringen.</w:t>
            </w: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D6C94" w:rsidRDefault="006D6C94" w:rsidP="006D6C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D6C94" w:rsidSect="006D6C9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D6C94" w:rsidRDefault="006D6C94" w:rsidP="006D6C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D6C94" w:rsidTr="006D6C9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OpgavetypeStruktur</w:t>
            </w: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OpgavetypeDomæne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OpgavetypeNavn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OpgavetypeBeskrivelse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(OpgavetypeLinkTilSag)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OpgavetypeGennemførselstid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OpgavetypeGennemførselsfrist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OpgavetypePrioritet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OpgavetypeSandsynlighed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(OpgavetypePoint)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OpgavetypeVentedage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OpgavetypeKundeAfhængig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OpgavetypeUdgående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(OpgavetypeGyldigFra)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(OpgavetypeGyldigTil)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(OpgavetypeHentYderligereInfo)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OpgavetypeOprettetAf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OpgavetypeOprettetTid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(OpgavetypeÆndretAf)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(OpgavetypeÆndretTid)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(OpgavetypeSlettetAf)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(OpgavetypeSlettetTid)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OpgavetypeTimestampVersion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(OpgavetypeBookingInterval)</w:t>
            </w: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(OpgavetypeBookingSvarDage)</w:t>
            </w: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 er en skabelon for opgaver. Opgavetypen indeholder en masse pre-konfigurerede oplysninger som der dog er mulighed for at overskrive når opgaven oprettes.</w:t>
            </w:r>
          </w:p>
        </w:tc>
      </w:tr>
    </w:tbl>
    <w:p w:rsidR="006D6C94" w:rsidRDefault="006D6C94" w:rsidP="006D6C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D6C94" w:rsidRDefault="006D6C94" w:rsidP="006D6C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D6C94" w:rsidSect="006D6C9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D6C94" w:rsidRDefault="006D6C94" w:rsidP="006D6C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D6C94" w:rsidTr="006D6C9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OpgavekøID</w:t>
            </w:r>
          </w:p>
        </w:tc>
        <w:tc>
          <w:tcPr>
            <w:tcW w:w="170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Opgavekøens unikke ID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OpgavetypeBeskrivelse</w:t>
            </w:r>
          </w:p>
        </w:tc>
        <w:tc>
          <w:tcPr>
            <w:tcW w:w="170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opgavetypen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OpgavetypeBookingInterval</w:t>
            </w:r>
          </w:p>
        </w:tc>
        <w:tc>
          <w:tcPr>
            <w:tcW w:w="170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minutter der minimum skal gå mellem hvert bookingforsøg.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OpgavetypeBookingSvarDage</w:t>
            </w:r>
          </w:p>
        </w:tc>
        <w:tc>
          <w:tcPr>
            <w:tcW w:w="170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før aftaledagen, bookingsvaret skal sendes.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OpgavetypeDomæne</w:t>
            </w:r>
          </w:p>
        </w:tc>
        <w:tc>
          <w:tcPr>
            <w:tcW w:w="170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1000</w:t>
            </w: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1000</w:t>
            </w:r>
          </w:p>
        </w:tc>
        <w:tc>
          <w:tcPr>
            <w:tcW w:w="467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domæne opgavetypen tilhører.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OpgavetypeGennemførselsfrist</w:t>
            </w:r>
          </w:p>
        </w:tc>
        <w:tc>
          <w:tcPr>
            <w:tcW w:w="170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der maksimalt må gå før opgaven er gennemført.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OpgavetypeGennemførselstid</w:t>
            </w:r>
          </w:p>
        </w:tc>
        <w:tc>
          <w:tcPr>
            <w:tcW w:w="170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 i minutter som det tager at gennemføre opgaven. Gennemførselstiden kan overskrives i opgaven. Desuden har medarbejderen, i sin medarbejderprofil,  mulighed for at konfigurere sin egen gennemførselstid for opgaven.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OpgavetypeGyldigFra</w:t>
            </w:r>
          </w:p>
        </w:tc>
        <w:tc>
          <w:tcPr>
            <w:tcW w:w="170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opgavetypens gyldighedsperiode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OpgavetypeGyldigTil</w:t>
            </w:r>
          </w:p>
        </w:tc>
        <w:tc>
          <w:tcPr>
            <w:tcW w:w="170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opgavetypens gyldighedsperiode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OpgavetypeHentYderligereInfo</w:t>
            </w:r>
          </w:p>
        </w:tc>
        <w:tc>
          <w:tcPr>
            <w:tcW w:w="170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 domænespecifikke oplysninger skal hentes til opgaven.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</w:tc>
        <w:tc>
          <w:tcPr>
            <w:tcW w:w="170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unikke ID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OpgavetypeKundeAfhængig</w:t>
            </w:r>
          </w:p>
        </w:tc>
        <w:tc>
          <w:tcPr>
            <w:tcW w:w="170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aftalen involverer et personligt møde med kunden, enten på skattecenteret eller hos kunden.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OpgavetypeLinkTilSag</w:t>
            </w:r>
          </w:p>
        </w:tc>
        <w:tc>
          <w:tcPr>
            <w:tcW w:w="170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Link til stedet i portalen hvor opgaven kan løses. Det endelige link, som vises på skærmen, vil være en </w:t>
            </w:r>
            <w:r>
              <w:rPr>
                <w:rFonts w:ascii="Arial" w:hAnsi="Arial" w:cs="Arial"/>
                <w:sz w:val="18"/>
              </w:rPr>
              <w:lastRenderedPageBreak/>
              <w:t>sammensætning af linket i opgavetypen og linkparametrene i opgaven.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OpgavetypeNavn</w:t>
            </w:r>
          </w:p>
        </w:tc>
        <w:tc>
          <w:tcPr>
            <w:tcW w:w="170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navn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</w:tc>
        <w:tc>
          <w:tcPr>
            <w:tcW w:w="170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3</w:t>
            </w: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Opgavekategorien som opgaven tilhører.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OpgavetypeOprettetAf</w:t>
            </w:r>
          </w:p>
        </w:tc>
        <w:tc>
          <w:tcPr>
            <w:tcW w:w="170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opgavetypen. Hvis ID er -1, er det systemet der har foretaget oprettelsen.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OpgavetypeOprettetTid</w:t>
            </w:r>
          </w:p>
        </w:tc>
        <w:tc>
          <w:tcPr>
            <w:tcW w:w="170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oprettet.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OpgavetypePoint</w:t>
            </w:r>
          </w:p>
        </w:tc>
        <w:tc>
          <w:tcPr>
            <w:tcW w:w="170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point medarbejderen vil modtage når opgaven er løst.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OpgavetypePrioritet</w:t>
            </w:r>
          </w:p>
        </w:tc>
        <w:tc>
          <w:tcPr>
            <w:tcW w:w="170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prioritet. Anvendes bl.a. på opgavelisten for at få vist de vigtigste opgaver øverst i listen. Kan overskrives på opgaven. Højeste tal er ensbetydende med højeste prioritet.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OpgavetypeSandsynlighed</w:t>
            </w:r>
          </w:p>
        </w:tc>
        <w:tc>
          <w:tcPr>
            <w:tcW w:w="170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Sandsynligheden for at opgaven bliver til noget. Sandsynligheden påvirker gennemførselstiden på opgaven. Hvis opgavens gennemførselstid er 30 minutter og sandsynligheden er 50%, vil der blive booket 15 minutter.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OpgavetypeSlettetAf</w:t>
            </w:r>
          </w:p>
        </w:tc>
        <w:tc>
          <w:tcPr>
            <w:tcW w:w="170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opgavetypen. Hvis ID er -1, er det systemet der har foretaget sletningen.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OpgavetypeSlettetTid</w:t>
            </w:r>
          </w:p>
        </w:tc>
        <w:tc>
          <w:tcPr>
            <w:tcW w:w="170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slettet.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OpgavetypeTimestampVersion</w:t>
            </w:r>
          </w:p>
        </w:tc>
        <w:tc>
          <w:tcPr>
            <w:tcW w:w="170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opgavetypen, det kan både være oprettelse, opdatering og sletning. Attributten anvendes til optimistisk låsning i databasen, samt til at hente delta-ændringer når der overføres til DataWarehouse.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OpgavetypeUdgående</w:t>
            </w:r>
          </w:p>
        </w:tc>
        <w:tc>
          <w:tcPr>
            <w:tcW w:w="170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det er en udgående opgave, dvs. sagsbehandleren skal køre ud til kunden.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OpgavetypeVentedage</w:t>
            </w:r>
          </w:p>
        </w:tc>
        <w:tc>
          <w:tcPr>
            <w:tcW w:w="170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der skal gå fra opgaven er oprettet til den tidligst må løses.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OpgavetypeÆndretAf</w:t>
            </w:r>
          </w:p>
        </w:tc>
        <w:tc>
          <w:tcPr>
            <w:tcW w:w="170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opgavetypen. Hvis ID er -1, er det systemet der har foretaget ændringen.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OpgavetypeÆndretTid</w:t>
            </w:r>
          </w:p>
        </w:tc>
        <w:tc>
          <w:tcPr>
            <w:tcW w:w="170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ændret.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D6C94" w:rsidTr="006D6C9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6C94" w:rsidRPr="006D6C94" w:rsidRDefault="006D6C94" w:rsidP="006D6C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D6C94" w:rsidRPr="006D6C94" w:rsidRDefault="006D6C94" w:rsidP="006D6C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D6C94" w:rsidRPr="006D6C94" w:rsidSect="006D6C9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C94" w:rsidRDefault="006D6C94" w:rsidP="006D6C94">
      <w:pPr>
        <w:spacing w:line="240" w:lineRule="auto"/>
      </w:pPr>
      <w:r>
        <w:separator/>
      </w:r>
    </w:p>
  </w:endnote>
  <w:endnote w:type="continuationSeparator" w:id="0">
    <w:p w:rsidR="006D6C94" w:rsidRDefault="006D6C94" w:rsidP="006D6C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C94" w:rsidRDefault="006D6C9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C94" w:rsidRPr="006D6C94" w:rsidRDefault="006D6C94" w:rsidP="006D6C9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RSOpgavekøOpgavetypeGem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C94" w:rsidRDefault="006D6C9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C94" w:rsidRDefault="006D6C94" w:rsidP="006D6C94">
      <w:pPr>
        <w:spacing w:line="240" w:lineRule="auto"/>
      </w:pPr>
      <w:r>
        <w:separator/>
      </w:r>
    </w:p>
  </w:footnote>
  <w:footnote w:type="continuationSeparator" w:id="0">
    <w:p w:rsidR="006D6C94" w:rsidRDefault="006D6C94" w:rsidP="006D6C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C94" w:rsidRDefault="006D6C9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C94" w:rsidRPr="006D6C94" w:rsidRDefault="006D6C94" w:rsidP="006D6C94">
    <w:pPr>
      <w:pStyle w:val="Sidehoved"/>
      <w:jc w:val="center"/>
      <w:rPr>
        <w:rFonts w:ascii="Arial" w:hAnsi="Arial" w:cs="Arial"/>
      </w:rPr>
    </w:pPr>
    <w:r w:rsidRPr="006D6C94">
      <w:rPr>
        <w:rFonts w:ascii="Arial" w:hAnsi="Arial" w:cs="Arial"/>
      </w:rPr>
      <w:t>Servicebeskrivelse</w:t>
    </w:r>
  </w:p>
  <w:p w:rsidR="006D6C94" w:rsidRPr="006D6C94" w:rsidRDefault="006D6C94" w:rsidP="006D6C9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C94" w:rsidRDefault="006D6C9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C94" w:rsidRPr="006D6C94" w:rsidRDefault="006D6C94" w:rsidP="006D6C94">
    <w:pPr>
      <w:pStyle w:val="Sidehoved"/>
      <w:jc w:val="center"/>
      <w:rPr>
        <w:rFonts w:ascii="Arial" w:hAnsi="Arial" w:cs="Arial"/>
      </w:rPr>
    </w:pPr>
    <w:r w:rsidRPr="006D6C94">
      <w:rPr>
        <w:rFonts w:ascii="Arial" w:hAnsi="Arial" w:cs="Arial"/>
      </w:rPr>
      <w:t>Datastrukturer</w:t>
    </w:r>
  </w:p>
  <w:p w:rsidR="006D6C94" w:rsidRPr="006D6C94" w:rsidRDefault="006D6C94" w:rsidP="006D6C9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C94" w:rsidRDefault="006D6C94" w:rsidP="006D6C9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D6C94" w:rsidRPr="006D6C94" w:rsidRDefault="006D6C94" w:rsidP="006D6C9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11107"/>
    <w:multiLevelType w:val="multilevel"/>
    <w:tmpl w:val="A6C2F52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94"/>
    <w:rsid w:val="000E205B"/>
    <w:rsid w:val="006D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EB1A5-E37E-43C9-9E2B-01C9A72A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D6C9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D6C9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D6C9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D6C9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D6C9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D6C9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D6C9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D6C9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D6C9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D6C9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D6C9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D6C9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D6C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D6C9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D6C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D6C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D6C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D6C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D6C9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D6C9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D6C9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D6C9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D6C9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D6C9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D6C9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D6C94"/>
  </w:style>
  <w:style w:type="paragraph" w:styleId="Sidefod">
    <w:name w:val="footer"/>
    <w:basedOn w:val="Normal"/>
    <w:link w:val="SidefodTegn"/>
    <w:uiPriority w:val="99"/>
    <w:unhideWhenUsed/>
    <w:rsid w:val="006D6C9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D6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981</Words>
  <Characters>5990</Characters>
  <Application>Microsoft Office Word</Application>
  <DocSecurity>0</DocSecurity>
  <Lines>49</Lines>
  <Paragraphs>13</Paragraphs>
  <ScaleCrop>false</ScaleCrop>
  <Company>skat</Company>
  <LinksUpToDate>false</LinksUpToDate>
  <CharactersWithSpaces>6958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2018-06-06T11:39:00Z</dcterms:created>
  <dcterms:modified xsi:type="dcterms:W3CDTF">2018-06-06T11:39:00Z</dcterms:modified>
</cp:coreProperties>
</file>