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6A26B2" w:rsidP="006A26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A26B2" w:rsidTr="006A26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A26B2">
              <w:rPr>
                <w:rFonts w:ascii="Arial" w:hAnsi="Arial" w:cs="Arial"/>
                <w:b/>
                <w:sz w:val="30"/>
              </w:rPr>
              <w:t>RSOpgavetypeÆndr</w:t>
            </w: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en opgavetype i Ressourcestyring.</w:t>
            </w: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en opgavetype i Ressourcestyring</w:t>
            </w: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 ændres i Ressourcestyring.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opdaterede opgavetype returneres.</w:t>
            </w: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RSOpgavetypeÆndr_I</w:t>
            </w: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OpgavetypeStruktur</w:t>
            </w: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RSOpgavetypeÆndr_O</w:t>
            </w: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Opgavetype *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OpgavetypeStruktur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Domænet skal findes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Opgavekategorien skal findes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Sandsynligheden skal være mellem 0 og 100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Gyldighedsdatoerne skal være valide, til-datoen skal være senere end fra-datoen.</w:t>
            </w: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A26B2" w:rsidRDefault="006A26B2" w:rsidP="006A26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A26B2" w:rsidSect="006A26B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A26B2" w:rsidRDefault="006A26B2" w:rsidP="006A26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A26B2" w:rsidTr="006A26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OpgavetypeStruktur</w:t>
            </w: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OpgavetypeNavn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(OpgavetypeLinkTilSag)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(OpgavetypePoint)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(OpgavetypeGyldigFra)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(OpgavetypeGyldigTil)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(OpgavetypeHentYderligereInfo)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(OpgavetypeÆndretAf)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(OpgavetypeÆndretTid)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(OpgavetypeSlettetAf)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(OpgavetypeSlettetTid)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(OpgavetypeBookingInterval)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(OpgavetypeBookingSvarDage)</w:t>
            </w: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 er en skabelon for opgaver. Opgavetypen indeholder en masse pre-konfigurerede oplysninger som der dog er mulighed for at overskrive når opgaven oprettes.</w:t>
            </w:r>
          </w:p>
        </w:tc>
      </w:tr>
    </w:tbl>
    <w:p w:rsidR="006A26B2" w:rsidRDefault="006A26B2" w:rsidP="006A26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A26B2" w:rsidRDefault="006A26B2" w:rsidP="006A26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A26B2" w:rsidSect="006A26B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A26B2" w:rsidRDefault="006A26B2" w:rsidP="006A26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A26B2" w:rsidTr="006A26B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</w:tc>
        <w:tc>
          <w:tcPr>
            <w:tcW w:w="170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opgavetypen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OpgavetypeBookingInterval</w:t>
            </w:r>
          </w:p>
        </w:tc>
        <w:tc>
          <w:tcPr>
            <w:tcW w:w="170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minutter der minimum skal gå mellem hvert bookingforsøg.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OpgavetypeBookingSvarDage</w:t>
            </w:r>
          </w:p>
        </w:tc>
        <w:tc>
          <w:tcPr>
            <w:tcW w:w="170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før aftaledagen, bookingsvaret skal sendes.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</w:tc>
        <w:tc>
          <w:tcPr>
            <w:tcW w:w="170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1000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1000</w:t>
            </w:r>
          </w:p>
        </w:tc>
        <w:tc>
          <w:tcPr>
            <w:tcW w:w="467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domæne opgavetypen tilhører.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</w:tc>
        <w:tc>
          <w:tcPr>
            <w:tcW w:w="170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der maksimalt må gå før opgaven er gennemført.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</w:tc>
        <w:tc>
          <w:tcPr>
            <w:tcW w:w="170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 i minutter som det tager at gennemføre opgaven. Gennemførselstiden kan overskrives i opgaven. Desuden har medarbejderen, i sin medarbejderprofil,  mulighed for at konfigurere sin egen gennemførselstid for opgaven.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OpgavetypeGyldigFra</w:t>
            </w:r>
          </w:p>
        </w:tc>
        <w:tc>
          <w:tcPr>
            <w:tcW w:w="170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opgavetypens gyldighedsperiode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OpgavetypeGyldigTil</w:t>
            </w:r>
          </w:p>
        </w:tc>
        <w:tc>
          <w:tcPr>
            <w:tcW w:w="170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opgavetypens gyldighedsperiode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OpgavetypeHentYderligereInfo</w:t>
            </w:r>
          </w:p>
        </w:tc>
        <w:tc>
          <w:tcPr>
            <w:tcW w:w="170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 domænespecifikke oplysninger skal hentes til opgaven.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</w:tc>
        <w:tc>
          <w:tcPr>
            <w:tcW w:w="170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unikke ID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</w:tc>
        <w:tc>
          <w:tcPr>
            <w:tcW w:w="170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aftalen involverer et personligt møde med kunden, enten på skattecenteret eller hos kunden.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OpgavetypeLinkTilSag</w:t>
            </w:r>
          </w:p>
        </w:tc>
        <w:tc>
          <w:tcPr>
            <w:tcW w:w="170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Link til stedet i portalen hvor opgaven kan løses. Det endelige link, som vises på skærmen, vil være en sammensætning af linket i opgavetypen og linkparametrene i opgaven.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OpgavetypeNavn</w:t>
            </w:r>
          </w:p>
        </w:tc>
        <w:tc>
          <w:tcPr>
            <w:tcW w:w="170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navn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</w:tc>
        <w:tc>
          <w:tcPr>
            <w:tcW w:w="170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3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Opgavekategorien som opgaven tilhører.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</w:tc>
        <w:tc>
          <w:tcPr>
            <w:tcW w:w="170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opgavetypen. Hvis ID er -1, er det systemet der har foretaget oprettelsen.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</w:tc>
        <w:tc>
          <w:tcPr>
            <w:tcW w:w="170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oprettet.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OpgavetypePoint</w:t>
            </w:r>
          </w:p>
        </w:tc>
        <w:tc>
          <w:tcPr>
            <w:tcW w:w="170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point medarbejderen vil modtage når opgaven er løst.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</w:tc>
        <w:tc>
          <w:tcPr>
            <w:tcW w:w="170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prioritet. Anvendes bl.a. på opgavelisten for at få vist de vigtigste opgaver øverst i listen. Kan overskrives på opgaven. Højeste tal er ensbetydende med højeste prioritet.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</w:tc>
        <w:tc>
          <w:tcPr>
            <w:tcW w:w="170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Sandsynligheden for at opgaven bliver til noget. Sandsynligheden påvirker gennemførselstiden på opgaven. Hvis opgavens gennemførselstid er 30 minutter og sandsynligheden er 50%, vil der blive booket 15 minutter.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OpgavetypeSlettetAf</w:t>
            </w:r>
          </w:p>
        </w:tc>
        <w:tc>
          <w:tcPr>
            <w:tcW w:w="170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opgavetypen. Hvis ID er -1, er det systemet der har foretaget sletningen.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OpgavetypeSlettetTid</w:t>
            </w:r>
          </w:p>
        </w:tc>
        <w:tc>
          <w:tcPr>
            <w:tcW w:w="170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slettet.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</w:tc>
        <w:tc>
          <w:tcPr>
            <w:tcW w:w="170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opgavetypen, det kan både være oprettelse, opdatering og sletning. Attributten anvendes til optimistisk låsning i databasen, samt til at hente delta-ændringer når der overføres til DataWarehouse.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</w:tc>
        <w:tc>
          <w:tcPr>
            <w:tcW w:w="170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det er en udgående opgave, dvs. sagsbehandleren skal køre ud til kunden.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</w:tc>
        <w:tc>
          <w:tcPr>
            <w:tcW w:w="170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999999999999999999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Antallet af dage der skal gå fra opgaven er oprettet til den tidligst må løses.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 til 999.999.999.999.999.999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OpgavetypeÆndretAf</w:t>
            </w:r>
          </w:p>
        </w:tc>
        <w:tc>
          <w:tcPr>
            <w:tcW w:w="170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opgavetypen. Hvis ID er -1, er det systemet der har foretaget ændringen.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26B2" w:rsidTr="006A2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OpgavetypeÆndretTid</w:t>
            </w:r>
          </w:p>
        </w:tc>
        <w:tc>
          <w:tcPr>
            <w:tcW w:w="170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ændret.</w:t>
            </w:r>
          </w:p>
          <w:p w:rsid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6B2" w:rsidRPr="006A26B2" w:rsidRDefault="006A26B2" w:rsidP="006A2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A26B2" w:rsidRPr="006A26B2" w:rsidRDefault="006A26B2" w:rsidP="006A26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A26B2" w:rsidRPr="006A26B2" w:rsidSect="006A26B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6B2" w:rsidRDefault="006A26B2" w:rsidP="006A26B2">
      <w:pPr>
        <w:spacing w:line="240" w:lineRule="auto"/>
      </w:pPr>
      <w:r>
        <w:separator/>
      </w:r>
    </w:p>
  </w:endnote>
  <w:endnote w:type="continuationSeparator" w:id="0">
    <w:p w:rsidR="006A26B2" w:rsidRDefault="006A26B2" w:rsidP="006A2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6B2" w:rsidRDefault="006A26B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6B2" w:rsidRPr="006A26B2" w:rsidRDefault="006A26B2" w:rsidP="006A26B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RSOpgavetypeÆndr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6B2" w:rsidRDefault="006A26B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6B2" w:rsidRDefault="006A26B2" w:rsidP="006A26B2">
      <w:pPr>
        <w:spacing w:line="240" w:lineRule="auto"/>
      </w:pPr>
      <w:r>
        <w:separator/>
      </w:r>
    </w:p>
  </w:footnote>
  <w:footnote w:type="continuationSeparator" w:id="0">
    <w:p w:rsidR="006A26B2" w:rsidRDefault="006A26B2" w:rsidP="006A2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6B2" w:rsidRDefault="006A26B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6B2" w:rsidRPr="006A26B2" w:rsidRDefault="006A26B2" w:rsidP="006A26B2">
    <w:pPr>
      <w:pStyle w:val="Sidehoved"/>
      <w:jc w:val="center"/>
      <w:rPr>
        <w:rFonts w:ascii="Arial" w:hAnsi="Arial" w:cs="Arial"/>
      </w:rPr>
    </w:pPr>
    <w:r w:rsidRPr="006A26B2">
      <w:rPr>
        <w:rFonts w:ascii="Arial" w:hAnsi="Arial" w:cs="Arial"/>
      </w:rPr>
      <w:t>Servicebeskrivelse</w:t>
    </w:r>
  </w:p>
  <w:p w:rsidR="006A26B2" w:rsidRPr="006A26B2" w:rsidRDefault="006A26B2" w:rsidP="006A26B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6B2" w:rsidRDefault="006A26B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6B2" w:rsidRPr="006A26B2" w:rsidRDefault="006A26B2" w:rsidP="006A26B2">
    <w:pPr>
      <w:pStyle w:val="Sidehoved"/>
      <w:jc w:val="center"/>
      <w:rPr>
        <w:rFonts w:ascii="Arial" w:hAnsi="Arial" w:cs="Arial"/>
      </w:rPr>
    </w:pPr>
    <w:r w:rsidRPr="006A26B2">
      <w:rPr>
        <w:rFonts w:ascii="Arial" w:hAnsi="Arial" w:cs="Arial"/>
      </w:rPr>
      <w:t>Datastrukturer</w:t>
    </w:r>
  </w:p>
  <w:p w:rsidR="006A26B2" w:rsidRPr="006A26B2" w:rsidRDefault="006A26B2" w:rsidP="006A26B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6B2" w:rsidRDefault="006A26B2" w:rsidP="006A26B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A26B2" w:rsidRPr="006A26B2" w:rsidRDefault="006A26B2" w:rsidP="006A26B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B2FBD"/>
    <w:multiLevelType w:val="multilevel"/>
    <w:tmpl w:val="CF22FEC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B2"/>
    <w:rsid w:val="000E205B"/>
    <w:rsid w:val="006A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820AE-7AAE-44E9-A1C3-ECFF2705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A26B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A26B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A26B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A26B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A26B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A26B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A26B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A26B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A26B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26B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A26B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A26B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A26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A26B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A26B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A26B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A26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A26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A26B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A26B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A26B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A26B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A26B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A26B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A2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26B2"/>
  </w:style>
  <w:style w:type="paragraph" w:styleId="Sidefod">
    <w:name w:val="footer"/>
    <w:basedOn w:val="Normal"/>
    <w:link w:val="SidefodTegn"/>
    <w:uiPriority w:val="99"/>
    <w:unhideWhenUsed/>
    <w:rsid w:val="006A2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2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910</Words>
  <Characters>5557</Characters>
  <Application>Microsoft Office Word</Application>
  <DocSecurity>0</DocSecurity>
  <Lines>46</Lines>
  <Paragraphs>12</Paragraphs>
  <ScaleCrop>false</ScaleCrop>
  <Company>skat</Company>
  <LinksUpToDate>false</LinksUpToDate>
  <CharactersWithSpaces>6455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2018-06-06T11:42:00Z</dcterms:created>
  <dcterms:modified xsi:type="dcterms:W3CDTF">2018-06-06T11:42:00Z</dcterms:modified>
</cp:coreProperties>
</file>