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AED" w:rsidRDefault="00880AED" w:rsidP="00880AED">
      <w:pPr>
        <w:pStyle w:val="LOGNormal"/>
      </w:pPr>
    </w:p>
    <w:p w:rsidR="00880AED" w:rsidRDefault="00880AED" w:rsidP="00880AED">
      <w:pPr>
        <w:pStyle w:val="LOGNormal"/>
      </w:pPr>
    </w:p>
    <w:p w:rsidR="00880AED" w:rsidRDefault="00880AED" w:rsidP="00880AED">
      <w:pPr>
        <w:pStyle w:val="LOGNormal"/>
      </w:pPr>
    </w:p>
    <w:p w:rsidR="00880AED" w:rsidRDefault="00880AED" w:rsidP="00880AED">
      <w:pPr>
        <w:pStyle w:val="LOGNormal"/>
      </w:pPr>
    </w:p>
    <w:p w:rsidR="00880AED" w:rsidRDefault="00880AED" w:rsidP="00880AED">
      <w:pPr>
        <w:pStyle w:val="LOGNormal"/>
      </w:pPr>
    </w:p>
    <w:p w:rsidR="00880AED" w:rsidRDefault="00880AED" w:rsidP="00880AED">
      <w:pPr>
        <w:pStyle w:val="LOGNormal"/>
      </w:pPr>
    </w:p>
    <w:p w:rsidR="00880AED" w:rsidRDefault="00880AED" w:rsidP="00880AED">
      <w:pPr>
        <w:pStyle w:val="LOGNormal"/>
      </w:pPr>
    </w:p>
    <w:p w:rsidR="00880AED" w:rsidRDefault="00880AED" w:rsidP="00880AED">
      <w:pPr>
        <w:pStyle w:val="LOGNormal"/>
      </w:pPr>
    </w:p>
    <w:p w:rsidR="00880AED" w:rsidRDefault="00880AED" w:rsidP="00880AED">
      <w:pPr>
        <w:pStyle w:val="LOGNormal"/>
      </w:pPr>
    </w:p>
    <w:p w:rsidR="00880AED" w:rsidRDefault="00880AED" w:rsidP="00880AED">
      <w:pPr>
        <w:pStyle w:val="LOGNormal"/>
      </w:pPr>
    </w:p>
    <w:p w:rsidR="00880AED" w:rsidRDefault="00880AED" w:rsidP="00880AED">
      <w:pPr>
        <w:pStyle w:val="LOGNormal"/>
      </w:pPr>
    </w:p>
    <w:p w:rsidR="00880AED" w:rsidRDefault="00880AED" w:rsidP="00880AED">
      <w:pPr>
        <w:pStyle w:val="LOGNormal"/>
      </w:pPr>
    </w:p>
    <w:p w:rsidR="00880AED" w:rsidRDefault="00880AED" w:rsidP="00880AED">
      <w:pPr>
        <w:pStyle w:val="LOGNormal"/>
      </w:pPr>
    </w:p>
    <w:p w:rsidR="00880AED" w:rsidRDefault="00880AED" w:rsidP="00880AED">
      <w:pPr>
        <w:pStyle w:val="LOGNormal"/>
      </w:pPr>
    </w:p>
    <w:p w:rsidR="00880AED" w:rsidRDefault="00880AED" w:rsidP="00880AED">
      <w:pPr>
        <w:pStyle w:val="LOGNormal"/>
      </w:pPr>
    </w:p>
    <w:p w:rsidR="00880AED" w:rsidRDefault="00880AED" w:rsidP="00880AED">
      <w:pPr>
        <w:pStyle w:val="LOGNormal"/>
      </w:pPr>
    </w:p>
    <w:p w:rsidR="00880AED" w:rsidRDefault="00880AED" w:rsidP="00880AED">
      <w:pPr>
        <w:pStyle w:val="LOGNormal"/>
      </w:pPr>
    </w:p>
    <w:p w:rsidR="00AB2CEC" w:rsidRDefault="0021745E" w:rsidP="00CE0CC8">
      <w:pPr>
        <w:pStyle w:val="LOGTitle"/>
      </w:pPr>
      <w:sdt>
        <w:sdtPr>
          <w:alias w:val="Title"/>
          <w:id w:val="21579872"/>
          <w:placeholder>
            <w:docPart w:val="4B94D7761C194940B2C0AA40F04A49D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915256">
            <w:t>Variable data fra fagsystemer</w:t>
          </w:r>
        </w:sdtContent>
      </w:sdt>
    </w:p>
    <w:p w:rsidR="00880AED" w:rsidRDefault="00880AED" w:rsidP="00880AED">
      <w:pPr>
        <w:pStyle w:val="LOGNormal"/>
      </w:pPr>
    </w:p>
    <w:p w:rsidR="00880AED" w:rsidRDefault="00880AED" w:rsidP="00880AED">
      <w:pPr>
        <w:pStyle w:val="LOGNormal"/>
      </w:pPr>
      <w:r>
        <w:br w:type="page"/>
      </w:r>
    </w:p>
    <w:p w:rsidR="00880AED" w:rsidRDefault="00880AED" w:rsidP="00210395">
      <w:pPr>
        <w:pStyle w:val="LOGHeading"/>
      </w:pPr>
      <w:r>
        <w:lastRenderedPageBreak/>
        <w:t>Indhold</w:t>
      </w:r>
    </w:p>
    <w:p w:rsidR="00267D8F" w:rsidRPr="00267D8F" w:rsidRDefault="0021745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lang w:val="en-US"/>
        </w:rPr>
        <w:fldChar w:fldCharType="begin"/>
      </w:r>
      <w:r w:rsidR="007F2408" w:rsidRPr="000476AB">
        <w:instrText xml:space="preserve"> TOC \o "1-3" \u </w:instrText>
      </w:r>
      <w:r>
        <w:rPr>
          <w:lang w:val="en-US"/>
        </w:rPr>
        <w:fldChar w:fldCharType="separate"/>
      </w:r>
      <w:r w:rsidR="00267D8F">
        <w:rPr>
          <w:noProof/>
        </w:rPr>
        <w:t>1. Overordnet datastruktur</w:t>
      </w:r>
      <w:r w:rsidR="00267D8F">
        <w:rPr>
          <w:noProof/>
        </w:rPr>
        <w:tab/>
      </w:r>
      <w:r>
        <w:rPr>
          <w:noProof/>
        </w:rPr>
        <w:fldChar w:fldCharType="begin"/>
      </w:r>
      <w:r w:rsidR="00267D8F">
        <w:rPr>
          <w:noProof/>
        </w:rPr>
        <w:instrText xml:space="preserve"> PAGEREF _Toc280780732 \h </w:instrText>
      </w:r>
      <w:r>
        <w:rPr>
          <w:noProof/>
        </w:rPr>
      </w:r>
      <w:r>
        <w:rPr>
          <w:noProof/>
        </w:rPr>
        <w:fldChar w:fldCharType="separate"/>
      </w:r>
      <w:r w:rsidR="00267D8F">
        <w:rPr>
          <w:noProof/>
        </w:rPr>
        <w:t>3</w:t>
      </w:r>
      <w:r>
        <w:rPr>
          <w:noProof/>
        </w:rPr>
        <w:fldChar w:fldCharType="end"/>
      </w:r>
    </w:p>
    <w:p w:rsidR="00267D8F" w:rsidRPr="00267D8F" w:rsidRDefault="00267D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 Header</w:t>
      </w:r>
      <w:r>
        <w:rPr>
          <w:noProof/>
        </w:rPr>
        <w:tab/>
      </w:r>
      <w:r w:rsidR="0021745E">
        <w:rPr>
          <w:noProof/>
        </w:rPr>
        <w:fldChar w:fldCharType="begin"/>
      </w:r>
      <w:r>
        <w:rPr>
          <w:noProof/>
        </w:rPr>
        <w:instrText xml:space="preserve"> PAGEREF _Toc280780733 \h </w:instrText>
      </w:r>
      <w:r w:rsidR="0021745E">
        <w:rPr>
          <w:noProof/>
        </w:rPr>
      </w:r>
      <w:r w:rsidR="0021745E">
        <w:rPr>
          <w:noProof/>
        </w:rPr>
        <w:fldChar w:fldCharType="separate"/>
      </w:r>
      <w:r>
        <w:rPr>
          <w:noProof/>
        </w:rPr>
        <w:t>4</w:t>
      </w:r>
      <w:r w:rsidR="0021745E">
        <w:rPr>
          <w:noProof/>
        </w:rPr>
        <w:fldChar w:fldCharType="end"/>
      </w:r>
    </w:p>
    <w:p w:rsidR="00267D8F" w:rsidRPr="00267D8F" w:rsidRDefault="00267D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 Body</w:t>
      </w:r>
      <w:r>
        <w:rPr>
          <w:noProof/>
        </w:rPr>
        <w:tab/>
      </w:r>
      <w:r w:rsidR="0021745E">
        <w:rPr>
          <w:noProof/>
        </w:rPr>
        <w:fldChar w:fldCharType="begin"/>
      </w:r>
      <w:r>
        <w:rPr>
          <w:noProof/>
        </w:rPr>
        <w:instrText xml:space="preserve"> PAGEREF _Toc280780734 \h </w:instrText>
      </w:r>
      <w:r w:rsidR="0021745E">
        <w:rPr>
          <w:noProof/>
        </w:rPr>
      </w:r>
      <w:r w:rsidR="0021745E">
        <w:rPr>
          <w:noProof/>
        </w:rPr>
        <w:fldChar w:fldCharType="separate"/>
      </w:r>
      <w:r>
        <w:rPr>
          <w:noProof/>
        </w:rPr>
        <w:t>4</w:t>
      </w:r>
      <w:r w:rsidR="0021745E">
        <w:rPr>
          <w:noProof/>
        </w:rPr>
        <w:fldChar w:fldCharType="end"/>
      </w:r>
    </w:p>
    <w:p w:rsidR="00267D8F" w:rsidRPr="00267D8F" w:rsidRDefault="00267D8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 Eksempler på data i body</w:t>
      </w:r>
      <w:r>
        <w:rPr>
          <w:noProof/>
        </w:rPr>
        <w:tab/>
      </w:r>
      <w:r w:rsidR="0021745E">
        <w:rPr>
          <w:noProof/>
        </w:rPr>
        <w:fldChar w:fldCharType="begin"/>
      </w:r>
      <w:r>
        <w:rPr>
          <w:noProof/>
        </w:rPr>
        <w:instrText xml:space="preserve"> PAGEREF _Toc280780735 \h </w:instrText>
      </w:r>
      <w:r w:rsidR="0021745E">
        <w:rPr>
          <w:noProof/>
        </w:rPr>
      </w:r>
      <w:r w:rsidR="0021745E">
        <w:rPr>
          <w:noProof/>
        </w:rPr>
        <w:fldChar w:fldCharType="separate"/>
      </w:r>
      <w:r>
        <w:rPr>
          <w:noProof/>
        </w:rPr>
        <w:t>5</w:t>
      </w:r>
      <w:r w:rsidR="0021745E">
        <w:rPr>
          <w:noProof/>
        </w:rPr>
        <w:fldChar w:fldCharType="end"/>
      </w:r>
    </w:p>
    <w:p w:rsidR="00267D8F" w:rsidRPr="00267D8F" w:rsidRDefault="00267D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 Variable</w:t>
      </w:r>
      <w:r>
        <w:rPr>
          <w:noProof/>
        </w:rPr>
        <w:tab/>
      </w:r>
      <w:r w:rsidR="0021745E">
        <w:rPr>
          <w:noProof/>
        </w:rPr>
        <w:fldChar w:fldCharType="begin"/>
      </w:r>
      <w:r>
        <w:rPr>
          <w:noProof/>
        </w:rPr>
        <w:instrText xml:space="preserve"> PAGEREF _Toc280780736 \h </w:instrText>
      </w:r>
      <w:r w:rsidR="0021745E">
        <w:rPr>
          <w:noProof/>
        </w:rPr>
      </w:r>
      <w:r w:rsidR="0021745E">
        <w:rPr>
          <w:noProof/>
        </w:rPr>
        <w:fldChar w:fldCharType="separate"/>
      </w:r>
      <w:r>
        <w:rPr>
          <w:noProof/>
        </w:rPr>
        <w:t>5</w:t>
      </w:r>
      <w:r w:rsidR="0021745E">
        <w:rPr>
          <w:noProof/>
        </w:rPr>
        <w:fldChar w:fldCharType="end"/>
      </w:r>
    </w:p>
    <w:p w:rsidR="00267D8F" w:rsidRPr="00267D8F" w:rsidRDefault="00267D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 Tabel med et niveau</w:t>
      </w:r>
      <w:r>
        <w:rPr>
          <w:noProof/>
        </w:rPr>
        <w:tab/>
      </w:r>
      <w:r w:rsidR="0021745E">
        <w:rPr>
          <w:noProof/>
        </w:rPr>
        <w:fldChar w:fldCharType="begin"/>
      </w:r>
      <w:r>
        <w:rPr>
          <w:noProof/>
        </w:rPr>
        <w:instrText xml:space="preserve"> PAGEREF _Toc280780737 \h </w:instrText>
      </w:r>
      <w:r w:rsidR="0021745E">
        <w:rPr>
          <w:noProof/>
        </w:rPr>
      </w:r>
      <w:r w:rsidR="0021745E">
        <w:rPr>
          <w:noProof/>
        </w:rPr>
        <w:fldChar w:fldCharType="separate"/>
      </w:r>
      <w:r>
        <w:rPr>
          <w:noProof/>
        </w:rPr>
        <w:t>6</w:t>
      </w:r>
      <w:r w:rsidR="0021745E">
        <w:rPr>
          <w:noProof/>
        </w:rPr>
        <w:fldChar w:fldCharType="end"/>
      </w:r>
    </w:p>
    <w:p w:rsidR="00267D8F" w:rsidRPr="00267D8F" w:rsidRDefault="00267D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 Tabel i tabel</w:t>
      </w:r>
      <w:r>
        <w:rPr>
          <w:noProof/>
        </w:rPr>
        <w:tab/>
      </w:r>
      <w:r w:rsidR="0021745E">
        <w:rPr>
          <w:noProof/>
        </w:rPr>
        <w:fldChar w:fldCharType="begin"/>
      </w:r>
      <w:r>
        <w:rPr>
          <w:noProof/>
        </w:rPr>
        <w:instrText xml:space="preserve"> PAGEREF _Toc280780738 \h </w:instrText>
      </w:r>
      <w:r w:rsidR="0021745E">
        <w:rPr>
          <w:noProof/>
        </w:rPr>
      </w:r>
      <w:r w:rsidR="0021745E">
        <w:rPr>
          <w:noProof/>
        </w:rPr>
        <w:fldChar w:fldCharType="separate"/>
      </w:r>
      <w:r>
        <w:rPr>
          <w:noProof/>
        </w:rPr>
        <w:t>6</w:t>
      </w:r>
      <w:r w:rsidR="0021745E">
        <w:rPr>
          <w:noProof/>
        </w:rPr>
        <w:fldChar w:fldCharType="end"/>
      </w:r>
    </w:p>
    <w:p w:rsidR="00267D8F" w:rsidRPr="00267D8F" w:rsidRDefault="00267D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67D8F">
        <w:rPr>
          <w:noProof/>
        </w:rPr>
        <w:t>2.4 Binære data</w:t>
      </w:r>
      <w:r>
        <w:rPr>
          <w:noProof/>
        </w:rPr>
        <w:tab/>
      </w:r>
      <w:r w:rsidR="0021745E">
        <w:rPr>
          <w:noProof/>
        </w:rPr>
        <w:fldChar w:fldCharType="begin"/>
      </w:r>
      <w:r>
        <w:rPr>
          <w:noProof/>
        </w:rPr>
        <w:instrText xml:space="preserve"> PAGEREF _Toc280780739 \h </w:instrText>
      </w:r>
      <w:r w:rsidR="0021745E">
        <w:rPr>
          <w:noProof/>
        </w:rPr>
      </w:r>
      <w:r w:rsidR="0021745E">
        <w:rPr>
          <w:noProof/>
        </w:rPr>
        <w:fldChar w:fldCharType="separate"/>
      </w:r>
      <w:r>
        <w:rPr>
          <w:noProof/>
        </w:rPr>
        <w:t>6</w:t>
      </w:r>
      <w:r w:rsidR="0021745E">
        <w:rPr>
          <w:noProof/>
        </w:rPr>
        <w:fldChar w:fldCharType="end"/>
      </w:r>
    </w:p>
    <w:p w:rsidR="00267D8F" w:rsidRPr="00267D8F" w:rsidRDefault="00267D8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 Anvendelse af data til bygning af skabeloner</w:t>
      </w:r>
      <w:r>
        <w:rPr>
          <w:noProof/>
        </w:rPr>
        <w:tab/>
      </w:r>
      <w:r w:rsidR="0021745E">
        <w:rPr>
          <w:noProof/>
        </w:rPr>
        <w:fldChar w:fldCharType="begin"/>
      </w:r>
      <w:r>
        <w:rPr>
          <w:noProof/>
        </w:rPr>
        <w:instrText xml:space="preserve"> PAGEREF _Toc280780740 \h </w:instrText>
      </w:r>
      <w:r w:rsidR="0021745E">
        <w:rPr>
          <w:noProof/>
        </w:rPr>
      </w:r>
      <w:r w:rsidR="0021745E">
        <w:rPr>
          <w:noProof/>
        </w:rPr>
        <w:fldChar w:fldCharType="separate"/>
      </w:r>
      <w:r>
        <w:rPr>
          <w:noProof/>
        </w:rPr>
        <w:t>7</w:t>
      </w:r>
      <w:r w:rsidR="0021745E">
        <w:rPr>
          <w:noProof/>
        </w:rPr>
        <w:fldChar w:fldCharType="end"/>
      </w:r>
    </w:p>
    <w:p w:rsidR="00267D8F" w:rsidRPr="00267D8F" w:rsidRDefault="00267D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 Fagsystemets data</w:t>
      </w:r>
      <w:r>
        <w:rPr>
          <w:noProof/>
        </w:rPr>
        <w:tab/>
      </w:r>
      <w:r w:rsidR="0021745E">
        <w:rPr>
          <w:noProof/>
        </w:rPr>
        <w:fldChar w:fldCharType="begin"/>
      </w:r>
      <w:r>
        <w:rPr>
          <w:noProof/>
        </w:rPr>
        <w:instrText xml:space="preserve"> PAGEREF _Toc280780741 \h </w:instrText>
      </w:r>
      <w:r w:rsidR="0021745E">
        <w:rPr>
          <w:noProof/>
        </w:rPr>
      </w:r>
      <w:r w:rsidR="0021745E">
        <w:rPr>
          <w:noProof/>
        </w:rPr>
        <w:fldChar w:fldCharType="separate"/>
      </w:r>
      <w:r>
        <w:rPr>
          <w:noProof/>
        </w:rPr>
        <w:t>7</w:t>
      </w:r>
      <w:r w:rsidR="0021745E">
        <w:rPr>
          <w:noProof/>
        </w:rPr>
        <w:fldChar w:fldCharType="end"/>
      </w:r>
    </w:p>
    <w:p w:rsidR="00267D8F" w:rsidRPr="00267D8F" w:rsidRDefault="00267D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 Data set i PrintNet T Designer XML Input</w:t>
      </w:r>
      <w:r>
        <w:rPr>
          <w:noProof/>
        </w:rPr>
        <w:tab/>
      </w:r>
      <w:r w:rsidR="0021745E">
        <w:rPr>
          <w:noProof/>
        </w:rPr>
        <w:fldChar w:fldCharType="begin"/>
      </w:r>
      <w:r>
        <w:rPr>
          <w:noProof/>
        </w:rPr>
        <w:instrText xml:space="preserve"> PAGEREF _Toc280780742 \h </w:instrText>
      </w:r>
      <w:r w:rsidR="0021745E">
        <w:rPr>
          <w:noProof/>
        </w:rPr>
      </w:r>
      <w:r w:rsidR="0021745E">
        <w:rPr>
          <w:noProof/>
        </w:rPr>
        <w:fldChar w:fldCharType="separate"/>
      </w:r>
      <w:r>
        <w:rPr>
          <w:noProof/>
        </w:rPr>
        <w:t>8</w:t>
      </w:r>
      <w:r w:rsidR="0021745E">
        <w:rPr>
          <w:noProof/>
        </w:rPr>
        <w:fldChar w:fldCharType="end"/>
      </w:r>
    </w:p>
    <w:p w:rsidR="00267D8F" w:rsidRPr="00267D8F" w:rsidRDefault="00267D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 Data set i PrintNet T Designer Layout</w:t>
      </w:r>
      <w:r>
        <w:rPr>
          <w:noProof/>
        </w:rPr>
        <w:tab/>
      </w:r>
      <w:r w:rsidR="0021745E">
        <w:rPr>
          <w:noProof/>
        </w:rPr>
        <w:fldChar w:fldCharType="begin"/>
      </w:r>
      <w:r>
        <w:rPr>
          <w:noProof/>
        </w:rPr>
        <w:instrText xml:space="preserve"> PAGEREF _Toc280780743 \h </w:instrText>
      </w:r>
      <w:r w:rsidR="0021745E">
        <w:rPr>
          <w:noProof/>
        </w:rPr>
      </w:r>
      <w:r w:rsidR="0021745E">
        <w:rPr>
          <w:noProof/>
        </w:rPr>
        <w:fldChar w:fldCharType="separate"/>
      </w:r>
      <w:r>
        <w:rPr>
          <w:noProof/>
        </w:rPr>
        <w:t>9</w:t>
      </w:r>
      <w:r w:rsidR="0021745E">
        <w:rPr>
          <w:noProof/>
        </w:rPr>
        <w:fldChar w:fldCharType="end"/>
      </w:r>
    </w:p>
    <w:p w:rsidR="00267D8F" w:rsidRPr="00267D8F" w:rsidRDefault="00267D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 Data set i PrintNet T Designer Proof</w:t>
      </w:r>
      <w:r>
        <w:rPr>
          <w:noProof/>
        </w:rPr>
        <w:tab/>
      </w:r>
      <w:r w:rsidR="0021745E">
        <w:rPr>
          <w:noProof/>
        </w:rPr>
        <w:fldChar w:fldCharType="begin"/>
      </w:r>
      <w:r>
        <w:rPr>
          <w:noProof/>
        </w:rPr>
        <w:instrText xml:space="preserve"> PAGEREF _Toc280780744 \h </w:instrText>
      </w:r>
      <w:r w:rsidR="0021745E">
        <w:rPr>
          <w:noProof/>
        </w:rPr>
      </w:r>
      <w:r w:rsidR="0021745E">
        <w:rPr>
          <w:noProof/>
        </w:rPr>
        <w:fldChar w:fldCharType="separate"/>
      </w:r>
      <w:r>
        <w:rPr>
          <w:noProof/>
        </w:rPr>
        <w:t>10</w:t>
      </w:r>
      <w:r w:rsidR="0021745E">
        <w:rPr>
          <w:noProof/>
        </w:rPr>
        <w:fldChar w:fldCharType="end"/>
      </w:r>
    </w:p>
    <w:p w:rsidR="00267D8F" w:rsidRPr="00267D8F" w:rsidRDefault="00267D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3.5 PrintNet Interactive</w:t>
      </w:r>
      <w:r>
        <w:rPr>
          <w:noProof/>
        </w:rPr>
        <w:tab/>
      </w:r>
      <w:r w:rsidR="0021745E">
        <w:rPr>
          <w:noProof/>
        </w:rPr>
        <w:fldChar w:fldCharType="begin"/>
      </w:r>
      <w:r>
        <w:rPr>
          <w:noProof/>
        </w:rPr>
        <w:instrText xml:space="preserve"> PAGEREF _Toc280780745 \h </w:instrText>
      </w:r>
      <w:r w:rsidR="0021745E">
        <w:rPr>
          <w:noProof/>
        </w:rPr>
      </w:r>
      <w:r w:rsidR="0021745E">
        <w:rPr>
          <w:noProof/>
        </w:rPr>
        <w:fldChar w:fldCharType="separate"/>
      </w:r>
      <w:r>
        <w:rPr>
          <w:noProof/>
        </w:rPr>
        <w:t>11</w:t>
      </w:r>
      <w:r w:rsidR="0021745E">
        <w:rPr>
          <w:noProof/>
        </w:rPr>
        <w:fldChar w:fldCharType="end"/>
      </w:r>
    </w:p>
    <w:p w:rsidR="00267D8F" w:rsidRPr="00267D8F" w:rsidRDefault="00267D8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 Anvendelse af data til kald af MeddelelseMultiSend</w:t>
      </w:r>
      <w:r>
        <w:rPr>
          <w:noProof/>
        </w:rPr>
        <w:tab/>
      </w:r>
      <w:r w:rsidR="0021745E">
        <w:rPr>
          <w:noProof/>
        </w:rPr>
        <w:fldChar w:fldCharType="begin"/>
      </w:r>
      <w:r>
        <w:rPr>
          <w:noProof/>
        </w:rPr>
        <w:instrText xml:space="preserve"> PAGEREF _Toc280780746 \h </w:instrText>
      </w:r>
      <w:r w:rsidR="0021745E">
        <w:rPr>
          <w:noProof/>
        </w:rPr>
      </w:r>
      <w:r w:rsidR="0021745E">
        <w:rPr>
          <w:noProof/>
        </w:rPr>
        <w:fldChar w:fldCharType="separate"/>
      </w:r>
      <w:r>
        <w:rPr>
          <w:noProof/>
        </w:rPr>
        <w:t>12</w:t>
      </w:r>
      <w:r w:rsidR="0021745E">
        <w:rPr>
          <w:noProof/>
        </w:rPr>
        <w:fldChar w:fldCharType="end"/>
      </w:r>
    </w:p>
    <w:p w:rsidR="00267D8F" w:rsidRPr="00267D8F" w:rsidRDefault="00267D8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 Kald til MeddelelseMultiSend</w:t>
      </w:r>
      <w:r>
        <w:rPr>
          <w:noProof/>
        </w:rPr>
        <w:tab/>
      </w:r>
      <w:r w:rsidR="0021745E">
        <w:rPr>
          <w:noProof/>
        </w:rPr>
        <w:fldChar w:fldCharType="begin"/>
      </w:r>
      <w:r>
        <w:rPr>
          <w:noProof/>
        </w:rPr>
        <w:instrText xml:space="preserve"> PAGEREF _Toc280780747 \h </w:instrText>
      </w:r>
      <w:r w:rsidR="0021745E">
        <w:rPr>
          <w:noProof/>
        </w:rPr>
      </w:r>
      <w:r w:rsidR="0021745E">
        <w:rPr>
          <w:noProof/>
        </w:rPr>
        <w:fldChar w:fldCharType="separate"/>
      </w:r>
      <w:r>
        <w:rPr>
          <w:noProof/>
        </w:rPr>
        <w:t>12</w:t>
      </w:r>
      <w:r w:rsidR="0021745E">
        <w:rPr>
          <w:noProof/>
        </w:rPr>
        <w:fldChar w:fldCharType="end"/>
      </w:r>
    </w:p>
    <w:p w:rsidR="00267D8F" w:rsidRPr="00267D8F" w:rsidRDefault="00267D8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Appendix A</w:t>
      </w:r>
      <w:r>
        <w:rPr>
          <w:noProof/>
        </w:rPr>
        <w:tab/>
      </w:r>
      <w:r w:rsidR="0021745E">
        <w:rPr>
          <w:noProof/>
        </w:rPr>
        <w:fldChar w:fldCharType="begin"/>
      </w:r>
      <w:r>
        <w:rPr>
          <w:noProof/>
        </w:rPr>
        <w:instrText xml:space="preserve"> PAGEREF _Toc280780748 \h </w:instrText>
      </w:r>
      <w:r w:rsidR="0021745E">
        <w:rPr>
          <w:noProof/>
        </w:rPr>
      </w:r>
      <w:r w:rsidR="0021745E">
        <w:rPr>
          <w:noProof/>
        </w:rPr>
        <w:fldChar w:fldCharType="separate"/>
      </w:r>
      <w:r>
        <w:rPr>
          <w:noProof/>
        </w:rPr>
        <w:t>14</w:t>
      </w:r>
      <w:r w:rsidR="0021745E">
        <w:rPr>
          <w:noProof/>
        </w:rPr>
        <w:fldChar w:fldCharType="end"/>
      </w:r>
    </w:p>
    <w:p w:rsidR="00BF2832" w:rsidRPr="0018291C" w:rsidRDefault="0021745E" w:rsidP="0018291C">
      <w:pPr>
        <w:pStyle w:val="LOGBodyText"/>
      </w:pPr>
      <w:r>
        <w:rPr>
          <w:rFonts w:cs="Times New Roman"/>
          <w:szCs w:val="24"/>
          <w:lang w:val="en-US"/>
        </w:rPr>
        <w:fldChar w:fldCharType="end"/>
      </w:r>
    </w:p>
    <w:tbl>
      <w:tblPr>
        <w:tblpPr w:leftFromText="142" w:rightFromText="142" w:horzAnchor="margin" w:tblpX="41" w:tblpYSpec="bottom"/>
        <w:tblOverlap w:val="never"/>
        <w:tblW w:w="9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/>
      </w:tblPr>
      <w:tblGrid>
        <w:gridCol w:w="1700"/>
        <w:gridCol w:w="1319"/>
        <w:gridCol w:w="1843"/>
        <w:gridCol w:w="4536"/>
      </w:tblGrid>
      <w:tr w:rsidR="00BF2832" w:rsidRPr="00036794" w:rsidTr="000476AB">
        <w:tc>
          <w:tcPr>
            <w:tcW w:w="1700" w:type="dxa"/>
            <w:tcBorders>
              <w:top w:val="single" w:sz="4" w:space="0" w:color="auto"/>
              <w:bottom w:val="nil"/>
              <w:right w:val="nil"/>
            </w:tcBorders>
          </w:tcPr>
          <w:p w:rsidR="00BF2832" w:rsidRPr="00BF2832" w:rsidRDefault="00BF2832" w:rsidP="00BF2832">
            <w:pPr>
              <w:pStyle w:val="Box-overskrift"/>
              <w:rPr>
                <w:szCs w:val="15"/>
              </w:rPr>
            </w:pPr>
            <w:r w:rsidRPr="00BF2832">
              <w:rPr>
                <w:szCs w:val="15"/>
              </w:rPr>
              <w:t>Historik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F2832" w:rsidRPr="00BF2832" w:rsidRDefault="00BF2832" w:rsidP="00BF2832">
            <w:pPr>
              <w:pStyle w:val="Box-tekst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F2832" w:rsidRPr="00BF2832" w:rsidRDefault="00BF2832" w:rsidP="00BF2832">
            <w:pPr>
              <w:pStyle w:val="Box-tekst"/>
            </w:pPr>
          </w:p>
        </w:tc>
        <w:tc>
          <w:tcPr>
            <w:tcW w:w="4536" w:type="dxa"/>
            <w:tcBorders>
              <w:left w:val="nil"/>
              <w:bottom w:val="nil"/>
            </w:tcBorders>
            <w:shd w:val="clear" w:color="auto" w:fill="auto"/>
          </w:tcPr>
          <w:p w:rsidR="00BF2832" w:rsidRPr="00BF2832" w:rsidRDefault="00BF2832" w:rsidP="00BF2832">
            <w:pPr>
              <w:pStyle w:val="Box-tekst"/>
            </w:pPr>
          </w:p>
        </w:tc>
      </w:tr>
      <w:tr w:rsidR="00BF2832" w:rsidRPr="00036794" w:rsidTr="000476AB">
        <w:trPr>
          <w:trHeight w:val="80"/>
        </w:trPr>
        <w:tc>
          <w:tcPr>
            <w:tcW w:w="1700" w:type="dxa"/>
            <w:tcBorders>
              <w:top w:val="nil"/>
              <w:bottom w:val="nil"/>
              <w:right w:val="nil"/>
            </w:tcBorders>
          </w:tcPr>
          <w:p w:rsidR="00BF2832" w:rsidRPr="00BF2832" w:rsidRDefault="00BF2832" w:rsidP="00BF2832">
            <w:pPr>
              <w:pStyle w:val="Box-tekst"/>
            </w:pPr>
            <w:r w:rsidRPr="00BF2832">
              <w:t>Dokumentid.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</w:tcPr>
          <w:p w:rsidR="00BF2832" w:rsidRPr="00BF2832" w:rsidRDefault="00BF2832" w:rsidP="00BF2832">
            <w:pPr>
              <w:pStyle w:val="Box-tekst"/>
            </w:pPr>
            <w:r w:rsidRPr="00BF2832">
              <w:t>Dato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BF2832" w:rsidRPr="00BF2832" w:rsidRDefault="00BF2832" w:rsidP="00BF2832">
            <w:pPr>
              <w:pStyle w:val="Box-tekst"/>
            </w:pPr>
            <w:r w:rsidRPr="00BF2832">
              <w:t>Udarb. af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BF2832" w:rsidRPr="00BF2832" w:rsidRDefault="00BF2832" w:rsidP="00BF2832">
            <w:pPr>
              <w:pStyle w:val="Box-tekst"/>
            </w:pPr>
            <w:r w:rsidRPr="00BF2832">
              <w:t>Ændringer</w:t>
            </w:r>
          </w:p>
        </w:tc>
      </w:tr>
      <w:tr w:rsidR="00BF2832" w:rsidRPr="00036794" w:rsidTr="000476AB">
        <w:tc>
          <w:tcPr>
            <w:tcW w:w="1700" w:type="dxa"/>
            <w:tcBorders>
              <w:top w:val="nil"/>
              <w:right w:val="nil"/>
            </w:tcBorders>
          </w:tcPr>
          <w:p w:rsidR="00BF2832" w:rsidRPr="00BF2832" w:rsidRDefault="00BF2832" w:rsidP="00BF2832">
            <w:pPr>
              <w:pStyle w:val="Box-tekst"/>
            </w:pPr>
            <w:r w:rsidRPr="00BF2832">
              <w:t>&lt;dok.id.&gt;</w:t>
            </w:r>
          </w:p>
        </w:tc>
        <w:tc>
          <w:tcPr>
            <w:tcW w:w="1319" w:type="dxa"/>
            <w:tcBorders>
              <w:top w:val="nil"/>
              <w:left w:val="nil"/>
              <w:right w:val="nil"/>
            </w:tcBorders>
          </w:tcPr>
          <w:p w:rsidR="00BF2832" w:rsidRPr="00BF2832" w:rsidRDefault="000476AB" w:rsidP="00BF2832">
            <w:pPr>
              <w:pStyle w:val="Box-tekst"/>
            </w:pPr>
            <w:r>
              <w:t>22.12</w:t>
            </w:r>
            <w:r w:rsidR="00BF2832" w:rsidRPr="00BF2832">
              <w:t>.</w:t>
            </w:r>
            <w:r>
              <w:t>2010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</w:tcPr>
          <w:p w:rsidR="00BF2832" w:rsidRPr="00BF2832" w:rsidRDefault="000476AB" w:rsidP="00BF2832">
            <w:pPr>
              <w:pStyle w:val="Box-tekst"/>
            </w:pPr>
            <w:r>
              <w:t>Helle Kristensen og Henrik Nørby</w:t>
            </w:r>
          </w:p>
        </w:tc>
        <w:tc>
          <w:tcPr>
            <w:tcW w:w="4536" w:type="dxa"/>
            <w:tcBorders>
              <w:top w:val="nil"/>
              <w:left w:val="nil"/>
            </w:tcBorders>
            <w:shd w:val="clear" w:color="auto" w:fill="auto"/>
          </w:tcPr>
          <w:p w:rsidR="00BF2832" w:rsidRPr="00BF2832" w:rsidRDefault="000476AB" w:rsidP="00BF2832">
            <w:pPr>
              <w:pStyle w:val="Box-tekst"/>
            </w:pPr>
            <w:r>
              <w:t>Oprettet</w:t>
            </w:r>
          </w:p>
        </w:tc>
      </w:tr>
    </w:tbl>
    <w:p w:rsidR="00210395" w:rsidRDefault="00210395">
      <w:pPr>
        <w:rPr>
          <w:rFonts w:cs="Arial"/>
          <w:szCs w:val="20"/>
        </w:rPr>
      </w:pPr>
      <w:r>
        <w:br w:type="page"/>
      </w:r>
    </w:p>
    <w:p w:rsidR="00CA1C75" w:rsidRDefault="00CA1C75" w:rsidP="00CA1C75">
      <w:pPr>
        <w:pStyle w:val="Heading1"/>
      </w:pPr>
      <w:bookmarkStart w:id="0" w:name="bkmStart"/>
      <w:bookmarkStart w:id="1" w:name="_Toc280780732"/>
      <w:bookmarkEnd w:id="0"/>
      <w:r>
        <w:lastRenderedPageBreak/>
        <w:t>Overordnet datastruktur</w:t>
      </w:r>
      <w:bookmarkEnd w:id="1"/>
      <w:r>
        <w:t xml:space="preserve"> </w:t>
      </w:r>
    </w:p>
    <w:p w:rsidR="004B4303" w:rsidRDefault="000476AB" w:rsidP="004B4303">
      <w:pPr>
        <w:pStyle w:val="LOGBodyText"/>
      </w:pPr>
      <w:r>
        <w:t xml:space="preserve">Alle skabelonsæt til A&amp;D opbygges i PrintNet, hvor hvert skabelonsæt består af to adskilte dele: </w:t>
      </w:r>
    </w:p>
    <w:p w:rsidR="000476AB" w:rsidRDefault="000476AB" w:rsidP="000476AB">
      <w:pPr>
        <w:pStyle w:val="LOGBodyText"/>
      </w:pPr>
      <w:r>
        <w:t>Et layout og en datadel. Nærværende notat har fokus på datadelen.</w:t>
      </w:r>
    </w:p>
    <w:p w:rsidR="00CA1C75" w:rsidRDefault="00CA1C75" w:rsidP="000476AB">
      <w:pPr>
        <w:pStyle w:val="LOGBodyText"/>
      </w:pPr>
    </w:p>
    <w:p w:rsidR="000476AB" w:rsidRDefault="000476AB" w:rsidP="000476AB">
      <w:r>
        <w:t>Det enkelte Fagsystem kalder servicen MeddelelseMultiSend eller MeddelelseMultiSendEkspres med det dataformat, der er aftalt via xsd’en for disse services.</w:t>
      </w:r>
    </w:p>
    <w:p w:rsidR="000476AB" w:rsidRDefault="000476AB" w:rsidP="000476AB">
      <w:r>
        <w:t>I A&amp;D beriges Meddelelserne så med yderligere data, og de berigede data sendes til PrintNet</w:t>
      </w:r>
    </w:p>
    <w:p w:rsidR="000476AB" w:rsidRDefault="000476AB" w:rsidP="000476AB"/>
    <w:p w:rsidR="000476AB" w:rsidRDefault="000476AB" w:rsidP="000476AB">
      <w:r>
        <w:t>Interfacet mellem A&amp;D og PrintNet beskriver den samlede datastruktur for en skabelon, idet alle data</w:t>
      </w:r>
      <w:r w:rsidR="00CA1C75">
        <w:t>strukturer</w:t>
      </w:r>
      <w:r>
        <w:t xml:space="preserve"> der indgår i denne kan anvendes som </w:t>
      </w:r>
      <w:r w:rsidR="00CA1C75">
        <w:t xml:space="preserve">strukturer, dvs. variable, tabeller, tekster etc. </w:t>
      </w:r>
      <w:r>
        <w:t>i det endelige brev/mail.</w:t>
      </w:r>
    </w:p>
    <w:p w:rsidR="00CA1C75" w:rsidRDefault="00CA1C75" w:rsidP="000476AB"/>
    <w:p w:rsidR="000476AB" w:rsidRDefault="000476AB" w:rsidP="000476AB">
      <w:r>
        <w:t>Dette interface behøver man ikke kende i detaljer for at kunne bygge nye data-strukturer med variable data til skabelonsæt, men man skal naturligvis vide, hvilke data der indgår, så man ikke opbygger variable datasæt, der indeholder oplysninger, der allerede findes.</w:t>
      </w:r>
    </w:p>
    <w:p w:rsidR="00CA1C75" w:rsidRDefault="00CA1C75" w:rsidP="000476AB"/>
    <w:p w:rsidR="000476AB" w:rsidRDefault="000476AB" w:rsidP="000476AB">
      <w:r>
        <w:t>Kort beskrevet består datasættet af en header del og en body del, hvor header delen er fast og derfor er til rådighed i alle skabeloner, mens bodydelen er helt fri og kan opbygges præcis som det ønskes.</w:t>
      </w:r>
    </w:p>
    <w:p w:rsidR="000476AB" w:rsidRDefault="000476AB" w:rsidP="000476AB"/>
    <w:p w:rsidR="000476AB" w:rsidRDefault="000476AB" w:rsidP="000476AB">
      <w:pPr>
        <w:keepNext/>
      </w:pPr>
      <w:r>
        <w:rPr>
          <w:noProof/>
          <w:lang w:val="en-GB"/>
        </w:rPr>
        <w:drawing>
          <wp:inline distT="0" distB="0" distL="0" distR="0">
            <wp:extent cx="5934075" cy="56197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6AB" w:rsidRDefault="000476AB" w:rsidP="000476AB">
      <w:pPr>
        <w:pStyle w:val="Caption"/>
        <w:jc w:val="center"/>
      </w:pPr>
      <w:r>
        <w:t xml:space="preserve">Figur </w:t>
      </w:r>
      <w:fldSimple w:instr=" SEQ Figur \* ARABIC ">
        <w:r w:rsidR="00035EF1">
          <w:rPr>
            <w:noProof/>
          </w:rPr>
          <w:t>1</w:t>
        </w:r>
      </w:fldSimple>
      <w:r>
        <w:t xml:space="preserve"> PrintNet interface</w:t>
      </w:r>
    </w:p>
    <w:p w:rsidR="000476AB" w:rsidRDefault="000476AB" w:rsidP="000476AB"/>
    <w:p w:rsidR="000476AB" w:rsidRDefault="000476AB" w:rsidP="000476AB">
      <w:pPr>
        <w:pStyle w:val="Heading2"/>
        <w:tabs>
          <w:tab w:val="clear" w:pos="6237"/>
          <w:tab w:val="clear" w:pos="6804"/>
        </w:tabs>
      </w:pPr>
      <w:bookmarkStart w:id="2" w:name="_Toc280780733"/>
      <w:r>
        <w:t>Header</w:t>
      </w:r>
      <w:bookmarkEnd w:id="2"/>
    </w:p>
    <w:p w:rsidR="000476AB" w:rsidRDefault="00CA1C75" w:rsidP="000476AB">
      <w:r>
        <w:t>Header delen består af</w:t>
      </w:r>
      <w:r w:rsidR="000476AB">
        <w:t xml:space="preserve"> berigede data og indeholder:</w:t>
      </w:r>
    </w:p>
    <w:p w:rsidR="000476AB" w:rsidRDefault="000476AB" w:rsidP="000476AB"/>
    <w:p w:rsidR="000476AB" w:rsidRPr="00CA1C75" w:rsidRDefault="000476AB" w:rsidP="00CA1C75">
      <w:pPr>
        <w:pStyle w:val="ListParagraph"/>
        <w:numPr>
          <w:ilvl w:val="0"/>
          <w:numId w:val="33"/>
        </w:numPr>
        <w:rPr>
          <w:rFonts w:ascii="Verdana" w:hAnsi="Verdana"/>
          <w:sz w:val="18"/>
          <w:szCs w:val="18"/>
          <w:lang w:val="da-DK"/>
        </w:rPr>
      </w:pPr>
      <w:r w:rsidRPr="00CA1C75">
        <w:rPr>
          <w:rFonts w:ascii="Verdana" w:hAnsi="Verdana"/>
          <w:sz w:val="18"/>
          <w:szCs w:val="18"/>
          <w:lang w:val="da-DK"/>
        </w:rPr>
        <w:t>Kundenummer (CPR-nummer, SE-nummer eller UKD-nummer)</w:t>
      </w:r>
    </w:p>
    <w:p w:rsidR="000476AB" w:rsidRPr="00CA1C75" w:rsidRDefault="000476AB" w:rsidP="00CA1C75">
      <w:pPr>
        <w:rPr>
          <w:sz w:val="18"/>
          <w:szCs w:val="18"/>
        </w:rPr>
      </w:pPr>
    </w:p>
    <w:p w:rsidR="000476AB" w:rsidRPr="00CA1C75" w:rsidRDefault="000476AB" w:rsidP="00CA1C75">
      <w:pPr>
        <w:pStyle w:val="ListParagraph"/>
        <w:numPr>
          <w:ilvl w:val="0"/>
          <w:numId w:val="33"/>
        </w:numPr>
        <w:rPr>
          <w:rFonts w:ascii="Verdana" w:hAnsi="Verdana"/>
          <w:sz w:val="18"/>
          <w:szCs w:val="18"/>
        </w:rPr>
      </w:pPr>
      <w:r w:rsidRPr="00CA1C75">
        <w:rPr>
          <w:rFonts w:ascii="Verdana" w:hAnsi="Verdana"/>
          <w:sz w:val="18"/>
          <w:szCs w:val="18"/>
        </w:rPr>
        <w:t>Den adresse meddelelsen skal sendes til (e-mailadresse, post adresse, telefonnummer)</w:t>
      </w:r>
    </w:p>
    <w:p w:rsidR="000476AB" w:rsidRPr="00CA1C75" w:rsidRDefault="000476AB" w:rsidP="00CA1C75">
      <w:pPr>
        <w:rPr>
          <w:sz w:val="18"/>
          <w:szCs w:val="18"/>
        </w:rPr>
      </w:pPr>
    </w:p>
    <w:p w:rsidR="000476AB" w:rsidRPr="00CA1C75" w:rsidRDefault="000476AB" w:rsidP="00CA1C75">
      <w:pPr>
        <w:pStyle w:val="ListParagraph"/>
        <w:numPr>
          <w:ilvl w:val="0"/>
          <w:numId w:val="33"/>
        </w:numPr>
        <w:rPr>
          <w:rFonts w:ascii="Verdana" w:hAnsi="Verdana"/>
          <w:sz w:val="18"/>
          <w:szCs w:val="18"/>
        </w:rPr>
      </w:pPr>
      <w:r w:rsidRPr="00CA1C75">
        <w:rPr>
          <w:rFonts w:ascii="Verdana" w:hAnsi="Verdana"/>
          <w:sz w:val="18"/>
          <w:szCs w:val="18"/>
        </w:rPr>
        <w:t>Kundens officielle adresse (post adresse)</w:t>
      </w:r>
    </w:p>
    <w:p w:rsidR="000476AB" w:rsidRPr="00CA1C75" w:rsidRDefault="000476AB" w:rsidP="00CA1C75">
      <w:pPr>
        <w:rPr>
          <w:sz w:val="18"/>
          <w:szCs w:val="18"/>
        </w:rPr>
      </w:pPr>
    </w:p>
    <w:p w:rsidR="000476AB" w:rsidRPr="00CA1C75" w:rsidRDefault="000476AB" w:rsidP="00CA1C75">
      <w:pPr>
        <w:pStyle w:val="ListParagraph"/>
        <w:numPr>
          <w:ilvl w:val="0"/>
          <w:numId w:val="33"/>
        </w:numPr>
        <w:rPr>
          <w:rFonts w:ascii="Verdana" w:hAnsi="Verdana"/>
          <w:sz w:val="18"/>
          <w:szCs w:val="18"/>
        </w:rPr>
      </w:pPr>
      <w:r w:rsidRPr="00CA1C75">
        <w:rPr>
          <w:rFonts w:ascii="Verdana" w:hAnsi="Verdana"/>
          <w:sz w:val="18"/>
          <w:szCs w:val="18"/>
        </w:rPr>
        <w:t>Diverse informationer om Meddelelsen: Meddelelsestype, MeddelelseID, Fagsystem, Afsende</w:t>
      </w:r>
      <w:r w:rsidRPr="00CA1C75">
        <w:rPr>
          <w:rFonts w:ascii="Verdana" w:hAnsi="Verdana"/>
          <w:sz w:val="18"/>
          <w:szCs w:val="18"/>
        </w:rPr>
        <w:t>r</w:t>
      </w:r>
      <w:r w:rsidRPr="00CA1C75">
        <w:rPr>
          <w:rFonts w:ascii="Verdana" w:hAnsi="Verdana"/>
          <w:sz w:val="18"/>
          <w:szCs w:val="18"/>
        </w:rPr>
        <w:t>reference etc.</w:t>
      </w:r>
    </w:p>
    <w:p w:rsidR="000476AB" w:rsidRPr="00CA1C75" w:rsidRDefault="000476AB" w:rsidP="00CA1C75">
      <w:pPr>
        <w:rPr>
          <w:sz w:val="18"/>
          <w:szCs w:val="18"/>
        </w:rPr>
      </w:pPr>
    </w:p>
    <w:p w:rsidR="000476AB" w:rsidRPr="00CA1C75" w:rsidRDefault="000476AB" w:rsidP="00CA1C75">
      <w:pPr>
        <w:pStyle w:val="ListParagraph"/>
        <w:numPr>
          <w:ilvl w:val="0"/>
          <w:numId w:val="33"/>
        </w:numPr>
        <w:rPr>
          <w:rFonts w:ascii="Verdana" w:hAnsi="Verdana"/>
          <w:sz w:val="18"/>
          <w:szCs w:val="18"/>
        </w:rPr>
      </w:pPr>
      <w:r w:rsidRPr="00CA1C75">
        <w:rPr>
          <w:rFonts w:ascii="Verdana" w:hAnsi="Verdana"/>
          <w:sz w:val="18"/>
          <w:szCs w:val="18"/>
        </w:rPr>
        <w:t>Diverse styringsparametre til PrintNet (Om meddelelsen skal sendes som e-mail, brev, sms, ”kun i kommunikationmappe”, hvilken skabelon der skal benyttes, sprog etc.)</w:t>
      </w:r>
    </w:p>
    <w:p w:rsidR="000476AB" w:rsidRDefault="000476AB" w:rsidP="000476AB"/>
    <w:p w:rsidR="000476AB" w:rsidRDefault="000476AB" w:rsidP="000476AB">
      <w:r>
        <w:t>Se evt. Appendix A for yderligere detaljer.</w:t>
      </w:r>
    </w:p>
    <w:p w:rsidR="000476AB" w:rsidRDefault="000476AB" w:rsidP="000476AB"/>
    <w:p w:rsidR="000476AB" w:rsidRDefault="000476AB" w:rsidP="000476AB">
      <w:pPr>
        <w:pStyle w:val="Heading2"/>
        <w:tabs>
          <w:tab w:val="clear" w:pos="6237"/>
          <w:tab w:val="clear" w:pos="6804"/>
        </w:tabs>
      </w:pPr>
      <w:bookmarkStart w:id="3" w:name="_Toc280780734"/>
      <w:r>
        <w:t>Body</w:t>
      </w:r>
      <w:bookmarkEnd w:id="3"/>
    </w:p>
    <w:p w:rsidR="000476AB" w:rsidRDefault="000476AB" w:rsidP="000476AB">
      <w:r>
        <w:t>Body delen består af de variable data, som denne skabelon skal anvende.</w:t>
      </w:r>
    </w:p>
    <w:p w:rsidR="000476AB" w:rsidRDefault="000476AB" w:rsidP="000476AB"/>
    <w:p w:rsidR="000476AB" w:rsidRDefault="000476AB" w:rsidP="000476AB">
      <w:r>
        <w:t xml:space="preserve">De variable data fastlægges frit af fagsystemet ud fra de data </w:t>
      </w:r>
      <w:r w:rsidR="00CA1C75">
        <w:t xml:space="preserve">skabelon-byggerne har brug for til opbygning af brev eller e-mail. </w:t>
      </w:r>
      <w:r>
        <w:t>Her kan medsendes enkeltvariable såsom journalnummer, bet</w:t>
      </w:r>
      <w:r>
        <w:t>a</w:t>
      </w:r>
      <w:r>
        <w:t>lingsdato etc. eller lister af data.</w:t>
      </w:r>
    </w:p>
    <w:p w:rsidR="000476AB" w:rsidRDefault="000476AB" w:rsidP="000476AB"/>
    <w:p w:rsidR="000476AB" w:rsidRDefault="000476AB" w:rsidP="000476AB">
      <w:r>
        <w:t>Datasættene kan opbygges helt frit</w:t>
      </w:r>
      <w:r w:rsidR="00CA1C75">
        <w:t>, men der er selvfølgelig en række overvejelser man bør gøre sig:</w:t>
      </w:r>
    </w:p>
    <w:p w:rsidR="000476AB" w:rsidRDefault="000476AB" w:rsidP="000476AB"/>
    <w:p w:rsidR="000476AB" w:rsidRPr="00CA1C75" w:rsidRDefault="000476AB" w:rsidP="00CA1C75">
      <w:pPr>
        <w:ind w:left="567"/>
      </w:pPr>
      <w:r w:rsidRPr="00CA1C75">
        <w:t xml:space="preserve">Man kan f.eks. vælge at datasæt og skabelon skal stemme 100 % overens. I det tilfælde skal man opbygge en data-fil for hver eneste skabelon. </w:t>
      </w:r>
    </w:p>
    <w:p w:rsidR="000476AB" w:rsidRPr="00CA1C75" w:rsidRDefault="000476AB" w:rsidP="00CA1C75">
      <w:pPr>
        <w:ind w:left="567"/>
      </w:pPr>
      <w:r w:rsidRPr="00CA1C75">
        <w:t>Hvis den ene skabelon skal bruge 5 variable og den anden skabelon skal bruge de samme 5 variable + 2 mere, så skal der laves to datasæt, og det korrekte datasæt skal sendes med MeddelelseMultiSend.</w:t>
      </w:r>
    </w:p>
    <w:p w:rsidR="000476AB" w:rsidRPr="00CA1C75" w:rsidRDefault="000476AB" w:rsidP="00CA1C75">
      <w:pPr>
        <w:ind w:left="567"/>
      </w:pPr>
      <w:r w:rsidRPr="00CA1C75">
        <w:t>Fordelen ved dette er</w:t>
      </w:r>
      <w:r w:rsidR="00CA1C75">
        <w:t>,</w:t>
      </w:r>
      <w:r w:rsidRPr="00CA1C75">
        <w:t xml:space="preserve"> at der er 100 % kontrol over datasæt og skabeloner, mens ulempen er</w:t>
      </w:r>
      <w:r w:rsidR="00CA1C75">
        <w:t>,</w:t>
      </w:r>
      <w:r w:rsidRPr="00CA1C75">
        <w:t xml:space="preserve"> at hvis der skal tilføjes en ny variabel til 10 skabeloner, der ligner hinanden, så skal der laves tilføjelser til 10 datasæt.</w:t>
      </w:r>
    </w:p>
    <w:p w:rsidR="000476AB" w:rsidRPr="00CA1C75" w:rsidRDefault="000476AB" w:rsidP="00CA1C75">
      <w:pPr>
        <w:ind w:left="567"/>
      </w:pPr>
    </w:p>
    <w:p w:rsidR="000476AB" w:rsidRPr="00CA1C75" w:rsidRDefault="000476AB" w:rsidP="00CA1C75">
      <w:pPr>
        <w:ind w:left="567"/>
      </w:pPr>
      <w:r w:rsidRPr="00CA1C75">
        <w:t>Man kan også vælge, at hver skabelon kun skal anvende en delmængde af datasættet. Hermed kan man opbygge et stort datasæt, og så lade hver skabelon anvende de data</w:t>
      </w:r>
      <w:r w:rsidR="00CA1C75">
        <w:t>,</w:t>
      </w:r>
      <w:r w:rsidRPr="00CA1C75">
        <w:t xml:space="preserve"> der er behov for. Det komplette datasæt skal så sendes med til alle kald af MeddelelseMult</w:t>
      </w:r>
      <w:r w:rsidRPr="00CA1C75">
        <w:t>i</w:t>
      </w:r>
      <w:r w:rsidRPr="00CA1C75">
        <w:t>Send for alle de skabeloner, der anvender datasættet, men der vil naturligvis væ</w:t>
      </w:r>
      <w:r w:rsidR="00CA1C75">
        <w:t>re tomme variable/tabeller for nogle af skabelonerne.</w:t>
      </w:r>
    </w:p>
    <w:p w:rsidR="000476AB" w:rsidRPr="00CA1C75" w:rsidRDefault="000476AB" w:rsidP="00CA1C75">
      <w:pPr>
        <w:ind w:left="567"/>
      </w:pPr>
      <w:r w:rsidRPr="00CA1C75">
        <w:t>Fordelen ved dette er</w:t>
      </w:r>
      <w:r w:rsidR="00C11A6D">
        <w:t>, at det er nemt at lave en rettelse til data-strukturen</w:t>
      </w:r>
      <w:r w:rsidRPr="00CA1C75">
        <w:t xml:space="preserve"> for alle skab</w:t>
      </w:r>
      <w:r w:rsidRPr="00CA1C75">
        <w:t>e</w:t>
      </w:r>
      <w:r w:rsidRPr="00CA1C75">
        <w:t>loner, der anvender samme datasæt, mens ulempen er at der ikke er 100 % kontrol over hvilke data der rent faktisk er udfyldt i den enkelte situation.</w:t>
      </w:r>
    </w:p>
    <w:p w:rsidR="000476AB" w:rsidRDefault="000476AB" w:rsidP="000476AB"/>
    <w:p w:rsidR="000476AB" w:rsidRDefault="000476AB" w:rsidP="000476AB"/>
    <w:p w:rsidR="000476AB" w:rsidRDefault="000476AB" w:rsidP="000476AB">
      <w:r>
        <w:t>De to yderste ekstremer er således én datafil pr skabelon eller ét stort samlet datasæt til alle skabeloner. Det fornuftigste er formentlig at finde en balance, hvor en række skabeloner</w:t>
      </w:r>
      <w:r w:rsidR="00C11A6D">
        <w:t>,</w:t>
      </w:r>
      <w:r>
        <w:t xml:space="preserve"> der ligner hinanden</w:t>
      </w:r>
      <w:r w:rsidR="00C11A6D">
        <w:t>,</w:t>
      </w:r>
      <w:r>
        <w:t xml:space="preserve"> er bygget på samme datasæt.</w:t>
      </w:r>
    </w:p>
    <w:p w:rsidR="000476AB" w:rsidRDefault="000476AB" w:rsidP="000476AB"/>
    <w:p w:rsidR="000476AB" w:rsidRPr="00CA1DF5" w:rsidRDefault="000476AB" w:rsidP="000476AB"/>
    <w:p w:rsidR="000476AB" w:rsidRDefault="000476AB" w:rsidP="000476AB">
      <w:pPr>
        <w:pStyle w:val="Heading1"/>
        <w:pageBreakBefore/>
        <w:tabs>
          <w:tab w:val="clear" w:pos="6237"/>
          <w:tab w:val="clear" w:pos="6804"/>
        </w:tabs>
        <w:suppressAutoHyphens w:val="0"/>
        <w:spacing w:after="120"/>
        <w:ind w:left="431" w:hanging="431"/>
      </w:pPr>
      <w:bookmarkStart w:id="4" w:name="_Toc280780735"/>
      <w:r>
        <w:t>Eksempler på data i body</w:t>
      </w:r>
      <w:bookmarkEnd w:id="4"/>
    </w:p>
    <w:p w:rsidR="000476AB" w:rsidRDefault="000476AB" w:rsidP="000476AB">
      <w:r>
        <w:t>Stort set alle slags data kan sendes i body, så længe skabelonbyggeren har værktøjer til at fo</w:t>
      </w:r>
      <w:r>
        <w:t>r</w:t>
      </w:r>
      <w:r>
        <w:t xml:space="preserve">tolke dem. </w:t>
      </w:r>
    </w:p>
    <w:p w:rsidR="000476AB" w:rsidRDefault="000476AB" w:rsidP="000476AB"/>
    <w:p w:rsidR="000476AB" w:rsidRDefault="000476AB" w:rsidP="000476AB">
      <w:r>
        <w:t>I nedenstående er der nogle helt basale eksempler.</w:t>
      </w:r>
    </w:p>
    <w:p w:rsidR="000476AB" w:rsidRDefault="000476AB" w:rsidP="000476AB"/>
    <w:p w:rsidR="000476AB" w:rsidRDefault="000476AB" w:rsidP="000476AB">
      <w:pPr>
        <w:pStyle w:val="ListParagraph"/>
        <w:numPr>
          <w:ilvl w:val="0"/>
          <w:numId w:val="30"/>
        </w:numPr>
        <w:rPr>
          <w:lang w:val="da-DK"/>
        </w:rPr>
      </w:pPr>
      <w:r>
        <w:rPr>
          <w:lang w:val="da-DK"/>
        </w:rPr>
        <w:t>Dato i formatet ddmmåå.</w:t>
      </w:r>
    </w:p>
    <w:p w:rsidR="000476AB" w:rsidRDefault="000476AB" w:rsidP="000476AB">
      <w:pPr>
        <w:pStyle w:val="ListParagraph"/>
        <w:numPr>
          <w:ilvl w:val="1"/>
          <w:numId w:val="30"/>
        </w:numPr>
        <w:rPr>
          <w:color w:val="0070C0"/>
          <w:lang w:val="da-DK"/>
        </w:rPr>
      </w:pPr>
      <w:r w:rsidRPr="007452A2">
        <w:rPr>
          <w:color w:val="0070C0"/>
          <w:lang w:val="da-DK"/>
        </w:rPr>
        <w:t>&lt;&lt;dato&gt;&gt;031110&lt;&lt;/dato&gt;&gt;</w:t>
      </w:r>
    </w:p>
    <w:p w:rsidR="00C11A6D" w:rsidRPr="007452A2" w:rsidRDefault="00C11A6D" w:rsidP="00C11A6D">
      <w:pPr>
        <w:pStyle w:val="ListParagraph"/>
        <w:ind w:left="1440"/>
        <w:rPr>
          <w:color w:val="0070C0"/>
          <w:lang w:val="da-DK"/>
        </w:rPr>
      </w:pPr>
    </w:p>
    <w:p w:rsidR="000476AB" w:rsidRDefault="000476AB" w:rsidP="000476AB">
      <w:pPr>
        <w:pStyle w:val="ListParagraph"/>
        <w:numPr>
          <w:ilvl w:val="1"/>
          <w:numId w:val="30"/>
        </w:numPr>
        <w:rPr>
          <w:lang w:val="da-DK"/>
        </w:rPr>
      </w:pPr>
      <w:r>
        <w:rPr>
          <w:lang w:val="da-DK"/>
        </w:rPr>
        <w:t>Skabelonbyggeren kan anvende PrintNet standardfunktioner til at præsentere d</w:t>
      </w:r>
      <w:r>
        <w:rPr>
          <w:lang w:val="da-DK"/>
        </w:rPr>
        <w:t>a</w:t>
      </w:r>
      <w:r>
        <w:rPr>
          <w:lang w:val="da-DK"/>
        </w:rPr>
        <w:t>toen som ”Mandag den tredje november”.</w:t>
      </w:r>
    </w:p>
    <w:p w:rsidR="00C11A6D" w:rsidRDefault="00C11A6D" w:rsidP="00C11A6D">
      <w:pPr>
        <w:pStyle w:val="ListParagraph"/>
        <w:ind w:left="1440"/>
        <w:rPr>
          <w:lang w:val="da-DK"/>
        </w:rPr>
      </w:pPr>
    </w:p>
    <w:p w:rsidR="000476AB" w:rsidRDefault="000476AB" w:rsidP="000476AB">
      <w:pPr>
        <w:pStyle w:val="ListParagraph"/>
        <w:numPr>
          <w:ilvl w:val="0"/>
          <w:numId w:val="30"/>
        </w:numPr>
        <w:rPr>
          <w:lang w:val="da-DK"/>
        </w:rPr>
      </w:pPr>
      <w:r>
        <w:rPr>
          <w:lang w:val="da-DK"/>
        </w:rPr>
        <w:t>Tekst</w:t>
      </w:r>
    </w:p>
    <w:p w:rsidR="000476AB" w:rsidRDefault="000476AB" w:rsidP="000476AB">
      <w:pPr>
        <w:pStyle w:val="ListParagraph"/>
        <w:numPr>
          <w:ilvl w:val="1"/>
          <w:numId w:val="30"/>
        </w:numPr>
        <w:rPr>
          <w:color w:val="000000" w:themeColor="text1"/>
          <w:lang w:val="da-DK"/>
        </w:rPr>
      </w:pPr>
      <w:r w:rsidRPr="00C11A6D">
        <w:rPr>
          <w:color w:val="0070C0"/>
          <w:lang w:val="da-DK"/>
        </w:rPr>
        <w:t>&lt;&lt;minTekst&gt;&gt;</w:t>
      </w:r>
      <w:r w:rsidR="00C11A6D">
        <w:rPr>
          <w:color w:val="0070C0"/>
          <w:lang w:val="da-DK"/>
        </w:rPr>
        <w:t xml:space="preserve"> </w:t>
      </w:r>
      <w:r w:rsidRPr="00C11A6D">
        <w:rPr>
          <w:color w:val="000000" w:themeColor="text1"/>
          <w:lang w:val="da-DK"/>
        </w:rPr>
        <w:t>Her er en tekst der kan være så lang som ønsket. Den kan være på flere 100 ord, en enkelt værdi eller bare et enkelt bogstav.&lt;&lt;/minTekst&gt;&gt;.</w:t>
      </w:r>
    </w:p>
    <w:p w:rsidR="00C11A6D" w:rsidRPr="00C11A6D" w:rsidRDefault="00C11A6D" w:rsidP="00C11A6D">
      <w:pPr>
        <w:pStyle w:val="ListParagraph"/>
        <w:ind w:left="1440"/>
        <w:rPr>
          <w:color w:val="000000" w:themeColor="text1"/>
          <w:lang w:val="da-DK"/>
        </w:rPr>
      </w:pPr>
    </w:p>
    <w:p w:rsidR="000476AB" w:rsidRDefault="000476AB" w:rsidP="000476AB">
      <w:pPr>
        <w:pStyle w:val="ListParagraph"/>
        <w:numPr>
          <w:ilvl w:val="1"/>
          <w:numId w:val="30"/>
        </w:numPr>
        <w:rPr>
          <w:lang w:val="da-DK"/>
        </w:rPr>
      </w:pPr>
      <w:r>
        <w:rPr>
          <w:lang w:val="da-DK"/>
        </w:rPr>
        <w:t>Skabelonbyggeren kan anvende PrintNet standardfunktioner til f.eks. orddeling, font-størrelser etc.</w:t>
      </w:r>
    </w:p>
    <w:p w:rsidR="00C11A6D" w:rsidRDefault="00C11A6D" w:rsidP="00C11A6D">
      <w:pPr>
        <w:pStyle w:val="ListParagraph"/>
        <w:ind w:left="1440"/>
        <w:rPr>
          <w:lang w:val="da-DK"/>
        </w:rPr>
      </w:pPr>
    </w:p>
    <w:p w:rsidR="000476AB" w:rsidRDefault="000476AB" w:rsidP="000476AB">
      <w:pPr>
        <w:pStyle w:val="ListParagraph"/>
        <w:numPr>
          <w:ilvl w:val="0"/>
          <w:numId w:val="30"/>
        </w:numPr>
        <w:rPr>
          <w:lang w:val="da-DK"/>
        </w:rPr>
      </w:pPr>
      <w:r>
        <w:rPr>
          <w:lang w:val="da-DK"/>
        </w:rPr>
        <w:t>Binære data (base64 encodede)</w:t>
      </w:r>
    </w:p>
    <w:p w:rsidR="000476AB" w:rsidRPr="00C11A6D" w:rsidRDefault="000476AB" w:rsidP="000476AB">
      <w:pPr>
        <w:pStyle w:val="ListParagraph"/>
        <w:numPr>
          <w:ilvl w:val="1"/>
          <w:numId w:val="30"/>
        </w:numPr>
        <w:rPr>
          <w:lang w:val="da-DK"/>
        </w:rPr>
      </w:pPr>
      <w:r w:rsidRPr="007452A2">
        <w:rPr>
          <w:color w:val="0070C0"/>
          <w:lang w:val="da-DK"/>
        </w:rPr>
        <w:t>&lt;&lt;minTiff&gt;&gt;TWFuIGlzIGRpc3Rpbmd1aXNoZWQsIG&lt;&lt;/minTiff&gt;&gt;</w:t>
      </w:r>
    </w:p>
    <w:p w:rsidR="00C11A6D" w:rsidRDefault="00C11A6D" w:rsidP="00C11A6D">
      <w:pPr>
        <w:pStyle w:val="ListParagraph"/>
        <w:ind w:left="1440"/>
        <w:rPr>
          <w:lang w:val="da-DK"/>
        </w:rPr>
      </w:pPr>
    </w:p>
    <w:p w:rsidR="000476AB" w:rsidRDefault="000476AB" w:rsidP="000476AB">
      <w:pPr>
        <w:pStyle w:val="ListParagraph"/>
        <w:numPr>
          <w:ilvl w:val="1"/>
          <w:numId w:val="30"/>
        </w:numPr>
        <w:rPr>
          <w:lang w:val="da-DK"/>
        </w:rPr>
      </w:pPr>
      <w:r>
        <w:rPr>
          <w:lang w:val="da-DK"/>
        </w:rPr>
        <w:t>Skabelonbyggeren kan anvende PrintNet standardfunktioner til at decode, tælle sider i en multipage tiff og modificere og placere billedet som ønsket.</w:t>
      </w:r>
    </w:p>
    <w:p w:rsidR="000476AB" w:rsidRDefault="000476AB" w:rsidP="000476AB"/>
    <w:p w:rsidR="000476AB" w:rsidRDefault="000476AB" w:rsidP="000476AB"/>
    <w:p w:rsidR="000476AB" w:rsidRDefault="000476AB" w:rsidP="000476AB">
      <w:r>
        <w:t>Når man opbygger datamodellen er d</w:t>
      </w:r>
      <w:r w:rsidRPr="00A246E6">
        <w:t>en vigtigste overvejelse</w:t>
      </w:r>
      <w:r>
        <w:t xml:space="preserve"> man bør gøre sig, hvorvidt en var</w:t>
      </w:r>
      <w:r>
        <w:t>i</w:t>
      </w:r>
      <w:r>
        <w:t>abel kan forekomme 0, 1 eller flere gange i den samme meddelelse. I virkeligheden de samme overvejelser man vil gøre sig</w:t>
      </w:r>
      <w:r w:rsidR="00C11A6D">
        <w:t>,</w:t>
      </w:r>
      <w:r>
        <w:t xml:space="preserve"> når man laver en DTD, et XML schema eller laver tabeller.</w:t>
      </w:r>
    </w:p>
    <w:p w:rsidR="000476AB" w:rsidRDefault="000476AB" w:rsidP="000476AB"/>
    <w:p w:rsidR="000476AB" w:rsidRDefault="000476AB" w:rsidP="000476AB">
      <w:r>
        <w:t>Når skabelonbyggeren skaber layoutet, der skal præsentere data vil han være tvunget til at fo</w:t>
      </w:r>
      <w:r>
        <w:t>r</w:t>
      </w:r>
      <w:r>
        <w:t>holde sig til, hvordan data skal præsenteres og hermed også tage højde for antallet af gentage</w:t>
      </w:r>
      <w:r>
        <w:t>l</w:t>
      </w:r>
      <w:r>
        <w:t>ser. Hvis skabelonbyggeren ikke har designet layoutet efter dette fra starten, kan det betyde meget ekstra arbejde.</w:t>
      </w:r>
    </w:p>
    <w:p w:rsidR="000476AB" w:rsidRDefault="000476AB" w:rsidP="000476AB"/>
    <w:p w:rsidR="000476AB" w:rsidRDefault="000476AB" w:rsidP="000476AB">
      <w:r>
        <w:t>Et simpelt eksempel kunne være, at der i meddelelsen skal sendes et telefonnummer. Skabelo</w:t>
      </w:r>
      <w:r>
        <w:t>n</w:t>
      </w:r>
      <w:r>
        <w:t>byggeren vil umiddelbart placere variablen med telefonnummeret i dokumentet, men hvis der er flere forekomster af telefonnummeret fra tid til anden, skal han beslutte, om de skal skrives kommasepareret i rækkefølge, nedenunder hinanden, i en tabel, om tomme værdier skal fjernes eller andet.</w:t>
      </w:r>
    </w:p>
    <w:p w:rsidR="000476AB" w:rsidRDefault="000476AB" w:rsidP="000476AB"/>
    <w:p w:rsidR="000476AB" w:rsidRDefault="000476AB" w:rsidP="000476AB">
      <w:r>
        <w:t>Når man som databygger giver et eksempel på data til skabelondesigneren er det derfor vigtigt at beskrive dette samtidigt</w:t>
      </w:r>
      <w:bookmarkStart w:id="5" w:name="_GoBack"/>
      <w:bookmarkEnd w:id="5"/>
      <w:r>
        <w:t>.</w:t>
      </w:r>
    </w:p>
    <w:p w:rsidR="000476AB" w:rsidRPr="00A246E6" w:rsidRDefault="000476AB" w:rsidP="000476AB"/>
    <w:p w:rsidR="000476AB" w:rsidRDefault="000476AB" w:rsidP="000476AB">
      <w:pPr>
        <w:pStyle w:val="Heading2"/>
        <w:tabs>
          <w:tab w:val="clear" w:pos="6237"/>
          <w:tab w:val="clear" w:pos="6804"/>
        </w:tabs>
        <w:suppressAutoHyphens w:val="0"/>
        <w:spacing w:before="200" w:after="0"/>
        <w:ind w:left="576" w:hanging="576"/>
      </w:pPr>
      <w:bookmarkStart w:id="6" w:name="_Toc280780736"/>
      <w:r>
        <w:t>Variable</w:t>
      </w:r>
      <w:bookmarkEnd w:id="6"/>
    </w:p>
    <w:p w:rsidR="000476AB" w:rsidRDefault="000476AB" w:rsidP="000476AB">
      <w:r>
        <w:t>Både elementer og attributter kan anvendes som variable i Layout.</w:t>
      </w:r>
    </w:p>
    <w:p w:rsidR="000476AB" w:rsidRPr="00882BE3" w:rsidRDefault="000476AB" w:rsidP="000476AB">
      <w:pPr>
        <w:rPr>
          <w:color w:val="0070C0"/>
          <w:sz w:val="20"/>
        </w:rPr>
      </w:pPr>
    </w:p>
    <w:p w:rsidR="000476AB" w:rsidRPr="005431EB" w:rsidRDefault="000476AB" w:rsidP="000476AB">
      <w:pPr>
        <w:rPr>
          <w:color w:val="0070C0"/>
          <w:sz w:val="20"/>
          <w:lang w:val="en-US"/>
        </w:rPr>
      </w:pPr>
      <w:r w:rsidRPr="005431EB">
        <w:rPr>
          <w:color w:val="0070C0"/>
          <w:sz w:val="20"/>
          <w:lang w:val="en-US"/>
        </w:rPr>
        <w:t>&lt;customer&gt;</w:t>
      </w:r>
    </w:p>
    <w:p w:rsidR="000476AB" w:rsidRPr="005431EB" w:rsidRDefault="000476AB" w:rsidP="000476AB">
      <w:pPr>
        <w:rPr>
          <w:color w:val="0070C0"/>
          <w:sz w:val="20"/>
          <w:lang w:val="en-US"/>
        </w:rPr>
      </w:pPr>
      <w:r w:rsidRPr="005431EB">
        <w:rPr>
          <w:color w:val="0070C0"/>
          <w:sz w:val="20"/>
          <w:lang w:val="en-US"/>
        </w:rPr>
        <w:t xml:space="preserve">  &lt;name&gt;Gabriel Okara&lt;/name&gt;</w:t>
      </w:r>
    </w:p>
    <w:p w:rsidR="000476AB" w:rsidRPr="005431EB" w:rsidRDefault="000476AB" w:rsidP="000476AB">
      <w:pPr>
        <w:rPr>
          <w:color w:val="0070C0"/>
          <w:sz w:val="20"/>
          <w:lang w:val="en-US"/>
        </w:rPr>
      </w:pPr>
      <w:r w:rsidRPr="005431EB">
        <w:rPr>
          <w:color w:val="0070C0"/>
          <w:sz w:val="20"/>
          <w:lang w:val="en-US"/>
        </w:rPr>
        <w:t xml:space="preserve">  &lt;occupation&gt;Poet&lt;/occupation&gt;</w:t>
      </w:r>
    </w:p>
    <w:p w:rsidR="000476AB" w:rsidRPr="005431EB" w:rsidRDefault="000476AB" w:rsidP="000476AB">
      <w:pPr>
        <w:rPr>
          <w:color w:val="0070C0"/>
          <w:sz w:val="20"/>
          <w:lang w:val="en-US"/>
        </w:rPr>
      </w:pPr>
      <w:r w:rsidRPr="005431EB">
        <w:rPr>
          <w:color w:val="0070C0"/>
          <w:sz w:val="20"/>
          <w:lang w:val="en-US"/>
        </w:rPr>
        <w:t>&lt;/customer&gt;</w:t>
      </w:r>
    </w:p>
    <w:p w:rsidR="000476AB" w:rsidRDefault="000476AB" w:rsidP="000476AB">
      <w:pPr>
        <w:rPr>
          <w:lang w:val="en-US"/>
        </w:rPr>
      </w:pPr>
    </w:p>
    <w:p w:rsidR="000476AB" w:rsidRPr="00A246E6" w:rsidRDefault="000476AB" w:rsidP="000476AB">
      <w:pPr>
        <w:rPr>
          <w:lang w:val="en-US"/>
        </w:rPr>
      </w:pPr>
      <w:r w:rsidRPr="00A246E6">
        <w:rPr>
          <w:lang w:val="en-US"/>
        </w:rPr>
        <w:t>Giver samme muligheder som</w:t>
      </w:r>
    </w:p>
    <w:p w:rsidR="000476AB" w:rsidRDefault="000476AB" w:rsidP="000476AB">
      <w:pPr>
        <w:rPr>
          <w:color w:val="0070C0"/>
          <w:sz w:val="20"/>
          <w:lang w:val="en-US"/>
        </w:rPr>
      </w:pPr>
    </w:p>
    <w:p w:rsidR="000476AB" w:rsidRPr="00A246E6" w:rsidRDefault="000476AB" w:rsidP="000476AB">
      <w:pPr>
        <w:rPr>
          <w:color w:val="0070C0"/>
          <w:sz w:val="20"/>
          <w:lang w:val="en-US"/>
        </w:rPr>
      </w:pPr>
      <w:r w:rsidRPr="00A246E6">
        <w:rPr>
          <w:color w:val="0070C0"/>
          <w:sz w:val="20"/>
          <w:lang w:val="en-US"/>
        </w:rPr>
        <w:t>&lt;customer name="Gabriel Okara"&gt;</w:t>
      </w:r>
    </w:p>
    <w:p w:rsidR="000476AB" w:rsidRPr="005431EB" w:rsidRDefault="000476AB" w:rsidP="000476AB">
      <w:pPr>
        <w:rPr>
          <w:color w:val="0070C0"/>
          <w:sz w:val="20"/>
          <w:lang w:val="en-US"/>
        </w:rPr>
      </w:pPr>
      <w:r w:rsidRPr="00A246E6">
        <w:rPr>
          <w:color w:val="0070C0"/>
          <w:sz w:val="20"/>
          <w:lang w:val="en-US"/>
        </w:rPr>
        <w:t xml:space="preserve">  </w:t>
      </w:r>
      <w:r w:rsidRPr="005431EB">
        <w:rPr>
          <w:color w:val="0070C0"/>
          <w:sz w:val="20"/>
          <w:lang w:val="en-US"/>
        </w:rPr>
        <w:t>&lt;occupation&gt;Poet&lt;/occupation&gt;</w:t>
      </w:r>
    </w:p>
    <w:p w:rsidR="000476AB" w:rsidRDefault="000476AB" w:rsidP="000476AB">
      <w:pPr>
        <w:rPr>
          <w:color w:val="0070C0"/>
          <w:sz w:val="20"/>
          <w:lang w:val="en-US"/>
        </w:rPr>
      </w:pPr>
      <w:r w:rsidRPr="005431EB">
        <w:rPr>
          <w:color w:val="0070C0"/>
          <w:sz w:val="20"/>
          <w:lang w:val="en-US"/>
        </w:rPr>
        <w:t>&lt;/customer&gt;</w:t>
      </w:r>
    </w:p>
    <w:p w:rsidR="000476AB" w:rsidRPr="005431EB" w:rsidRDefault="000476AB" w:rsidP="000476AB">
      <w:pPr>
        <w:rPr>
          <w:color w:val="0070C0"/>
          <w:sz w:val="20"/>
          <w:lang w:val="en-US"/>
        </w:rPr>
      </w:pPr>
    </w:p>
    <w:p w:rsidR="000476AB" w:rsidRDefault="000476AB" w:rsidP="000476AB">
      <w:pPr>
        <w:pStyle w:val="Heading2"/>
        <w:tabs>
          <w:tab w:val="clear" w:pos="6237"/>
          <w:tab w:val="clear" w:pos="6804"/>
        </w:tabs>
        <w:suppressAutoHyphens w:val="0"/>
        <w:spacing w:before="200" w:after="0"/>
        <w:ind w:left="576" w:hanging="576"/>
      </w:pPr>
      <w:bookmarkStart w:id="7" w:name="_Toc280780737"/>
      <w:r>
        <w:t>Tabel med et niveau</w:t>
      </w:r>
      <w:bookmarkEnd w:id="7"/>
    </w:p>
    <w:p w:rsidR="000476AB" w:rsidRDefault="000476AB" w:rsidP="000476AB">
      <w:r>
        <w:t>Et typisk eksempel kunne være følgende:</w:t>
      </w:r>
    </w:p>
    <w:p w:rsidR="00C11A6D" w:rsidRDefault="00C11A6D" w:rsidP="000476AB"/>
    <w:p w:rsidR="000476AB" w:rsidRPr="00D84981" w:rsidRDefault="000476AB" w:rsidP="000476AB">
      <w:pPr>
        <w:rPr>
          <w:color w:val="0070C0"/>
          <w:sz w:val="20"/>
          <w:lang w:val="en-US"/>
        </w:rPr>
      </w:pPr>
      <w:r w:rsidRPr="00A246E6">
        <w:rPr>
          <w:color w:val="0070C0"/>
          <w:sz w:val="20"/>
        </w:rPr>
        <w:t xml:space="preserve">      </w:t>
      </w:r>
      <w:r w:rsidRPr="00D84981">
        <w:rPr>
          <w:color w:val="0070C0"/>
          <w:sz w:val="20"/>
          <w:lang w:val="en-US"/>
        </w:rPr>
        <w:t>&lt;payments&gt;</w:t>
      </w:r>
    </w:p>
    <w:p w:rsidR="000476AB" w:rsidRPr="00D84981" w:rsidRDefault="000476AB" w:rsidP="000476AB">
      <w:pPr>
        <w:rPr>
          <w:color w:val="0070C0"/>
          <w:sz w:val="20"/>
          <w:lang w:val="en-US"/>
        </w:rPr>
      </w:pPr>
      <w:r w:rsidRPr="00D84981">
        <w:rPr>
          <w:color w:val="0070C0"/>
          <w:sz w:val="20"/>
          <w:lang w:val="en-US"/>
        </w:rPr>
        <w:t xml:space="preserve">        &lt;payment&gt;</w:t>
      </w:r>
    </w:p>
    <w:p w:rsidR="000476AB" w:rsidRPr="00D84981" w:rsidRDefault="000476AB" w:rsidP="000476AB">
      <w:pPr>
        <w:rPr>
          <w:color w:val="0070C0"/>
          <w:sz w:val="20"/>
          <w:lang w:val="en-US"/>
        </w:rPr>
      </w:pPr>
      <w:r w:rsidRPr="00D84981">
        <w:rPr>
          <w:color w:val="0070C0"/>
          <w:sz w:val="20"/>
          <w:lang w:val="en-US"/>
        </w:rPr>
        <w:t xml:space="preserve">          &lt;description&gt;Cheese&lt;/description&gt;</w:t>
      </w:r>
    </w:p>
    <w:p w:rsidR="000476AB" w:rsidRPr="00D84981" w:rsidRDefault="000476AB" w:rsidP="000476AB">
      <w:pPr>
        <w:rPr>
          <w:color w:val="0070C0"/>
          <w:sz w:val="20"/>
          <w:lang w:val="en-US"/>
        </w:rPr>
      </w:pPr>
      <w:r w:rsidRPr="00D84981">
        <w:rPr>
          <w:color w:val="0070C0"/>
          <w:sz w:val="20"/>
          <w:lang w:val="en-US"/>
        </w:rPr>
        <w:t xml:space="preserve">          &lt;dueDate&gt;2010-05-03&lt;/dueDate&gt;</w:t>
      </w:r>
    </w:p>
    <w:p w:rsidR="000476AB" w:rsidRPr="00D84981" w:rsidRDefault="000476AB" w:rsidP="000476AB">
      <w:pPr>
        <w:rPr>
          <w:color w:val="0070C0"/>
          <w:sz w:val="20"/>
          <w:lang w:val="en-US"/>
        </w:rPr>
      </w:pPr>
      <w:r w:rsidRPr="00D84981">
        <w:rPr>
          <w:color w:val="0070C0"/>
          <w:sz w:val="20"/>
          <w:lang w:val="en-US"/>
        </w:rPr>
        <w:t xml:space="preserve">        &lt;/payment&gt;</w:t>
      </w:r>
    </w:p>
    <w:p w:rsidR="000476AB" w:rsidRPr="00D84981" w:rsidRDefault="000476AB" w:rsidP="000476AB">
      <w:pPr>
        <w:rPr>
          <w:color w:val="0070C0"/>
          <w:sz w:val="20"/>
          <w:lang w:val="en-US"/>
        </w:rPr>
      </w:pPr>
      <w:r w:rsidRPr="00D84981">
        <w:rPr>
          <w:color w:val="0070C0"/>
          <w:sz w:val="20"/>
          <w:lang w:val="en-US"/>
        </w:rPr>
        <w:t xml:space="preserve">        &lt;payment&gt;</w:t>
      </w:r>
    </w:p>
    <w:p w:rsidR="000476AB" w:rsidRPr="00D84981" w:rsidRDefault="000476AB" w:rsidP="000476AB">
      <w:pPr>
        <w:rPr>
          <w:color w:val="0070C0"/>
          <w:sz w:val="20"/>
          <w:lang w:val="en-US"/>
        </w:rPr>
      </w:pPr>
      <w:r w:rsidRPr="00D84981">
        <w:rPr>
          <w:color w:val="0070C0"/>
          <w:sz w:val="20"/>
          <w:lang w:val="en-US"/>
        </w:rPr>
        <w:t xml:space="preserve">          &lt;description&gt;Gum&lt;/description&gt;</w:t>
      </w:r>
    </w:p>
    <w:p w:rsidR="000476AB" w:rsidRPr="00D84981" w:rsidRDefault="000476AB" w:rsidP="000476AB">
      <w:pPr>
        <w:rPr>
          <w:color w:val="0070C0"/>
          <w:sz w:val="20"/>
          <w:lang w:val="en-US"/>
        </w:rPr>
      </w:pPr>
      <w:r w:rsidRPr="00D84981">
        <w:rPr>
          <w:color w:val="0070C0"/>
          <w:sz w:val="20"/>
          <w:lang w:val="en-US"/>
        </w:rPr>
        <w:t xml:space="preserve">          &lt;dueDate&gt;2010-05-03&lt;/dueDate&gt;</w:t>
      </w:r>
    </w:p>
    <w:p w:rsidR="000476AB" w:rsidRPr="00D84981" w:rsidRDefault="000476AB" w:rsidP="000476AB">
      <w:pPr>
        <w:rPr>
          <w:color w:val="0070C0"/>
          <w:sz w:val="20"/>
          <w:lang w:val="en-US"/>
        </w:rPr>
      </w:pPr>
      <w:r w:rsidRPr="00D84981">
        <w:rPr>
          <w:color w:val="0070C0"/>
          <w:sz w:val="20"/>
          <w:lang w:val="en-US"/>
        </w:rPr>
        <w:t xml:space="preserve">        &lt;/payment&gt;</w:t>
      </w:r>
    </w:p>
    <w:p w:rsidR="000476AB" w:rsidRDefault="000476AB" w:rsidP="000476AB">
      <w:pPr>
        <w:rPr>
          <w:color w:val="0070C0"/>
          <w:sz w:val="20"/>
          <w:lang w:val="en-US"/>
        </w:rPr>
      </w:pPr>
      <w:r w:rsidRPr="00D84981">
        <w:rPr>
          <w:color w:val="0070C0"/>
          <w:sz w:val="20"/>
          <w:lang w:val="en-US"/>
        </w:rPr>
        <w:t xml:space="preserve">      &lt;/payments&gt;</w:t>
      </w:r>
    </w:p>
    <w:p w:rsidR="00C11A6D" w:rsidRPr="00D84981" w:rsidRDefault="00C11A6D" w:rsidP="000476AB">
      <w:pPr>
        <w:rPr>
          <w:color w:val="0070C0"/>
          <w:sz w:val="20"/>
          <w:lang w:val="en-US"/>
        </w:rPr>
      </w:pPr>
    </w:p>
    <w:p w:rsidR="000476AB" w:rsidRDefault="000476AB" w:rsidP="000476AB">
      <w:pPr>
        <w:pStyle w:val="Heading2"/>
        <w:tabs>
          <w:tab w:val="clear" w:pos="6237"/>
          <w:tab w:val="clear" w:pos="6804"/>
        </w:tabs>
        <w:suppressAutoHyphens w:val="0"/>
        <w:spacing w:before="200" w:after="0"/>
        <w:ind w:left="576" w:hanging="576"/>
      </w:pPr>
      <w:bookmarkStart w:id="8" w:name="_Toc280780738"/>
      <w:r>
        <w:t>Tabel i tabel</w:t>
      </w:r>
      <w:bookmarkEnd w:id="8"/>
    </w:p>
    <w:p w:rsidR="000476AB" w:rsidRDefault="000476AB" w:rsidP="000476AB">
      <w:r>
        <w:t>Et typisk eksempel kunne være følgende:</w:t>
      </w:r>
    </w:p>
    <w:p w:rsidR="00C11A6D" w:rsidRDefault="00C11A6D" w:rsidP="000476AB"/>
    <w:p w:rsidR="000476AB" w:rsidRPr="00D84981" w:rsidRDefault="000476AB" w:rsidP="000476AB">
      <w:pPr>
        <w:rPr>
          <w:color w:val="0070C0"/>
          <w:sz w:val="20"/>
          <w:lang w:val="en-US"/>
        </w:rPr>
      </w:pPr>
      <w:r w:rsidRPr="0045271B">
        <w:rPr>
          <w:color w:val="0070C0"/>
          <w:sz w:val="20"/>
        </w:rPr>
        <w:t xml:space="preserve">      </w:t>
      </w:r>
      <w:r w:rsidRPr="00D84981">
        <w:rPr>
          <w:color w:val="0070C0"/>
          <w:sz w:val="20"/>
          <w:lang w:val="en-US"/>
        </w:rPr>
        <w:t>&lt;payments&gt;</w:t>
      </w:r>
    </w:p>
    <w:p w:rsidR="000476AB" w:rsidRPr="00D84981" w:rsidRDefault="000476AB" w:rsidP="000476AB">
      <w:pPr>
        <w:rPr>
          <w:color w:val="0070C0"/>
          <w:sz w:val="20"/>
          <w:lang w:val="en-US"/>
        </w:rPr>
      </w:pPr>
      <w:r w:rsidRPr="00D84981">
        <w:rPr>
          <w:color w:val="0070C0"/>
          <w:sz w:val="20"/>
          <w:lang w:val="en-US"/>
        </w:rPr>
        <w:t xml:space="preserve">        &lt;payment&gt;</w:t>
      </w:r>
    </w:p>
    <w:p w:rsidR="000476AB" w:rsidRDefault="000476AB" w:rsidP="000476AB">
      <w:pPr>
        <w:rPr>
          <w:color w:val="0070C0"/>
          <w:sz w:val="20"/>
          <w:lang w:val="en-US"/>
        </w:rPr>
      </w:pPr>
      <w:r w:rsidRPr="00D84981">
        <w:rPr>
          <w:color w:val="0070C0"/>
          <w:sz w:val="20"/>
          <w:lang w:val="en-US"/>
        </w:rPr>
        <w:t xml:space="preserve">          &lt;description&gt;</w:t>
      </w:r>
    </w:p>
    <w:p w:rsidR="000476AB" w:rsidRDefault="000476AB" w:rsidP="000476AB">
      <w:pPr>
        <w:ind w:firstLine="1304"/>
        <w:rPr>
          <w:color w:val="0070C0"/>
          <w:sz w:val="20"/>
          <w:lang w:val="en-US"/>
        </w:rPr>
      </w:pPr>
      <w:r>
        <w:rPr>
          <w:color w:val="0070C0"/>
          <w:sz w:val="20"/>
          <w:lang w:val="en-US"/>
        </w:rPr>
        <w:t>&lt;name&gt;</w:t>
      </w:r>
      <w:r w:rsidRPr="00D84981">
        <w:rPr>
          <w:color w:val="0070C0"/>
          <w:sz w:val="20"/>
          <w:lang w:val="en-US"/>
        </w:rPr>
        <w:t>Cheese</w:t>
      </w:r>
      <w:r>
        <w:rPr>
          <w:color w:val="0070C0"/>
          <w:sz w:val="20"/>
          <w:lang w:val="en-US"/>
        </w:rPr>
        <w:t>&lt;/name&gt;</w:t>
      </w:r>
    </w:p>
    <w:p w:rsidR="000476AB" w:rsidRDefault="000476AB" w:rsidP="000476AB">
      <w:pPr>
        <w:ind w:firstLine="1304"/>
        <w:rPr>
          <w:color w:val="0070C0"/>
          <w:sz w:val="20"/>
          <w:lang w:val="en-US"/>
        </w:rPr>
      </w:pPr>
      <w:r>
        <w:rPr>
          <w:color w:val="0070C0"/>
          <w:sz w:val="20"/>
          <w:lang w:val="en-US"/>
        </w:rPr>
        <w:t>&lt;origin&gt;Cow&lt;/origin&gt;</w:t>
      </w:r>
    </w:p>
    <w:p w:rsidR="000476AB" w:rsidRPr="00D84981" w:rsidRDefault="000476AB" w:rsidP="000476AB">
      <w:pPr>
        <w:rPr>
          <w:color w:val="0070C0"/>
          <w:sz w:val="20"/>
          <w:lang w:val="en-US"/>
        </w:rPr>
      </w:pPr>
      <w:r>
        <w:rPr>
          <w:color w:val="0070C0"/>
          <w:sz w:val="20"/>
          <w:lang w:val="en-US"/>
        </w:rPr>
        <w:t xml:space="preserve">          </w:t>
      </w:r>
      <w:r w:rsidRPr="00D84981">
        <w:rPr>
          <w:color w:val="0070C0"/>
          <w:sz w:val="20"/>
          <w:lang w:val="en-US"/>
        </w:rPr>
        <w:t>&lt;/description&gt;</w:t>
      </w:r>
    </w:p>
    <w:p w:rsidR="000476AB" w:rsidRPr="00D84981" w:rsidRDefault="000476AB" w:rsidP="000476AB">
      <w:pPr>
        <w:rPr>
          <w:color w:val="0070C0"/>
          <w:sz w:val="20"/>
          <w:lang w:val="en-US"/>
        </w:rPr>
      </w:pPr>
      <w:r w:rsidRPr="00D84981">
        <w:rPr>
          <w:color w:val="0070C0"/>
          <w:sz w:val="20"/>
          <w:lang w:val="en-US"/>
        </w:rPr>
        <w:t xml:space="preserve">          &lt;dueDate&gt;2010-05-03&lt;/dueDate&gt;</w:t>
      </w:r>
    </w:p>
    <w:p w:rsidR="000476AB" w:rsidRPr="00D84981" w:rsidRDefault="000476AB" w:rsidP="000476AB">
      <w:pPr>
        <w:rPr>
          <w:color w:val="0070C0"/>
          <w:sz w:val="20"/>
          <w:lang w:val="en-US"/>
        </w:rPr>
      </w:pPr>
      <w:r w:rsidRPr="00D84981">
        <w:rPr>
          <w:color w:val="0070C0"/>
          <w:sz w:val="20"/>
          <w:lang w:val="en-US"/>
        </w:rPr>
        <w:t xml:space="preserve">        &lt;/payment&gt;</w:t>
      </w:r>
    </w:p>
    <w:p w:rsidR="000476AB" w:rsidRPr="00D84981" w:rsidRDefault="000476AB" w:rsidP="000476AB">
      <w:pPr>
        <w:rPr>
          <w:color w:val="0070C0"/>
          <w:sz w:val="20"/>
          <w:lang w:val="en-US"/>
        </w:rPr>
      </w:pPr>
      <w:r w:rsidRPr="00D84981">
        <w:rPr>
          <w:color w:val="0070C0"/>
          <w:sz w:val="20"/>
          <w:lang w:val="en-US"/>
        </w:rPr>
        <w:t xml:space="preserve">        &lt;payment&gt;</w:t>
      </w:r>
    </w:p>
    <w:p w:rsidR="000476AB" w:rsidRDefault="000476AB" w:rsidP="000476AB">
      <w:pPr>
        <w:rPr>
          <w:color w:val="0070C0"/>
          <w:sz w:val="20"/>
          <w:lang w:val="en-US"/>
        </w:rPr>
      </w:pPr>
      <w:r w:rsidRPr="00D84981">
        <w:rPr>
          <w:color w:val="0070C0"/>
          <w:sz w:val="20"/>
          <w:lang w:val="en-US"/>
        </w:rPr>
        <w:t xml:space="preserve">          &lt;description&gt;</w:t>
      </w:r>
    </w:p>
    <w:p w:rsidR="000476AB" w:rsidRDefault="000476AB" w:rsidP="000476AB">
      <w:pPr>
        <w:ind w:firstLine="1304"/>
        <w:rPr>
          <w:color w:val="0070C0"/>
          <w:sz w:val="20"/>
          <w:lang w:val="en-US"/>
        </w:rPr>
      </w:pPr>
      <w:r>
        <w:rPr>
          <w:color w:val="0070C0"/>
          <w:sz w:val="20"/>
          <w:lang w:val="en-US"/>
        </w:rPr>
        <w:t>&lt;name&gt;Wood&lt;/name&gt;</w:t>
      </w:r>
    </w:p>
    <w:p w:rsidR="000476AB" w:rsidRDefault="000476AB" w:rsidP="000476AB">
      <w:pPr>
        <w:ind w:firstLine="1304"/>
        <w:rPr>
          <w:color w:val="0070C0"/>
          <w:sz w:val="20"/>
          <w:lang w:val="en-US"/>
        </w:rPr>
      </w:pPr>
      <w:r>
        <w:rPr>
          <w:color w:val="0070C0"/>
          <w:sz w:val="20"/>
          <w:lang w:val="en-US"/>
        </w:rPr>
        <w:t>&lt;origin&gt;Tree&lt;/origin&gt;</w:t>
      </w:r>
    </w:p>
    <w:p w:rsidR="000476AB" w:rsidRPr="00D84981" w:rsidRDefault="000476AB" w:rsidP="000476AB">
      <w:pPr>
        <w:rPr>
          <w:color w:val="0070C0"/>
          <w:sz w:val="20"/>
          <w:lang w:val="en-US"/>
        </w:rPr>
      </w:pPr>
      <w:r>
        <w:rPr>
          <w:color w:val="0070C0"/>
          <w:sz w:val="20"/>
          <w:lang w:val="en-US"/>
        </w:rPr>
        <w:t xml:space="preserve">          </w:t>
      </w:r>
      <w:r w:rsidRPr="00D84981">
        <w:rPr>
          <w:color w:val="0070C0"/>
          <w:sz w:val="20"/>
          <w:lang w:val="en-US"/>
        </w:rPr>
        <w:t>&lt;/description&gt;</w:t>
      </w:r>
    </w:p>
    <w:p w:rsidR="000476AB" w:rsidRPr="00D84981" w:rsidRDefault="000476AB" w:rsidP="000476AB">
      <w:pPr>
        <w:rPr>
          <w:color w:val="0070C0"/>
          <w:sz w:val="20"/>
          <w:lang w:val="en-US"/>
        </w:rPr>
      </w:pPr>
      <w:r w:rsidRPr="00D84981">
        <w:rPr>
          <w:color w:val="0070C0"/>
          <w:sz w:val="20"/>
          <w:lang w:val="en-US"/>
        </w:rPr>
        <w:t xml:space="preserve">          &lt;dueDate&gt;2010-05-03&lt;/dueDate&gt;</w:t>
      </w:r>
    </w:p>
    <w:p w:rsidR="000476AB" w:rsidRPr="00D84981" w:rsidRDefault="000476AB" w:rsidP="000476AB">
      <w:pPr>
        <w:rPr>
          <w:color w:val="0070C0"/>
          <w:sz w:val="20"/>
          <w:lang w:val="en-US"/>
        </w:rPr>
      </w:pPr>
      <w:r w:rsidRPr="00D84981">
        <w:rPr>
          <w:color w:val="0070C0"/>
          <w:sz w:val="20"/>
          <w:lang w:val="en-US"/>
        </w:rPr>
        <w:t xml:space="preserve">        &lt;/payment&gt;</w:t>
      </w:r>
    </w:p>
    <w:p w:rsidR="000476AB" w:rsidRDefault="000476AB" w:rsidP="000476AB">
      <w:pPr>
        <w:rPr>
          <w:color w:val="0070C0"/>
          <w:sz w:val="20"/>
          <w:lang w:val="en-US"/>
        </w:rPr>
      </w:pPr>
      <w:r w:rsidRPr="00D84981">
        <w:rPr>
          <w:color w:val="0070C0"/>
          <w:sz w:val="20"/>
          <w:lang w:val="en-US"/>
        </w:rPr>
        <w:t xml:space="preserve">      &lt;/payments&gt;</w:t>
      </w:r>
    </w:p>
    <w:p w:rsidR="000476AB" w:rsidRPr="00D84981" w:rsidRDefault="000476AB" w:rsidP="000476AB">
      <w:pPr>
        <w:rPr>
          <w:color w:val="0070C0"/>
          <w:sz w:val="20"/>
          <w:lang w:val="en-US"/>
        </w:rPr>
      </w:pPr>
    </w:p>
    <w:p w:rsidR="000476AB" w:rsidRDefault="000476AB" w:rsidP="000476AB">
      <w:pPr>
        <w:pStyle w:val="Heading2"/>
        <w:tabs>
          <w:tab w:val="clear" w:pos="6237"/>
          <w:tab w:val="clear" w:pos="6804"/>
        </w:tabs>
        <w:suppressAutoHyphens w:val="0"/>
        <w:spacing w:before="200" w:after="0"/>
        <w:ind w:left="576" w:hanging="576"/>
        <w:rPr>
          <w:lang w:val="en-US"/>
        </w:rPr>
      </w:pPr>
      <w:bookmarkStart w:id="9" w:name="_Toc280780739"/>
      <w:r>
        <w:rPr>
          <w:lang w:val="en-US"/>
        </w:rPr>
        <w:t>Binære data</w:t>
      </w:r>
      <w:bookmarkEnd w:id="9"/>
    </w:p>
    <w:p w:rsidR="000476AB" w:rsidRDefault="000476AB" w:rsidP="000476AB">
      <w:r w:rsidRPr="002961AF">
        <w:t xml:space="preserve">Et </w:t>
      </w:r>
      <w:r>
        <w:t>(</w:t>
      </w:r>
      <w:r w:rsidRPr="002961AF">
        <w:t>ikke så typisk</w:t>
      </w:r>
      <w:r>
        <w:t>)</w:t>
      </w:r>
      <w:r w:rsidRPr="002961AF">
        <w:t xml:space="preserve"> eksempel på en enkelt rød prik der er base64 </w:t>
      </w:r>
      <w:r>
        <w:t>kodet</w:t>
      </w:r>
      <w:r w:rsidRPr="002961AF">
        <w:t>.</w:t>
      </w:r>
    </w:p>
    <w:p w:rsidR="00C11A6D" w:rsidRPr="002961AF" w:rsidRDefault="00C11A6D" w:rsidP="000476AB"/>
    <w:p w:rsidR="000476AB" w:rsidRPr="005431EB" w:rsidRDefault="000476AB" w:rsidP="000476AB">
      <w:pPr>
        <w:rPr>
          <w:color w:val="0070C0"/>
          <w:sz w:val="18"/>
        </w:rPr>
      </w:pPr>
      <w:r w:rsidRPr="005431EB">
        <w:rPr>
          <w:color w:val="0070C0"/>
          <w:sz w:val="18"/>
        </w:rPr>
        <w:t>&lt;&lt;minP</w:t>
      </w:r>
      <w:r w:rsidRPr="005431EB">
        <w:rPr>
          <w:color w:val="0070C0"/>
          <w:sz w:val="18"/>
        </w:rPr>
        <w:t>i</w:t>
      </w:r>
      <w:r w:rsidRPr="005431EB">
        <w:rPr>
          <w:color w:val="0070C0"/>
          <w:sz w:val="18"/>
        </w:rPr>
        <w:t>xel&gt;&gt;SUkqABwAAACAP+BACCQJ/wQAO0OCSEQqGQSAgA8A/gAEAAEAAAAAAAAAAAEEAAEAAAACAAAAAQEE</w:t>
      </w:r>
    </w:p>
    <w:p w:rsidR="000476AB" w:rsidRPr="005431EB" w:rsidRDefault="000476AB" w:rsidP="000476AB">
      <w:pPr>
        <w:rPr>
          <w:color w:val="0070C0"/>
          <w:sz w:val="18"/>
        </w:rPr>
      </w:pPr>
      <w:r w:rsidRPr="005431EB">
        <w:rPr>
          <w:color w:val="0070C0"/>
          <w:sz w:val="18"/>
        </w:rPr>
        <w:t>AAEAAAAEAAAAAgEDAAMAAADWAAAAAwEDAAEAAAAFAAAABgEDAAEAAAACAAAAEQEEAAEAAAAIAAAA</w:t>
      </w:r>
    </w:p>
    <w:p w:rsidR="000476AB" w:rsidRPr="005431EB" w:rsidRDefault="000476AB" w:rsidP="000476AB">
      <w:pPr>
        <w:rPr>
          <w:color w:val="0070C0"/>
          <w:sz w:val="18"/>
        </w:rPr>
      </w:pPr>
      <w:r w:rsidRPr="005431EB">
        <w:rPr>
          <w:color w:val="0070C0"/>
          <w:sz w:val="18"/>
        </w:rPr>
        <w:t>FQEDAAEAAAADAAAAFgEEAAEAAAAEAAAAFwEEAAEAAAAUAAAAGgEFAAEAAADcAAAAGwEFAAEAAADk</w:t>
      </w:r>
    </w:p>
    <w:p w:rsidR="000476AB" w:rsidRPr="005431EB" w:rsidRDefault="000476AB" w:rsidP="000476AB">
      <w:pPr>
        <w:rPr>
          <w:color w:val="0070C0"/>
          <w:sz w:val="18"/>
        </w:rPr>
      </w:pPr>
      <w:r w:rsidRPr="005431EB">
        <w:rPr>
          <w:color w:val="0070C0"/>
          <w:sz w:val="18"/>
        </w:rPr>
        <w:t>AAAAHAEDAAEAAAABAAAAKAEDAAEAAAACAAAAPQEDAAEAAAACAAAAAAAAAAgACAAIAAB3AQDoAwAA</w:t>
      </w:r>
    </w:p>
    <w:p w:rsidR="000476AB" w:rsidRPr="005431EB" w:rsidRDefault="000476AB" w:rsidP="000476AB">
      <w:pPr>
        <w:rPr>
          <w:color w:val="0070C0"/>
          <w:sz w:val="18"/>
        </w:rPr>
      </w:pPr>
      <w:r w:rsidRPr="005431EB">
        <w:rPr>
          <w:color w:val="0070C0"/>
          <w:sz w:val="18"/>
        </w:rPr>
        <w:t>AHcBAOgDAAA=&lt;&lt;/minPixel&gt;&gt;</w:t>
      </w:r>
    </w:p>
    <w:p w:rsidR="000476AB" w:rsidRPr="0045271B" w:rsidRDefault="000476AB" w:rsidP="000476AB"/>
    <w:p w:rsidR="000476AB" w:rsidRDefault="000476AB" w:rsidP="000476AB">
      <w:pPr>
        <w:pStyle w:val="Heading1"/>
        <w:pageBreakBefore/>
        <w:tabs>
          <w:tab w:val="clear" w:pos="6237"/>
          <w:tab w:val="clear" w:pos="6804"/>
        </w:tabs>
        <w:suppressAutoHyphens w:val="0"/>
        <w:spacing w:after="120"/>
        <w:ind w:left="431" w:hanging="431"/>
      </w:pPr>
      <w:bookmarkStart w:id="10" w:name="_Toc280780740"/>
      <w:r>
        <w:t>Anvendelse af data til bygning af skabeloner</w:t>
      </w:r>
      <w:bookmarkEnd w:id="10"/>
    </w:p>
    <w:p w:rsidR="000476AB" w:rsidRDefault="000476AB" w:rsidP="000476AB">
      <w:pPr>
        <w:pStyle w:val="LOGBodyText"/>
      </w:pPr>
      <w:r>
        <w:t>I PrintNet kan der opsættes skabeloner på baggrund af data-strukturerne i det xml, printNet modtager.</w:t>
      </w:r>
    </w:p>
    <w:p w:rsidR="000476AB" w:rsidRDefault="000476AB" w:rsidP="000476AB">
      <w:pPr>
        <w:pStyle w:val="LOGBodyText"/>
      </w:pPr>
    </w:p>
    <w:p w:rsidR="000476AB" w:rsidRDefault="000476AB" w:rsidP="000476AB">
      <w:pPr>
        <w:pStyle w:val="LOGBodyText"/>
      </w:pPr>
      <w:r>
        <w:t>Som tidligere beskrevet består dette xml af en header og en body del. Header delen er fastlagt og indeholder de berigede data fra A&amp;D, mens body delen fastlægges frit af det enkelte fa</w:t>
      </w:r>
      <w:r>
        <w:t>g</w:t>
      </w:r>
      <w:r>
        <w:t>system.</w:t>
      </w:r>
    </w:p>
    <w:p w:rsidR="000476AB" w:rsidRDefault="000476AB" w:rsidP="000476AB">
      <w:pPr>
        <w:pStyle w:val="LOGBodyText"/>
      </w:pPr>
    </w:p>
    <w:p w:rsidR="000476AB" w:rsidRDefault="000476AB" w:rsidP="000476AB">
      <w:pPr>
        <w:pStyle w:val="LOGBodyText"/>
      </w:pPr>
      <w:r>
        <w:t>I nedenstående gennemgås et eksempel på, hvordan xml-filen kan benyttes til at opbygge en skabelon med en tabel som variabel data</w:t>
      </w:r>
    </w:p>
    <w:p w:rsidR="000476AB" w:rsidRDefault="000476AB" w:rsidP="000476AB">
      <w:pPr>
        <w:pStyle w:val="LOGBodyText"/>
      </w:pPr>
    </w:p>
    <w:p w:rsidR="000476AB" w:rsidRDefault="000476AB" w:rsidP="000476AB">
      <w:pPr>
        <w:pStyle w:val="LOGBodyText"/>
      </w:pPr>
      <w:r>
        <w:t xml:space="preserve">PrintNets værktøjer og brugen af disse vil blive gennemgået på de fastlagte kurser, og detaljer kan findes i diverse bruger manualer. </w:t>
      </w:r>
    </w:p>
    <w:p w:rsidR="000476AB" w:rsidRDefault="000476AB" w:rsidP="000476AB">
      <w:pPr>
        <w:pStyle w:val="LOGBodyText"/>
      </w:pPr>
      <w:r>
        <w:t>Nærværende eksempel skal alene illustrere hvordan fagsystemets datamodel kan anvendes i opbygningen.</w:t>
      </w:r>
    </w:p>
    <w:p w:rsidR="000476AB" w:rsidRDefault="000476AB" w:rsidP="000476AB">
      <w:pPr>
        <w:pStyle w:val="LOGBodyText"/>
      </w:pPr>
    </w:p>
    <w:p w:rsidR="000476AB" w:rsidRDefault="000476AB" w:rsidP="000476AB">
      <w:pPr>
        <w:pStyle w:val="Heading2"/>
        <w:tabs>
          <w:tab w:val="clear" w:pos="6237"/>
          <w:tab w:val="clear" w:pos="6804"/>
        </w:tabs>
      </w:pPr>
      <w:bookmarkStart w:id="11" w:name="_Toc280780741"/>
      <w:r>
        <w:t>Fagsystemets data</w:t>
      </w:r>
      <w:bookmarkEnd w:id="11"/>
    </w:p>
    <w:p w:rsidR="000476AB" w:rsidRDefault="000476AB" w:rsidP="000476AB">
      <w:pPr>
        <w:pStyle w:val="LOGBodyText"/>
      </w:pPr>
      <w:r>
        <w:t>Fagsystemet fastlægger f.eks. en data-struktur bestående af en tabel Payments med tre kolo</w:t>
      </w:r>
      <w:r>
        <w:t>n</w:t>
      </w:r>
      <w:r>
        <w:t>ner:</w:t>
      </w:r>
      <w:r w:rsidR="00C11A6D">
        <w:t xml:space="preserve"> description, amount og dueDate:</w:t>
      </w:r>
    </w:p>
    <w:p w:rsidR="000476AB" w:rsidRDefault="000476AB" w:rsidP="000476AB">
      <w:pPr>
        <w:pStyle w:val="LOGBodyText"/>
      </w:pPr>
    </w:p>
    <w:p w:rsidR="000476AB" w:rsidRPr="00A67764" w:rsidRDefault="000476AB" w:rsidP="000476AB">
      <w:pPr>
        <w:pStyle w:val="LOGBodyText"/>
        <w:rPr>
          <w:color w:val="548DD4" w:themeColor="text2" w:themeTint="99"/>
          <w:lang w:val="en-GB"/>
        </w:rPr>
      </w:pPr>
      <w:r w:rsidRPr="00A67764">
        <w:rPr>
          <w:color w:val="548DD4" w:themeColor="text2" w:themeTint="99"/>
        </w:rPr>
        <w:tab/>
      </w:r>
      <w:r w:rsidRPr="00A67764">
        <w:rPr>
          <w:color w:val="548DD4" w:themeColor="text2" w:themeTint="99"/>
        </w:rPr>
        <w:tab/>
      </w:r>
      <w:r w:rsidRPr="00A67764">
        <w:rPr>
          <w:color w:val="548DD4" w:themeColor="text2" w:themeTint="99"/>
        </w:rPr>
        <w:tab/>
      </w:r>
      <w:r w:rsidRPr="000476AB">
        <w:rPr>
          <w:color w:val="548DD4" w:themeColor="text2" w:themeTint="99"/>
        </w:rPr>
        <w:t xml:space="preserve">    </w:t>
      </w:r>
      <w:r w:rsidRPr="00A67764">
        <w:rPr>
          <w:color w:val="548DD4" w:themeColor="text2" w:themeTint="99"/>
          <w:lang w:val="en-GB"/>
        </w:rPr>
        <w:t>&lt;payments&gt;</w:t>
      </w:r>
    </w:p>
    <w:p w:rsidR="000476AB" w:rsidRPr="00A67764" w:rsidRDefault="000476AB" w:rsidP="000476AB">
      <w:pPr>
        <w:pStyle w:val="LOGBodyText"/>
        <w:rPr>
          <w:color w:val="548DD4" w:themeColor="text2" w:themeTint="99"/>
          <w:lang w:val="en-GB"/>
        </w:rPr>
      </w:pP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  <w:t xml:space="preserve">        &lt;payment&gt;</w:t>
      </w:r>
    </w:p>
    <w:p w:rsidR="000476AB" w:rsidRPr="00A67764" w:rsidRDefault="000476AB" w:rsidP="000476AB">
      <w:pPr>
        <w:pStyle w:val="LOGBodyText"/>
        <w:rPr>
          <w:color w:val="548DD4" w:themeColor="text2" w:themeTint="99"/>
          <w:lang w:val="en-GB"/>
        </w:rPr>
      </w:pP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  <w:t xml:space="preserve">          &lt;description&gt;Cheese&lt;/description&gt;</w:t>
      </w:r>
    </w:p>
    <w:p w:rsidR="000476AB" w:rsidRPr="00A67764" w:rsidRDefault="000476AB" w:rsidP="000476AB">
      <w:pPr>
        <w:pStyle w:val="LOGBodyText"/>
        <w:rPr>
          <w:color w:val="548DD4" w:themeColor="text2" w:themeTint="99"/>
          <w:lang w:val="en-GB"/>
        </w:rPr>
      </w:pP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  <w:t xml:space="preserve">                  &lt;amount&gt;12&lt;/amount&gt;</w:t>
      </w:r>
    </w:p>
    <w:p w:rsidR="000476AB" w:rsidRPr="00A67764" w:rsidRDefault="000476AB" w:rsidP="000476AB">
      <w:pPr>
        <w:pStyle w:val="LOGBodyText"/>
        <w:rPr>
          <w:color w:val="548DD4" w:themeColor="text2" w:themeTint="99"/>
          <w:lang w:val="en-GB"/>
        </w:rPr>
      </w:pP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  <w:t xml:space="preserve">          &lt;dueDate&gt;2010-05-03&lt;/dueDate&gt;</w:t>
      </w:r>
    </w:p>
    <w:p w:rsidR="000476AB" w:rsidRPr="00A67764" w:rsidRDefault="000476AB" w:rsidP="000476AB">
      <w:pPr>
        <w:pStyle w:val="LOGBodyText"/>
        <w:rPr>
          <w:color w:val="548DD4" w:themeColor="text2" w:themeTint="99"/>
          <w:lang w:val="en-GB"/>
        </w:rPr>
      </w:pP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  <w:t xml:space="preserve">        &lt;/payment&gt;</w:t>
      </w:r>
    </w:p>
    <w:p w:rsidR="000476AB" w:rsidRPr="00A67764" w:rsidRDefault="000476AB" w:rsidP="000476AB">
      <w:pPr>
        <w:pStyle w:val="LOGBodyText"/>
        <w:rPr>
          <w:color w:val="548DD4" w:themeColor="text2" w:themeTint="99"/>
          <w:lang w:val="en-GB"/>
        </w:rPr>
      </w:pP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  <w:t xml:space="preserve">        &lt;payment&gt;</w:t>
      </w:r>
    </w:p>
    <w:p w:rsidR="000476AB" w:rsidRPr="00A67764" w:rsidRDefault="000476AB" w:rsidP="000476AB">
      <w:pPr>
        <w:pStyle w:val="LOGBodyText"/>
        <w:rPr>
          <w:color w:val="548DD4" w:themeColor="text2" w:themeTint="99"/>
          <w:lang w:val="en-GB"/>
        </w:rPr>
      </w:pP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  <w:t xml:space="preserve">          &lt;description&gt;Gum&lt;/description&gt;</w:t>
      </w:r>
    </w:p>
    <w:p w:rsidR="000476AB" w:rsidRPr="00A67764" w:rsidRDefault="000476AB" w:rsidP="000476AB">
      <w:pPr>
        <w:pStyle w:val="LOGBodyText"/>
        <w:rPr>
          <w:color w:val="548DD4" w:themeColor="text2" w:themeTint="99"/>
          <w:lang w:val="en-GB"/>
        </w:rPr>
      </w:pP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  <w:t xml:space="preserve">          &lt;amount&gt;0.10&lt;/amount&gt;</w:t>
      </w:r>
    </w:p>
    <w:p w:rsidR="000476AB" w:rsidRPr="00A67764" w:rsidRDefault="000476AB" w:rsidP="000476AB">
      <w:pPr>
        <w:pStyle w:val="LOGBodyText"/>
        <w:rPr>
          <w:color w:val="548DD4" w:themeColor="text2" w:themeTint="99"/>
          <w:lang w:val="en-GB"/>
        </w:rPr>
      </w:pP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  <w:t xml:space="preserve">          &lt;dueDate&gt;2010-05-03&lt;/dueDate&gt;</w:t>
      </w:r>
    </w:p>
    <w:p w:rsidR="000476AB" w:rsidRPr="00A67764" w:rsidRDefault="000476AB" w:rsidP="000476AB">
      <w:pPr>
        <w:pStyle w:val="LOGBodyText"/>
        <w:rPr>
          <w:color w:val="548DD4" w:themeColor="text2" w:themeTint="99"/>
          <w:lang w:val="en-GB"/>
        </w:rPr>
      </w:pP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  <w:t xml:space="preserve">        &lt;/payment&gt;</w:t>
      </w:r>
    </w:p>
    <w:p w:rsidR="000476AB" w:rsidRPr="00A67764" w:rsidRDefault="000476AB" w:rsidP="000476AB">
      <w:pPr>
        <w:pStyle w:val="LOGBodyText"/>
        <w:rPr>
          <w:color w:val="548DD4" w:themeColor="text2" w:themeTint="99"/>
          <w:lang w:val="en-GB"/>
        </w:rPr>
      </w:pP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  <w:t xml:space="preserve">        &lt;payment&gt;</w:t>
      </w:r>
    </w:p>
    <w:p w:rsidR="000476AB" w:rsidRPr="00A67764" w:rsidRDefault="000476AB" w:rsidP="000476AB">
      <w:pPr>
        <w:pStyle w:val="LOGBodyText"/>
        <w:rPr>
          <w:color w:val="548DD4" w:themeColor="text2" w:themeTint="99"/>
          <w:lang w:val="en-GB"/>
        </w:rPr>
      </w:pP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  <w:t xml:space="preserve">          &lt;description&gt;Car&lt;/description&gt;</w:t>
      </w:r>
    </w:p>
    <w:p w:rsidR="000476AB" w:rsidRPr="00A67764" w:rsidRDefault="000476AB" w:rsidP="000476AB">
      <w:pPr>
        <w:pStyle w:val="LOGBodyText"/>
        <w:rPr>
          <w:color w:val="548DD4" w:themeColor="text2" w:themeTint="99"/>
          <w:lang w:val="en-GB"/>
        </w:rPr>
      </w:pP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  <w:t xml:space="preserve">          &lt;amount&gt;1200234&lt;/amount&gt;</w:t>
      </w:r>
    </w:p>
    <w:p w:rsidR="000476AB" w:rsidRPr="00A67764" w:rsidRDefault="000476AB" w:rsidP="000476AB">
      <w:pPr>
        <w:pStyle w:val="LOGBodyText"/>
        <w:rPr>
          <w:color w:val="548DD4" w:themeColor="text2" w:themeTint="99"/>
          <w:lang w:val="en-GB"/>
        </w:rPr>
      </w:pP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  <w:t xml:space="preserve">          &lt;dueDate&gt;2010-05-03&lt;/dueDate&gt;</w:t>
      </w:r>
    </w:p>
    <w:p w:rsidR="000476AB" w:rsidRPr="00A67764" w:rsidRDefault="000476AB" w:rsidP="000476AB">
      <w:pPr>
        <w:pStyle w:val="LOGBodyText"/>
        <w:rPr>
          <w:color w:val="548DD4" w:themeColor="text2" w:themeTint="99"/>
          <w:lang w:val="en-GB"/>
        </w:rPr>
      </w:pP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  <w:t xml:space="preserve">        &lt;/payment&gt;</w:t>
      </w:r>
    </w:p>
    <w:p w:rsidR="000476AB" w:rsidRPr="00882BE3" w:rsidRDefault="000476AB" w:rsidP="000476AB">
      <w:pPr>
        <w:pStyle w:val="LOGBodyText"/>
        <w:rPr>
          <w:color w:val="548DD4" w:themeColor="text2" w:themeTint="99"/>
        </w:rPr>
      </w:pP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  <w:t xml:space="preserve">    </w:t>
      </w:r>
      <w:r w:rsidRPr="00882BE3">
        <w:rPr>
          <w:color w:val="548DD4" w:themeColor="text2" w:themeTint="99"/>
        </w:rPr>
        <w:t>&lt;/payments&gt;</w:t>
      </w:r>
    </w:p>
    <w:p w:rsidR="000476AB" w:rsidRDefault="000476AB" w:rsidP="000476AB">
      <w:pPr>
        <w:pStyle w:val="LOGBodyText"/>
      </w:pPr>
    </w:p>
    <w:p w:rsidR="000476AB" w:rsidRDefault="000476AB" w:rsidP="000476AB">
      <w:pPr>
        <w:pStyle w:val="LOGBodyText"/>
      </w:pPr>
    </w:p>
    <w:p w:rsidR="000476AB" w:rsidRDefault="000476AB" w:rsidP="000476AB">
      <w:pPr>
        <w:pStyle w:val="LOGBodyText"/>
      </w:pPr>
      <w:r>
        <w:t>Denne data-struktur kan hentes ind i PrintNet T designer på flere måder, f.eks. kan man danne den fulde xml-struktur ud fra xsd-filen til PrintNet-interfacet og substituere body-delen med sin egen data-struktur.</w:t>
      </w:r>
    </w:p>
    <w:p w:rsidR="000476AB" w:rsidRDefault="000476AB" w:rsidP="000476AB">
      <w:pPr>
        <w:pStyle w:val="LOGBodyText"/>
      </w:pPr>
      <w:r>
        <w:t xml:space="preserve">Eller man kan vælge at tage en kopi af en af de eksisterende skabeloner i PrintNet T Designer og så her substituere den </w:t>
      </w:r>
      <w:r w:rsidR="00C11A6D">
        <w:t xml:space="preserve">eksisterende </w:t>
      </w:r>
      <w:r>
        <w:t>body-del med sin egen body-del.</w:t>
      </w:r>
    </w:p>
    <w:p w:rsidR="000476AB" w:rsidRDefault="000476AB" w:rsidP="000476AB">
      <w:pPr>
        <w:pStyle w:val="LOGBodyText"/>
      </w:pPr>
    </w:p>
    <w:p w:rsidR="000476AB" w:rsidRDefault="000476AB" w:rsidP="000476AB">
      <w:pPr>
        <w:pStyle w:val="LOGBodyText"/>
      </w:pPr>
      <w:r>
        <w:t>Det vigtigste er:</w:t>
      </w:r>
    </w:p>
    <w:p w:rsidR="000476AB" w:rsidRDefault="000476AB" w:rsidP="000476AB">
      <w:pPr>
        <w:pStyle w:val="LOGBodyText"/>
      </w:pPr>
    </w:p>
    <w:p w:rsidR="000476AB" w:rsidRDefault="000476AB" w:rsidP="000476AB">
      <w:pPr>
        <w:pStyle w:val="LOGBodyText"/>
        <w:numPr>
          <w:ilvl w:val="0"/>
          <w:numId w:val="32"/>
        </w:numPr>
      </w:pPr>
      <w:r>
        <w:t>Den variable del af datastrukturen (body-delen), som man anvender til opbygning af skabelon-sættet skal være identisk med den datastruktur, man har tænkt sig at sende me</w:t>
      </w:r>
      <w:r w:rsidR="00C11A6D">
        <w:t xml:space="preserve">d MeddelelseMultiSend (i indholds </w:t>
      </w:r>
      <w:r>
        <w:t xml:space="preserve">delen), se eksempel i afsnit </w:t>
      </w:r>
      <w:r w:rsidR="0021745E">
        <w:fldChar w:fldCharType="begin"/>
      </w:r>
      <w:r>
        <w:instrText xml:space="preserve"> REF _Ref280773095 \r \h </w:instrText>
      </w:r>
      <w:r w:rsidR="0021745E">
        <w:fldChar w:fldCharType="separate"/>
      </w:r>
      <w:r w:rsidR="00C11A6D">
        <w:t>4</w:t>
      </w:r>
      <w:r w:rsidR="0021745E">
        <w:fldChar w:fldCharType="end"/>
      </w:r>
      <w:r>
        <w:t>.</w:t>
      </w:r>
    </w:p>
    <w:p w:rsidR="000476AB" w:rsidRDefault="000476AB" w:rsidP="000476AB">
      <w:pPr>
        <w:pStyle w:val="LOGBodyText"/>
        <w:ind w:left="720"/>
      </w:pPr>
    </w:p>
    <w:p w:rsidR="000476AB" w:rsidRDefault="000476AB" w:rsidP="000476AB">
      <w:pPr>
        <w:pStyle w:val="LOGBodyText"/>
        <w:numPr>
          <w:ilvl w:val="0"/>
          <w:numId w:val="32"/>
        </w:numPr>
      </w:pPr>
      <w:r>
        <w:t xml:space="preserve">Den variable del af datastrukturen (body-delen), som man anvender til opbygning af skabelonsættet bør </w:t>
      </w:r>
      <w:r w:rsidR="00C11A6D">
        <w:t>have et</w:t>
      </w:r>
      <w:r>
        <w:t xml:space="preserve"> repræsentativt indhold, dvs. hvis data i en tabel normalt vil være 2-5 linjer, så bør dette afspejles i xml’en, så skabelonbyggeren kan få et indtryk af, om data s</w:t>
      </w:r>
      <w:r w:rsidR="00C11A6D">
        <w:t>kal fylde mange sider, en enkelt linje etc.</w:t>
      </w:r>
    </w:p>
    <w:p w:rsidR="00C11A6D" w:rsidRPr="00C11A6D" w:rsidRDefault="00C11A6D" w:rsidP="00C11A6D">
      <w:pPr>
        <w:pStyle w:val="ListParagraph"/>
        <w:rPr>
          <w:lang w:val="da-DK"/>
        </w:rPr>
      </w:pPr>
    </w:p>
    <w:p w:rsidR="00C11A6D" w:rsidRDefault="00C11A6D" w:rsidP="00C11A6D">
      <w:pPr>
        <w:pStyle w:val="LOGBodyText"/>
        <w:ind w:left="720"/>
      </w:pPr>
    </w:p>
    <w:p w:rsidR="000476AB" w:rsidRDefault="000476AB" w:rsidP="000476AB">
      <w:pPr>
        <w:pStyle w:val="Heading2"/>
        <w:tabs>
          <w:tab w:val="clear" w:pos="6237"/>
          <w:tab w:val="clear" w:pos="6804"/>
        </w:tabs>
        <w:suppressAutoHyphens w:val="0"/>
        <w:spacing w:before="200" w:after="0"/>
        <w:ind w:left="576" w:hanging="576"/>
      </w:pPr>
      <w:bookmarkStart w:id="12" w:name="_Toc280780742"/>
      <w:r>
        <w:t>Data</w:t>
      </w:r>
      <w:r w:rsidRPr="00EC41D3">
        <w:t xml:space="preserve"> set i PrintNet T Designer</w:t>
      </w:r>
      <w:r>
        <w:t xml:space="preserve"> XML Input</w:t>
      </w:r>
      <w:bookmarkEnd w:id="12"/>
    </w:p>
    <w:p w:rsidR="00C11A6D" w:rsidRDefault="00C11A6D" w:rsidP="000476AB">
      <w:pPr>
        <w:pStyle w:val="LOGBodyText"/>
      </w:pPr>
    </w:p>
    <w:p w:rsidR="000476AB" w:rsidRDefault="000476AB" w:rsidP="000476AB">
      <w:pPr>
        <w:pStyle w:val="LOGBodyText"/>
      </w:pPr>
      <w:r>
        <w:t>I PrintNet T des</w:t>
      </w:r>
      <w:r w:rsidR="00C11A6D">
        <w:t>igner kan datastrukturen</w:t>
      </w:r>
      <w:r>
        <w:t xml:space="preserve"> hentes ind udefra </w:t>
      </w:r>
      <w:r w:rsidR="00C11A6D">
        <w:t xml:space="preserve">via en xml-fil, </w:t>
      </w:r>
      <w:r>
        <w:t>eller opbygges på ba</w:t>
      </w:r>
      <w:r>
        <w:t>g</w:t>
      </w:r>
      <w:r>
        <w:t>grund</w:t>
      </w:r>
      <w:r w:rsidR="00C11A6D">
        <w:t xml:space="preserve"> af en kopi af en eksisterende:</w:t>
      </w:r>
    </w:p>
    <w:p w:rsidR="000476AB" w:rsidRPr="00A67764" w:rsidRDefault="000476AB" w:rsidP="000476AB">
      <w:pPr>
        <w:pStyle w:val="LOGBodyText"/>
      </w:pPr>
    </w:p>
    <w:p w:rsidR="000476AB" w:rsidRDefault="000476AB" w:rsidP="000476AB">
      <w:pPr>
        <w:keepNext/>
      </w:pPr>
      <w:r>
        <w:rPr>
          <w:noProof/>
          <w:lang w:val="en-GB"/>
        </w:rPr>
        <w:drawing>
          <wp:inline distT="0" distB="0" distL="0" distR="0">
            <wp:extent cx="6120130" cy="3441192"/>
            <wp:effectExtent l="0" t="0" r="0" b="0"/>
            <wp:docPr id="26" name="Bille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6AB" w:rsidRDefault="000476AB" w:rsidP="000476AB">
      <w:pPr>
        <w:pStyle w:val="Caption"/>
        <w:jc w:val="center"/>
      </w:pPr>
      <w:r>
        <w:t xml:space="preserve">Figur </w:t>
      </w:r>
      <w:fldSimple w:instr=" SEQ Figur \* ARABIC ">
        <w:r w:rsidR="00035EF1">
          <w:rPr>
            <w:noProof/>
          </w:rPr>
          <w:t>2</w:t>
        </w:r>
      </w:fldSimple>
      <w:r>
        <w:t xml:space="preserve"> PrintNet T Designer med xml-fil</w:t>
      </w:r>
    </w:p>
    <w:p w:rsidR="000476AB" w:rsidRDefault="000476AB" w:rsidP="000476AB"/>
    <w:p w:rsidR="000476AB" w:rsidRDefault="000476AB" w:rsidP="000476AB">
      <w:r>
        <w:t>Data kan ses i højre vindue på ovenstående skærmbilledet. Her kan der tilføjes yderligere stru</w:t>
      </w:r>
      <w:r>
        <w:t>k</w:t>
      </w:r>
      <w:r>
        <w:t>turer, elementer etc.</w:t>
      </w:r>
    </w:p>
    <w:p w:rsidR="000476AB" w:rsidRDefault="000476AB" w:rsidP="000476AB"/>
    <w:p w:rsidR="00C11A6D" w:rsidRDefault="000476AB" w:rsidP="000476AB">
      <w:r>
        <w:t>I ovenstående eksempel vis</w:t>
      </w:r>
      <w:r w:rsidR="00C11A6D">
        <w:t>es en del af headerstrukturen. H</w:t>
      </w:r>
      <w:r>
        <w:t>er må der naturligvis aldrig ændres i strukturen, da header delen skal overholde schemaet for PrintNet interfacet. Strukturer i Head</w:t>
      </w:r>
      <w:r>
        <w:t>e</w:t>
      </w:r>
      <w:r>
        <w:t xml:space="preserve">ren må alene anvendes til at opbygge skabelonsættet. </w:t>
      </w:r>
    </w:p>
    <w:p w:rsidR="00C11A6D" w:rsidRDefault="00C11A6D" w:rsidP="000476AB"/>
    <w:p w:rsidR="000476AB" w:rsidRDefault="000476AB" w:rsidP="000476AB">
      <w:r>
        <w:t>Der må kun foretages rettelser i struktu</w:t>
      </w:r>
      <w:r w:rsidR="00C11A6D">
        <w:t>ren i body-delen i denne del af PrintNet T Designer. Sa</w:t>
      </w:r>
      <w:r w:rsidR="00C11A6D">
        <w:t>m</w:t>
      </w:r>
      <w:r w:rsidR="00C11A6D">
        <w:t xml:space="preserve">tidigt er der her mulighed for at lægge transformationer og regler ind, såsom </w:t>
      </w:r>
      <w:r w:rsidR="00035EF1">
        <w:t>at visse datael</w:t>
      </w:r>
      <w:r w:rsidR="00035EF1">
        <w:t>e</w:t>
      </w:r>
      <w:r w:rsidR="00035EF1">
        <w:t>menter ikke må være tomme e.l.</w:t>
      </w:r>
    </w:p>
    <w:p w:rsidR="00765F73" w:rsidRDefault="00765F73">
      <w:r>
        <w:br w:type="page"/>
      </w:r>
    </w:p>
    <w:p w:rsidR="000476AB" w:rsidRDefault="000476AB" w:rsidP="000476AB"/>
    <w:p w:rsidR="000476AB" w:rsidRDefault="000476AB" w:rsidP="00035EF1">
      <w:pPr>
        <w:pStyle w:val="Heading2"/>
      </w:pPr>
      <w:bookmarkStart w:id="13" w:name="_Toc280780743"/>
      <w:r>
        <w:t>Data</w:t>
      </w:r>
      <w:r w:rsidRPr="00EC41D3">
        <w:t xml:space="preserve"> set i PrintNet T Designer</w:t>
      </w:r>
      <w:r>
        <w:t xml:space="preserve"> Layout</w:t>
      </w:r>
      <w:bookmarkEnd w:id="13"/>
    </w:p>
    <w:p w:rsidR="000476AB" w:rsidRDefault="000476AB" w:rsidP="000476AB">
      <w:r>
        <w:t>Når data-strukturen for body delen er fastlagt, så kan PrintNet T Designer anvendes til at opby</w:t>
      </w:r>
      <w:r>
        <w:t>g</w:t>
      </w:r>
      <w:r>
        <w:t>ge selve skabelonen</w:t>
      </w:r>
      <w:r w:rsidR="00035EF1">
        <w:t>:</w:t>
      </w:r>
    </w:p>
    <w:p w:rsidR="000476AB" w:rsidRDefault="000476AB" w:rsidP="000476AB">
      <w:pPr>
        <w:keepNext/>
      </w:pPr>
      <w:r>
        <w:rPr>
          <w:noProof/>
          <w:lang w:val="en-GB"/>
        </w:rPr>
        <w:drawing>
          <wp:inline distT="0" distB="0" distL="0" distR="0">
            <wp:extent cx="6332220" cy="3560445"/>
            <wp:effectExtent l="0" t="0" r="0" b="1905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6AB" w:rsidRDefault="000476AB" w:rsidP="000476AB">
      <w:pPr>
        <w:pStyle w:val="Caption"/>
        <w:jc w:val="center"/>
      </w:pPr>
      <w:r>
        <w:t xml:space="preserve">Figur </w:t>
      </w:r>
      <w:fldSimple w:instr=" SEQ Figur \* ARABIC ">
        <w:r w:rsidR="00035EF1">
          <w:rPr>
            <w:noProof/>
          </w:rPr>
          <w:t>3</w:t>
        </w:r>
      </w:fldSimple>
      <w:r>
        <w:t xml:space="preserve"> PrintNet T Designer med layout af tabel</w:t>
      </w:r>
    </w:p>
    <w:p w:rsidR="000476AB" w:rsidRDefault="000476AB" w:rsidP="000476AB"/>
    <w:p w:rsidR="000476AB" w:rsidRDefault="000476AB" w:rsidP="000476AB">
      <w:r>
        <w:t>I venstre side af sk</w:t>
      </w:r>
      <w:r w:rsidR="00035EF1">
        <w:t>ærmbilledet ses data-strukturen, som anvendes til at opbygge layout’et.</w:t>
      </w:r>
    </w:p>
    <w:p w:rsidR="000476AB" w:rsidRDefault="000476AB" w:rsidP="000476AB"/>
    <w:p w:rsidR="00035EF1" w:rsidRDefault="00035EF1" w:rsidP="000476AB"/>
    <w:p w:rsidR="000476AB" w:rsidRDefault="000476AB" w:rsidP="000476AB">
      <w:r>
        <w:t>I ovenstående eksempel består data-strukturen af en bod</w:t>
      </w:r>
      <w:r w:rsidR="00035EF1">
        <w:t xml:space="preserve">y del med en række variable – samt </w:t>
      </w:r>
      <w:r>
        <w:t>eksemplets tabel-struktur: Payments.</w:t>
      </w:r>
    </w:p>
    <w:p w:rsidR="000476AB" w:rsidRDefault="000476AB" w:rsidP="000476AB"/>
    <w:p w:rsidR="000476AB" w:rsidRDefault="000476AB" w:rsidP="000476AB">
      <w:r>
        <w:t>Højre side viser anvendelsen af data-strukturerne:</w:t>
      </w:r>
    </w:p>
    <w:p w:rsidR="000476AB" w:rsidRDefault="000476AB" w:rsidP="000476AB"/>
    <w:p w:rsidR="000476AB" w:rsidRDefault="000476AB" w:rsidP="000476AB">
      <w:pPr>
        <w:pStyle w:val="ListParagraph"/>
        <w:numPr>
          <w:ilvl w:val="0"/>
          <w:numId w:val="31"/>
        </w:numPr>
        <w:rPr>
          <w:lang w:val="da-DK"/>
        </w:rPr>
      </w:pPr>
      <w:r w:rsidRPr="00C8782E">
        <w:rPr>
          <w:lang w:val="da-DK"/>
        </w:rPr>
        <w:t>Øverste venstre del består af en række felter fra header-strukturen (kundens alternative adresse)</w:t>
      </w:r>
      <w:r>
        <w:rPr>
          <w:lang w:val="da-DK"/>
        </w:rPr>
        <w:t>.</w:t>
      </w:r>
    </w:p>
    <w:p w:rsidR="000476AB" w:rsidRDefault="000476AB" w:rsidP="000476AB">
      <w:pPr>
        <w:pStyle w:val="ListParagraph"/>
        <w:rPr>
          <w:lang w:val="da-DK"/>
        </w:rPr>
      </w:pPr>
    </w:p>
    <w:p w:rsidR="000476AB" w:rsidRPr="00C8782E" w:rsidRDefault="000476AB" w:rsidP="000476AB">
      <w:pPr>
        <w:pStyle w:val="ListParagraph"/>
        <w:numPr>
          <w:ilvl w:val="0"/>
          <w:numId w:val="31"/>
        </w:numPr>
        <w:rPr>
          <w:lang w:val="da-DK"/>
        </w:rPr>
      </w:pPr>
      <w:r>
        <w:rPr>
          <w:lang w:val="da-DK"/>
        </w:rPr>
        <w:t>Øverste højre side består af en række ska</w:t>
      </w:r>
      <w:r w:rsidR="00035EF1">
        <w:rPr>
          <w:lang w:val="da-DK"/>
        </w:rPr>
        <w:t>belon-variable, dvs. at det ikke</w:t>
      </w:r>
      <w:r>
        <w:rPr>
          <w:lang w:val="da-DK"/>
        </w:rPr>
        <w:t xml:space="preserve"> er variable data for det enkelte brev, men fælles variable for alle breve for denne skabelon.</w:t>
      </w:r>
    </w:p>
    <w:p w:rsidR="000476AB" w:rsidRDefault="000476AB" w:rsidP="000476AB"/>
    <w:p w:rsidR="000476AB" w:rsidRPr="009255B0" w:rsidRDefault="000476AB" w:rsidP="000476AB">
      <w:pPr>
        <w:pStyle w:val="ListParagraph"/>
        <w:numPr>
          <w:ilvl w:val="0"/>
          <w:numId w:val="31"/>
        </w:numPr>
        <w:rPr>
          <w:lang w:val="da-DK"/>
        </w:rPr>
      </w:pPr>
      <w:r w:rsidRPr="009255B0">
        <w:rPr>
          <w:lang w:val="da-DK"/>
        </w:rPr>
        <w:t>Midt på siden ses layout for tabellen baseret på data-strukturen Payments.</w:t>
      </w:r>
    </w:p>
    <w:p w:rsidR="00765F73" w:rsidRDefault="00765F73">
      <w:r>
        <w:br w:type="page"/>
      </w:r>
    </w:p>
    <w:p w:rsidR="000476AB" w:rsidRDefault="000476AB" w:rsidP="000476AB"/>
    <w:p w:rsidR="00035EF1" w:rsidRDefault="00035EF1" w:rsidP="000476AB"/>
    <w:p w:rsidR="000476AB" w:rsidRDefault="000476AB" w:rsidP="00035EF1">
      <w:pPr>
        <w:pStyle w:val="Heading2"/>
      </w:pPr>
      <w:bookmarkStart w:id="14" w:name="_Toc280780744"/>
      <w:r>
        <w:t>Data</w:t>
      </w:r>
      <w:r w:rsidRPr="00EC41D3">
        <w:t xml:space="preserve"> set i PrintNet T Designer</w:t>
      </w:r>
      <w:r>
        <w:t xml:space="preserve"> Proof</w:t>
      </w:r>
      <w:bookmarkEnd w:id="14"/>
    </w:p>
    <w:p w:rsidR="000476AB" w:rsidRDefault="000476AB" w:rsidP="000476AB">
      <w:r>
        <w:t xml:space="preserve">Layout kan opbygges trinvis </w:t>
      </w:r>
      <w:r w:rsidR="00035EF1">
        <w:t xml:space="preserve">i PrintNet T Designer, </w:t>
      </w:r>
      <w:r>
        <w:t>og der kan genereres et proof, hvor det fæ</w:t>
      </w:r>
      <w:r>
        <w:t>r</w:t>
      </w:r>
      <w:r>
        <w:t>dige brev kan ses. Nedenstående figur viser proof for det definerede layout i forrige afsnit.</w:t>
      </w:r>
    </w:p>
    <w:p w:rsidR="000476AB" w:rsidRDefault="000476AB" w:rsidP="000476AB"/>
    <w:p w:rsidR="000476AB" w:rsidRDefault="000476AB" w:rsidP="000476AB">
      <w:pPr>
        <w:keepNext/>
      </w:pPr>
      <w:r>
        <w:rPr>
          <w:noProof/>
          <w:lang w:val="en-GB"/>
        </w:rPr>
        <w:drawing>
          <wp:inline distT="0" distB="0" distL="0" distR="0">
            <wp:extent cx="6120130" cy="3441192"/>
            <wp:effectExtent l="0" t="0" r="0" b="0"/>
            <wp:docPr id="31" name="Bille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6AB" w:rsidRPr="00915256" w:rsidRDefault="000476AB" w:rsidP="000476AB">
      <w:pPr>
        <w:pStyle w:val="Caption"/>
        <w:jc w:val="center"/>
        <w:rPr>
          <w:lang w:val="en-GB"/>
        </w:rPr>
      </w:pPr>
      <w:r w:rsidRPr="00915256">
        <w:rPr>
          <w:lang w:val="en-GB"/>
        </w:rPr>
        <w:t xml:space="preserve">Figur </w:t>
      </w:r>
      <w:r w:rsidR="0021745E">
        <w:fldChar w:fldCharType="begin"/>
      </w:r>
      <w:r w:rsidRPr="00915256">
        <w:rPr>
          <w:lang w:val="en-GB"/>
        </w:rPr>
        <w:instrText xml:space="preserve"> SEQ Figur \* ARABIC </w:instrText>
      </w:r>
      <w:r w:rsidR="0021745E">
        <w:fldChar w:fldCharType="separate"/>
      </w:r>
      <w:r w:rsidR="00035EF1">
        <w:rPr>
          <w:noProof/>
          <w:lang w:val="en-GB"/>
        </w:rPr>
        <w:t>4</w:t>
      </w:r>
      <w:r w:rsidR="0021745E">
        <w:fldChar w:fldCharType="end"/>
      </w:r>
      <w:r w:rsidRPr="00915256">
        <w:rPr>
          <w:lang w:val="en-GB"/>
        </w:rPr>
        <w:t xml:space="preserve"> PrintNet T Designer Proof</w:t>
      </w:r>
    </w:p>
    <w:p w:rsidR="000476AB" w:rsidRPr="00915256" w:rsidRDefault="000476AB" w:rsidP="000476AB">
      <w:pPr>
        <w:rPr>
          <w:lang w:val="en-GB"/>
        </w:rPr>
      </w:pPr>
    </w:p>
    <w:p w:rsidR="000476AB" w:rsidRDefault="000476AB" w:rsidP="000476AB">
      <w:r>
        <w:t>Samme data set som Proof af et dansk brev. Nu ser man at alle linjer i tabellen er med.</w:t>
      </w:r>
    </w:p>
    <w:p w:rsidR="00765F73" w:rsidRDefault="00765F73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0476AB" w:rsidRDefault="000476AB" w:rsidP="000476AB">
      <w:pPr>
        <w:rPr>
          <w:rFonts w:cs="Arial"/>
          <w:szCs w:val="20"/>
        </w:rPr>
      </w:pPr>
    </w:p>
    <w:p w:rsidR="00035EF1" w:rsidRDefault="00035EF1" w:rsidP="00035EF1">
      <w:pPr>
        <w:pStyle w:val="Heading2"/>
      </w:pPr>
      <w:bookmarkStart w:id="15" w:name="_Toc280780745"/>
      <w:r>
        <w:t>PrintNet Interactive</w:t>
      </w:r>
      <w:bookmarkEnd w:id="15"/>
    </w:p>
    <w:p w:rsidR="00035EF1" w:rsidRDefault="00035EF1" w:rsidP="00035EF1">
      <w:pPr>
        <w:pStyle w:val="LOGBodyText"/>
        <w:rPr>
          <w:lang w:eastAsia="da-DK"/>
        </w:rPr>
      </w:pPr>
      <w:r>
        <w:rPr>
          <w:lang w:eastAsia="da-DK"/>
        </w:rPr>
        <w:t>Den samme datastruktur er til rådighed i PrintNet Interactive. PrintNet Interactive er et lettere tilgængeligt værktøj til design af simple skabeloner, eller til mindre rettelser i en eksisterende skabelon.</w:t>
      </w:r>
    </w:p>
    <w:p w:rsidR="00035EF1" w:rsidRDefault="00035EF1" w:rsidP="00035EF1">
      <w:pPr>
        <w:pStyle w:val="LOGBodyText"/>
        <w:rPr>
          <w:lang w:eastAsia="da-DK"/>
        </w:rPr>
      </w:pPr>
    </w:p>
    <w:p w:rsidR="00035EF1" w:rsidRDefault="00035EF1" w:rsidP="00035EF1">
      <w:pPr>
        <w:pStyle w:val="LOGBodyText"/>
        <w:rPr>
          <w:lang w:eastAsia="da-DK"/>
        </w:rPr>
      </w:pPr>
      <w:r>
        <w:rPr>
          <w:lang w:eastAsia="da-DK"/>
        </w:rPr>
        <w:t xml:space="preserve">Her kan alle tekster vedligeholdes og datastrukturen kan </w:t>
      </w:r>
      <w:r w:rsidR="00267D8F">
        <w:rPr>
          <w:lang w:eastAsia="da-DK"/>
        </w:rPr>
        <w:t xml:space="preserve">anvendes </w:t>
      </w:r>
      <w:r>
        <w:rPr>
          <w:lang w:eastAsia="da-DK"/>
        </w:rPr>
        <w:t xml:space="preserve">ved at </w:t>
      </w:r>
      <w:r w:rsidR="00267D8F">
        <w:rPr>
          <w:lang w:eastAsia="da-DK"/>
        </w:rPr>
        <w:t>oprette variable bas</w:t>
      </w:r>
      <w:r w:rsidR="00267D8F">
        <w:rPr>
          <w:lang w:eastAsia="da-DK"/>
        </w:rPr>
        <w:t>e</w:t>
      </w:r>
      <w:r w:rsidR="00267D8F">
        <w:rPr>
          <w:lang w:eastAsia="da-DK"/>
        </w:rPr>
        <w:t>ret på</w:t>
      </w:r>
      <w:r>
        <w:rPr>
          <w:lang w:eastAsia="da-DK"/>
        </w:rPr>
        <w:t xml:space="preserve"> </w:t>
      </w:r>
      <w:r w:rsidR="00267D8F">
        <w:rPr>
          <w:lang w:eastAsia="da-DK"/>
        </w:rPr>
        <w:t xml:space="preserve">de </w:t>
      </w:r>
      <w:r>
        <w:rPr>
          <w:lang w:eastAsia="da-DK"/>
        </w:rPr>
        <w:t>elementer af datastrukturen</w:t>
      </w:r>
      <w:r w:rsidR="00267D8F">
        <w:rPr>
          <w:lang w:eastAsia="da-DK"/>
        </w:rPr>
        <w:t>,</w:t>
      </w:r>
      <w:r>
        <w:rPr>
          <w:lang w:eastAsia="da-DK"/>
        </w:rPr>
        <w:t xml:space="preserve"> </w:t>
      </w:r>
      <w:r w:rsidR="00267D8F">
        <w:rPr>
          <w:lang w:eastAsia="da-DK"/>
        </w:rPr>
        <w:t>der skal anvendes.</w:t>
      </w:r>
    </w:p>
    <w:p w:rsidR="00035EF1" w:rsidRDefault="00035EF1" w:rsidP="00035EF1">
      <w:pPr>
        <w:pStyle w:val="LOGBodyText"/>
        <w:rPr>
          <w:lang w:eastAsia="da-DK"/>
        </w:rPr>
      </w:pPr>
    </w:p>
    <w:p w:rsidR="00035EF1" w:rsidRDefault="00035EF1" w:rsidP="00035EF1">
      <w:pPr>
        <w:pStyle w:val="LOGBodyText"/>
        <w:keepNext/>
      </w:pPr>
      <w:r>
        <w:rPr>
          <w:noProof/>
          <w:lang w:val="en-GB"/>
        </w:rPr>
        <w:drawing>
          <wp:inline distT="0" distB="0" distL="0" distR="0">
            <wp:extent cx="5939790" cy="3701377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01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EF1" w:rsidRPr="00035EF1" w:rsidRDefault="00035EF1" w:rsidP="00035EF1">
      <w:pPr>
        <w:pStyle w:val="Caption"/>
        <w:jc w:val="center"/>
        <w:rPr>
          <w:lang w:eastAsia="da-DK"/>
        </w:rPr>
      </w:pPr>
      <w:r>
        <w:t xml:space="preserve">Figur </w:t>
      </w:r>
      <w:fldSimple w:instr=" SEQ Figur \* ARABIC ">
        <w:r>
          <w:rPr>
            <w:noProof/>
          </w:rPr>
          <w:t>5</w:t>
        </w:r>
      </w:fldSimple>
      <w:r>
        <w:t xml:space="preserve"> Datastruktur set i PrintNet Interactive</w:t>
      </w:r>
    </w:p>
    <w:p w:rsidR="00267D8F" w:rsidRDefault="00267D8F" w:rsidP="000476AB">
      <w:pPr>
        <w:rPr>
          <w:rFonts w:cs="Arial"/>
          <w:szCs w:val="20"/>
        </w:rPr>
      </w:pPr>
    </w:p>
    <w:p w:rsidR="00267D8F" w:rsidRDefault="00267D8F" w:rsidP="000476AB">
      <w:pPr>
        <w:rPr>
          <w:rFonts w:cs="Arial"/>
          <w:szCs w:val="20"/>
        </w:rPr>
      </w:pPr>
      <w:r>
        <w:rPr>
          <w:rFonts w:cs="Arial"/>
          <w:szCs w:val="20"/>
        </w:rPr>
        <w:t xml:space="preserve">I skærmbilledet ses datastrukturen hvor Payment delen er fremsøgt. </w:t>
      </w:r>
    </w:p>
    <w:p w:rsidR="00267D8F" w:rsidRDefault="00267D8F" w:rsidP="000476AB">
      <w:pPr>
        <w:rPr>
          <w:rFonts w:cs="Arial"/>
          <w:szCs w:val="20"/>
        </w:rPr>
      </w:pPr>
    </w:p>
    <w:p w:rsidR="000476AB" w:rsidRDefault="00267D8F" w:rsidP="000476AB">
      <w:pPr>
        <w:rPr>
          <w:rFonts w:cs="Arial"/>
          <w:szCs w:val="20"/>
        </w:rPr>
      </w:pPr>
      <w:r>
        <w:rPr>
          <w:rFonts w:cs="Arial"/>
          <w:szCs w:val="20"/>
        </w:rPr>
        <w:t>Herefter kan der oprettes en variabel, der udpeger denne del af datastrukturen – og denne var</w:t>
      </w:r>
      <w:r>
        <w:rPr>
          <w:rFonts w:cs="Arial"/>
          <w:szCs w:val="20"/>
        </w:rPr>
        <w:t>i</w:t>
      </w:r>
      <w:r>
        <w:rPr>
          <w:rFonts w:cs="Arial"/>
          <w:szCs w:val="20"/>
        </w:rPr>
        <w:t>abel kan så anvendes i opbygning af nye paragraffer til skabeloner.</w:t>
      </w:r>
    </w:p>
    <w:p w:rsidR="00267D8F" w:rsidRDefault="00267D8F" w:rsidP="000476AB">
      <w:pPr>
        <w:rPr>
          <w:rFonts w:cs="Arial"/>
          <w:szCs w:val="20"/>
        </w:rPr>
      </w:pPr>
    </w:p>
    <w:p w:rsidR="00267D8F" w:rsidRDefault="00267D8F" w:rsidP="000476AB">
      <w:pPr>
        <w:rPr>
          <w:rFonts w:cs="Arial"/>
          <w:szCs w:val="20"/>
        </w:rPr>
      </w:pPr>
      <w:r>
        <w:rPr>
          <w:rFonts w:cs="Arial"/>
          <w:szCs w:val="20"/>
        </w:rPr>
        <w:t>Dvs. at navngivningen i de datastrukturer fagsystemerne opbygger ikke er specielt vigtig i fo</w:t>
      </w:r>
      <w:r>
        <w:rPr>
          <w:rFonts w:cs="Arial"/>
          <w:szCs w:val="20"/>
        </w:rPr>
        <w:t>r</w:t>
      </w:r>
      <w:r>
        <w:rPr>
          <w:rFonts w:cs="Arial"/>
          <w:szCs w:val="20"/>
        </w:rPr>
        <w:t xml:space="preserve">hold til eventuelle senere lejlighedsvise brugere, der disse formentlig kun skal anvende PrintNet Interactive og datastrukturen her kan ”oversættes til” variable med navne der er egnede til disse skabelonbyggere. </w:t>
      </w:r>
    </w:p>
    <w:p w:rsidR="00267D8F" w:rsidRDefault="00267D8F">
      <w:pPr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267D8F" w:rsidRDefault="00267D8F" w:rsidP="000476AB">
      <w:pPr>
        <w:rPr>
          <w:rFonts w:cs="Arial"/>
          <w:szCs w:val="20"/>
        </w:rPr>
      </w:pPr>
    </w:p>
    <w:p w:rsidR="000476AB" w:rsidRDefault="000476AB" w:rsidP="000476AB">
      <w:pPr>
        <w:rPr>
          <w:rFonts w:cs="Arial"/>
          <w:szCs w:val="20"/>
        </w:rPr>
      </w:pPr>
    </w:p>
    <w:p w:rsidR="000476AB" w:rsidRDefault="00267D8F" w:rsidP="000476AB">
      <w:pPr>
        <w:pStyle w:val="Heading1"/>
        <w:tabs>
          <w:tab w:val="clear" w:pos="6237"/>
          <w:tab w:val="clear" w:pos="6804"/>
        </w:tabs>
      </w:pPr>
      <w:bookmarkStart w:id="16" w:name="_Ref280773095"/>
      <w:bookmarkStart w:id="17" w:name="_Toc280780746"/>
      <w:r>
        <w:t>Anvendelse af data</w:t>
      </w:r>
      <w:r w:rsidR="000476AB">
        <w:t xml:space="preserve"> til kald af MeddelelseMultiSend</w:t>
      </w:r>
      <w:bookmarkEnd w:id="16"/>
      <w:bookmarkEnd w:id="17"/>
    </w:p>
    <w:p w:rsidR="000476AB" w:rsidRDefault="000476AB" w:rsidP="000476AB">
      <w:pPr>
        <w:pStyle w:val="LOGBodyText"/>
      </w:pPr>
      <w:r>
        <w:t>Når skabelonen er færdigopbygget og der er kørt proof, så man sikrer sig at alle dele af skabel</w:t>
      </w:r>
      <w:r>
        <w:t>o</w:t>
      </w:r>
      <w:r w:rsidR="00267D8F">
        <w:t xml:space="preserve">nen og skabelonsættet, </w:t>
      </w:r>
      <w:r>
        <w:t>hvis der skal op</w:t>
      </w:r>
      <w:r w:rsidR="00267D8F">
        <w:t>bygges både e-mail, brev og sms,</w:t>
      </w:r>
      <w:r>
        <w:t xml:space="preserve"> fungerer, så kan man anvende skabelonen til kald af MeddelelseMultiSend</w:t>
      </w:r>
    </w:p>
    <w:p w:rsidR="000476AB" w:rsidRDefault="000476AB" w:rsidP="000476AB">
      <w:pPr>
        <w:pStyle w:val="LOGBodyText"/>
      </w:pPr>
    </w:p>
    <w:p w:rsidR="000476AB" w:rsidRDefault="000476AB" w:rsidP="000476AB">
      <w:pPr>
        <w:pStyle w:val="LOGBodyText"/>
      </w:pPr>
      <w:r>
        <w:t>Her skal den generelle xsd for kald af MeddelelseMultiSend naturligvis overholdes, og Meddele</w:t>
      </w:r>
      <w:r>
        <w:t>l</w:t>
      </w:r>
      <w:r>
        <w:t xml:space="preserve">seIndhold udfyldes med den </w:t>
      </w:r>
      <w:r w:rsidR="00267D8F">
        <w:t>variable data</w:t>
      </w:r>
      <w:r>
        <w:t>struktur</w:t>
      </w:r>
      <w:r w:rsidR="00267D8F">
        <w:t>,</w:t>
      </w:r>
      <w:r>
        <w:t xml:space="preserve"> skabelonen er opbygget på.</w:t>
      </w:r>
    </w:p>
    <w:p w:rsidR="000476AB" w:rsidRDefault="000476AB" w:rsidP="000476AB">
      <w:pPr>
        <w:pStyle w:val="LOGBodyText"/>
      </w:pPr>
    </w:p>
    <w:p w:rsidR="000476AB" w:rsidRDefault="000476AB" w:rsidP="000476AB">
      <w:pPr>
        <w:pStyle w:val="LOGBodyText"/>
      </w:pPr>
    </w:p>
    <w:p w:rsidR="000476AB" w:rsidRDefault="000476AB" w:rsidP="000476AB">
      <w:pPr>
        <w:pStyle w:val="LOGBodyText"/>
        <w:keepNext/>
      </w:pPr>
      <w:r>
        <w:rPr>
          <w:noProof/>
          <w:lang w:val="en-GB"/>
        </w:rPr>
        <w:drawing>
          <wp:inline distT="0" distB="0" distL="0" distR="0">
            <wp:extent cx="5934075" cy="43148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6AB" w:rsidRDefault="000476AB" w:rsidP="000476AB">
      <w:pPr>
        <w:pStyle w:val="Caption"/>
        <w:jc w:val="center"/>
      </w:pPr>
      <w:r>
        <w:t xml:space="preserve">Figur </w:t>
      </w:r>
      <w:fldSimple w:instr=" SEQ Figur \* ARABIC ">
        <w:r w:rsidR="00035EF1">
          <w:rPr>
            <w:noProof/>
          </w:rPr>
          <w:t>6</w:t>
        </w:r>
      </w:fldSimple>
      <w:r>
        <w:t xml:space="preserve"> MeddelelseMultiSend xsd</w:t>
      </w:r>
    </w:p>
    <w:p w:rsidR="000476AB" w:rsidRDefault="000476AB" w:rsidP="000476AB">
      <w:pPr>
        <w:pStyle w:val="LOGBodyText"/>
      </w:pPr>
    </w:p>
    <w:p w:rsidR="000476AB" w:rsidRPr="00A67764" w:rsidRDefault="000476AB" w:rsidP="000476AB">
      <w:pPr>
        <w:pStyle w:val="Heading2"/>
        <w:tabs>
          <w:tab w:val="clear" w:pos="6237"/>
          <w:tab w:val="clear" w:pos="6804"/>
        </w:tabs>
      </w:pPr>
      <w:bookmarkStart w:id="18" w:name="_Toc280780747"/>
      <w:r>
        <w:t>Kald til MeddelelseMultiSend</w:t>
      </w:r>
      <w:bookmarkEnd w:id="18"/>
    </w:p>
    <w:p w:rsidR="000476AB" w:rsidRDefault="000476AB" w:rsidP="000476AB">
      <w:pPr>
        <w:pStyle w:val="LOGBodyText"/>
      </w:pPr>
      <w:r>
        <w:t>I nedenstående eksempel sendes en Meddelelse med MeddelelseIndhold bestående af ekse</w:t>
      </w:r>
      <w:r>
        <w:t>m</w:t>
      </w:r>
      <w:r>
        <w:t>plets</w:t>
      </w:r>
      <w:r w:rsidR="00267D8F">
        <w:t xml:space="preserve"> data</w:t>
      </w:r>
      <w:r>
        <w:t xml:space="preserve">struktur </w:t>
      </w:r>
      <w:r w:rsidR="00267D8F">
        <w:t xml:space="preserve">i form af en tabel </w:t>
      </w:r>
      <w:r>
        <w:t>med tre datasæt:</w:t>
      </w:r>
    </w:p>
    <w:p w:rsidR="000476AB" w:rsidRDefault="000476AB" w:rsidP="000476AB">
      <w:pPr>
        <w:pStyle w:val="LOGBodyText"/>
      </w:pPr>
    </w:p>
    <w:p w:rsidR="000476AB" w:rsidRDefault="000476AB" w:rsidP="000476AB">
      <w:pPr>
        <w:pStyle w:val="LOGBodyText"/>
      </w:pPr>
    </w:p>
    <w:p w:rsidR="000476AB" w:rsidRDefault="000476AB" w:rsidP="000476AB">
      <w:pPr>
        <w:pStyle w:val="LOGBodyText"/>
      </w:pPr>
      <w:r>
        <w:t>&lt;ns:MeddelelseMultiSend_I&gt;</w:t>
      </w:r>
    </w:p>
    <w:p w:rsidR="000476AB" w:rsidRDefault="000476AB" w:rsidP="000476AB">
      <w:pPr>
        <w:pStyle w:val="LOGBodyText"/>
      </w:pPr>
      <w:r>
        <w:t xml:space="preserve">    &lt;ns:Kontekst&gt;</w:t>
      </w:r>
    </w:p>
    <w:p w:rsidR="000476AB" w:rsidRDefault="000476AB" w:rsidP="000476AB">
      <w:pPr>
        <w:pStyle w:val="LOGBodyText"/>
      </w:pPr>
      <w:r>
        <w:t xml:space="preserve">       &lt;/ns:Kontekst&gt;</w:t>
      </w:r>
    </w:p>
    <w:p w:rsidR="000476AB" w:rsidRDefault="000476AB" w:rsidP="000476AB">
      <w:pPr>
        <w:pStyle w:val="LOGBodyText"/>
      </w:pPr>
      <w:r>
        <w:t xml:space="preserve">          &lt;ns:FagsystemNavn&gt;DMR&lt;/ns:FagsystemNavn&gt;</w:t>
      </w:r>
    </w:p>
    <w:p w:rsidR="000476AB" w:rsidRDefault="000476AB" w:rsidP="000476AB">
      <w:pPr>
        <w:pStyle w:val="LOGBodyText"/>
      </w:pPr>
      <w:r>
        <w:t xml:space="preserve">             &lt;ns:MeddelelseBatchID&gt;105&lt;/ns:MeddelelseBatchID&gt;</w:t>
      </w:r>
    </w:p>
    <w:p w:rsidR="000476AB" w:rsidRDefault="000476AB" w:rsidP="000476AB">
      <w:pPr>
        <w:pStyle w:val="LOGBodyText"/>
      </w:pPr>
      <w:r>
        <w:tab/>
        <w:t xml:space="preserve">     &lt;ns:Meddelelser&gt;</w:t>
      </w:r>
    </w:p>
    <w:p w:rsidR="000476AB" w:rsidRDefault="000476AB" w:rsidP="000476AB">
      <w:pPr>
        <w:pStyle w:val="LOGBodyText"/>
      </w:pPr>
      <w:r>
        <w:t xml:space="preserve">                &lt;ns:Meddelelse&gt;</w:t>
      </w:r>
    </w:p>
    <w:p w:rsidR="000476AB" w:rsidRDefault="000476AB" w:rsidP="000476AB">
      <w:pPr>
        <w:pStyle w:val="LOGBodyText"/>
      </w:pPr>
      <w:r>
        <w:t xml:space="preserve">        </w:t>
      </w:r>
      <w:r>
        <w:tab/>
        <w:t xml:space="preserve">           &lt;ns:MeddelelseIndhold&gt;</w:t>
      </w:r>
    </w:p>
    <w:p w:rsidR="000476AB" w:rsidRDefault="000476AB" w:rsidP="000476AB">
      <w:pPr>
        <w:pStyle w:val="LOGBodyText"/>
      </w:pPr>
      <w:r>
        <w:tab/>
      </w:r>
      <w:r>
        <w:tab/>
        <w:t xml:space="preserve">       &lt;Content&gt;</w:t>
      </w:r>
    </w:p>
    <w:p w:rsidR="000476AB" w:rsidRPr="00A67764" w:rsidRDefault="000476AB" w:rsidP="000476AB">
      <w:pPr>
        <w:pStyle w:val="LOGBodyText"/>
        <w:rPr>
          <w:color w:val="548DD4" w:themeColor="text2" w:themeTint="99"/>
          <w:lang w:val="en-GB"/>
        </w:rPr>
      </w:pPr>
      <w:r w:rsidRPr="00A67764">
        <w:rPr>
          <w:color w:val="548DD4" w:themeColor="text2" w:themeTint="99"/>
        </w:rPr>
        <w:tab/>
      </w:r>
      <w:r w:rsidRPr="00A67764">
        <w:rPr>
          <w:color w:val="548DD4" w:themeColor="text2" w:themeTint="99"/>
        </w:rPr>
        <w:tab/>
      </w:r>
      <w:r w:rsidRPr="00A67764">
        <w:rPr>
          <w:color w:val="548DD4" w:themeColor="text2" w:themeTint="99"/>
        </w:rPr>
        <w:tab/>
        <w:t xml:space="preserve">    </w:t>
      </w:r>
      <w:r w:rsidRPr="00A67764">
        <w:rPr>
          <w:color w:val="548DD4" w:themeColor="text2" w:themeTint="99"/>
          <w:lang w:val="en-GB"/>
        </w:rPr>
        <w:t>&lt;payments&gt;</w:t>
      </w:r>
    </w:p>
    <w:p w:rsidR="000476AB" w:rsidRPr="00A67764" w:rsidRDefault="000476AB" w:rsidP="000476AB">
      <w:pPr>
        <w:pStyle w:val="LOGBodyText"/>
        <w:rPr>
          <w:color w:val="548DD4" w:themeColor="text2" w:themeTint="99"/>
          <w:lang w:val="en-GB"/>
        </w:rPr>
      </w:pP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  <w:t xml:space="preserve">        &lt;payment&gt;</w:t>
      </w:r>
    </w:p>
    <w:p w:rsidR="000476AB" w:rsidRPr="00A67764" w:rsidRDefault="000476AB" w:rsidP="000476AB">
      <w:pPr>
        <w:pStyle w:val="LOGBodyText"/>
        <w:rPr>
          <w:color w:val="548DD4" w:themeColor="text2" w:themeTint="99"/>
          <w:lang w:val="en-GB"/>
        </w:rPr>
      </w:pP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  <w:t xml:space="preserve">          &lt;description&gt;Cheese&lt;/description&gt;</w:t>
      </w:r>
    </w:p>
    <w:p w:rsidR="000476AB" w:rsidRPr="00A67764" w:rsidRDefault="000476AB" w:rsidP="000476AB">
      <w:pPr>
        <w:pStyle w:val="LOGBodyText"/>
        <w:rPr>
          <w:color w:val="548DD4" w:themeColor="text2" w:themeTint="99"/>
          <w:lang w:val="en-GB"/>
        </w:rPr>
      </w:pP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  <w:t xml:space="preserve">                  &lt;amount&gt;12&lt;/amount&gt;</w:t>
      </w:r>
    </w:p>
    <w:p w:rsidR="000476AB" w:rsidRPr="00A67764" w:rsidRDefault="000476AB" w:rsidP="000476AB">
      <w:pPr>
        <w:pStyle w:val="LOGBodyText"/>
        <w:rPr>
          <w:color w:val="548DD4" w:themeColor="text2" w:themeTint="99"/>
          <w:lang w:val="en-GB"/>
        </w:rPr>
      </w:pP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  <w:t xml:space="preserve">          &lt;dueDate&gt;2010-05-03&lt;/dueDate&gt;</w:t>
      </w:r>
    </w:p>
    <w:p w:rsidR="000476AB" w:rsidRPr="00A67764" w:rsidRDefault="000476AB" w:rsidP="000476AB">
      <w:pPr>
        <w:pStyle w:val="LOGBodyText"/>
        <w:rPr>
          <w:color w:val="548DD4" w:themeColor="text2" w:themeTint="99"/>
          <w:lang w:val="en-GB"/>
        </w:rPr>
      </w:pP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  <w:t xml:space="preserve">        &lt;/payment&gt;</w:t>
      </w:r>
    </w:p>
    <w:p w:rsidR="000476AB" w:rsidRPr="00A67764" w:rsidRDefault="000476AB" w:rsidP="000476AB">
      <w:pPr>
        <w:pStyle w:val="LOGBodyText"/>
        <w:rPr>
          <w:color w:val="548DD4" w:themeColor="text2" w:themeTint="99"/>
          <w:lang w:val="en-GB"/>
        </w:rPr>
      </w:pP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  <w:t xml:space="preserve">        &lt;payment&gt;</w:t>
      </w:r>
    </w:p>
    <w:p w:rsidR="000476AB" w:rsidRPr="00A67764" w:rsidRDefault="000476AB" w:rsidP="000476AB">
      <w:pPr>
        <w:pStyle w:val="LOGBodyText"/>
        <w:rPr>
          <w:color w:val="548DD4" w:themeColor="text2" w:themeTint="99"/>
          <w:lang w:val="en-GB"/>
        </w:rPr>
      </w:pP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  <w:t xml:space="preserve">          &lt;description&gt;Gum&lt;/description&gt;</w:t>
      </w:r>
    </w:p>
    <w:p w:rsidR="000476AB" w:rsidRPr="00A67764" w:rsidRDefault="000476AB" w:rsidP="000476AB">
      <w:pPr>
        <w:pStyle w:val="LOGBodyText"/>
        <w:rPr>
          <w:color w:val="548DD4" w:themeColor="text2" w:themeTint="99"/>
          <w:lang w:val="en-GB"/>
        </w:rPr>
      </w:pP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  <w:t xml:space="preserve">          &lt;amount&gt;0.10&lt;/amount&gt;</w:t>
      </w:r>
    </w:p>
    <w:p w:rsidR="000476AB" w:rsidRPr="00A67764" w:rsidRDefault="000476AB" w:rsidP="000476AB">
      <w:pPr>
        <w:pStyle w:val="LOGBodyText"/>
        <w:rPr>
          <w:color w:val="548DD4" w:themeColor="text2" w:themeTint="99"/>
          <w:lang w:val="en-GB"/>
        </w:rPr>
      </w:pP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  <w:t xml:space="preserve">          &lt;dueDate&gt;2010-05-03&lt;/dueDate&gt;</w:t>
      </w:r>
    </w:p>
    <w:p w:rsidR="000476AB" w:rsidRPr="00A67764" w:rsidRDefault="000476AB" w:rsidP="000476AB">
      <w:pPr>
        <w:pStyle w:val="LOGBodyText"/>
        <w:rPr>
          <w:color w:val="548DD4" w:themeColor="text2" w:themeTint="99"/>
          <w:lang w:val="en-GB"/>
        </w:rPr>
      </w:pP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  <w:t xml:space="preserve">        &lt;/payment&gt;</w:t>
      </w:r>
    </w:p>
    <w:p w:rsidR="000476AB" w:rsidRPr="00A67764" w:rsidRDefault="000476AB" w:rsidP="000476AB">
      <w:pPr>
        <w:pStyle w:val="LOGBodyText"/>
        <w:rPr>
          <w:color w:val="548DD4" w:themeColor="text2" w:themeTint="99"/>
          <w:lang w:val="en-GB"/>
        </w:rPr>
      </w:pP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  <w:t xml:space="preserve">        &lt;payment&gt;</w:t>
      </w:r>
    </w:p>
    <w:p w:rsidR="000476AB" w:rsidRPr="00A67764" w:rsidRDefault="000476AB" w:rsidP="000476AB">
      <w:pPr>
        <w:pStyle w:val="LOGBodyText"/>
        <w:rPr>
          <w:color w:val="548DD4" w:themeColor="text2" w:themeTint="99"/>
          <w:lang w:val="en-GB"/>
        </w:rPr>
      </w:pP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  <w:t xml:space="preserve">          &lt;description&gt;Car&lt;/description&gt;</w:t>
      </w:r>
    </w:p>
    <w:p w:rsidR="000476AB" w:rsidRPr="00A67764" w:rsidRDefault="000476AB" w:rsidP="000476AB">
      <w:pPr>
        <w:pStyle w:val="LOGBodyText"/>
        <w:rPr>
          <w:color w:val="548DD4" w:themeColor="text2" w:themeTint="99"/>
          <w:lang w:val="en-GB"/>
        </w:rPr>
      </w:pP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  <w:t xml:space="preserve">          &lt;amount&gt;1200234&lt;/amount&gt;</w:t>
      </w:r>
    </w:p>
    <w:p w:rsidR="000476AB" w:rsidRPr="00A67764" w:rsidRDefault="000476AB" w:rsidP="000476AB">
      <w:pPr>
        <w:pStyle w:val="LOGBodyText"/>
        <w:rPr>
          <w:color w:val="548DD4" w:themeColor="text2" w:themeTint="99"/>
          <w:lang w:val="en-GB"/>
        </w:rPr>
      </w:pP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  <w:t xml:space="preserve">          &lt;dueDate&gt;2010-05-03&lt;/dueDate&gt;</w:t>
      </w:r>
    </w:p>
    <w:p w:rsidR="000476AB" w:rsidRPr="00A67764" w:rsidRDefault="000476AB" w:rsidP="000476AB">
      <w:pPr>
        <w:pStyle w:val="LOGBodyText"/>
        <w:rPr>
          <w:color w:val="548DD4" w:themeColor="text2" w:themeTint="99"/>
          <w:lang w:val="en-GB"/>
        </w:rPr>
      </w:pP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  <w:t xml:space="preserve">        &lt;/payment&gt;</w:t>
      </w:r>
    </w:p>
    <w:p w:rsidR="000476AB" w:rsidRPr="000476AB" w:rsidRDefault="000476AB" w:rsidP="000476AB">
      <w:pPr>
        <w:pStyle w:val="LOGBodyText"/>
        <w:rPr>
          <w:color w:val="548DD4" w:themeColor="text2" w:themeTint="99"/>
          <w:lang w:val="en-GB"/>
        </w:rPr>
      </w:pP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</w:r>
      <w:r w:rsidRPr="00A67764">
        <w:rPr>
          <w:color w:val="548DD4" w:themeColor="text2" w:themeTint="99"/>
          <w:lang w:val="en-GB"/>
        </w:rPr>
        <w:tab/>
        <w:t xml:space="preserve">    </w:t>
      </w:r>
      <w:r w:rsidRPr="000476AB">
        <w:rPr>
          <w:color w:val="548DD4" w:themeColor="text2" w:themeTint="99"/>
          <w:lang w:val="en-GB"/>
        </w:rPr>
        <w:t>&lt;/payments&gt;</w:t>
      </w:r>
    </w:p>
    <w:p w:rsidR="000476AB" w:rsidRPr="000476AB" w:rsidRDefault="000476AB" w:rsidP="000476AB">
      <w:pPr>
        <w:pStyle w:val="LOGBodyText"/>
        <w:rPr>
          <w:lang w:val="en-GB"/>
        </w:rPr>
      </w:pPr>
      <w:r w:rsidRPr="000476AB">
        <w:rPr>
          <w:lang w:val="en-GB"/>
        </w:rPr>
        <w:tab/>
      </w:r>
      <w:r w:rsidRPr="000476AB">
        <w:rPr>
          <w:lang w:val="en-GB"/>
        </w:rPr>
        <w:tab/>
      </w:r>
      <w:r w:rsidRPr="000476AB">
        <w:rPr>
          <w:lang w:val="en-GB"/>
        </w:rPr>
        <w:tab/>
        <w:t xml:space="preserve">&lt;/Content&gt;                  </w:t>
      </w:r>
    </w:p>
    <w:p w:rsidR="000476AB" w:rsidRDefault="000476AB" w:rsidP="000476AB">
      <w:pPr>
        <w:pStyle w:val="LOGBodyText"/>
      </w:pPr>
      <w:r w:rsidRPr="000476AB">
        <w:rPr>
          <w:lang w:val="en-GB"/>
        </w:rPr>
        <w:tab/>
        <w:t xml:space="preserve">            </w:t>
      </w:r>
      <w:r>
        <w:t>&lt;/ns:MeddelelseIndhold&gt;</w:t>
      </w:r>
    </w:p>
    <w:p w:rsidR="000476AB" w:rsidRDefault="000476AB" w:rsidP="000476AB">
      <w:pPr>
        <w:pStyle w:val="LOGBodyText"/>
      </w:pPr>
      <w:r>
        <w:t xml:space="preserve">        </w:t>
      </w:r>
      <w:r>
        <w:tab/>
        <w:t xml:space="preserve">     &lt;ns:MeddelelseTypeNummer&gt;80&lt;/ns:MeddelelseTypeNummer&gt;</w:t>
      </w:r>
    </w:p>
    <w:p w:rsidR="000476AB" w:rsidRDefault="000476AB" w:rsidP="000476AB">
      <w:pPr>
        <w:pStyle w:val="LOGBodyText"/>
      </w:pPr>
      <w:r>
        <w:tab/>
        <w:t xml:space="preserve">     &lt;ns:MeddelelseAfsenderReference&gt;10211&lt;/ns:MeddelelseAfsenderReference&gt;</w:t>
      </w:r>
    </w:p>
    <w:p w:rsidR="000476AB" w:rsidRDefault="000476AB" w:rsidP="000476AB">
      <w:pPr>
        <w:pStyle w:val="LOGBodyText"/>
      </w:pPr>
      <w:r>
        <w:t xml:space="preserve">        </w:t>
      </w:r>
      <w:r>
        <w:tab/>
        <w:t xml:space="preserve">     &lt;ns:KundeNummer&gt;2008181818&lt;/ns:KundeNummer&gt;</w:t>
      </w:r>
    </w:p>
    <w:p w:rsidR="000476AB" w:rsidRDefault="000476AB" w:rsidP="000476AB">
      <w:pPr>
        <w:pStyle w:val="LOGBodyText"/>
      </w:pPr>
      <w:r>
        <w:t xml:space="preserve">             &lt;ns:MeddelelseOprettetAfMedarbejder&gt;user65&lt;/ns:MeddelelseOprettetAfMedarbejder&gt;      </w:t>
      </w:r>
      <w:r>
        <w:tab/>
        <w:t xml:space="preserve">     &lt;ns:MeddelelseTypeSkalIKommunikationMappe&gt;true&lt;/ns:MeddelelseTypeSkalIKommunikationMappe&gt;</w:t>
      </w:r>
    </w:p>
    <w:p w:rsidR="000476AB" w:rsidRDefault="000476AB" w:rsidP="000476AB">
      <w:pPr>
        <w:pStyle w:val="LOGBodyText"/>
      </w:pPr>
      <w:r>
        <w:t xml:space="preserve">           &lt;ns:Filer&gt;</w:t>
      </w:r>
    </w:p>
    <w:p w:rsidR="000476AB" w:rsidRDefault="000476AB" w:rsidP="000476AB">
      <w:pPr>
        <w:pStyle w:val="LOGBodyText"/>
      </w:pPr>
      <w:r>
        <w:t xml:space="preserve">           &lt;/ns:Filer&gt;</w:t>
      </w:r>
    </w:p>
    <w:p w:rsidR="000476AB" w:rsidRDefault="000476AB" w:rsidP="000476AB">
      <w:pPr>
        <w:pStyle w:val="LOGBodyText"/>
      </w:pPr>
      <w:r>
        <w:t xml:space="preserve">       &lt;/ns:Meddelelse&gt;</w:t>
      </w:r>
    </w:p>
    <w:p w:rsidR="000476AB" w:rsidRDefault="000476AB" w:rsidP="000476AB">
      <w:pPr>
        <w:pStyle w:val="LOGBodyText"/>
      </w:pPr>
      <w:r>
        <w:t xml:space="preserve">  &lt;/ns:Meddelelser&gt;</w:t>
      </w:r>
    </w:p>
    <w:p w:rsidR="000476AB" w:rsidRDefault="000476AB" w:rsidP="000476AB">
      <w:pPr>
        <w:pStyle w:val="LOGBodyText"/>
      </w:pPr>
      <w:r>
        <w:t>&lt;/ns:MeddelelseMultiSend_I&gt;</w:t>
      </w:r>
    </w:p>
    <w:p w:rsidR="000476AB" w:rsidRDefault="000476AB" w:rsidP="000476AB">
      <w:pPr>
        <w:rPr>
          <w:rFonts w:cs="Arial"/>
          <w:szCs w:val="20"/>
        </w:rPr>
      </w:pPr>
      <w:r>
        <w:br w:type="page"/>
      </w:r>
    </w:p>
    <w:p w:rsidR="000476AB" w:rsidRDefault="000476AB" w:rsidP="000476AB">
      <w:pPr>
        <w:pStyle w:val="Heading1"/>
        <w:numPr>
          <w:ilvl w:val="0"/>
          <w:numId w:val="0"/>
        </w:numPr>
      </w:pPr>
      <w:bookmarkStart w:id="19" w:name="_Toc280780748"/>
      <w:r>
        <w:t>Appendix A</w:t>
      </w:r>
      <w:bookmarkEnd w:id="19"/>
    </w:p>
    <w:p w:rsidR="000476AB" w:rsidRPr="001F7EA5" w:rsidRDefault="000476AB" w:rsidP="000476AB">
      <w:pPr>
        <w:pStyle w:val="LOGBodyText"/>
      </w:pPr>
      <w:r>
        <w:t>Detaljeret indhold af Header-filen, dvs. data der er til rådighed for skabelon-opbyggeren.</w:t>
      </w:r>
    </w:p>
    <w:p w:rsidR="000476AB" w:rsidRDefault="000476AB" w:rsidP="000476AB">
      <w:pPr>
        <w:pStyle w:val="LOGBodyText"/>
      </w:pPr>
    </w:p>
    <w:p w:rsidR="000476AB" w:rsidRDefault="000476AB" w:rsidP="000476AB">
      <w:pPr>
        <w:pStyle w:val="LOGBodyText"/>
      </w:pPr>
      <w:r>
        <w:rPr>
          <w:noProof/>
          <w:lang w:val="en-GB"/>
        </w:rPr>
        <w:drawing>
          <wp:inline distT="0" distB="0" distL="0" distR="0">
            <wp:extent cx="4981575" cy="82010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820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6AB" w:rsidRDefault="000476AB" w:rsidP="000476AB">
      <w:pPr>
        <w:pStyle w:val="LOGBodyText"/>
      </w:pPr>
    </w:p>
    <w:p w:rsidR="000476AB" w:rsidRDefault="000476AB" w:rsidP="000476AB">
      <w:pPr>
        <w:pStyle w:val="LOGBodyText"/>
      </w:pPr>
      <w:r>
        <w:rPr>
          <w:noProof/>
          <w:lang w:val="en-GB"/>
        </w:rPr>
        <w:drawing>
          <wp:inline distT="0" distB="0" distL="0" distR="0">
            <wp:extent cx="2971800" cy="69342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6AB" w:rsidRDefault="000476AB" w:rsidP="000476AB">
      <w:pPr>
        <w:pStyle w:val="LOGBodyText"/>
      </w:pPr>
    </w:p>
    <w:p w:rsidR="000476AB" w:rsidRDefault="000476AB" w:rsidP="000476AB">
      <w:pPr>
        <w:pStyle w:val="LOGBodyText"/>
      </w:pPr>
      <w:r>
        <w:rPr>
          <w:noProof/>
          <w:lang w:val="en-GB"/>
        </w:rPr>
        <w:drawing>
          <wp:inline distT="0" distB="0" distL="0" distR="0">
            <wp:extent cx="3267075" cy="32385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6AB" w:rsidRDefault="000476AB" w:rsidP="000476AB">
      <w:pPr>
        <w:pStyle w:val="LOGBodyText"/>
      </w:pPr>
    </w:p>
    <w:p w:rsidR="000476AB" w:rsidRDefault="000476AB" w:rsidP="000476AB">
      <w:pPr>
        <w:pStyle w:val="LOGBodyText"/>
      </w:pPr>
      <w:r>
        <w:rPr>
          <w:noProof/>
          <w:lang w:val="en-GB"/>
        </w:rPr>
        <w:drawing>
          <wp:inline distT="0" distB="0" distL="0" distR="0">
            <wp:extent cx="2438400" cy="110490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6AB" w:rsidRDefault="000476AB" w:rsidP="000476AB">
      <w:pPr>
        <w:pStyle w:val="LOGBodyText"/>
      </w:pPr>
    </w:p>
    <w:p w:rsidR="000476AB" w:rsidRPr="001F7EA5" w:rsidRDefault="000476AB" w:rsidP="000476AB">
      <w:pPr>
        <w:pStyle w:val="LOGBodyText"/>
      </w:pPr>
      <w:r>
        <w:rPr>
          <w:noProof/>
          <w:lang w:val="en-GB"/>
        </w:rPr>
        <w:drawing>
          <wp:inline distT="0" distB="0" distL="0" distR="0">
            <wp:extent cx="2466975" cy="742950"/>
            <wp:effectExtent l="1905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76AB" w:rsidRPr="00882BE3" w:rsidRDefault="000476AB" w:rsidP="000476AB">
      <w:pPr>
        <w:pStyle w:val="LOGBodyText"/>
      </w:pPr>
    </w:p>
    <w:p w:rsidR="00F33BD3" w:rsidRDefault="00F33BD3" w:rsidP="00114E27">
      <w:pPr>
        <w:pStyle w:val="LOGBodyText"/>
        <w:spacing w:before="240"/>
      </w:pPr>
    </w:p>
    <w:sectPr w:rsidR="00F33BD3" w:rsidSect="00130E9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1418" w:right="1134" w:bottom="1418" w:left="1418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2716" w:rsidRDefault="00C72716">
      <w:r>
        <w:separator/>
      </w:r>
    </w:p>
  </w:endnote>
  <w:endnote w:type="continuationSeparator" w:id="0">
    <w:p w:rsidR="00C72716" w:rsidRDefault="00C727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303" w:rsidRDefault="004B430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/>
    </w:tblPr>
    <w:tblGrid>
      <w:gridCol w:w="7938"/>
      <w:gridCol w:w="1416"/>
    </w:tblGrid>
    <w:tr w:rsidR="004B4303" w:rsidTr="004B4303">
      <w:tc>
        <w:tcPr>
          <w:tcW w:w="7938" w:type="dxa"/>
        </w:tcPr>
        <w:p w:rsidR="004B4303" w:rsidRDefault="004B4303" w:rsidP="004B4303">
          <w:pPr>
            <w:pStyle w:val="LOGAuthorref"/>
          </w:pPr>
        </w:p>
      </w:tc>
      <w:tc>
        <w:tcPr>
          <w:tcW w:w="1416" w:type="dxa"/>
        </w:tcPr>
        <w:p w:rsidR="004B4303" w:rsidRDefault="004B4303" w:rsidP="004B4303">
          <w:pPr>
            <w:pStyle w:val="LOGFooter"/>
          </w:pPr>
        </w:p>
      </w:tc>
    </w:tr>
    <w:tr w:rsidR="004B4303" w:rsidTr="004B4303">
      <w:tc>
        <w:tcPr>
          <w:tcW w:w="7938" w:type="dxa"/>
        </w:tcPr>
        <w:p w:rsidR="004B4303" w:rsidRDefault="0021745E" w:rsidP="004B4303">
          <w:pPr>
            <w:pStyle w:val="LOGFooterDate"/>
          </w:pPr>
          <w:sdt>
            <w:sdtPr>
              <w:alias w:val="Document Date"/>
              <w:id w:val="21579595"/>
              <w:placeholder>
                <w:docPart w:val="7F256A18B7DE40958B84989E44911A79"/>
              </w:placeholder>
              <w:dataBinding w:prefixMappings="xmlns:ns0='http://schemas.microsoft.com/office/2006/metadata/properties' xmlns:ns1='http://www.w3.org/2001/XMLSchema-instance' xmlns:ns2='81AA6A2A-F511-4D71-8F2C-427A0663EF44' xmlns:ns3='http://schemas.microsoft.com/sharepoint/v3' xmlns:ns4='e62363c0-b7a9-4c24-ac67-3e2ddfa6858f' " w:xpath="/ns0:properties[1]/documentManagement[1]/ns3:DocumentDate[1]" w:storeItemID="{0E1CC821-1C1A-4CDF-A0C1-3737BEE583AF}"/>
              <w:date w:fullDate="2010-12-22T01:00:00Z">
                <w:dateFormat w:val="dd.MM.yyyy"/>
                <w:lid w:val="da-DK"/>
                <w:storeMappedDataAs w:val="dateTime"/>
                <w:calendar w:val="gregorian"/>
              </w:date>
            </w:sdtPr>
            <w:sdtContent>
              <w:r w:rsidR="004B4303">
                <w:t>22.12.2010</w:t>
              </w:r>
            </w:sdtContent>
          </w:sdt>
          <w:r w:rsidR="004B4303">
            <w:t xml:space="preserve">  </w:t>
          </w:r>
          <w:sdt>
            <w:sdtPr>
              <w:alias w:val="Document ID"/>
              <w:id w:val="21579596"/>
              <w:placeholder>
                <w:docPart w:val="E2F7A552C6A946A0978B1733C4CCA032"/>
              </w:placeholder>
              <w:dataBinding w:prefixMappings="xmlns:ns0='http://schemas.microsoft.com/office/2006/metadata/properties' xmlns:ns1='http://www.w3.org/2001/XMLSchema-instance' xmlns:ns2='81AA6A2A-F511-4D71-8F2C-427A0663EF44' xmlns:ns3='http://schemas.microsoft.com/sharepoint/v3' xmlns:ns4='e62363c0-b7a9-4c24-ac67-3e2ddfa6858f' " w:xpath="/ns0:properties[1]/documentManagement[1]/ns3:ESDHClientDocumentID[1]" w:storeItemID="{0E1CC821-1C1A-4CDF-A0C1-3737BEE583AF}"/>
              <w:text/>
            </w:sdtPr>
            <w:sdtContent>
              <w:r w:rsidR="006655C4">
                <w:t>LDK-PP-005571-000563</w:t>
              </w:r>
            </w:sdtContent>
          </w:sdt>
          <w:r w:rsidR="004B4303">
            <w:t xml:space="preserve">  </w:t>
          </w:r>
          <w:sdt>
            <w:sdtPr>
              <w:alias w:val="Version no"/>
              <w:id w:val="21579597"/>
              <w:placeholder>
                <w:docPart w:val="77F7DA6D5EC14A5B9AF36ED1841B3DF7"/>
              </w:placeholder>
              <w:dataBinding w:prefixMappings="xmlns:ns0='http://schemas.microsoft.com/office/2006/metadata/properties' xmlns:ns1='http://www.w3.org/2001/XMLSchema-instance' xmlns:ns2='81AA6A2A-F511-4D71-8F2C-427A0663EF44' xmlns:ns3='http://schemas.microsoft.com/sharepoint/v3' xmlns:ns4='e62363c0-b7a9-4c24-ac67-3e2ddfa6858f' " w:xpath="/ns0:properties[1]/documentManagement[1]/ns3:ESDHClientVersion[1]" w:storeItemID="{0E1CC821-1C1A-4CDF-A0C1-3737BEE583AF}"/>
              <w:text/>
            </w:sdtPr>
            <w:sdtContent>
              <w:r w:rsidR="006655C4">
                <w:t>1.0</w:t>
              </w:r>
            </w:sdtContent>
          </w:sdt>
          <w:r w:rsidR="004B4303">
            <w:t xml:space="preserve">  </w:t>
          </w:r>
          <w:sdt>
            <w:sdtPr>
              <w:alias w:val="Status"/>
              <w:id w:val="21579598"/>
              <w:placeholder>
                <w:docPart w:val="96A0C52D21064AAEA8F2A5890D95974E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4B4303">
                <w:t xml:space="preserve"> </w:t>
              </w:r>
            </w:sdtContent>
          </w:sdt>
          <w:r w:rsidR="004B4303">
            <w:t xml:space="preserve">  </w:t>
          </w:r>
          <w:r>
            <w:fldChar w:fldCharType="begin"/>
          </w:r>
          <w:r w:rsidR="004B4303">
            <w:instrText xml:space="preserve"> DOCPROPERTY  DokCopyRight </w:instrText>
          </w:r>
          <w:r>
            <w:fldChar w:fldCharType="end"/>
          </w:r>
        </w:p>
      </w:tc>
      <w:tc>
        <w:tcPr>
          <w:tcW w:w="1416" w:type="dxa"/>
        </w:tcPr>
        <w:p w:rsidR="004B4303" w:rsidRDefault="004B4303" w:rsidP="004B4303">
          <w:pPr>
            <w:pStyle w:val="LOGFooterpage"/>
          </w:pPr>
          <w:r>
            <w:t xml:space="preserve">Side </w:t>
          </w:r>
          <w:fldSimple w:instr=" PAGE  \* Arabic ">
            <w:r w:rsidR="006655C4">
              <w:rPr>
                <w:noProof/>
              </w:rPr>
              <w:t>16</w:t>
            </w:r>
          </w:fldSimple>
          <w:r>
            <w:t xml:space="preserve"> af </w:t>
          </w:r>
          <w:fldSimple w:instr=" NUMPAGES  \* Arabic  \* MERGEFORMAT ">
            <w:r w:rsidR="006655C4">
              <w:rPr>
                <w:noProof/>
              </w:rPr>
              <w:t>16</w:t>
            </w:r>
          </w:fldSimple>
        </w:p>
      </w:tc>
    </w:tr>
  </w:tbl>
  <w:p w:rsidR="004B4303" w:rsidRPr="00A77B6A" w:rsidRDefault="004B4303">
    <w:pPr>
      <w:pStyle w:val="Footer"/>
      <w:rPr>
        <w:sz w:val="2"/>
        <w:szCs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/>
    </w:tblPr>
    <w:tblGrid>
      <w:gridCol w:w="7938"/>
      <w:gridCol w:w="1416"/>
    </w:tblGrid>
    <w:tr w:rsidR="004B4303" w:rsidTr="00A77B6A">
      <w:tc>
        <w:tcPr>
          <w:tcW w:w="7938" w:type="dxa"/>
        </w:tcPr>
        <w:p w:rsidR="004B4303" w:rsidRDefault="004B4303" w:rsidP="00A77B6A">
          <w:pPr>
            <w:pStyle w:val="LOGAuthorref"/>
          </w:pPr>
        </w:p>
      </w:tc>
      <w:tc>
        <w:tcPr>
          <w:tcW w:w="1416" w:type="dxa"/>
        </w:tcPr>
        <w:p w:rsidR="004B4303" w:rsidRDefault="004B4303" w:rsidP="00A77B6A">
          <w:pPr>
            <w:pStyle w:val="LOGFooter"/>
          </w:pPr>
        </w:p>
      </w:tc>
    </w:tr>
    <w:tr w:rsidR="004B4303" w:rsidTr="00A77B6A">
      <w:tc>
        <w:tcPr>
          <w:tcW w:w="7938" w:type="dxa"/>
        </w:tcPr>
        <w:p w:rsidR="004B4303" w:rsidRDefault="0021745E" w:rsidP="00A77B6A">
          <w:pPr>
            <w:pStyle w:val="LOGFooterDate"/>
          </w:pPr>
          <w:sdt>
            <w:sdtPr>
              <w:alias w:val="Document Date"/>
              <w:id w:val="21579599"/>
              <w:placeholder>
                <w:docPart w:val="A9AF4211D1C643C2BE070C649A6AB873"/>
              </w:placeholder>
              <w:dataBinding w:prefixMappings="xmlns:ns0='http://schemas.microsoft.com/office/2006/metadata/properties' xmlns:ns1='http://www.w3.org/2001/XMLSchema-instance' xmlns:ns2='81AA6A2A-F511-4D71-8F2C-427A0663EF44' xmlns:ns3='http://schemas.microsoft.com/sharepoint/v3' xmlns:ns4='e62363c0-b7a9-4c24-ac67-3e2ddfa6858f' " w:xpath="/ns0:properties[1]/documentManagement[1]/ns3:DocumentDate[1]" w:storeItemID="{0E1CC821-1C1A-4CDF-A0C1-3737BEE583AF}"/>
              <w:date w:fullDate="2010-12-22T01:00:00Z">
                <w:dateFormat w:val="dd.MM.yyyy"/>
                <w:lid w:val="da-DK"/>
                <w:storeMappedDataAs w:val="dateTime"/>
                <w:calendar w:val="gregorian"/>
              </w:date>
            </w:sdtPr>
            <w:sdtContent>
              <w:r w:rsidR="004B4303">
                <w:t>22.12.2010</w:t>
              </w:r>
            </w:sdtContent>
          </w:sdt>
          <w:r w:rsidR="004B4303">
            <w:t xml:space="preserve">  </w:t>
          </w:r>
          <w:sdt>
            <w:sdtPr>
              <w:alias w:val="Document ID"/>
              <w:id w:val="21579600"/>
              <w:placeholder>
                <w:docPart w:val="7D9828D1F8B047BFBDFA5F3964BE334E"/>
              </w:placeholder>
              <w:dataBinding w:prefixMappings="xmlns:ns0='http://schemas.microsoft.com/office/2006/metadata/properties' xmlns:ns1='http://www.w3.org/2001/XMLSchema-instance' xmlns:ns2='81AA6A2A-F511-4D71-8F2C-427A0663EF44' xmlns:ns3='http://schemas.microsoft.com/sharepoint/v3' xmlns:ns4='e62363c0-b7a9-4c24-ac67-3e2ddfa6858f' " w:xpath="/ns0:properties[1]/documentManagement[1]/ns3:ESDHClientDocumentID[1]" w:storeItemID="{0E1CC821-1C1A-4CDF-A0C1-3737BEE583AF}"/>
              <w:text/>
            </w:sdtPr>
            <w:sdtContent>
              <w:r w:rsidR="006655C4">
                <w:t>LDK-PP-005571-000563</w:t>
              </w:r>
            </w:sdtContent>
          </w:sdt>
          <w:r w:rsidR="004B4303">
            <w:t xml:space="preserve">  </w:t>
          </w:r>
          <w:sdt>
            <w:sdtPr>
              <w:alias w:val="Version no"/>
              <w:id w:val="21579601"/>
              <w:placeholder>
                <w:docPart w:val="EA6C6C719A994574AE2749BA32A60A0D"/>
              </w:placeholder>
              <w:dataBinding w:prefixMappings="xmlns:ns0='http://schemas.microsoft.com/office/2006/metadata/properties' xmlns:ns1='http://www.w3.org/2001/XMLSchema-instance' xmlns:ns2='81AA6A2A-F511-4D71-8F2C-427A0663EF44' xmlns:ns3='http://schemas.microsoft.com/sharepoint/v3' xmlns:ns4='e62363c0-b7a9-4c24-ac67-3e2ddfa6858f' " w:xpath="/ns0:properties[1]/documentManagement[1]/ns3:ESDHClientVersion[1]" w:storeItemID="{0E1CC821-1C1A-4CDF-A0C1-3737BEE583AF}"/>
              <w:text/>
            </w:sdtPr>
            <w:sdtContent>
              <w:r w:rsidR="006655C4">
                <w:t>1.0</w:t>
              </w:r>
            </w:sdtContent>
          </w:sdt>
          <w:r w:rsidR="004B4303">
            <w:t xml:space="preserve">  </w:t>
          </w:r>
          <w:sdt>
            <w:sdtPr>
              <w:alias w:val="Status"/>
              <w:id w:val="21579602"/>
              <w:placeholder>
                <w:docPart w:val="7341004BB2FD4F83895D8C7C5848250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Content>
              <w:r w:rsidR="004B4303">
                <w:t xml:space="preserve"> </w:t>
              </w:r>
            </w:sdtContent>
          </w:sdt>
          <w:r w:rsidR="004B4303">
            <w:t xml:space="preserve">  </w:t>
          </w:r>
          <w:r>
            <w:fldChar w:fldCharType="begin"/>
          </w:r>
          <w:r w:rsidR="004B4303">
            <w:instrText xml:space="preserve"> DOCPROPERTY  DokCopyRight </w:instrText>
          </w:r>
          <w:r>
            <w:fldChar w:fldCharType="end"/>
          </w:r>
        </w:p>
      </w:tc>
      <w:tc>
        <w:tcPr>
          <w:tcW w:w="1416" w:type="dxa"/>
        </w:tcPr>
        <w:p w:rsidR="004B4303" w:rsidRDefault="004B4303" w:rsidP="00A77B6A">
          <w:pPr>
            <w:pStyle w:val="LOGFooterpage"/>
          </w:pPr>
          <w:r>
            <w:t xml:space="preserve">Side </w:t>
          </w:r>
          <w:fldSimple w:instr=" PAGE  \* Arabic ">
            <w:r w:rsidR="006655C4">
              <w:rPr>
                <w:noProof/>
              </w:rPr>
              <w:t>1</w:t>
            </w:r>
          </w:fldSimple>
          <w:r>
            <w:t xml:space="preserve"> af </w:t>
          </w:r>
          <w:fldSimple w:instr=" NUMPAGES  \* Arabic  \* MERGEFORMAT ">
            <w:r w:rsidR="006655C4">
              <w:rPr>
                <w:noProof/>
              </w:rPr>
              <w:t>3</w:t>
            </w:r>
          </w:fldSimple>
        </w:p>
      </w:tc>
    </w:tr>
  </w:tbl>
  <w:p w:rsidR="004B4303" w:rsidRPr="00A77B6A" w:rsidRDefault="004B4303" w:rsidP="00A77B6A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2716" w:rsidRDefault="00C72716">
      <w:r>
        <w:separator/>
      </w:r>
    </w:p>
  </w:footnote>
  <w:footnote w:type="continuationSeparator" w:id="0">
    <w:p w:rsidR="00C72716" w:rsidRDefault="00C727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303" w:rsidRDefault="004B430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303" w:rsidRDefault="004B4303" w:rsidP="007D7700">
    <w:pPr>
      <w:pStyle w:val="LOGHeaderClassification"/>
    </w:pPr>
    <w:r>
      <w:tab/>
    </w:r>
    <w:r w:rsidR="0021745E">
      <w:fldChar w:fldCharType="begin"/>
    </w:r>
    <w:r>
      <w:instrText xml:space="preserve"> IF "</w:instrText>
    </w:r>
    <w:sdt>
      <w:sdtPr>
        <w:alias w:val="Classification"/>
        <w:id w:val="4355401"/>
        <w:placeholder>
          <w:docPart w:val="17FFB84A63A24EB48AA6748C961DE9D1"/>
        </w:placeholder>
        <w:dataBinding w:prefixMappings="xmlns:ns0='http://schemas.microsoft.com/office/2006/metadata/properties' xmlns:ns1='http://www.w3.org/2001/XMLSchema-instance' xmlns:ns2='81AA6A2A-F511-4D71-8F2C-427A0663EF44' xmlns:ns3='http://schemas.microsoft.com/sharepoint/v3' xmlns:ns4='e62363c0-b7a9-4c24-ac67-3e2ddfa6858f' " w:xpath="/ns0:properties[1]/documentManagement[1]/ns3:Classification[1]" w:storeItemID="{0E1CC821-1C1A-4CDF-A0C1-3737BEE583AF}"/>
        <w:comboBox w:lastValue="PUBLIC">
          <w:listItem w:value="[Classification]"/>
        </w:comboBox>
      </w:sdtPr>
      <w:sdtContent>
        <w:r>
          <w:instrText>PUBLIC</w:instrText>
        </w:r>
      </w:sdtContent>
    </w:sdt>
    <w:r>
      <w:instrText>" = "PUBLIC" "" "</w:instrText>
    </w:r>
    <w:sdt>
      <w:sdtPr>
        <w:alias w:val="Classification"/>
        <w:id w:val="4355402"/>
        <w:placeholder>
          <w:docPart w:val="8C2EB61A78EB46579C520CF4DF4282A9"/>
        </w:placeholder>
        <w:dataBinding w:prefixMappings="xmlns:ns0='http://schemas.microsoft.com/office/2006/metadata/properties' xmlns:ns1='http://www.w3.org/2001/XMLSchema-instance' xmlns:ns2='81AA6A2A-F511-4D71-8F2C-427A0663EF44' xmlns:ns3='http://schemas.microsoft.com/sharepoint/v3' xmlns:ns4='e62363c0-b7a9-4c24-ac67-3e2ddfa6858f' " w:xpath="/ns0:properties[1]/documentManagement[1]/ns3:Classification[1]" w:storeItemID="{0E1CC821-1C1A-4CDF-A0C1-3737BEE583AF}"/>
        <w:comboBox w:lastValue="PUBLIC">
          <w:listItem w:value="[Classification]"/>
        </w:comboBox>
      </w:sdtPr>
      <w:sdtContent>
        <w:r>
          <w:instrText>PUBLIC</w:instrText>
        </w:r>
      </w:sdtContent>
    </w:sdt>
    <w:r>
      <w:instrText xml:space="preserve">" </w:instrText>
    </w:r>
    <w:r w:rsidR="0021745E">
      <w:fldChar w:fldCharType="end"/>
    </w:r>
  </w:p>
  <w:p w:rsidR="004B4303" w:rsidRDefault="004B4303" w:rsidP="007D7700">
    <w:pPr>
      <w:pStyle w:val="LOGHeader2"/>
    </w:pPr>
  </w:p>
  <w:p w:rsidR="004B4303" w:rsidRPr="00A77B6A" w:rsidRDefault="0021745E" w:rsidP="00FB48C8">
    <w:pPr>
      <w:pStyle w:val="LOGHeaderTitle"/>
    </w:pPr>
    <w:sdt>
      <w:sdtPr>
        <w:alias w:val="Title"/>
        <w:id w:val="21579594"/>
        <w:placeholder>
          <w:docPart w:val="14A7FD9933B04746AC8C302372D5D1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B4303">
          <w:t>Variable data fra fagsystemer</w:t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303" w:rsidRDefault="004B4303" w:rsidP="00C7275B">
    <w:pPr>
      <w:pStyle w:val="LOGHeaderClassification"/>
    </w:pPr>
    <w:r w:rsidRPr="0020249C">
      <w:rPr>
        <w:szCs w:val="26"/>
      </w:rPr>
      <w:tab/>
    </w:r>
    <w:r w:rsidR="0021745E" w:rsidRPr="0020249C">
      <w:rPr>
        <w:szCs w:val="26"/>
      </w:rPr>
      <w:fldChar w:fldCharType="begin"/>
    </w:r>
    <w:r w:rsidRPr="0020249C">
      <w:rPr>
        <w:szCs w:val="26"/>
      </w:rPr>
      <w:instrText xml:space="preserve"> IF "</w:instrText>
    </w:r>
    <w:sdt>
      <w:sdtPr>
        <w:rPr>
          <w:szCs w:val="26"/>
        </w:rPr>
        <w:alias w:val="Classification"/>
        <w:id w:val="4355360"/>
        <w:placeholder>
          <w:docPart w:val="FAA17474820C40C4B9E4CA1BED99A3B1"/>
        </w:placeholder>
        <w:dataBinding w:prefixMappings="xmlns:ns0='http://schemas.microsoft.com/office/2006/metadata/properties' xmlns:ns1='http://www.w3.org/2001/XMLSchema-instance' xmlns:ns2='81AA6A2A-F511-4D71-8F2C-427A0663EF44' xmlns:ns3='http://schemas.microsoft.com/sharepoint/v3' xmlns:ns4='e62363c0-b7a9-4c24-ac67-3e2ddfa6858f' " w:xpath="/ns0:properties[1]/documentManagement[1]/ns3:Classification[1]" w:storeItemID="{0E1CC821-1C1A-4CDF-A0C1-3737BEE583AF}"/>
        <w:comboBox w:lastValue="PUBLIC">
          <w:listItem w:value="[Classification]"/>
        </w:comboBox>
      </w:sdtPr>
      <w:sdtContent>
        <w:r>
          <w:rPr>
            <w:szCs w:val="26"/>
          </w:rPr>
          <w:instrText>PUBLIC</w:instrText>
        </w:r>
      </w:sdtContent>
    </w:sdt>
    <w:r w:rsidRPr="0020249C">
      <w:rPr>
        <w:szCs w:val="26"/>
      </w:rPr>
      <w:instrText>" = "PUBLIC" "" "</w:instrText>
    </w:r>
    <w:sdt>
      <w:sdtPr>
        <w:rPr>
          <w:szCs w:val="26"/>
        </w:rPr>
        <w:alias w:val="Classification"/>
        <w:id w:val="4355400"/>
        <w:placeholder>
          <w:docPart w:val="B6CC400D1ACB48C3807FA9811C1E3F58"/>
        </w:placeholder>
        <w:dataBinding w:prefixMappings="xmlns:ns0='http://schemas.microsoft.com/office/2006/metadata/properties' xmlns:ns1='http://www.w3.org/2001/XMLSchema-instance' xmlns:ns2='81AA6A2A-F511-4D71-8F2C-427A0663EF44' xmlns:ns3='http://schemas.microsoft.com/sharepoint/v3' xmlns:ns4='e62363c0-b7a9-4c24-ac67-3e2ddfa6858f' " w:xpath="/ns0:properties[1]/documentManagement[1]/ns3:Classification[1]" w:storeItemID="{0E1CC821-1C1A-4CDF-A0C1-3737BEE583AF}"/>
        <w:comboBox w:lastValue="PUBLIC">
          <w:listItem w:value="[Classification]"/>
        </w:comboBox>
      </w:sdtPr>
      <w:sdtContent>
        <w:r>
          <w:rPr>
            <w:szCs w:val="26"/>
          </w:rPr>
          <w:instrText>PUBLIC</w:instrText>
        </w:r>
      </w:sdtContent>
    </w:sdt>
    <w:r w:rsidRPr="0020249C">
      <w:rPr>
        <w:szCs w:val="26"/>
      </w:rPr>
      <w:instrText xml:space="preserve">" </w:instrText>
    </w:r>
    <w:r w:rsidR="0021745E" w:rsidRPr="0020249C">
      <w:rPr>
        <w:szCs w:val="26"/>
      </w:rPr>
      <w:fldChar w:fldCharType="end"/>
    </w:r>
    <w:r w:rsidRPr="00C7275B">
      <w:rPr>
        <w:sz w:val="10"/>
        <w:szCs w:val="10"/>
      </w:rPr>
      <w:tab/>
    </w:r>
    <w:sdt>
      <w:sdtPr>
        <w:rPr>
          <w:color w:val="FFFFFF" w:themeColor="background1"/>
          <w:sz w:val="10"/>
          <w:szCs w:val="10"/>
        </w:rPr>
        <w:alias w:val="Classification"/>
        <w:id w:val="4356188"/>
        <w:placeholder>
          <w:docPart w:val="C5BC89B3D5994C89B6CACE1679A0AF7B"/>
        </w:placeholder>
        <w:dataBinding w:prefixMappings="xmlns:ns0='http://schemas.microsoft.com/office/2006/metadata/properties' xmlns:ns1='http://www.w3.org/2001/XMLSchema-instance' xmlns:ns2='81AA6A2A-F511-4D71-8F2C-427A0663EF44' xmlns:ns3='http://schemas.microsoft.com/sharepoint/v3' xmlns:ns4='e62363c0-b7a9-4c24-ac67-3e2ddfa6858f' " w:xpath="/ns0:properties[1]/documentManagement[1]/ns3:Classification[1]" w:storeItemID="{0E1CC821-1C1A-4CDF-A0C1-3737BEE583AF}"/>
        <w:comboBox w:lastValue="PUBLIC">
          <w:listItem w:value="[Classification]"/>
        </w:comboBox>
      </w:sdtPr>
      <w:sdtContent>
        <w:r>
          <w:rPr>
            <w:color w:val="FFFFFF" w:themeColor="background1"/>
            <w:sz w:val="10"/>
            <w:szCs w:val="10"/>
          </w:rPr>
          <w:t>PUBLIC</w:t>
        </w:r>
      </w:sdtContent>
    </w:sdt>
    <w:r w:rsidRPr="00C7275B">
      <w:rPr>
        <w:color w:val="FFFFFF" w:themeColor="background1"/>
        <w:szCs w:val="26"/>
      </w:rPr>
      <w:t>X</w:t>
    </w:r>
  </w:p>
  <w:p w:rsidR="004B4303" w:rsidRDefault="0021745E" w:rsidP="00DF11CE">
    <w:pPr>
      <w:pStyle w:val="LOGHeader"/>
    </w:pPr>
    <w:r>
      <w:rPr>
        <w:noProof/>
        <w:lang w:val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70.9pt;margin-top:36.85pt;width:116.4pt;height:49.45pt;z-index:251657216;mso-position-horizontal-relative:page;mso-position-vertical-relative:page" filled="f" stroked="f">
          <v:textbox style="mso-next-textbox:#_x0000_s2066" inset="0,0,0,0">
            <w:txbxContent>
              <w:p w:rsidR="004B4303" w:rsidRDefault="004B4303">
                <w:r>
                  <w:rPr>
                    <w:noProof/>
                    <w:lang w:val="en-GB"/>
                  </w:rPr>
                  <w:drawing>
                    <wp:inline distT="0" distB="0" distL="0" distR="0">
                      <wp:extent cx="1410335" cy="583565"/>
                      <wp:effectExtent l="19050" t="0" r="0" b="0"/>
                      <wp:docPr id="7" name="Picture 7" descr="L1_R_K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 descr="L1_R_K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410335" cy="5835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  <w10:anchorlock/>
        </v:shape>
      </w:pict>
    </w:r>
  </w:p>
  <w:p w:rsidR="004B4303" w:rsidRDefault="004B4303" w:rsidP="00DF11CE">
    <w:pPr>
      <w:pStyle w:val="LOGHeader"/>
    </w:pPr>
  </w:p>
  <w:p w:rsidR="004B4303" w:rsidRDefault="004B4303" w:rsidP="00DF11CE">
    <w:pPr>
      <w:pStyle w:val="LOGHeader"/>
    </w:pPr>
  </w:p>
  <w:p w:rsidR="004B4303" w:rsidRDefault="004B4303" w:rsidP="00DF11CE">
    <w:pPr>
      <w:pStyle w:val="LOGHeader"/>
    </w:pPr>
  </w:p>
  <w:p w:rsidR="004B4303" w:rsidRDefault="004B4303" w:rsidP="00DF11CE">
    <w:pPr>
      <w:pStyle w:val="LOGHeader"/>
    </w:pPr>
  </w:p>
  <w:p w:rsidR="004B4303" w:rsidRDefault="004B4303" w:rsidP="00DF11CE">
    <w:pPr>
      <w:pStyle w:val="LOGHeader"/>
    </w:pPr>
  </w:p>
  <w:p w:rsidR="004B4303" w:rsidRDefault="004B4303" w:rsidP="00DF11CE">
    <w:pPr>
      <w:pStyle w:val="LOG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1C67"/>
    <w:multiLevelType w:val="multilevel"/>
    <w:tmpl w:val="15000642"/>
    <w:lvl w:ilvl="0">
      <w:start w:val="1"/>
      <w:numFmt w:val="decimal"/>
      <w:lvlText w:val="%1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EC6D67"/>
    <w:multiLevelType w:val="hybridMultilevel"/>
    <w:tmpl w:val="9594EF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F783B"/>
    <w:multiLevelType w:val="hybridMultilevel"/>
    <w:tmpl w:val="219A7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985B5D"/>
    <w:multiLevelType w:val="multilevel"/>
    <w:tmpl w:val="3FE6C7DC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</w:lvl>
    <w:lvl w:ilvl="2">
      <w:start w:val="1"/>
      <w:numFmt w:val="none"/>
      <w:lvlRestart w:val="0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lvlRestart w:val="0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lvlRestart w:val="0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lvlRestart w:val="0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lvlRestart w:val="0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lvlRestart w:val="0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lvlRestart w:val="0"/>
      <w:pStyle w:val="Heading9"/>
      <w:suff w:val="nothing"/>
      <w:lvlText w:val=""/>
      <w:lvlJc w:val="left"/>
      <w:pPr>
        <w:ind w:left="0" w:firstLine="0"/>
      </w:pPr>
    </w:lvl>
  </w:abstractNum>
  <w:abstractNum w:abstractNumId="4">
    <w:nsid w:val="29D2139F"/>
    <w:multiLevelType w:val="singleLevel"/>
    <w:tmpl w:val="00000000"/>
    <w:lvl w:ilvl="0">
      <w:start w:val="1"/>
      <w:numFmt w:val="bullet"/>
      <w:lvlText w:val="·"/>
      <w:legacy w:legacy="1" w:legacySpace="0" w:legacyIndent="567"/>
      <w:lvlJc w:val="left"/>
      <w:pPr>
        <w:ind w:left="567" w:hanging="567"/>
      </w:pPr>
      <w:rPr>
        <w:rFonts w:ascii="Symbol" w:hAnsi="Symbol" w:hint="default"/>
      </w:rPr>
    </w:lvl>
  </w:abstractNum>
  <w:abstractNum w:abstractNumId="5">
    <w:nsid w:val="3C5B1E0C"/>
    <w:multiLevelType w:val="hybridMultilevel"/>
    <w:tmpl w:val="CFE8A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9275CC"/>
    <w:multiLevelType w:val="hybridMultilevel"/>
    <w:tmpl w:val="2F461F8C"/>
    <w:lvl w:ilvl="0" w:tplc="81DE8776">
      <w:start w:val="1"/>
      <w:numFmt w:val="bullet"/>
      <w:pStyle w:val="Level1Bullets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b w:val="0"/>
        <w:i w:val="0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B11FB4"/>
    <w:multiLevelType w:val="hybridMultilevel"/>
    <w:tmpl w:val="151C4FD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21252E"/>
    <w:multiLevelType w:val="singleLevel"/>
    <w:tmpl w:val="00000000"/>
    <w:lvl w:ilvl="0">
      <w:start w:val="1"/>
      <w:numFmt w:val="bullet"/>
      <w:lvlText w:val="·"/>
      <w:legacy w:legacy="1" w:legacySpace="0" w:legacyIndent="567"/>
      <w:lvlJc w:val="left"/>
      <w:pPr>
        <w:ind w:left="567" w:hanging="567"/>
      </w:pPr>
      <w:rPr>
        <w:rFonts w:ascii="Symbol" w:hAnsi="Symbol" w:hint="default"/>
      </w:rPr>
    </w:lvl>
  </w:abstractNum>
  <w:abstractNum w:abstractNumId="9">
    <w:nsid w:val="524E37FA"/>
    <w:multiLevelType w:val="hybridMultilevel"/>
    <w:tmpl w:val="8AE299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2027D1"/>
    <w:multiLevelType w:val="hybridMultilevel"/>
    <w:tmpl w:val="15000642"/>
    <w:lvl w:ilvl="0" w:tplc="D1A083B8">
      <w:start w:val="1"/>
      <w:numFmt w:val="decimal"/>
      <w:pStyle w:val="LOGTBNumber"/>
      <w:lvlText w:val="%1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7E114FC"/>
    <w:multiLevelType w:val="hybridMultilevel"/>
    <w:tmpl w:val="F8AC9F32"/>
    <w:lvl w:ilvl="0" w:tplc="EA660D70">
      <w:start w:val="1"/>
      <w:numFmt w:val="bullet"/>
      <w:pStyle w:val="Level2Bullets"/>
      <w:lvlText w:val="o"/>
      <w:lvlJc w:val="left"/>
      <w:pPr>
        <w:tabs>
          <w:tab w:val="num" w:pos="864"/>
        </w:tabs>
        <w:ind w:left="864" w:hanging="288"/>
      </w:pPr>
      <w:rPr>
        <w:rFonts w:ascii="Arial" w:hAnsi="Arial" w:hint="default"/>
        <w:b w:val="0"/>
        <w:i w:val="0"/>
        <w:color w:val="auto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9FE0B95"/>
    <w:multiLevelType w:val="multilevel"/>
    <w:tmpl w:val="244E415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E160479"/>
    <w:multiLevelType w:val="singleLevel"/>
    <w:tmpl w:val="040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4">
    <w:nsid w:val="7C4F3457"/>
    <w:multiLevelType w:val="singleLevel"/>
    <w:tmpl w:val="00000000"/>
    <w:lvl w:ilvl="0">
      <w:start w:val="1"/>
      <w:numFmt w:val="bullet"/>
      <w:lvlText w:val="-"/>
      <w:legacy w:legacy="1" w:legacySpace="0" w:legacyIndent="567"/>
      <w:lvlJc w:val="left"/>
      <w:pPr>
        <w:ind w:left="567" w:hanging="567"/>
      </w:pPr>
      <w:rPr>
        <w:rFonts w:ascii="Times New Roman" w:hAnsi="Times New Roman" w:cs="Times New Roman" w:hint="default"/>
      </w:rPr>
    </w:lvl>
  </w:abstractNum>
  <w:abstractNum w:abstractNumId="15">
    <w:nsid w:val="7CA103DF"/>
    <w:multiLevelType w:val="hybridMultilevel"/>
    <w:tmpl w:val="919EF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A60C38"/>
    <w:multiLevelType w:val="multilevel"/>
    <w:tmpl w:val="71F65A1E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6"/>
  </w:num>
  <w:num w:numId="3">
    <w:abstractNumId w:val="12"/>
  </w:num>
  <w:num w:numId="4">
    <w:abstractNumId w:val="0"/>
  </w:num>
  <w:num w:numId="5">
    <w:abstractNumId w:val="6"/>
  </w:num>
  <w:num w:numId="6">
    <w:abstractNumId w:val="11"/>
  </w:num>
  <w:num w:numId="7">
    <w:abstractNumId w:val="13"/>
  </w:num>
  <w:num w:numId="8">
    <w:abstractNumId w:val="8"/>
  </w:num>
  <w:num w:numId="9">
    <w:abstractNumId w:val="14"/>
  </w:num>
  <w:num w:numId="10">
    <w:abstractNumId w:val="4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2"/>
  </w:num>
  <w:num w:numId="30">
    <w:abstractNumId w:val="7"/>
  </w:num>
  <w:num w:numId="31">
    <w:abstractNumId w:val="15"/>
  </w:num>
  <w:num w:numId="32">
    <w:abstractNumId w:val="9"/>
  </w:num>
  <w:num w:numId="33">
    <w:abstractNumId w:val="1"/>
  </w:num>
  <w:num w:numId="3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stylePaneFormatFilter w:val="3F01"/>
  <w:defaultTabStop w:val="567"/>
  <w:autoHyphenation/>
  <w:hyphenationZone w:val="425"/>
  <w:drawingGridHorizontalSpacing w:val="6"/>
  <w:drawingGridVerticalSpacing w:val="6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476AB"/>
    <w:rsid w:val="00001CE5"/>
    <w:rsid w:val="00021933"/>
    <w:rsid w:val="0002349E"/>
    <w:rsid w:val="00033754"/>
    <w:rsid w:val="00035EF1"/>
    <w:rsid w:val="0004176E"/>
    <w:rsid w:val="000476AB"/>
    <w:rsid w:val="00050CBC"/>
    <w:rsid w:val="000516D3"/>
    <w:rsid w:val="000810AD"/>
    <w:rsid w:val="00094155"/>
    <w:rsid w:val="000A56D3"/>
    <w:rsid w:val="000C2A5F"/>
    <w:rsid w:val="000C664B"/>
    <w:rsid w:val="000D65C1"/>
    <w:rsid w:val="00114E27"/>
    <w:rsid w:val="00130E93"/>
    <w:rsid w:val="00132E56"/>
    <w:rsid w:val="0013404E"/>
    <w:rsid w:val="00151E60"/>
    <w:rsid w:val="001673E3"/>
    <w:rsid w:val="001726A2"/>
    <w:rsid w:val="0018291C"/>
    <w:rsid w:val="001D39E7"/>
    <w:rsid w:val="001F1F4C"/>
    <w:rsid w:val="001F20A1"/>
    <w:rsid w:val="001F3C74"/>
    <w:rsid w:val="00210395"/>
    <w:rsid w:val="00210E61"/>
    <w:rsid w:val="0021745E"/>
    <w:rsid w:val="002218DF"/>
    <w:rsid w:val="0023487A"/>
    <w:rsid w:val="00246CEF"/>
    <w:rsid w:val="00246EA4"/>
    <w:rsid w:val="00247185"/>
    <w:rsid w:val="00250532"/>
    <w:rsid w:val="00257FB0"/>
    <w:rsid w:val="00267D8F"/>
    <w:rsid w:val="00271900"/>
    <w:rsid w:val="00272E53"/>
    <w:rsid w:val="002767B8"/>
    <w:rsid w:val="00281E7C"/>
    <w:rsid w:val="002A15A7"/>
    <w:rsid w:val="002A337A"/>
    <w:rsid w:val="002B079B"/>
    <w:rsid w:val="002C2A13"/>
    <w:rsid w:val="002D1465"/>
    <w:rsid w:val="002D68BC"/>
    <w:rsid w:val="002E2FA5"/>
    <w:rsid w:val="002F2B9B"/>
    <w:rsid w:val="00301EFE"/>
    <w:rsid w:val="003309EA"/>
    <w:rsid w:val="0036700A"/>
    <w:rsid w:val="003923F9"/>
    <w:rsid w:val="003975D0"/>
    <w:rsid w:val="003A4B38"/>
    <w:rsid w:val="003B2A4C"/>
    <w:rsid w:val="003F2D34"/>
    <w:rsid w:val="003F7A04"/>
    <w:rsid w:val="00417188"/>
    <w:rsid w:val="004279C4"/>
    <w:rsid w:val="00441E7E"/>
    <w:rsid w:val="00450D32"/>
    <w:rsid w:val="00454A07"/>
    <w:rsid w:val="004A3F42"/>
    <w:rsid w:val="004B4303"/>
    <w:rsid w:val="004C2024"/>
    <w:rsid w:val="004C2169"/>
    <w:rsid w:val="004C2FBE"/>
    <w:rsid w:val="004D4A89"/>
    <w:rsid w:val="004D55AE"/>
    <w:rsid w:val="00510367"/>
    <w:rsid w:val="005339DD"/>
    <w:rsid w:val="00537865"/>
    <w:rsid w:val="00563BD0"/>
    <w:rsid w:val="005B7066"/>
    <w:rsid w:val="005E694A"/>
    <w:rsid w:val="00607BFE"/>
    <w:rsid w:val="00610D5D"/>
    <w:rsid w:val="00614AF5"/>
    <w:rsid w:val="00633CB3"/>
    <w:rsid w:val="006655C4"/>
    <w:rsid w:val="00691BE4"/>
    <w:rsid w:val="00692B08"/>
    <w:rsid w:val="006A12E4"/>
    <w:rsid w:val="00704A01"/>
    <w:rsid w:val="0071074C"/>
    <w:rsid w:val="00741BF8"/>
    <w:rsid w:val="00765F73"/>
    <w:rsid w:val="00767212"/>
    <w:rsid w:val="00793C31"/>
    <w:rsid w:val="00795B12"/>
    <w:rsid w:val="007D2CD8"/>
    <w:rsid w:val="007D7328"/>
    <w:rsid w:val="007D7700"/>
    <w:rsid w:val="007F2408"/>
    <w:rsid w:val="007F7CD4"/>
    <w:rsid w:val="00832F71"/>
    <w:rsid w:val="008332E4"/>
    <w:rsid w:val="00847A40"/>
    <w:rsid w:val="008741CF"/>
    <w:rsid w:val="008778A1"/>
    <w:rsid w:val="00880AED"/>
    <w:rsid w:val="00880F4A"/>
    <w:rsid w:val="008974B6"/>
    <w:rsid w:val="008A513C"/>
    <w:rsid w:val="008B1AA2"/>
    <w:rsid w:val="008B609E"/>
    <w:rsid w:val="008C7000"/>
    <w:rsid w:val="008D102C"/>
    <w:rsid w:val="008D7020"/>
    <w:rsid w:val="008E15C7"/>
    <w:rsid w:val="008E3DE6"/>
    <w:rsid w:val="008E464A"/>
    <w:rsid w:val="008E49DF"/>
    <w:rsid w:val="008F5B05"/>
    <w:rsid w:val="00904283"/>
    <w:rsid w:val="00905996"/>
    <w:rsid w:val="00906046"/>
    <w:rsid w:val="00915256"/>
    <w:rsid w:val="009159CE"/>
    <w:rsid w:val="00930AB4"/>
    <w:rsid w:val="00930D12"/>
    <w:rsid w:val="0095003D"/>
    <w:rsid w:val="009776B7"/>
    <w:rsid w:val="00982D25"/>
    <w:rsid w:val="00991038"/>
    <w:rsid w:val="00993E6D"/>
    <w:rsid w:val="0099435B"/>
    <w:rsid w:val="009B5FC0"/>
    <w:rsid w:val="009E4910"/>
    <w:rsid w:val="009E4AE8"/>
    <w:rsid w:val="00A508DE"/>
    <w:rsid w:val="00A51287"/>
    <w:rsid w:val="00A61619"/>
    <w:rsid w:val="00A67750"/>
    <w:rsid w:val="00A77B6A"/>
    <w:rsid w:val="00A933E7"/>
    <w:rsid w:val="00A95F40"/>
    <w:rsid w:val="00AB2CEC"/>
    <w:rsid w:val="00AE2A1A"/>
    <w:rsid w:val="00B030E5"/>
    <w:rsid w:val="00B209D5"/>
    <w:rsid w:val="00B22E8E"/>
    <w:rsid w:val="00B27105"/>
    <w:rsid w:val="00B4223B"/>
    <w:rsid w:val="00B5072E"/>
    <w:rsid w:val="00B544E6"/>
    <w:rsid w:val="00B5703C"/>
    <w:rsid w:val="00B658AB"/>
    <w:rsid w:val="00B66B5F"/>
    <w:rsid w:val="00B7063C"/>
    <w:rsid w:val="00B7072D"/>
    <w:rsid w:val="00B72D1C"/>
    <w:rsid w:val="00B92619"/>
    <w:rsid w:val="00BA2227"/>
    <w:rsid w:val="00BA27FF"/>
    <w:rsid w:val="00BC2F9E"/>
    <w:rsid w:val="00BC588C"/>
    <w:rsid w:val="00BC5C48"/>
    <w:rsid w:val="00BD1D5D"/>
    <w:rsid w:val="00BD5A48"/>
    <w:rsid w:val="00BE2ECE"/>
    <w:rsid w:val="00BF2832"/>
    <w:rsid w:val="00C06096"/>
    <w:rsid w:val="00C11A6D"/>
    <w:rsid w:val="00C124B4"/>
    <w:rsid w:val="00C16779"/>
    <w:rsid w:val="00C411A2"/>
    <w:rsid w:val="00C6618F"/>
    <w:rsid w:val="00C72716"/>
    <w:rsid w:val="00C7275B"/>
    <w:rsid w:val="00C83667"/>
    <w:rsid w:val="00C979AA"/>
    <w:rsid w:val="00CA1C75"/>
    <w:rsid w:val="00CB4F7F"/>
    <w:rsid w:val="00CD1D65"/>
    <w:rsid w:val="00CE0CC8"/>
    <w:rsid w:val="00CE18DD"/>
    <w:rsid w:val="00CE2062"/>
    <w:rsid w:val="00CF2B0C"/>
    <w:rsid w:val="00D17BD5"/>
    <w:rsid w:val="00D3090C"/>
    <w:rsid w:val="00D311A4"/>
    <w:rsid w:val="00D34BD8"/>
    <w:rsid w:val="00D36DD6"/>
    <w:rsid w:val="00D441C4"/>
    <w:rsid w:val="00D46F8D"/>
    <w:rsid w:val="00D644EE"/>
    <w:rsid w:val="00D81AE7"/>
    <w:rsid w:val="00DA58AA"/>
    <w:rsid w:val="00DB0F63"/>
    <w:rsid w:val="00DB40C7"/>
    <w:rsid w:val="00DB518E"/>
    <w:rsid w:val="00DB5E76"/>
    <w:rsid w:val="00DC35B2"/>
    <w:rsid w:val="00DE0A3F"/>
    <w:rsid w:val="00DE1FC1"/>
    <w:rsid w:val="00DF11CE"/>
    <w:rsid w:val="00E2350F"/>
    <w:rsid w:val="00E32B63"/>
    <w:rsid w:val="00EB629A"/>
    <w:rsid w:val="00ED10A1"/>
    <w:rsid w:val="00EF4B46"/>
    <w:rsid w:val="00EF5996"/>
    <w:rsid w:val="00F0077A"/>
    <w:rsid w:val="00F11A36"/>
    <w:rsid w:val="00F16A0A"/>
    <w:rsid w:val="00F17265"/>
    <w:rsid w:val="00F33BD3"/>
    <w:rsid w:val="00F4353E"/>
    <w:rsid w:val="00F465FC"/>
    <w:rsid w:val="00F71675"/>
    <w:rsid w:val="00F836A9"/>
    <w:rsid w:val="00F85918"/>
    <w:rsid w:val="00FB48C8"/>
    <w:rsid w:val="00FC5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4E27"/>
    <w:rPr>
      <w:rFonts w:ascii="Verdana" w:hAnsi="Verdana"/>
      <w:sz w:val="19"/>
      <w:szCs w:val="24"/>
      <w:lang w:eastAsia="en-GB"/>
    </w:rPr>
  </w:style>
  <w:style w:type="paragraph" w:styleId="Heading1">
    <w:name w:val="heading 1"/>
    <w:basedOn w:val="Normal"/>
    <w:next w:val="LOGBodyText"/>
    <w:qFormat/>
    <w:rsid w:val="00114E27"/>
    <w:pPr>
      <w:keepNext/>
      <w:keepLines/>
      <w:numPr>
        <w:numId w:val="11"/>
      </w:numPr>
      <w:tabs>
        <w:tab w:val="left" w:pos="6237"/>
        <w:tab w:val="left" w:pos="6804"/>
      </w:tabs>
      <w:suppressAutoHyphens/>
      <w:spacing w:after="80"/>
      <w:outlineLvl w:val="0"/>
    </w:pPr>
    <w:rPr>
      <w:b/>
      <w:sz w:val="27"/>
      <w:lang w:eastAsia="da-DK"/>
    </w:rPr>
  </w:style>
  <w:style w:type="paragraph" w:styleId="Heading2">
    <w:name w:val="heading 2"/>
    <w:basedOn w:val="Heading1"/>
    <w:next w:val="LOGBodyText"/>
    <w:qFormat/>
    <w:rsid w:val="00114E27"/>
    <w:pPr>
      <w:numPr>
        <w:ilvl w:val="1"/>
      </w:numPr>
      <w:outlineLvl w:val="1"/>
    </w:pPr>
    <w:rPr>
      <w:sz w:val="23"/>
    </w:rPr>
  </w:style>
  <w:style w:type="paragraph" w:styleId="Heading3">
    <w:name w:val="heading 3"/>
    <w:basedOn w:val="Heading2"/>
    <w:next w:val="LOGBodyText"/>
    <w:qFormat/>
    <w:rsid w:val="00114E27"/>
    <w:pPr>
      <w:numPr>
        <w:ilvl w:val="2"/>
      </w:numPr>
      <w:outlineLvl w:val="2"/>
    </w:pPr>
    <w:rPr>
      <w:sz w:val="19"/>
    </w:rPr>
  </w:style>
  <w:style w:type="paragraph" w:styleId="Heading4">
    <w:name w:val="heading 4"/>
    <w:basedOn w:val="Heading3"/>
    <w:next w:val="LOGBodyText"/>
    <w:link w:val="Heading4Char"/>
    <w:qFormat/>
    <w:rsid w:val="00114E27"/>
    <w:pPr>
      <w:numPr>
        <w:ilvl w:val="3"/>
      </w:numPr>
      <w:outlineLvl w:val="3"/>
    </w:pPr>
    <w:rPr>
      <w:b w:val="0"/>
      <w:i/>
    </w:rPr>
  </w:style>
  <w:style w:type="paragraph" w:styleId="Heading5">
    <w:name w:val="heading 5"/>
    <w:basedOn w:val="Heading4"/>
    <w:next w:val="LOGBodyText"/>
    <w:link w:val="Heading5Char"/>
    <w:qFormat/>
    <w:rsid w:val="00114E27"/>
    <w:pPr>
      <w:numPr>
        <w:ilvl w:val="4"/>
      </w:numPr>
      <w:outlineLvl w:val="4"/>
    </w:pPr>
  </w:style>
  <w:style w:type="paragraph" w:styleId="Heading6">
    <w:name w:val="heading 6"/>
    <w:basedOn w:val="Heading5"/>
    <w:next w:val="LOGBodyText"/>
    <w:link w:val="Heading6Char"/>
    <w:qFormat/>
    <w:rsid w:val="00114E27"/>
    <w:pPr>
      <w:numPr>
        <w:ilvl w:val="5"/>
      </w:numPr>
      <w:outlineLvl w:val="5"/>
    </w:pPr>
  </w:style>
  <w:style w:type="paragraph" w:styleId="Heading7">
    <w:name w:val="heading 7"/>
    <w:basedOn w:val="Heading6"/>
    <w:next w:val="LOGBodyText"/>
    <w:link w:val="Heading7Char"/>
    <w:qFormat/>
    <w:rsid w:val="00114E27"/>
    <w:pPr>
      <w:numPr>
        <w:ilvl w:val="6"/>
      </w:numPr>
      <w:outlineLvl w:val="6"/>
    </w:pPr>
  </w:style>
  <w:style w:type="paragraph" w:styleId="Heading8">
    <w:name w:val="heading 8"/>
    <w:basedOn w:val="Heading7"/>
    <w:next w:val="LOGBodyText"/>
    <w:link w:val="Heading8Char"/>
    <w:qFormat/>
    <w:rsid w:val="00114E27"/>
    <w:pPr>
      <w:numPr>
        <w:ilvl w:val="7"/>
      </w:numPr>
      <w:outlineLvl w:val="7"/>
    </w:pPr>
  </w:style>
  <w:style w:type="paragraph" w:styleId="Heading9">
    <w:name w:val="heading 9"/>
    <w:basedOn w:val="Heading8"/>
    <w:next w:val="LOGBodyText"/>
    <w:link w:val="Heading9Char"/>
    <w:qFormat/>
    <w:rsid w:val="00114E27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36700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36700A"/>
    <w:pPr>
      <w:tabs>
        <w:tab w:val="center" w:pos="4153"/>
        <w:tab w:val="right" w:pos="8306"/>
      </w:tabs>
    </w:pPr>
  </w:style>
  <w:style w:type="paragraph" w:customStyle="1" w:styleId="LOGNormal">
    <w:name w:val="LOG_Normal"/>
    <w:link w:val="LOGNormalChar"/>
    <w:rsid w:val="00114E27"/>
    <w:rPr>
      <w:rFonts w:ascii="Verdana" w:hAnsi="Verdana" w:cs="Arial"/>
      <w:sz w:val="19"/>
      <w:lang w:eastAsia="en-GB"/>
    </w:rPr>
  </w:style>
  <w:style w:type="paragraph" w:customStyle="1" w:styleId="LOGHeading">
    <w:name w:val="LOG_Heading"/>
    <w:basedOn w:val="LOGNormal"/>
    <w:next w:val="LOGSubheading"/>
    <w:link w:val="LOGHeadingChar"/>
    <w:rsid w:val="00F33BD3"/>
    <w:rPr>
      <w:b/>
      <w:bCs/>
      <w:sz w:val="27"/>
      <w:szCs w:val="21"/>
    </w:rPr>
  </w:style>
  <w:style w:type="paragraph" w:customStyle="1" w:styleId="LOGFooter">
    <w:name w:val="LOG_Footer"/>
    <w:basedOn w:val="LOGNormal"/>
    <w:rsid w:val="00454A07"/>
    <w:pPr>
      <w:spacing w:line="200" w:lineRule="exact"/>
    </w:pPr>
    <w:rPr>
      <w:caps/>
      <w:sz w:val="15"/>
    </w:rPr>
  </w:style>
  <w:style w:type="paragraph" w:customStyle="1" w:styleId="LOGOfficeAddress">
    <w:name w:val="LOG_OfficeAddress"/>
    <w:basedOn w:val="LOGNormal"/>
    <w:semiHidden/>
    <w:rsid w:val="008D7020"/>
    <w:pPr>
      <w:spacing w:line="190" w:lineRule="exact"/>
    </w:pPr>
    <w:rPr>
      <w:caps/>
      <w:sz w:val="15"/>
      <w:szCs w:val="16"/>
    </w:rPr>
  </w:style>
  <w:style w:type="paragraph" w:customStyle="1" w:styleId="LOGAuthorref">
    <w:name w:val="LOG_Author ref"/>
    <w:basedOn w:val="LOGNormal"/>
    <w:rsid w:val="00454A07"/>
    <w:pPr>
      <w:spacing w:line="200" w:lineRule="exact"/>
    </w:pPr>
    <w:rPr>
      <w:sz w:val="15"/>
    </w:rPr>
  </w:style>
  <w:style w:type="paragraph" w:customStyle="1" w:styleId="LOGHeader">
    <w:name w:val="LOG_Header"/>
    <w:basedOn w:val="LOGNormal"/>
    <w:rsid w:val="00DF11CE"/>
    <w:pPr>
      <w:spacing w:line="250" w:lineRule="exact"/>
    </w:pPr>
  </w:style>
  <w:style w:type="paragraph" w:customStyle="1" w:styleId="LOGFooterDate">
    <w:name w:val="LOG_FooterDate"/>
    <w:basedOn w:val="LOGNormal"/>
    <w:rsid w:val="00454A07"/>
    <w:pPr>
      <w:spacing w:line="200" w:lineRule="exact"/>
    </w:pPr>
    <w:rPr>
      <w:noProof/>
      <w:sz w:val="15"/>
    </w:rPr>
  </w:style>
  <w:style w:type="paragraph" w:customStyle="1" w:styleId="LOGSubheading">
    <w:name w:val="LOG_Subheading"/>
    <w:basedOn w:val="LOGNormal"/>
    <w:next w:val="LOGBodyText"/>
    <w:rsid w:val="004D4A89"/>
    <w:pPr>
      <w:spacing w:after="240" w:line="320" w:lineRule="exact"/>
      <w:contextualSpacing/>
    </w:pPr>
    <w:rPr>
      <w:spacing w:val="-14"/>
      <w:sz w:val="23"/>
    </w:rPr>
  </w:style>
  <w:style w:type="paragraph" w:customStyle="1" w:styleId="LOGFooterpage">
    <w:name w:val="LOG_Footerpage"/>
    <w:basedOn w:val="LOGNormal"/>
    <w:rsid w:val="00454A07"/>
    <w:pPr>
      <w:spacing w:line="200" w:lineRule="exact"/>
      <w:jc w:val="right"/>
    </w:pPr>
    <w:rPr>
      <w:sz w:val="15"/>
    </w:rPr>
  </w:style>
  <w:style w:type="paragraph" w:customStyle="1" w:styleId="LOGBodyText">
    <w:name w:val="LOG_Body Text"/>
    <w:basedOn w:val="LOGNormal"/>
    <w:rsid w:val="00114E27"/>
  </w:style>
  <w:style w:type="paragraph" w:customStyle="1" w:styleId="LOGPosition">
    <w:name w:val="LOG_Position"/>
    <w:basedOn w:val="LOGNormal"/>
    <w:semiHidden/>
    <w:rsid w:val="008741CF"/>
    <w:rPr>
      <w:spacing w:val="-1"/>
    </w:rPr>
  </w:style>
  <w:style w:type="paragraph" w:customStyle="1" w:styleId="LOGSpace">
    <w:name w:val="LOG_Space"/>
    <w:basedOn w:val="LOGNormal"/>
    <w:semiHidden/>
    <w:rsid w:val="00246EA4"/>
    <w:pPr>
      <w:spacing w:line="20" w:lineRule="exact"/>
    </w:pPr>
    <w:rPr>
      <w:sz w:val="2"/>
    </w:rPr>
  </w:style>
  <w:style w:type="paragraph" w:customStyle="1" w:styleId="LOGRowtitle">
    <w:name w:val="LOG_Rowtitle"/>
    <w:basedOn w:val="LOGNormal"/>
    <w:rsid w:val="004C2169"/>
    <w:rPr>
      <w:bCs/>
      <w:caps/>
    </w:rPr>
  </w:style>
  <w:style w:type="paragraph" w:customStyle="1" w:styleId="LOGDoctitle">
    <w:name w:val="LOG_Doctitle"/>
    <w:basedOn w:val="LOGNormal"/>
    <w:autoRedefine/>
    <w:rsid w:val="008D7020"/>
    <w:rPr>
      <w:b/>
      <w:bCs/>
      <w:caps/>
      <w:sz w:val="23"/>
      <w:szCs w:val="46"/>
    </w:rPr>
  </w:style>
  <w:style w:type="paragraph" w:customStyle="1" w:styleId="LOGRowText">
    <w:name w:val="LOG_RowText"/>
    <w:basedOn w:val="LOGNormal"/>
    <w:rsid w:val="00D311A4"/>
  </w:style>
  <w:style w:type="paragraph" w:customStyle="1" w:styleId="LOGofficeaddresslc">
    <w:name w:val="LOG_officeaddress (lc)"/>
    <w:basedOn w:val="LOGOfficeAddress"/>
    <w:semiHidden/>
    <w:rsid w:val="008D7020"/>
    <w:rPr>
      <w:caps w:val="0"/>
    </w:rPr>
  </w:style>
  <w:style w:type="character" w:styleId="Hyperlink">
    <w:name w:val="Hyperlink"/>
    <w:basedOn w:val="DefaultParagraphFont"/>
    <w:uiPriority w:val="99"/>
    <w:rsid w:val="008D7020"/>
    <w:rPr>
      <w:color w:val="0000FF"/>
      <w:u w:val="single"/>
    </w:rPr>
  </w:style>
  <w:style w:type="character" w:customStyle="1" w:styleId="LOGNormalChar">
    <w:name w:val="LOG_Normal Char"/>
    <w:basedOn w:val="DefaultParagraphFont"/>
    <w:link w:val="LOGNormal"/>
    <w:rsid w:val="00FB48C8"/>
    <w:rPr>
      <w:rFonts w:ascii="Verdana" w:hAnsi="Verdana" w:cs="Arial"/>
      <w:sz w:val="19"/>
      <w:lang w:eastAsia="en-GB"/>
    </w:rPr>
  </w:style>
  <w:style w:type="character" w:customStyle="1" w:styleId="LOGHeadingChar">
    <w:name w:val="LOG_Heading Char"/>
    <w:basedOn w:val="LOGNormalChar"/>
    <w:link w:val="LOGHeading"/>
    <w:rsid w:val="00F33BD3"/>
    <w:rPr>
      <w:b/>
      <w:bCs/>
      <w:sz w:val="27"/>
      <w:szCs w:val="21"/>
    </w:rPr>
  </w:style>
  <w:style w:type="paragraph" w:customStyle="1" w:styleId="LOGHeadingcentred">
    <w:name w:val="LOG_Heading centred"/>
    <w:basedOn w:val="LOGNormal"/>
    <w:next w:val="LOGBodyText"/>
    <w:rsid w:val="00DB40C7"/>
    <w:rPr>
      <w:b/>
    </w:rPr>
  </w:style>
  <w:style w:type="paragraph" w:customStyle="1" w:styleId="LOGTBNumber">
    <w:name w:val="LOG_TB Number"/>
    <w:basedOn w:val="LOGBodyText"/>
    <w:semiHidden/>
    <w:rsid w:val="00DB40C7"/>
    <w:pPr>
      <w:numPr>
        <w:numId w:val="1"/>
      </w:numPr>
      <w:jc w:val="center"/>
    </w:pPr>
  </w:style>
  <w:style w:type="paragraph" w:customStyle="1" w:styleId="StyleLOGTBNumberLeft">
    <w:name w:val="Style LOG_TB Number + Left"/>
    <w:basedOn w:val="LOGTBNumber"/>
    <w:semiHidden/>
    <w:rsid w:val="00441E7E"/>
    <w:rPr>
      <w:rFonts w:cs="Times New Roman"/>
    </w:rPr>
  </w:style>
  <w:style w:type="table" w:customStyle="1" w:styleId="TableLogicablack">
    <w:name w:val="Table Logica black"/>
    <w:basedOn w:val="TableNormal"/>
    <w:semiHidden/>
    <w:rsid w:val="00441E7E"/>
    <w:rPr>
      <w:rFonts w:ascii="Verdana" w:eastAsia="PMingLiU" w:hAnsi="Verdana"/>
    </w:rPr>
    <w:tblPr>
      <w:tblInd w:w="0" w:type="dxa"/>
      <w:tblBorders>
        <w:top w:val="single" w:sz="12" w:space="0" w:color="FFCC00"/>
        <w:bottom w:val="single" w:sz="4" w:space="0" w:color="auto"/>
        <w:insideH w:val="single" w:sz="4" w:space="0" w:color="auto"/>
      </w:tblBorders>
      <w:tblCellMar>
        <w:top w:w="0" w:type="dxa"/>
        <w:left w:w="0" w:type="dxa"/>
        <w:bottom w:w="57" w:type="dxa"/>
        <w:right w:w="57" w:type="dxa"/>
      </w:tblCellMar>
    </w:tblPr>
    <w:tblStylePr w:type="firstRow">
      <w:tblPr/>
      <w:tcPr>
        <w:tcBorders>
          <w:top w:val="single" w:sz="4" w:space="0" w:color="auto"/>
        </w:tcBorders>
      </w:tcPr>
    </w:tblStylePr>
    <w:tblStylePr w:type="firstCol">
      <w:tblPr>
        <w:tblCellMar>
          <w:top w:w="0" w:type="dxa"/>
          <w:left w:w="0" w:type="dxa"/>
          <w:bottom w:w="57" w:type="dxa"/>
          <w:right w:w="85" w:type="dxa"/>
        </w:tblCellMar>
      </w:tblPr>
    </w:tblStylePr>
  </w:style>
  <w:style w:type="paragraph" w:customStyle="1" w:styleId="Level1Bullets">
    <w:name w:val="Level 1 Bullets"/>
    <w:basedOn w:val="LOGNormal"/>
    <w:rsid w:val="0023487A"/>
    <w:pPr>
      <w:numPr>
        <w:numId w:val="5"/>
      </w:numPr>
      <w:ind w:left="578" w:hanging="289"/>
      <w:jc w:val="both"/>
    </w:pPr>
    <w:rPr>
      <w:bCs/>
      <w:spacing w:val="-10"/>
      <w:szCs w:val="18"/>
      <w:lang w:eastAsia="en-US"/>
    </w:rPr>
  </w:style>
  <w:style w:type="paragraph" w:customStyle="1" w:styleId="Level2Bullets">
    <w:name w:val="Level 2 Bullets"/>
    <w:basedOn w:val="Level1Bullets"/>
    <w:rsid w:val="0023487A"/>
    <w:pPr>
      <w:numPr>
        <w:numId w:val="6"/>
      </w:numPr>
    </w:pPr>
  </w:style>
  <w:style w:type="character" w:styleId="PlaceholderText">
    <w:name w:val="Placeholder Text"/>
    <w:basedOn w:val="DefaultParagraphFont"/>
    <w:uiPriority w:val="99"/>
    <w:semiHidden/>
    <w:rsid w:val="00B7063C"/>
    <w:rPr>
      <w:color w:val="808080"/>
    </w:rPr>
  </w:style>
  <w:style w:type="table" w:styleId="TableGrid">
    <w:name w:val="Table Grid"/>
    <w:basedOn w:val="TableNormal"/>
    <w:rsid w:val="00114E27"/>
    <w:pP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right" w:pos="8505"/>
      </w:tabs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OGHeaderTitle">
    <w:name w:val="LOG_HeaderTitle"/>
    <w:basedOn w:val="Header"/>
    <w:qFormat/>
    <w:rsid w:val="00FB48C8"/>
    <w:pPr>
      <w:jc w:val="right"/>
    </w:pPr>
    <w:rPr>
      <w:sz w:val="15"/>
    </w:rPr>
  </w:style>
  <w:style w:type="paragraph" w:customStyle="1" w:styleId="LOGHeaderClassification">
    <w:name w:val="LOG_HeaderClassification"/>
    <w:basedOn w:val="LOGHeader"/>
    <w:qFormat/>
    <w:rsid w:val="00904283"/>
    <w:pPr>
      <w:tabs>
        <w:tab w:val="center" w:pos="4678"/>
        <w:tab w:val="right" w:pos="9356"/>
      </w:tabs>
    </w:pPr>
    <w:rPr>
      <w:sz w:val="23"/>
    </w:rPr>
  </w:style>
  <w:style w:type="paragraph" w:customStyle="1" w:styleId="LOGHeader2">
    <w:name w:val="LOG_Header2"/>
    <w:basedOn w:val="LOGHeader"/>
    <w:qFormat/>
    <w:rsid w:val="00D644EE"/>
    <w:pPr>
      <w:spacing w:line="240" w:lineRule="auto"/>
    </w:pPr>
    <w:rPr>
      <w:sz w:val="12"/>
    </w:rPr>
  </w:style>
  <w:style w:type="paragraph" w:customStyle="1" w:styleId="LOGTitle">
    <w:name w:val="LOG_Title"/>
    <w:basedOn w:val="LOGNormal"/>
    <w:qFormat/>
    <w:rsid w:val="00880AED"/>
    <w:pPr>
      <w:suppressAutoHyphens/>
      <w:spacing w:after="320"/>
    </w:pPr>
    <w:rPr>
      <w:b/>
      <w:sz w:val="31"/>
    </w:rPr>
  </w:style>
  <w:style w:type="character" w:customStyle="1" w:styleId="Heading4Char">
    <w:name w:val="Heading 4 Char"/>
    <w:basedOn w:val="DefaultParagraphFont"/>
    <w:link w:val="Heading4"/>
    <w:rsid w:val="00BD5A48"/>
    <w:rPr>
      <w:rFonts w:ascii="Verdana" w:hAnsi="Verdana"/>
      <w:i/>
      <w:sz w:val="19"/>
      <w:szCs w:val="24"/>
    </w:rPr>
  </w:style>
  <w:style w:type="character" w:customStyle="1" w:styleId="Heading5Char">
    <w:name w:val="Heading 5 Char"/>
    <w:basedOn w:val="DefaultParagraphFont"/>
    <w:link w:val="Heading5"/>
    <w:rsid w:val="00BD5A48"/>
    <w:rPr>
      <w:rFonts w:ascii="Verdana" w:hAnsi="Verdana"/>
      <w:i/>
      <w:sz w:val="19"/>
      <w:szCs w:val="24"/>
    </w:rPr>
  </w:style>
  <w:style w:type="character" w:customStyle="1" w:styleId="Heading6Char">
    <w:name w:val="Heading 6 Char"/>
    <w:basedOn w:val="DefaultParagraphFont"/>
    <w:link w:val="Heading6"/>
    <w:rsid w:val="00BD5A48"/>
    <w:rPr>
      <w:rFonts w:ascii="Verdana" w:hAnsi="Verdana"/>
      <w:i/>
      <w:sz w:val="19"/>
      <w:szCs w:val="24"/>
    </w:rPr>
  </w:style>
  <w:style w:type="character" w:customStyle="1" w:styleId="Heading7Char">
    <w:name w:val="Heading 7 Char"/>
    <w:basedOn w:val="DefaultParagraphFont"/>
    <w:link w:val="Heading7"/>
    <w:rsid w:val="00BD5A48"/>
    <w:rPr>
      <w:rFonts w:ascii="Verdana" w:hAnsi="Verdana"/>
      <w:i/>
      <w:sz w:val="19"/>
      <w:szCs w:val="24"/>
    </w:rPr>
  </w:style>
  <w:style w:type="character" w:customStyle="1" w:styleId="Heading8Char">
    <w:name w:val="Heading 8 Char"/>
    <w:basedOn w:val="DefaultParagraphFont"/>
    <w:link w:val="Heading8"/>
    <w:rsid w:val="00BD5A48"/>
    <w:rPr>
      <w:rFonts w:ascii="Verdana" w:hAnsi="Verdana"/>
      <w:i/>
      <w:sz w:val="19"/>
      <w:szCs w:val="24"/>
    </w:rPr>
  </w:style>
  <w:style w:type="character" w:customStyle="1" w:styleId="Heading9Char">
    <w:name w:val="Heading 9 Char"/>
    <w:basedOn w:val="DefaultParagraphFont"/>
    <w:link w:val="Heading9"/>
    <w:rsid w:val="00BD5A48"/>
    <w:rPr>
      <w:rFonts w:ascii="Verdana" w:hAnsi="Verdana"/>
      <w:i/>
      <w:sz w:val="19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291C"/>
    <w:pPr>
      <w:numPr>
        <w:numId w:val="0"/>
      </w:numPr>
      <w:tabs>
        <w:tab w:val="clear" w:pos="6237"/>
        <w:tab w:val="clear" w:pos="6804"/>
      </w:tabs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en-US"/>
    </w:rPr>
  </w:style>
  <w:style w:type="paragraph" w:styleId="TOC2">
    <w:name w:val="toc 2"/>
    <w:basedOn w:val="TOC1"/>
    <w:next w:val="Normal"/>
    <w:uiPriority w:val="39"/>
    <w:rsid w:val="00114E27"/>
    <w:pPr>
      <w:ind w:left="567"/>
    </w:pPr>
  </w:style>
  <w:style w:type="paragraph" w:styleId="TOC1">
    <w:name w:val="toc 1"/>
    <w:basedOn w:val="Normal"/>
    <w:next w:val="Normal"/>
    <w:uiPriority w:val="39"/>
    <w:rsid w:val="007F2408"/>
    <w:pPr>
      <w:tabs>
        <w:tab w:val="right" w:leader="dot" w:pos="9356"/>
      </w:tabs>
      <w:suppressAutoHyphens/>
    </w:pPr>
  </w:style>
  <w:style w:type="paragraph" w:styleId="TOC3">
    <w:name w:val="toc 3"/>
    <w:basedOn w:val="TOC2"/>
    <w:next w:val="Normal"/>
    <w:rsid w:val="00114E27"/>
    <w:pPr>
      <w:ind w:left="1134"/>
    </w:pPr>
  </w:style>
  <w:style w:type="paragraph" w:customStyle="1" w:styleId="Tabel10">
    <w:name w:val="Tabel10"/>
    <w:basedOn w:val="Normal"/>
    <w:rsid w:val="00BF2832"/>
    <w:pPr>
      <w:tabs>
        <w:tab w:val="left" w:pos="0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right" w:pos="8505"/>
      </w:tabs>
      <w:spacing w:after="20"/>
    </w:pPr>
    <w:rPr>
      <w:rFonts w:ascii="Times New Roman" w:hAnsi="Times New Roman"/>
      <w:sz w:val="20"/>
      <w:szCs w:val="20"/>
      <w:lang w:eastAsia="en-US"/>
    </w:rPr>
  </w:style>
  <w:style w:type="paragraph" w:styleId="TOC4">
    <w:name w:val="toc 4"/>
    <w:basedOn w:val="TOC3"/>
    <w:next w:val="Normal"/>
    <w:rsid w:val="00114E27"/>
    <w:pPr>
      <w:ind w:left="1701"/>
    </w:pPr>
  </w:style>
  <w:style w:type="paragraph" w:customStyle="1" w:styleId="Box-tekst">
    <w:name w:val="Box-tekst"/>
    <w:basedOn w:val="Normal"/>
    <w:rsid w:val="00BF2832"/>
    <w:pPr>
      <w:spacing w:after="20"/>
    </w:pPr>
    <w:rPr>
      <w:noProof/>
      <w:sz w:val="15"/>
      <w:szCs w:val="20"/>
      <w:lang w:eastAsia="en-US"/>
    </w:rPr>
  </w:style>
  <w:style w:type="paragraph" w:customStyle="1" w:styleId="Box-overskrift">
    <w:name w:val="Box-overskrift"/>
    <w:basedOn w:val="Box-tekst"/>
    <w:rsid w:val="00BF2832"/>
    <w:pPr>
      <w:spacing w:before="20"/>
    </w:pPr>
    <w:rPr>
      <w:b/>
    </w:rPr>
  </w:style>
  <w:style w:type="paragraph" w:styleId="TOC8">
    <w:name w:val="toc 8"/>
    <w:basedOn w:val="TOC7"/>
    <w:next w:val="Normal"/>
    <w:rsid w:val="00114E27"/>
    <w:pPr>
      <w:ind w:left="3969"/>
    </w:pPr>
  </w:style>
  <w:style w:type="paragraph" w:styleId="TOC7">
    <w:name w:val="toc 7"/>
    <w:basedOn w:val="TOC6"/>
    <w:next w:val="Normal"/>
    <w:rsid w:val="00114E27"/>
    <w:pPr>
      <w:ind w:left="3402"/>
    </w:pPr>
  </w:style>
  <w:style w:type="paragraph" w:styleId="TOC6">
    <w:name w:val="toc 6"/>
    <w:basedOn w:val="TOC5"/>
    <w:next w:val="Normal"/>
    <w:rsid w:val="00114E27"/>
    <w:pPr>
      <w:ind w:left="2835"/>
    </w:pPr>
  </w:style>
  <w:style w:type="paragraph" w:styleId="TOC5">
    <w:name w:val="toc 5"/>
    <w:basedOn w:val="TOC4"/>
    <w:next w:val="Normal"/>
    <w:rsid w:val="00114E27"/>
    <w:pPr>
      <w:ind w:left="2268"/>
    </w:pPr>
  </w:style>
  <w:style w:type="paragraph" w:styleId="TOC9">
    <w:name w:val="toc 9"/>
    <w:basedOn w:val="TOC8"/>
    <w:next w:val="Normal"/>
    <w:rsid w:val="00114E27"/>
    <w:pPr>
      <w:ind w:left="4536"/>
    </w:pPr>
  </w:style>
  <w:style w:type="paragraph" w:styleId="BalloonText">
    <w:name w:val="Balloon Text"/>
    <w:basedOn w:val="Normal"/>
    <w:link w:val="BalloonTextChar"/>
    <w:rsid w:val="00272E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2E53"/>
    <w:rPr>
      <w:rFonts w:ascii="Tahoma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0476AB"/>
    <w:pPr>
      <w:ind w:left="720"/>
      <w:contextualSpacing/>
    </w:pPr>
    <w:rPr>
      <w:rFonts w:ascii="Times New Roman" w:hAnsi="Times New Roman"/>
      <w:sz w:val="24"/>
      <w:lang w:val="en-GB" w:eastAsia="en-US"/>
    </w:rPr>
  </w:style>
  <w:style w:type="paragraph" w:styleId="Caption">
    <w:name w:val="caption"/>
    <w:basedOn w:val="Normal"/>
    <w:next w:val="Normal"/>
    <w:unhideWhenUsed/>
    <w:qFormat/>
    <w:rsid w:val="000476AB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roupinfra\Office\Templates\NORMAL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B94D7761C194940B2C0AA40F04A4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F5AB3-D7CC-430C-A9F2-3A20031B1140}"/>
      </w:docPartPr>
      <w:docPartBody>
        <w:p w:rsidR="00F15994" w:rsidRDefault="0001032D">
          <w:pPr>
            <w:pStyle w:val="4B94D7761C194940B2C0AA40F04A49D8"/>
          </w:pPr>
          <w:r w:rsidRPr="00C3553B">
            <w:rPr>
              <w:rStyle w:val="PlaceholderText"/>
            </w:rPr>
            <w:t>[Title]</w:t>
          </w:r>
        </w:p>
      </w:docPartBody>
    </w:docPart>
    <w:docPart>
      <w:docPartPr>
        <w:name w:val="17FFB84A63A24EB48AA6748C961DE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47418-3CC7-4285-B400-221A95325B3C}"/>
      </w:docPartPr>
      <w:docPartBody>
        <w:p w:rsidR="00F15994" w:rsidRDefault="0001032D">
          <w:pPr>
            <w:pStyle w:val="17FFB84A63A24EB48AA6748C961DE9D1"/>
          </w:pPr>
          <w:r w:rsidRPr="00C3553B">
            <w:rPr>
              <w:rStyle w:val="PlaceholderText"/>
            </w:rPr>
            <w:t>[Classification]</w:t>
          </w:r>
        </w:p>
      </w:docPartBody>
    </w:docPart>
    <w:docPart>
      <w:docPartPr>
        <w:name w:val="8C2EB61A78EB46579C520CF4DF428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E85D6-6F26-4845-9A1A-9AF39B2A6928}"/>
      </w:docPartPr>
      <w:docPartBody>
        <w:p w:rsidR="00F15994" w:rsidRDefault="0001032D">
          <w:pPr>
            <w:pStyle w:val="8C2EB61A78EB46579C520CF4DF4282A9"/>
          </w:pPr>
          <w:r w:rsidRPr="00C3553B">
            <w:rPr>
              <w:rStyle w:val="PlaceholderText"/>
            </w:rPr>
            <w:t>[Classification]</w:t>
          </w:r>
        </w:p>
      </w:docPartBody>
    </w:docPart>
    <w:docPart>
      <w:docPartPr>
        <w:name w:val="14A7FD9933B04746AC8C302372D5D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F939A-8A11-41D2-8D30-0B6336B02D61}"/>
      </w:docPartPr>
      <w:docPartBody>
        <w:p w:rsidR="00F15994" w:rsidRDefault="0001032D">
          <w:pPr>
            <w:pStyle w:val="14A7FD9933B04746AC8C302372D5D197"/>
          </w:pPr>
          <w:r w:rsidRPr="00C3553B">
            <w:rPr>
              <w:rStyle w:val="PlaceholderText"/>
            </w:rPr>
            <w:t>[Title]</w:t>
          </w:r>
        </w:p>
      </w:docPartBody>
    </w:docPart>
    <w:docPart>
      <w:docPartPr>
        <w:name w:val="7F256A18B7DE40958B84989E44911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1F5DF-E559-4CCF-8F25-C9ECEB2673AA}"/>
      </w:docPartPr>
      <w:docPartBody>
        <w:p w:rsidR="00F15994" w:rsidRDefault="0001032D">
          <w:pPr>
            <w:pStyle w:val="7F256A18B7DE40958B84989E44911A79"/>
          </w:pPr>
          <w:r w:rsidRPr="00C3553B">
            <w:rPr>
              <w:rStyle w:val="PlaceholderText"/>
            </w:rPr>
            <w:t>[Document Date]</w:t>
          </w:r>
        </w:p>
      </w:docPartBody>
    </w:docPart>
    <w:docPart>
      <w:docPartPr>
        <w:name w:val="E2F7A552C6A946A0978B1733C4CCA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39B78-6A37-4C3B-BA35-A31BE9D4461B}"/>
      </w:docPartPr>
      <w:docPartBody>
        <w:p w:rsidR="00F15994" w:rsidRDefault="0001032D">
          <w:pPr>
            <w:pStyle w:val="E2F7A552C6A946A0978B1733C4CCA032"/>
          </w:pPr>
          <w:r w:rsidRPr="00C3553B">
            <w:rPr>
              <w:rStyle w:val="PlaceholderText"/>
            </w:rPr>
            <w:t>[Document ID]</w:t>
          </w:r>
        </w:p>
      </w:docPartBody>
    </w:docPart>
    <w:docPart>
      <w:docPartPr>
        <w:name w:val="77F7DA6D5EC14A5B9AF36ED1841B3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30682-E02D-43F0-BCF8-B72CFAEF55C2}"/>
      </w:docPartPr>
      <w:docPartBody>
        <w:p w:rsidR="00F15994" w:rsidRDefault="0001032D">
          <w:pPr>
            <w:pStyle w:val="77F7DA6D5EC14A5B9AF36ED1841B3DF7"/>
          </w:pPr>
          <w:r w:rsidRPr="00C3553B">
            <w:rPr>
              <w:rStyle w:val="PlaceholderText"/>
            </w:rPr>
            <w:t>[Version no]</w:t>
          </w:r>
        </w:p>
      </w:docPartBody>
    </w:docPart>
    <w:docPart>
      <w:docPartPr>
        <w:name w:val="96A0C52D21064AAEA8F2A5890D959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3800A-FDC7-4A3C-9BBC-64F12EB9EEFC}"/>
      </w:docPartPr>
      <w:docPartBody>
        <w:p w:rsidR="00F15994" w:rsidRDefault="0001032D">
          <w:pPr>
            <w:pStyle w:val="96A0C52D21064AAEA8F2A5890D95974E"/>
          </w:pPr>
          <w:r w:rsidRPr="00480D84">
            <w:rPr>
              <w:rStyle w:val="PlaceholderText"/>
            </w:rPr>
            <w:t>[Status]</w:t>
          </w:r>
        </w:p>
      </w:docPartBody>
    </w:docPart>
    <w:docPart>
      <w:docPartPr>
        <w:name w:val="FAA17474820C40C4B9E4CA1BED99A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AFD41-69B0-4B42-B39F-C1CD776814FE}"/>
      </w:docPartPr>
      <w:docPartBody>
        <w:p w:rsidR="00F15994" w:rsidRDefault="0001032D">
          <w:pPr>
            <w:pStyle w:val="FAA17474820C40C4B9E4CA1BED99A3B1"/>
          </w:pPr>
          <w:r w:rsidRPr="00C3553B">
            <w:rPr>
              <w:rStyle w:val="PlaceholderText"/>
            </w:rPr>
            <w:t>[Classification]</w:t>
          </w:r>
        </w:p>
      </w:docPartBody>
    </w:docPart>
    <w:docPart>
      <w:docPartPr>
        <w:name w:val="B6CC400D1ACB48C3807FA9811C1E3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2C311-C2B2-4B83-AAF0-022CADA5EC5E}"/>
      </w:docPartPr>
      <w:docPartBody>
        <w:p w:rsidR="00F15994" w:rsidRDefault="0001032D">
          <w:pPr>
            <w:pStyle w:val="B6CC400D1ACB48C3807FA9811C1E3F58"/>
          </w:pPr>
          <w:r w:rsidRPr="00C3553B">
            <w:rPr>
              <w:rStyle w:val="PlaceholderText"/>
            </w:rPr>
            <w:t>[Classification]</w:t>
          </w:r>
        </w:p>
      </w:docPartBody>
    </w:docPart>
    <w:docPart>
      <w:docPartPr>
        <w:name w:val="C5BC89B3D5994C89B6CACE1679A0A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1267F-C29F-4942-BB2E-FA14B57F1E1E}"/>
      </w:docPartPr>
      <w:docPartBody>
        <w:p w:rsidR="00F15994" w:rsidRDefault="0001032D">
          <w:pPr>
            <w:pStyle w:val="C5BC89B3D5994C89B6CACE1679A0AF7B"/>
          </w:pPr>
          <w:r w:rsidRPr="00C3553B">
            <w:rPr>
              <w:rStyle w:val="PlaceholderText"/>
            </w:rPr>
            <w:t>[Classification]</w:t>
          </w:r>
        </w:p>
      </w:docPartBody>
    </w:docPart>
    <w:docPart>
      <w:docPartPr>
        <w:name w:val="A9AF4211D1C643C2BE070C649A6AB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C744D-09CC-4828-9C66-8DDB9B8E3C63}"/>
      </w:docPartPr>
      <w:docPartBody>
        <w:p w:rsidR="00F15994" w:rsidRDefault="0001032D">
          <w:pPr>
            <w:pStyle w:val="A9AF4211D1C643C2BE070C649A6AB873"/>
          </w:pPr>
          <w:r w:rsidRPr="00C3553B">
            <w:rPr>
              <w:rStyle w:val="PlaceholderText"/>
            </w:rPr>
            <w:t>[Document Date]</w:t>
          </w:r>
        </w:p>
      </w:docPartBody>
    </w:docPart>
    <w:docPart>
      <w:docPartPr>
        <w:name w:val="7D9828D1F8B047BFBDFA5F3964BE3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6F4E1-02A3-46E9-A777-92B85E93F80E}"/>
      </w:docPartPr>
      <w:docPartBody>
        <w:p w:rsidR="00F15994" w:rsidRDefault="0001032D">
          <w:pPr>
            <w:pStyle w:val="7D9828D1F8B047BFBDFA5F3964BE334E"/>
          </w:pPr>
          <w:r w:rsidRPr="00C3553B">
            <w:rPr>
              <w:rStyle w:val="PlaceholderText"/>
            </w:rPr>
            <w:t>[Document ID]</w:t>
          </w:r>
        </w:p>
      </w:docPartBody>
    </w:docPart>
    <w:docPart>
      <w:docPartPr>
        <w:name w:val="EA6C6C719A994574AE2749BA32A60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221CE-D4F8-4384-B1FD-C935C6DABB1C}"/>
      </w:docPartPr>
      <w:docPartBody>
        <w:p w:rsidR="00F15994" w:rsidRDefault="0001032D">
          <w:pPr>
            <w:pStyle w:val="EA6C6C719A994574AE2749BA32A60A0D"/>
          </w:pPr>
          <w:r w:rsidRPr="00C3553B">
            <w:rPr>
              <w:rStyle w:val="PlaceholderText"/>
            </w:rPr>
            <w:t>[Version no]</w:t>
          </w:r>
        </w:p>
      </w:docPartBody>
    </w:docPart>
    <w:docPart>
      <w:docPartPr>
        <w:name w:val="7341004BB2FD4F83895D8C7C58482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5E708-CD1B-4A47-A7BD-DF757C181398}"/>
      </w:docPartPr>
      <w:docPartBody>
        <w:p w:rsidR="00F15994" w:rsidRDefault="0001032D">
          <w:pPr>
            <w:pStyle w:val="7341004BB2FD4F83895D8C7C5848250B"/>
          </w:pPr>
          <w:r w:rsidRPr="00480D84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markup="0" w:comments="0" w:insDel="0" w:formatting="0" w:inkAnnotations="0"/>
  <w:defaultTabStop w:val="720"/>
  <w:characterSpacingControl w:val="doNotCompress"/>
  <w:compat>
    <w:useFELayout/>
  </w:compat>
  <w:rsids>
    <w:rsidRoot w:val="0001032D"/>
    <w:rsid w:val="0001032D"/>
    <w:rsid w:val="00F15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9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15994"/>
    <w:rPr>
      <w:color w:val="808080"/>
    </w:rPr>
  </w:style>
  <w:style w:type="paragraph" w:customStyle="1" w:styleId="4B94D7761C194940B2C0AA40F04A49D8">
    <w:name w:val="4B94D7761C194940B2C0AA40F04A49D8"/>
    <w:rsid w:val="00F15994"/>
  </w:style>
  <w:style w:type="paragraph" w:customStyle="1" w:styleId="17FFB84A63A24EB48AA6748C961DE9D1">
    <w:name w:val="17FFB84A63A24EB48AA6748C961DE9D1"/>
    <w:rsid w:val="00F15994"/>
  </w:style>
  <w:style w:type="paragraph" w:customStyle="1" w:styleId="8C2EB61A78EB46579C520CF4DF4282A9">
    <w:name w:val="8C2EB61A78EB46579C520CF4DF4282A9"/>
    <w:rsid w:val="00F15994"/>
  </w:style>
  <w:style w:type="paragraph" w:customStyle="1" w:styleId="14A7FD9933B04746AC8C302372D5D197">
    <w:name w:val="14A7FD9933B04746AC8C302372D5D197"/>
    <w:rsid w:val="00F15994"/>
  </w:style>
  <w:style w:type="paragraph" w:customStyle="1" w:styleId="7F256A18B7DE40958B84989E44911A79">
    <w:name w:val="7F256A18B7DE40958B84989E44911A79"/>
    <w:rsid w:val="00F15994"/>
  </w:style>
  <w:style w:type="paragraph" w:customStyle="1" w:styleId="E2F7A552C6A946A0978B1733C4CCA032">
    <w:name w:val="E2F7A552C6A946A0978B1733C4CCA032"/>
    <w:rsid w:val="00F15994"/>
  </w:style>
  <w:style w:type="paragraph" w:customStyle="1" w:styleId="77F7DA6D5EC14A5B9AF36ED1841B3DF7">
    <w:name w:val="77F7DA6D5EC14A5B9AF36ED1841B3DF7"/>
    <w:rsid w:val="00F15994"/>
  </w:style>
  <w:style w:type="paragraph" w:customStyle="1" w:styleId="96A0C52D21064AAEA8F2A5890D95974E">
    <w:name w:val="96A0C52D21064AAEA8F2A5890D95974E"/>
    <w:rsid w:val="00F15994"/>
  </w:style>
  <w:style w:type="paragraph" w:customStyle="1" w:styleId="FAA17474820C40C4B9E4CA1BED99A3B1">
    <w:name w:val="FAA17474820C40C4B9E4CA1BED99A3B1"/>
    <w:rsid w:val="00F15994"/>
  </w:style>
  <w:style w:type="paragraph" w:customStyle="1" w:styleId="B6CC400D1ACB48C3807FA9811C1E3F58">
    <w:name w:val="B6CC400D1ACB48C3807FA9811C1E3F58"/>
    <w:rsid w:val="00F15994"/>
  </w:style>
  <w:style w:type="paragraph" w:customStyle="1" w:styleId="C5BC89B3D5994C89B6CACE1679A0AF7B">
    <w:name w:val="C5BC89B3D5994C89B6CACE1679A0AF7B"/>
    <w:rsid w:val="00F15994"/>
  </w:style>
  <w:style w:type="paragraph" w:customStyle="1" w:styleId="A9AF4211D1C643C2BE070C649A6AB873">
    <w:name w:val="A9AF4211D1C643C2BE070C649A6AB873"/>
    <w:rsid w:val="00F15994"/>
  </w:style>
  <w:style w:type="paragraph" w:customStyle="1" w:styleId="7D9828D1F8B047BFBDFA5F3964BE334E">
    <w:name w:val="7D9828D1F8B047BFBDFA5F3964BE334E"/>
    <w:rsid w:val="00F15994"/>
  </w:style>
  <w:style w:type="paragraph" w:customStyle="1" w:styleId="EA6C6C719A994574AE2749BA32A60A0D">
    <w:name w:val="EA6C6C719A994574AE2749BA32A60A0D"/>
    <w:rsid w:val="00F15994"/>
  </w:style>
  <w:style w:type="paragraph" w:customStyle="1" w:styleId="7341004BB2FD4F83895D8C7C5848250B">
    <w:name w:val="7341004BB2FD4F83895D8C7C5848250B"/>
    <w:rsid w:val="00F1599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document" ma:contentTypeID="0x010100C6C782BFBE484766BBA6FDE9E18E33A000BE748E2D1E90F246928D38F90217619C" ma:contentTypeVersion="5" ma:contentTypeDescription="Represents a project document" ma:contentTypeScope="" ma:versionID="57e78341cc230727cd1141b86fa11aac">
  <xsd:schema xmlns:xsd="http://www.w3.org/2001/XMLSchema" xmlns:p="http://schemas.microsoft.com/office/2006/metadata/properties" xmlns:ns1="http://schemas.microsoft.com/sharepoint/v3" xmlns:ns2="bf37ac89-644c-40b4-812a-09ff528bb531" targetNamespace="http://schemas.microsoft.com/office/2006/metadata/properties" ma:root="true" ma:fieldsID="a367cc82f8bbfab6b0c5980239d97820" ns1:_="" ns2:_="">
    <xsd:import namespace="http://schemas.microsoft.com/sharepoint/v3"/>
    <xsd:import namespace="bf37ac89-644c-40b4-812a-09ff528bb531"/>
    <xsd:element name="properties">
      <xsd:complexType>
        <xsd:sequence>
          <xsd:element name="documentManagement">
            <xsd:complexType>
              <xsd:all>
                <xsd:element ref="ns1:DocumentDate" minOccurs="0"/>
                <xsd:element ref="ns1:Owner" minOccurs="0"/>
                <xsd:element ref="ns1:Classification"/>
                <xsd:element ref="ns1:CortexGroup" minOccurs="0"/>
                <xsd:element ref="ns1:Type_x0020_of_x0020_document" minOccurs="0"/>
                <xsd:element ref="ns1:Status" minOccurs="0"/>
                <xsd:element ref="ns1:ExpirationDate" minOccurs="0"/>
                <xsd:element ref="ns1:HelpText" minOccurs="0"/>
                <xsd:element ref="ns1:ESDHDocumentID" minOccurs="0"/>
                <xsd:element ref="ns1:ESDHClientDocumentID" minOccurs="0"/>
                <xsd:element ref="ns1:ESDHClientVersion" minOccurs="0"/>
                <xsd:element ref="ns2:Sprint_x0020_nr_x002e_" minOccurs="0"/>
                <xsd:element ref="ns2:Visible_x0020_offshor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DocumentDate" ma:index="8" nillable="true" ma:displayName="Document Date" ma:format="DateOnly" ma:internalName="DocumentDate">
      <xsd:simpleType>
        <xsd:restriction base="dms:DateTime"/>
      </xsd:simpleType>
    </xsd:element>
    <xsd:element name="Owner" ma:index="9" nillable="true" ma:displayName="Owner" ma:list="UserInfo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lassification" ma:index="10" ma:displayName="Classification" ma:default="LOGICA USE ONLY" ma:format="Dropdown" ma:internalName="Classification">
      <xsd:simpleType>
        <xsd:union memberTypes="dms:Text">
          <xsd:simpleType>
            <xsd:restriction base="dms:Choice">
              <xsd:enumeration value="LOGICA USE ONLY"/>
              <xsd:enumeration value="LOGICA SENSITIVE"/>
              <xsd:enumeration value="LOGICA HIGHLY SENSITIVE"/>
            </xsd:restriction>
          </xsd:simpleType>
        </xsd:union>
      </xsd:simpleType>
    </xsd:element>
    <xsd:element name="CortexGroup" ma:index="11" nillable="true" ma:displayName="Cortex Group" ma:format="Dropdown" ma:internalName="CortexGroup">
      <xsd:simpleType>
        <xsd:restriction base="dms:Choice">
          <xsd:enumeration value="Requirements Management"/>
          <xsd:enumeration value="Technical/Functional Design"/>
          <xsd:enumeration value="Project Management"/>
          <xsd:enumeration value="General Administration and Korrespondance"/>
          <xsd:enumeration value="Quality Management"/>
          <xsd:enumeration value="Test Management"/>
          <xsd:enumeration value="Change/Issue Management"/>
          <xsd:enumeration value="Legal"/>
          <xsd:enumeration value="Training"/>
          <xsd:enumeration value="Terms of Reference"/>
          <xsd:enumeration value="Configuration Management"/>
          <xsd:enumeration value="Process Management"/>
          <xsd:enumeration value="Burn Down Charts"/>
          <xsd:enumeration value="Other"/>
        </xsd:restriction>
      </xsd:simpleType>
    </xsd:element>
    <xsd:element name="Type_x0020_of_x0020_document" ma:index="12" nillable="true" ma:displayName="Type of Document" ma:format="Dropdown" ma:internalName="Type_x0020_of_x0020_document">
      <xsd:simpleType>
        <xsd:restriction base="dms:Choice">
          <xsd:enumeration value="Plan"/>
          <xsd:enumeration value="Analysis"/>
          <xsd:enumeration value="Specification"/>
          <xsd:enumeration value="Report"/>
          <xsd:enumeration value="Status Report"/>
          <xsd:enumeration value="Request"/>
          <xsd:enumeration value="Minutes"/>
          <xsd:enumeration value="Agenda"/>
          <xsd:enumeration value="Documentation"/>
          <xsd:enumeration value="Estimate"/>
          <xsd:enumeration value="User Manual"/>
          <xsd:enumeration value="Procedure"/>
          <xsd:enumeration value="Guide"/>
          <xsd:enumeration value="Standard"/>
          <xsd:enumeration value="Contract"/>
          <xsd:enumeration value="Other"/>
        </xsd:restriction>
      </xsd:simpleType>
    </xsd:element>
    <xsd:element name="Status" ma:index="13" nillable="true" ma:displayName="Document Status" ma:default="Draft" ma:format="Dropdown" ma:internalName="Status">
      <xsd:simpleType>
        <xsd:union memberTypes="dms:Text">
          <xsd:simpleType>
            <xsd:restriction base="dms:Choice">
              <xsd:enumeration value="Draft"/>
              <xsd:enumeration value="Reviewed"/>
              <xsd:enumeration value="Approved"/>
              <xsd:enumeration value="Released"/>
              <xsd:enumeration value="Archived"/>
            </xsd:restriction>
          </xsd:simpleType>
        </xsd:union>
      </xsd:simpleType>
    </xsd:element>
    <xsd:element name="ExpirationDate" ma:index="14" nillable="true" ma:displayName="Expiration Date" ma:format="DateOnly" ma:internalName="ExpirationDate">
      <xsd:simpleType>
        <xsd:restriction base="dms:DateTime"/>
      </xsd:simpleType>
    </xsd:element>
    <xsd:element name="HelpText" ma:index="15" nillable="true" ma:displayName="Help Text" ma:internalName="HelpText">
      <xsd:simpleType>
        <xsd:restriction base="dms:Note"/>
      </xsd:simpleType>
    </xsd:element>
    <xsd:element name="ESDHDocumentID" ma:index="16" nillable="true" ma:displayName="Internal DocumentID" ma:internalName="ESDHDocumentID" ma:readOnly="true">
      <xsd:simpleType>
        <xsd:restriction base="dms:Text"/>
      </xsd:simpleType>
    </xsd:element>
    <xsd:element name="ESDHClientDocumentID" ma:index="17" nillable="true" ma:displayName="Document ID" ma:description="This is the field that ensures the document id is visible in the downloaded document. Manually changed data will not be saved." ma:internalName="ESDHClientDocumentID">
      <xsd:simpleType>
        <xsd:restriction base="dms:Text"/>
      </xsd:simpleType>
    </xsd:element>
    <xsd:element name="ESDHClientVersion" ma:index="18" nillable="true" ma:displayName="Version no" ma:description="This is the field that ensures the version number is visible in the downloaded document. Manually changed data will not be saved." ma:internalName="ESDHClient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bf37ac89-644c-40b4-812a-09ff528bb531" elementFormDefault="qualified">
    <xsd:import namespace="http://schemas.microsoft.com/office/2006/documentManagement/types"/>
    <xsd:element name="Sprint_x0020_nr_x002e_" ma:index="19" nillable="true" ma:displayName="Sprint nr." ma:internalName="Sprint_x0020_nr_x002e_">
      <xsd:simpleType>
        <xsd:restriction base="dms:Text">
          <xsd:maxLength value="255"/>
        </xsd:restriction>
      </xsd:simpleType>
    </xsd:element>
    <xsd:element name="Visible_x0020_offshore" ma:index="20" nillable="true" ma:displayName="Visible offshore" ma:default="0" ma:internalName="Visible_x0020_offshor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Owner xmlns="http://schemas.microsoft.com/sharepoint/v3">
      <UserInfo>
        <DisplayName>Kristensen, Helle</DisplayName>
        <AccountId>67</AccountId>
        <AccountType/>
      </UserInfo>
    </Owner>
    <Status xmlns="http://schemas.microsoft.com/sharepoint/v3">Released</Status>
    <ESDHClientDocumentID xmlns="http://schemas.microsoft.com/sharepoint/v3">LDK-PP-005571-000563</ESDHClientDocumentID>
    <Sprint_x0020_nr_x002e_ xmlns="bf37ac89-644c-40b4-812a-09ff528bb531" xsi:nil="true"/>
    <ESDHClientVersion xmlns="http://schemas.microsoft.com/sharepoint/v3">1.0</ESDHClientVersion>
    <CortexGroup xmlns="http://schemas.microsoft.com/sharepoint/v3">Training</CortexGroup>
    <Type_x0020_of_x0020_document xmlns="http://schemas.microsoft.com/sharepoint/v3">Guide</Type_x0020_of_x0020_document>
    <HelpText xmlns="http://schemas.microsoft.com/sharepoint/v3">&lt;div&gt;&lt;/div&gt;</HelpText>
    <Visible_x0020_offshore xmlns="bf37ac89-644c-40b4-812a-09ff528bb531">false</Visible_x0020_offshore>
    <Classification xmlns="http://schemas.microsoft.com/sharepoint/v3">PUBLIC</Classification>
    <DocumentDate xmlns="http://schemas.microsoft.com/sharepoint/v3">2010-12-22T00:00:00+00:00</DocumentDate>
    <ExpirationDate xmlns="http://schemas.microsoft.com/sharepoint/v3" xsi:nil="true"/>
    <ESDHDocumentID xmlns="http://schemas.microsoft.com/sharepoint/v3">LDK-PP-005571-000563</ESDHDocumentI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8C49B-288B-43B3-B8DF-6BF01CEC49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522EA5-8B05-4278-8BC9-C193F0888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f37ac89-644c-40b4-812a-09ff528bb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E1CC821-1C1A-4CDF-A0C1-3737BEE583AF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microsoft.com/sharepoint/v3"/>
    <ds:schemaRef ds:uri="bf37ac89-644c-40b4-812a-09ff528bb531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80DBC08A-FFDF-41E2-B728-EE83EA1CE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16</Pages>
  <Words>1966</Words>
  <Characters>13912</Characters>
  <Application>Microsoft Office Word</Application>
  <DocSecurity>0</DocSecurity>
  <Lines>515</Lines>
  <Paragraphs>305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Variable data fra fagsystemer</vt:lpstr>
    </vt:vector>
  </TitlesOfParts>
  <Company>Logica</Company>
  <LinksUpToDate>false</LinksUpToDate>
  <CharactersWithSpaces>15573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Variable data fra fagsystemer</dc:title>
  <dc:subject/>
  <dc:creator>Helle Kristensen</dc:creator>
  <cp:keywords/>
  <dc:description/>
  <cp:lastModifiedBy>Helle Krogh Kristensen</cp:lastModifiedBy>
  <cp:revision>2</cp:revision>
  <cp:lastPrinted>2010-12-22T09:27:00Z</cp:lastPrinted>
  <dcterms:created xsi:type="dcterms:W3CDTF">2010-12-22T10:38:00Z</dcterms:created>
  <dcterms:modified xsi:type="dcterms:W3CDTF">2010-12-22T10:38:00Z</dcterms:modified>
  <cp:contentType>Project document</cp:contentType>
  <cp:contentStatus> 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kabNavn">
    <vt:lpwstr>Rapport</vt:lpwstr>
  </property>
  <property fmtid="{D5CDD505-2E9C-101B-9397-08002B2CF9AE}" pid="3" name="SkabDato">
    <vt:lpwstr>08.04.2010</vt:lpwstr>
  </property>
  <property fmtid="{D5CDD505-2E9C-101B-9397-08002B2CF9AE}" pid="4" name="DokCopyRight">
    <vt:lpwstr/>
  </property>
  <property fmtid="{D5CDD505-2E9C-101B-9397-08002B2CF9AE}" pid="5" name="DokType">
    <vt:lpwstr>RAPPORT</vt:lpwstr>
  </property>
  <property fmtid="{D5CDD505-2E9C-101B-9397-08002B2CF9AE}" pid="6" name="ContentTypeId">
    <vt:lpwstr>0x010100C6C782BFBE484766BBA6FDE9E18E33A000BE748E2D1E90F246928D38F90217619C</vt:lpwstr>
  </property>
</Properties>
</file>