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71B9" w:rsidRDefault="002471B9" w:rsidP="002471B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r>
        <w:rPr>
          <w:b w:val="0"/>
          <w:sz w:val="48"/>
        </w:rPr>
        <w:fldChar w:fldCharType="begin"/>
      </w:r>
      <w:r>
        <w:rPr>
          <w:b w:val="0"/>
          <w:sz w:val="48"/>
        </w:rPr>
        <w:instrText xml:space="preserve"> TOC \o "1-3" \h \z \u </w:instrText>
      </w:r>
      <w:r>
        <w:rPr>
          <w:b w:val="0"/>
          <w:sz w:val="48"/>
        </w:rPr>
        <w:fldChar w:fldCharType="separate"/>
      </w:r>
      <w:hyperlink w:anchor="_Toc372006522" w:history="1">
        <w:r w:rsidRPr="0038677D">
          <w:rPr>
            <w:rStyle w:val="Hyperlink"/>
            <w:noProof/>
          </w:rPr>
          <w:t>Servicebeskrivelser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23" w:history="1">
        <w:r w:rsidRPr="0038677D">
          <w:rPr>
            <w:rStyle w:val="Hyperlink"/>
            <w:noProof/>
          </w:rPr>
          <w:t>UdenlandskJuridiskEjerHent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24" w:history="1">
        <w:r w:rsidRPr="0038677D">
          <w:rPr>
            <w:rStyle w:val="Hyperlink"/>
            <w:noProof/>
          </w:rPr>
          <w:t>UdenlandskJuridiskEjerOpdater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25" w:history="1">
        <w:r w:rsidRPr="0038677D">
          <w:rPr>
            <w:rStyle w:val="Hyperlink"/>
            <w:noProof/>
          </w:rPr>
          <w:t>UdenlandskJuridiskEjerOpret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26" w:history="1">
        <w:r w:rsidRPr="0038677D">
          <w:rPr>
            <w:rStyle w:val="Hyperlink"/>
            <w:noProof/>
          </w:rPr>
          <w:t>UdenlandskPersonAdresseHistorikHent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27" w:history="1">
        <w:r w:rsidRPr="0038677D">
          <w:rPr>
            <w:rStyle w:val="Hyperlink"/>
            <w:noProof/>
          </w:rPr>
          <w:t>UdenlandskPersonHent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28" w:history="1">
        <w:r w:rsidRPr="0038677D">
          <w:rPr>
            <w:rStyle w:val="Hyperlink"/>
            <w:noProof/>
          </w:rPr>
          <w:t>UdenlandskPersonOpdater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29" w:history="1">
        <w:r w:rsidRPr="0038677D">
          <w:rPr>
            <w:rStyle w:val="Hyperlink"/>
            <w:noProof/>
          </w:rPr>
          <w:t>UdenlandskPersonOpret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0" w:history="1">
        <w:r w:rsidRPr="0038677D">
          <w:rPr>
            <w:rStyle w:val="Hyperlink"/>
            <w:noProof/>
          </w:rPr>
          <w:t>UdenlandskPersonTelefonHistorikHent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1" w:history="1">
        <w:r w:rsidRPr="0038677D">
          <w:rPr>
            <w:rStyle w:val="Hyperlink"/>
            <w:noProof/>
          </w:rPr>
          <w:t>Fælles datastrukturer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2" w:history="1">
        <w:r w:rsidRPr="0038677D">
          <w:rPr>
            <w:rStyle w:val="Hyperlink"/>
            <w:noProof/>
          </w:rPr>
          <w:t>TelefonOplysningStruktur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3" w:history="1">
        <w:r w:rsidRPr="0038677D">
          <w:rPr>
            <w:rStyle w:val="Hyperlink"/>
            <w:noProof/>
          </w:rPr>
          <w:t>VirksomhedAdresseStruktur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4" w:history="1">
        <w:r w:rsidRPr="0038677D">
          <w:rPr>
            <w:rStyle w:val="Hyperlink"/>
            <w:noProof/>
          </w:rPr>
          <w:t>VirksomhedSporOplysningStruktur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1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5" w:history="1">
        <w:r w:rsidRPr="0038677D">
          <w:rPr>
            <w:rStyle w:val="Hyperlink"/>
            <w:noProof/>
          </w:rPr>
          <w:t>Dataelementer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6" w:history="1">
        <w:r w:rsidRPr="0038677D">
          <w:rPr>
            <w:rStyle w:val="Hyperlink"/>
            <w:noProof/>
          </w:rPr>
          <w:t>AdresseByNavn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7" w:history="1">
        <w:r w:rsidRPr="0038677D">
          <w:rPr>
            <w:rStyle w:val="Hyperlink"/>
            <w:noProof/>
          </w:rPr>
          <w:t>AdresseCONavn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8" w:history="1">
        <w:r w:rsidRPr="0038677D">
          <w:rPr>
            <w:rStyle w:val="Hyperlink"/>
            <w:noProof/>
          </w:rPr>
          <w:t>AdresseEtageTekst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39" w:history="1">
        <w:r w:rsidRPr="0038677D">
          <w:rPr>
            <w:rStyle w:val="Hyperlink"/>
            <w:noProof/>
          </w:rPr>
          <w:t>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0" w:history="1">
        <w:r w:rsidRPr="0038677D">
          <w:rPr>
            <w:rStyle w:val="Hyperlink"/>
            <w:noProof/>
          </w:rPr>
          <w:t>AdresseFraHusBogstav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1" w:history="1">
        <w:r w:rsidRPr="0038677D">
          <w:rPr>
            <w:rStyle w:val="Hyperlink"/>
            <w:noProof/>
          </w:rPr>
          <w:t>AdresseFraHusNummer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2" w:history="1">
        <w:r w:rsidRPr="0038677D">
          <w:rPr>
            <w:rStyle w:val="Hyperlink"/>
            <w:noProof/>
          </w:rPr>
          <w:t>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3" w:history="1">
        <w:r w:rsidRPr="0038677D">
          <w:rPr>
            <w:rStyle w:val="Hyperlink"/>
            <w:noProof/>
          </w:rPr>
          <w:t>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4" w:history="1">
        <w:r w:rsidRPr="0038677D">
          <w:rPr>
            <w:rStyle w:val="Hyperlink"/>
            <w:noProof/>
          </w:rPr>
          <w:t>AdressePostBox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5" w:history="1">
        <w:r w:rsidRPr="0038677D">
          <w:rPr>
            <w:rStyle w:val="Hyperlink"/>
            <w:noProof/>
          </w:rPr>
          <w:t>AdressePostDistrikt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6" w:history="1">
        <w:r w:rsidRPr="0038677D">
          <w:rPr>
            <w:rStyle w:val="Hyperlink"/>
            <w:noProof/>
          </w:rPr>
          <w:t>AdressePostNummer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7" w:history="1">
        <w:r w:rsidRPr="0038677D">
          <w:rPr>
            <w:rStyle w:val="Hyperlink"/>
            <w:noProof/>
          </w:rPr>
          <w:t>AdresseSideDørTekst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8" w:history="1">
        <w:r w:rsidRPr="0038677D">
          <w:rPr>
            <w:rStyle w:val="Hyperlink"/>
            <w:noProof/>
          </w:rPr>
          <w:t>AdresseTilHusBogstav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49" w:history="1">
        <w:r w:rsidRPr="0038677D">
          <w:rPr>
            <w:rStyle w:val="Hyperlink"/>
            <w:noProof/>
          </w:rPr>
          <w:t>AdresseTilHusNummer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0" w:history="1">
        <w:r w:rsidRPr="0038677D">
          <w:rPr>
            <w:rStyle w:val="Hyperlink"/>
            <w:noProof/>
          </w:rPr>
          <w:t>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1" w:history="1">
        <w:r w:rsidRPr="0038677D">
          <w:rPr>
            <w:rStyle w:val="Hyperlink"/>
            <w:noProof/>
          </w:rPr>
          <w:t>AdresseVejKode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2" w:history="1">
        <w:r w:rsidRPr="0038677D">
          <w:rPr>
            <w:rStyle w:val="Hyperlink"/>
            <w:noProof/>
          </w:rPr>
          <w:t>AdresseVejNavn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3" w:history="1">
        <w:r w:rsidRPr="0038677D">
          <w:rPr>
            <w:rStyle w:val="Hyperlink"/>
            <w:noProof/>
          </w:rPr>
          <w:t>AlternativAdresseAdresseLinie1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4" w:history="1">
        <w:r w:rsidRPr="0038677D">
          <w:rPr>
            <w:rStyle w:val="Hyperlink"/>
            <w:noProof/>
          </w:rPr>
          <w:t>AlternativAdresseAdresseLinie2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5" w:history="1">
        <w:r w:rsidRPr="0038677D">
          <w:rPr>
            <w:rStyle w:val="Hyperlink"/>
            <w:noProof/>
          </w:rPr>
          <w:t>AlternativAdresseAdresseLinie3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6" w:history="1">
        <w:r w:rsidRPr="0038677D">
          <w:rPr>
            <w:rStyle w:val="Hyperlink"/>
            <w:noProof/>
          </w:rPr>
          <w:t>AlternativAdresseAdresseLinie4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7" w:history="1">
        <w:r w:rsidRPr="0038677D">
          <w:rPr>
            <w:rStyle w:val="Hyperlink"/>
            <w:noProof/>
          </w:rPr>
          <w:t>AlternativAdresseAdresseLinie5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8" w:history="1">
        <w:r w:rsidRPr="0038677D">
          <w:rPr>
            <w:rStyle w:val="Hyperlink"/>
            <w:noProof/>
          </w:rPr>
          <w:t>AlternativAdresseAdresseLinie6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59" w:history="1">
        <w:r w:rsidRPr="0038677D">
          <w:rPr>
            <w:rStyle w:val="Hyperlink"/>
            <w:noProof/>
          </w:rPr>
          <w:t>AlternativAdresseAdresseLinie7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0" w:history="1">
        <w:r w:rsidRPr="0038677D">
          <w:rPr>
            <w:rStyle w:val="Hyperlink"/>
            <w:noProof/>
          </w:rPr>
          <w:t>AlternativAdresseAnvendelseKode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1" w:history="1">
        <w:r w:rsidRPr="0038677D">
          <w:rPr>
            <w:rStyle w:val="Hyperlink"/>
            <w:noProof/>
          </w:rPr>
          <w:t>AlternativAdresseFortløbendeNummer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2" w:history="1">
        <w:r w:rsidRPr="0038677D">
          <w:rPr>
            <w:rStyle w:val="Hyperlink"/>
            <w:noProof/>
          </w:rPr>
          <w:t>AlternativAdresseGyldigFra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3" w:history="1">
        <w:r w:rsidRPr="0038677D">
          <w:rPr>
            <w:rStyle w:val="Hyperlink"/>
            <w:noProof/>
          </w:rPr>
          <w:t>AlternativAdresseGyldigTil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4" w:history="1">
        <w:r w:rsidRPr="0038677D">
          <w:rPr>
            <w:rStyle w:val="Hyperlink"/>
            <w:noProof/>
          </w:rPr>
          <w:t>EmailAdresseEmail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5" w:history="1">
        <w:r w:rsidRPr="0038677D">
          <w:rPr>
            <w:rStyle w:val="Hyperlink"/>
            <w:noProof/>
          </w:rPr>
          <w:t>EmailAdresseGyldigFra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6" w:history="1">
        <w:r w:rsidRPr="0038677D">
          <w:rPr>
            <w:rStyle w:val="Hyperlink"/>
            <w:noProof/>
          </w:rPr>
          <w:t>EmailAdresseGyldigTil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7" w:history="1">
        <w:r w:rsidRPr="0038677D">
          <w:rPr>
            <w:rStyle w:val="Hyperlink"/>
            <w:noProof/>
          </w:rPr>
          <w:t>FaxGyldigFra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8" w:history="1">
        <w:r w:rsidRPr="0038677D">
          <w:rPr>
            <w:rStyle w:val="Hyperlink"/>
            <w:noProof/>
          </w:rPr>
          <w:t>FaxGyldigTil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69" w:history="1">
        <w:r w:rsidRPr="0038677D">
          <w:rPr>
            <w:rStyle w:val="Hyperlink"/>
            <w:noProof/>
          </w:rPr>
          <w:t>FaxLandeKode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0" w:history="1">
        <w:r w:rsidRPr="0038677D">
          <w:rPr>
            <w:rStyle w:val="Hyperlink"/>
            <w:noProof/>
          </w:rPr>
          <w:t>FaxNummer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1" w:history="1">
        <w:r w:rsidRPr="0038677D">
          <w:rPr>
            <w:rStyle w:val="Hyperlink"/>
            <w:noProof/>
          </w:rPr>
          <w:t>FaxUdlandNummer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2" w:history="1">
        <w:r w:rsidRPr="0038677D">
          <w:rPr>
            <w:rStyle w:val="Hyperlink"/>
            <w:noProof/>
          </w:rPr>
          <w:t>InkluderHistorikMarkering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3" w:history="1">
        <w:r w:rsidRPr="0038677D">
          <w:rPr>
            <w:rStyle w:val="Hyperlink"/>
            <w:noProof/>
          </w:rPr>
          <w:t>LandKode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4" w:history="1">
        <w:r w:rsidRPr="0038677D">
          <w:rPr>
            <w:rStyle w:val="Hyperlink"/>
            <w:noProof/>
          </w:rPr>
          <w:t>MyndighedNummer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5" w:history="1">
        <w:r w:rsidRPr="0038677D">
          <w:rPr>
            <w:rStyle w:val="Hyperlink"/>
            <w:noProof/>
          </w:rPr>
          <w:t>PersonNavnNavn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6" w:history="1">
        <w:r w:rsidRPr="0038677D">
          <w:rPr>
            <w:rStyle w:val="Hyperlink"/>
            <w:noProof/>
          </w:rPr>
          <w:t>TelefonGyldigFra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7" w:history="1">
        <w:r w:rsidRPr="0038677D">
          <w:rPr>
            <w:rStyle w:val="Hyperlink"/>
            <w:noProof/>
          </w:rPr>
          <w:t>TelefonGyldigTil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8" w:history="1">
        <w:r w:rsidRPr="0038677D">
          <w:rPr>
            <w:rStyle w:val="Hyperlink"/>
            <w:noProof/>
          </w:rPr>
          <w:t>TelefonLandeKode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79" w:history="1">
        <w:r w:rsidRPr="0038677D">
          <w:rPr>
            <w:rStyle w:val="Hyperlink"/>
            <w:noProof/>
          </w:rPr>
          <w:t>TelefonNummer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0" w:history="1">
        <w:r w:rsidRPr="0038677D">
          <w:rPr>
            <w:rStyle w:val="Hyperlink"/>
            <w:noProof/>
          </w:rPr>
          <w:t>TelefonUdenlandskNummer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1" w:history="1">
        <w:r w:rsidRPr="0038677D">
          <w:rPr>
            <w:rStyle w:val="Hyperlink"/>
            <w:noProof/>
          </w:rPr>
          <w:t>UdenlandskPersonNummer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2" w:history="1">
        <w:r w:rsidRPr="0038677D">
          <w:rPr>
            <w:rStyle w:val="Hyperlink"/>
            <w:noProof/>
          </w:rPr>
          <w:t>UdenlandskPersonOplysningBehandlingKode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3" w:history="1">
        <w:r w:rsidRPr="0038677D">
          <w:rPr>
            <w:rStyle w:val="Hyperlink"/>
            <w:noProof/>
          </w:rPr>
          <w:t>UdenlandskVirksomhedNummer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4" w:history="1">
        <w:r w:rsidRPr="0038677D">
          <w:rPr>
            <w:rStyle w:val="Hyperlink"/>
            <w:noProof/>
          </w:rPr>
          <w:t>UdenlandskVirksomhedOphørDato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5" w:history="1">
        <w:r w:rsidRPr="0038677D">
          <w:rPr>
            <w:rStyle w:val="Hyperlink"/>
            <w:noProof/>
          </w:rPr>
          <w:t>UdenlandskVirksomhedOplysningBehandlingKode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6" w:history="1">
        <w:r w:rsidRPr="0038677D">
          <w:rPr>
            <w:rStyle w:val="Hyperlink"/>
            <w:noProof/>
          </w:rPr>
          <w:t>VirksomhedAdresseTypeKode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7" w:history="1">
        <w:r w:rsidRPr="0038677D">
          <w:rPr>
            <w:rStyle w:val="Hyperlink"/>
            <w:noProof/>
          </w:rPr>
          <w:t>VirksomhedNavnFirmaNavnKort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8" w:history="1">
        <w:r w:rsidRPr="0038677D">
          <w:rPr>
            <w:rStyle w:val="Hyperlink"/>
            <w:noProof/>
          </w:rPr>
          <w:t>VirksomhedOplysningHandlingIdent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89" w:history="1">
        <w:r w:rsidRPr="0038677D">
          <w:rPr>
            <w:rStyle w:val="Hyperlink"/>
            <w:noProof/>
          </w:rPr>
          <w:t>VirksomhedOplysningHandlingÅrstal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pStyle w:val="Indholdsfortegnelse2"/>
        <w:tabs>
          <w:tab w:val="right" w:leader="dot" w:pos="10195"/>
        </w:tabs>
        <w:rPr>
          <w:rFonts w:asciiTheme="minorHAnsi" w:eastAsiaTheme="minorEastAsia" w:hAnsiTheme="minorHAnsi" w:cstheme="minorBidi"/>
          <w:b w:val="0"/>
          <w:noProof/>
          <w:sz w:val="22"/>
          <w:lang w:eastAsia="da-DK"/>
        </w:rPr>
      </w:pPr>
      <w:hyperlink w:anchor="_Toc372006590" w:history="1">
        <w:r w:rsidRPr="0038677D">
          <w:rPr>
            <w:rStyle w:val="Hyperlink"/>
            <w:noProof/>
          </w:rPr>
          <w:t>VirksomhedOplysningStatusTekst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_Toc372006590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  <w:sectPr w:rsidR="002471B9" w:rsidSect="002471B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  <w:r>
        <w:rPr>
          <w:rFonts w:ascii="Arial" w:hAnsi="Arial" w:cs="Arial"/>
          <w:b/>
          <w:sz w:val="48"/>
        </w:rPr>
        <w:fldChar w:fldCharType="end"/>
      </w:r>
    </w:p>
    <w:p w:rsidR="00642AA5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0" w:name="_Toc372006522"/>
      <w:r>
        <w:rPr>
          <w:rFonts w:ascii="Arial" w:hAnsi="Arial" w:cs="Arial"/>
          <w:b/>
          <w:sz w:val="48"/>
        </w:rPr>
        <w:lastRenderedPageBreak/>
        <w:t>Servicebeskrivelser</w:t>
      </w:r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1" w:name="_Toc372006523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UdenlandskJuridiskEjerHent</w:t>
            </w:r>
            <w:bookmarkEnd w:id="1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registrerede oplysninger om udenlandsk juridisk ejer.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juridisk ejer.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UdenlandskJuridiskEjerHent_I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UdenlandskJuridiskEjerHent_O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UdlandFastnet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UdlandMobil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UdenlandskJuridiskEjerHent_FejlId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2" w:name="_Toc372006524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UdenlandskJuridiskEjerOpdater</w:t>
            </w:r>
            <w:bookmarkEnd w:id="2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ændre på en i Erhvervssystemet allerede registreret udenlandsk juridisk ejer, dvs. en ikke personlig ejer. Ændringerne kan vedrøre navn, adresse, landekode og kontaktoplysninger.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her kun være E (ændring) eller S (slet). S (Slet) betyder at den udenlandske juridiske ejer helt slettes fra systemet.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UdenlandskVirksomhedOphørDato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lukkes alene det udenlandske ejerforhold.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UdenlandskJuridiskEjerOpdater_I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BC407B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BC407B">
              <w:rPr>
                <w:rFonts w:ascii="Arial" w:hAnsi="Arial" w:cs="Arial"/>
                <w:sz w:val="18"/>
                <w:highlight w:val="cyan"/>
              </w:rPr>
              <w:t>UdenlandskVirksomhedOplysningBehandlingKode</w:t>
            </w:r>
            <w:proofErr w:type="spellEnd"/>
            <w:r w:rsidR="00BC407B" w:rsidRPr="00BC407B"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Pr="00BC407B" w:rsidRDefault="00BC407B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  <w:highlight w:val="cyan"/>
              </w:rPr>
              <w:t xml:space="preserve">- </w:t>
            </w:r>
            <w:r w:rsidRPr="00BC407B">
              <w:rPr>
                <w:rFonts w:ascii="Arial" w:hAnsi="Arial" w:cs="Arial"/>
                <w:i/>
                <w:sz w:val="18"/>
                <w:highlight w:val="cyan"/>
              </w:rPr>
              <w:t xml:space="preserve">Hvilken gruppe af data knytter denne behandlingskode sig til? Det er lidt svært at gennemskue? </w:t>
            </w:r>
            <w:proofErr w:type="spellStart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VirksomhedNavnFirmaNavnKor</w:t>
            </w:r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t</w:t>
            </w:r>
            <w:proofErr w:type="spellEnd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 xml:space="preserve">.+ </w:t>
            </w:r>
            <w:proofErr w:type="spellStart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UdenlandskVirksomhedOphørDato</w:t>
            </w:r>
            <w:proofErr w:type="spellEnd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 xml:space="preserve"> + </w:t>
            </w:r>
            <w:r w:rsidRPr="00BC407B">
              <w:rPr>
                <w:rFonts w:ascii="Arial" w:hAnsi="Arial" w:cs="Arial"/>
                <w:i/>
                <w:sz w:val="18"/>
                <w:highlight w:val="cyan"/>
              </w:rPr>
              <w:t xml:space="preserve">* </w:t>
            </w:r>
            <w:proofErr w:type="spellStart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AlternativAdresse</w:t>
            </w:r>
            <w:proofErr w:type="spellEnd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UdenlandskVirksomhedOphørDato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UdlandFastnet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UdlandMobil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Email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lastRenderedPageBreak/>
              <w:t>UdenlandskJuridiskEjerOpdater_O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UdenlandskJuridiskEjerOpdater_FejlID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UdenlandskVirksomhedOphørDato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3" w:name="_Toc372006525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UdenlandskJuridiskEjerOpret</w:t>
            </w:r>
            <w:bookmarkEnd w:id="3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28-10-2013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oprette en udenlandsk juridisk ejer, dvs. en ikke personlig ejer, i Erhvervssystemet på en virksomhed, der registreres i Danmark med et dansk CVR- eller SE nr.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Ejeren identificeres med den udenlandske ejers udenlandske registreringsnummer 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registreres navn og adresse samt øvrige kontaktoplysninger for ejeren.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UdenlandskJuridiskEjerOpret_I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]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UdlandFastnet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UdlandMobil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UdenlandskJuridiskEjerOpret_O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UdenlandskJuridiskEjerOpret_FejlID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VirksomhedNavnFirmaNavnKort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Bemærkninger vedr. teknologi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med i input, da den altid automatisk sættes til O (Opret).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16"/>
          <w:footerReference w:type="default" r:id="rId1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4" w:name="_Toc372006526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UdenlandskPersonAdresseHistorikHent</w:t>
            </w:r>
            <w:bookmarkEnd w:id="4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hente oplysninger om alle de adresser en udenlandsk person er eller har været registreret med i Erhvervssystemet, så man kan se et historisk forløb. 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feltet </w:t>
            </w:r>
            <w:proofErr w:type="spellStart"/>
            <w:proofErr w:type="gramStart"/>
            <w:r>
              <w:rPr>
                <w:rFonts w:ascii="Arial" w:hAnsi="Arial" w:cs="Arial"/>
                <w:sz w:val="18"/>
              </w:rPr>
              <w:t>InkluderHistorikMarkering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med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True hentes både gyldigheds- og rettelseshistorik ellers vises kun gyldighedshistorik.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UdenlandskPersonAdresseHistorikHent_I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InkluderHistorikMarkering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UdenlandskPersonAdresseHistorikHent_O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UdenlandskPersonAdresseOplysningListe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UdenlandskPersonAdesseOplysning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VirksomhedAdresseStruktur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VirksomhedSporOplysningStruktur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UdenlandskPersonAdresseHistorikHent_FejlId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InkluderHistorikMarkering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18"/>
          <w:footerReference w:type="default" r:id="rId1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5" w:name="_Toc372006527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UdenlandskPersonHent</w:t>
            </w:r>
            <w:bookmarkEnd w:id="5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Formålet med servicen er at hente oplysninger om en allerede eksisterende udenlandsk person.  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ES hentes data i forbindelse med skærmbilledet til brug ved opdatering af en udenlandsk person.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UdenlandskPersonHent_I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UdenlandskPersonHent_O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UdenlandskPersonKontaktOplysning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UdenlandskPersonHent_FejlId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20"/>
          <w:footerReference w:type="default" r:id="rId21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6" w:name="_Toc372006528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UdenlandskPersonOpdater</w:t>
            </w:r>
            <w:bookmarkEnd w:id="6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opdatere en allerede eksisterende udenlandsk personlig ejer i Erhvervssystemet.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opdateres på person-</w:t>
            </w:r>
            <w:proofErr w:type="spellStart"/>
            <w:r>
              <w:rPr>
                <w:rFonts w:ascii="Arial" w:hAnsi="Arial" w:cs="Arial"/>
                <w:sz w:val="18"/>
              </w:rPr>
              <w:t>identen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), navn og kontaktoplysninger. 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UdenlandskPersonOpdater_I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 w:rsidRPr="00BC407B">
              <w:rPr>
                <w:rFonts w:ascii="Arial" w:hAnsi="Arial" w:cs="Arial"/>
                <w:sz w:val="18"/>
                <w:highlight w:val="cyan"/>
              </w:rPr>
              <w:t>UdenlandskPersonOplysningBehandlingKode</w:t>
            </w:r>
            <w:proofErr w:type="spellEnd"/>
          </w:p>
          <w:p w:rsidR="00BC407B" w:rsidRPr="00BC407B" w:rsidRDefault="00BC407B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  <w:highlight w:val="cyan"/>
              </w:rPr>
              <w:t xml:space="preserve">- </w:t>
            </w:r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Hvilken gruppe af data knytter denne behandlingskode sig til? Det er lidt svært at gennemskue?</w:t>
            </w:r>
            <w:r>
              <w:rPr>
                <w:rFonts w:ascii="Arial" w:hAnsi="Arial" w:cs="Arial"/>
                <w:i/>
                <w:sz w:val="18"/>
                <w:highlight w:val="cyan"/>
              </w:rPr>
              <w:t xml:space="preserve"> </w:t>
            </w:r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Er det blot</w:t>
            </w:r>
            <w:r>
              <w:rPr>
                <w:rFonts w:ascii="Arial" w:hAnsi="Arial" w:cs="Arial"/>
                <w:i/>
                <w:sz w:val="18"/>
                <w:highlight w:val="cyan"/>
              </w:rPr>
              <w:t xml:space="preserve"> </w:t>
            </w:r>
            <w:proofErr w:type="spellStart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PersonNavnNavn</w:t>
            </w:r>
            <w:proofErr w:type="spellEnd"/>
            <w:r w:rsidRPr="00BC407B">
              <w:rPr>
                <w:rFonts w:ascii="Arial" w:hAnsi="Arial" w:cs="Arial"/>
                <w:i/>
                <w:sz w:val="18"/>
                <w:highlight w:val="cyan"/>
              </w:rPr>
              <w:t>?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UdenlandskPersonKontaktOplysningListe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UdenlandskPersonKontaktOplysning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UdenlandskPersonOplysningBehandlingKode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UdenlandskPersonTelefonOplysningListe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UdenlandskPersonTelefonOplysning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TelefonOplysningStruktur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UdenlandskPersonOplysningBehandlingKode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UdenlandskPersonOpdater_O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UdenlandskPersonOpdater_FejlId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UdenlandskPersonOplysningBehandlingKode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 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FaxUdlandNummer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22"/>
          <w:footerReference w:type="default" r:id="rId2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7" w:name="_Toc372006529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UdenlandskPersonOpret</w:t>
            </w:r>
            <w:bookmarkEnd w:id="7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oprette en udenlandsk personlig ejer på en virksomhed, der registreres med et dansk CVR-eller SE nr.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udfyldes med f.eks. pasnummer, kørekortnummer eller lignende, såfremt der ikke findes et personligt identifikationsnummer fra land, hvor den udenlandske person er bosiddende. 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kan registreres navn, adresse og øvrige kontaktoplysninger. Adressen kan være enten dansk vejregisterformat eller udenlandsk format.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UdenlandskPersonOpret_I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UdenlandskPersonKontaktOplysningListe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UdenlandskPersonKontaktOplysning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UdenlandskPersonTelefonOplysningListe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UdenlandskPersonTelefonOplysning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TelefonOplysningStruktur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UdenlandskPersonOpret_O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UdenlandskPersonOpret_FejlId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 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FaxUdlandNummer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24"/>
          <w:footerReference w:type="default" r:id="rId2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8" w:name="_Toc372006530"/>
            <w:proofErr w:type="spellStart"/>
            <w:r w:rsidRPr="002471B9">
              <w:rPr>
                <w:rFonts w:ascii="Arial" w:hAnsi="Arial" w:cs="Arial"/>
                <w:b/>
                <w:sz w:val="30"/>
              </w:rPr>
              <w:t>UdenlandskPersonTelefonHistorikHent</w:t>
            </w:r>
            <w:bookmarkEnd w:id="8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6-11-2013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w18501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10-11-2013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servicen er at hente oplysninger om alle de telefonnumre en udenlandsk person er eller har været registreret med i Erhvervssystemet, så man kan se et historisk forløb.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Udfyldes feltet </w:t>
            </w:r>
            <w:proofErr w:type="spellStart"/>
            <w:r>
              <w:rPr>
                <w:rFonts w:ascii="Arial" w:hAnsi="Arial" w:cs="Arial"/>
                <w:sz w:val="18"/>
              </w:rPr>
              <w:t>InkluderHistorikMarkering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med True hentes både gyldighed- og rettelseshistorikken ellers vises kun gyldighedshistorik.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bruges i Erhvervssystemet web-løsning i forbindelse med funktionen Vis alle i menuerne Oprettelse af udenlandsk person. Ajourføring af udenlandsk person og forespørgsel på udenlandsk person.</w:t>
            </w:r>
            <w:bookmarkStart w:id="9" w:name="_GoBack"/>
            <w:bookmarkEnd w:id="9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UdenlandskPersonTelefonHistorikHent_I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InkluderHistorikMarkering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2471B9" w:rsidRPr="000974FE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cyan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 xml:space="preserve">* </w:t>
            </w:r>
            <w:proofErr w:type="spellStart"/>
            <w:r w:rsidRPr="000974FE">
              <w:rPr>
                <w:rFonts w:ascii="Arial" w:hAnsi="Arial" w:cs="Arial"/>
                <w:sz w:val="18"/>
                <w:highlight w:val="cyan"/>
              </w:rPr>
              <w:t>AdresseValg</w:t>
            </w:r>
            <w:proofErr w:type="spellEnd"/>
            <w:r w:rsidRPr="000974FE">
              <w:rPr>
                <w:rFonts w:ascii="Arial" w:hAnsi="Arial" w:cs="Arial"/>
                <w:sz w:val="18"/>
                <w:highlight w:val="cyan"/>
              </w:rPr>
              <w:t xml:space="preserve"> *</w:t>
            </w:r>
          </w:p>
          <w:p w:rsidR="002471B9" w:rsidRPr="000974FE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cyan"/>
              </w:rPr>
            </w:pP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  <w:t>[</w:t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</w:p>
          <w:p w:rsidR="002471B9" w:rsidRPr="000974FE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cyan"/>
              </w:rPr>
            </w:pP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proofErr w:type="spellStart"/>
            <w:r w:rsidRPr="000974FE">
              <w:rPr>
                <w:rFonts w:ascii="Arial" w:hAnsi="Arial" w:cs="Arial"/>
                <w:sz w:val="18"/>
                <w:highlight w:val="cyan"/>
              </w:rPr>
              <w:t>AdresseGyldigFra</w:t>
            </w:r>
            <w:proofErr w:type="spellEnd"/>
          </w:p>
          <w:p w:rsidR="002471B9" w:rsidRPr="000974FE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cyan"/>
              </w:rPr>
            </w:pP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  <w:t>|</w:t>
            </w:r>
          </w:p>
          <w:p w:rsidR="002471B9" w:rsidRPr="000974FE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highlight w:val="cyan"/>
              </w:rPr>
            </w:pP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proofErr w:type="spellStart"/>
            <w:r w:rsidRPr="000974FE">
              <w:rPr>
                <w:rFonts w:ascii="Arial" w:hAnsi="Arial" w:cs="Arial"/>
                <w:sz w:val="18"/>
                <w:highlight w:val="cyan"/>
              </w:rPr>
              <w:t>AlternativAdresseGyldigFra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 w:rsidRPr="000974FE">
              <w:rPr>
                <w:rFonts w:ascii="Arial" w:hAnsi="Arial" w:cs="Arial"/>
                <w:sz w:val="18"/>
                <w:highlight w:val="cyan"/>
              </w:rPr>
              <w:tab/>
            </w:r>
            <w:r w:rsidRPr="000974FE">
              <w:rPr>
                <w:rFonts w:ascii="Arial" w:hAnsi="Arial" w:cs="Arial"/>
                <w:sz w:val="18"/>
                <w:highlight w:val="cyan"/>
              </w:rPr>
              <w:tab/>
              <w:t>]</w:t>
            </w:r>
          </w:p>
          <w:p w:rsidR="000974FE" w:rsidRPr="000974FE" w:rsidRDefault="000974FE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 w:rsidRPr="000974FE">
              <w:rPr>
                <w:rFonts w:ascii="Arial" w:hAnsi="Arial" w:cs="Arial"/>
                <w:i/>
                <w:sz w:val="18"/>
                <w:highlight w:val="cyan"/>
              </w:rPr>
              <w:t xml:space="preserve">- Jeg er i tvivl om, hvorfor denne konstruktion er relevant her og ikke i </w:t>
            </w:r>
            <w:proofErr w:type="spellStart"/>
            <w:r w:rsidRPr="000974FE">
              <w:rPr>
                <w:rFonts w:ascii="Arial" w:hAnsi="Arial" w:cs="Arial"/>
                <w:i/>
                <w:sz w:val="18"/>
                <w:highlight w:val="cyan"/>
              </w:rPr>
              <w:t>UdenlandskPersonAdresseHistorikHent</w:t>
            </w:r>
            <w:proofErr w:type="spellEnd"/>
            <w:r w:rsidRPr="000974FE">
              <w:rPr>
                <w:rFonts w:ascii="Arial" w:hAnsi="Arial" w:cs="Arial"/>
                <w:i/>
                <w:sz w:val="18"/>
                <w:highlight w:val="cyan"/>
              </w:rPr>
              <w:t>?</w:t>
            </w:r>
            <w:r>
              <w:rPr>
                <w:rFonts w:ascii="Arial" w:hAnsi="Arial" w:cs="Arial"/>
                <w:i/>
                <w:sz w:val="18"/>
              </w:rPr>
              <w:t xml:space="preserve">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UdenlandskPersonTelefonHistorikHent_O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UdenlandskPersonTelefonOplysningListe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UdenlandskPersonTelefonOplysning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VirksomhedSporOplysningStruktur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TelefonOplysningStruktur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UdenlandskPersonTelefonHistorikHent_FejlId</w:t>
            </w:r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InkluderHistorikMarkering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26"/>
          <w:footerReference w:type="default" r:id="rId27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0" w:name="_Toc372006531"/>
      <w:r>
        <w:rPr>
          <w:rFonts w:ascii="Arial" w:hAnsi="Arial" w:cs="Arial"/>
          <w:b/>
          <w:sz w:val="48"/>
        </w:rPr>
        <w:lastRenderedPageBreak/>
        <w:t>Fælles datastrukturer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1" w:name="_Toc372006532"/>
            <w:proofErr w:type="spellStart"/>
            <w:r>
              <w:rPr>
                <w:rFonts w:ascii="Arial" w:hAnsi="Arial" w:cs="Arial"/>
              </w:rPr>
              <w:t>TelefonOplysningStruktur</w:t>
            </w:r>
            <w:bookmarkEnd w:id="11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TelefonOplysningTypeValgStruktur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TelefonGyldigFra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TelefonGyldigTil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TelefonTypeValgStruktur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DanskFastnet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UdlandFastnet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DanskMobil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|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UdlandMobil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[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EmailAdresse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EmailAdresseGyldigFra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EmailAdresseGyldigTil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[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FaxGyldigFra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FaxLandeValgStruktur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Danmark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FaxNummer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Udland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FaxLandeKode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          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FaxUdlandNummer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                   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] 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2" w:name="_Toc372006533"/>
            <w:proofErr w:type="spellStart"/>
            <w:r>
              <w:rPr>
                <w:rFonts w:ascii="Arial" w:hAnsi="Arial" w:cs="Arial"/>
              </w:rPr>
              <w:t>VirksomhedAdresseStruktur</w:t>
            </w:r>
            <w:bookmarkEnd w:id="12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AdresseValg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AlternativAdresse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AlternativAdresseFortløbendeNummer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AlternativAdresseGyldigFra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AlternativAdresseGyldigTil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bookmarkStart w:id="13" w:name="_Toc372006534"/>
            <w:proofErr w:type="spellStart"/>
            <w:r>
              <w:rPr>
                <w:rFonts w:ascii="Arial" w:hAnsi="Arial" w:cs="Arial"/>
              </w:rPr>
              <w:t>VirksomhedSporOplysningStruktur</w:t>
            </w:r>
            <w:bookmarkEnd w:id="13"/>
            <w:proofErr w:type="spell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VirksomhedOplysningStatusTekst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BrugerIdent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VirksomhedOplysningHandlingÅrstal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VirksomhedOplysningHandlingIdent</w:t>
            </w:r>
            <w:proofErr w:type="spellEnd"/>
          </w:p>
        </w:tc>
      </w:tr>
    </w:tbl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2471B9" w:rsidSect="002471B9">
          <w:headerReference w:type="default" r:id="rId28"/>
          <w:footerReference w:type="default" r:id="rId29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4" w:name="_Toc372006535"/>
      <w:r>
        <w:rPr>
          <w:rFonts w:ascii="Arial" w:hAnsi="Arial" w:cs="Arial"/>
          <w:b/>
          <w:sz w:val="48"/>
        </w:rPr>
        <w:lastRenderedPageBreak/>
        <w:t>Dataelementer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2471B9" w:rsidTr="002471B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5" w:name="_Toc372006536"/>
            <w:proofErr w:type="spellStart"/>
            <w:r>
              <w:rPr>
                <w:rFonts w:ascii="Arial" w:hAnsi="Arial" w:cs="Arial"/>
                <w:sz w:val="18"/>
              </w:rPr>
              <w:t>AdresseByNavn</w:t>
            </w:r>
            <w:bookmarkEnd w:id="15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6" w:name="_Toc372006537"/>
            <w:proofErr w:type="spellStart"/>
            <w:r>
              <w:rPr>
                <w:rFonts w:ascii="Arial" w:hAnsi="Arial" w:cs="Arial"/>
                <w:sz w:val="18"/>
              </w:rPr>
              <w:t>AdresseCONavn</w:t>
            </w:r>
            <w:bookmarkEnd w:id="16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7" w:name="_Toc372006538"/>
            <w:proofErr w:type="spellStart"/>
            <w:r>
              <w:rPr>
                <w:rFonts w:ascii="Arial" w:hAnsi="Arial" w:cs="Arial"/>
                <w:sz w:val="18"/>
              </w:rPr>
              <w:t>AdresseEtageTekst</w:t>
            </w:r>
            <w:bookmarkEnd w:id="17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EtageTekst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8" w:name="_Toc372006539"/>
            <w:proofErr w:type="spellStart"/>
            <w:r>
              <w:rPr>
                <w:rFonts w:ascii="Arial" w:hAnsi="Arial" w:cs="Arial"/>
                <w:sz w:val="18"/>
              </w:rPr>
              <w:t>AdresseFortløbendeNummer</w:t>
            </w:r>
            <w:bookmarkEnd w:id="18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VirksomhedAdresseLøbeNummer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00000 - </w:t>
            </w:r>
            <w:proofErr w:type="gramStart"/>
            <w:r>
              <w:rPr>
                <w:rFonts w:ascii="Arial" w:hAnsi="Arial" w:cs="Arial"/>
                <w:sz w:val="18"/>
              </w:rPr>
              <w:t>99999</w:t>
            </w:r>
            <w:proofErr w:type="gramEnd"/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19" w:name="_Toc372006540"/>
            <w:proofErr w:type="spellStart"/>
            <w:r>
              <w:rPr>
                <w:rFonts w:ascii="Arial" w:hAnsi="Arial" w:cs="Arial"/>
                <w:sz w:val="18"/>
              </w:rPr>
              <w:t>AdresseFraHusBogstav</w:t>
            </w:r>
            <w:bookmarkEnd w:id="19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HusBogstav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</w:rPr>
              <w:t>-Z]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0" w:name="_Toc372006541"/>
            <w:proofErr w:type="spellStart"/>
            <w:r>
              <w:rPr>
                <w:rFonts w:ascii="Arial" w:hAnsi="Arial" w:cs="Arial"/>
                <w:sz w:val="18"/>
              </w:rPr>
              <w:t>AdresseFraHusNummer</w:t>
            </w:r>
            <w:bookmarkEnd w:id="20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HusNummer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1" w:name="_Toc372006542"/>
            <w:proofErr w:type="spellStart"/>
            <w:r>
              <w:rPr>
                <w:rFonts w:ascii="Arial" w:hAnsi="Arial" w:cs="Arial"/>
                <w:sz w:val="18"/>
              </w:rPr>
              <w:t>AdresseGyldigFra</w:t>
            </w:r>
            <w:bookmarkEnd w:id="21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startdato for adresse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2" w:name="_Toc372006543"/>
            <w:proofErr w:type="spellStart"/>
            <w:r>
              <w:rPr>
                <w:rFonts w:ascii="Arial" w:hAnsi="Arial" w:cs="Arial"/>
                <w:sz w:val="18"/>
              </w:rPr>
              <w:t>AdresseGyldigTil</w:t>
            </w:r>
            <w:bookmarkEnd w:id="22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slutdato for adressen (år </w:t>
            </w:r>
            <w:proofErr w:type="spellStart"/>
            <w:r>
              <w:rPr>
                <w:rFonts w:ascii="Arial" w:hAnsi="Arial" w:cs="Arial"/>
                <w:sz w:val="18"/>
              </w:rPr>
              <w:t>md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dg)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3" w:name="_Toc372006544"/>
            <w:proofErr w:type="spellStart"/>
            <w:r>
              <w:rPr>
                <w:rFonts w:ascii="Arial" w:hAnsi="Arial" w:cs="Arial"/>
                <w:sz w:val="18"/>
              </w:rPr>
              <w:t>AdressePostBox</w:t>
            </w:r>
            <w:bookmarkEnd w:id="23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PostBoksNummer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4" w:name="_Toc372006545"/>
            <w:proofErr w:type="spellStart"/>
            <w:r>
              <w:rPr>
                <w:rFonts w:ascii="Arial" w:hAnsi="Arial" w:cs="Arial"/>
                <w:sz w:val="18"/>
              </w:rPr>
              <w:t>AdressePostDistrikt</w:t>
            </w:r>
            <w:bookmarkEnd w:id="24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PostDistrikt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20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postdistriktnavn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postnummer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5" w:name="_Toc372006546"/>
            <w:proofErr w:type="spellStart"/>
            <w:r>
              <w:rPr>
                <w:rFonts w:ascii="Arial" w:hAnsi="Arial" w:cs="Arial"/>
                <w:sz w:val="18"/>
              </w:rPr>
              <w:t>AdressePostNummer</w:t>
            </w:r>
            <w:bookmarkEnd w:id="25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PostNummer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6" w:name="_Toc372006547"/>
            <w:proofErr w:type="spellStart"/>
            <w:r>
              <w:rPr>
                <w:rFonts w:ascii="Arial" w:hAnsi="Arial" w:cs="Arial"/>
                <w:sz w:val="18"/>
              </w:rPr>
              <w:t>AdresseSideDørTekst</w:t>
            </w:r>
            <w:bookmarkEnd w:id="26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SideDørTekst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4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7" w:name="_Toc372006548"/>
            <w:proofErr w:type="spellStart"/>
            <w:r>
              <w:rPr>
                <w:rFonts w:ascii="Arial" w:hAnsi="Arial" w:cs="Arial"/>
                <w:sz w:val="18"/>
              </w:rPr>
              <w:t>AdresseTilHusBogstav</w:t>
            </w:r>
            <w:bookmarkEnd w:id="27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HusBogstav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</w:t>
            </w:r>
            <w:proofErr w:type="spellStart"/>
            <w:r>
              <w:rPr>
                <w:rFonts w:ascii="Arial" w:hAnsi="Arial" w:cs="Arial"/>
                <w:sz w:val="18"/>
              </w:rPr>
              <w:t>zA</w:t>
            </w:r>
            <w:proofErr w:type="spellEnd"/>
            <w:r>
              <w:rPr>
                <w:rFonts w:ascii="Arial" w:hAnsi="Arial" w:cs="Arial"/>
                <w:sz w:val="18"/>
              </w:rPr>
              <w:t>-Z]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Ifølge bekendtgørelse om vejnavne og adresser må kun værdierne A-Z benyttes. På grund af risikoen for forveksling bør bogstaverne I, J, O og Q dog ikke </w:t>
            </w:r>
            <w:r>
              <w:rPr>
                <w:rFonts w:ascii="Arial" w:hAnsi="Arial" w:cs="Arial"/>
                <w:sz w:val="18"/>
              </w:rPr>
              <w:lastRenderedPageBreak/>
              <w:t>benyttes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8" w:name="_Toc372006549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AdresseTilHusNummer</w:t>
            </w:r>
            <w:bookmarkEnd w:id="28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HusNummer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29" w:name="_Toc372006550"/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bookmarkEnd w:id="29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AdresseTypeKode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0" w:name="_Toc372006551"/>
            <w:proofErr w:type="spellStart"/>
            <w:r>
              <w:rPr>
                <w:rFonts w:ascii="Arial" w:hAnsi="Arial" w:cs="Arial"/>
                <w:sz w:val="18"/>
              </w:rPr>
              <w:t>AdresseVejKode</w:t>
            </w:r>
            <w:bookmarkEnd w:id="30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VejKode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1" w:name="_Toc372006552"/>
            <w:proofErr w:type="spellStart"/>
            <w:r>
              <w:rPr>
                <w:rFonts w:ascii="Arial" w:hAnsi="Arial" w:cs="Arial"/>
                <w:sz w:val="18"/>
              </w:rPr>
              <w:t>AdresseVejNavn</w:t>
            </w:r>
            <w:bookmarkEnd w:id="31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TekstKort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minLength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0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gramStart"/>
            <w:r>
              <w:rPr>
                <w:rFonts w:ascii="Arial" w:hAnsi="Arial" w:cs="Arial"/>
                <w:sz w:val="18"/>
              </w:rPr>
              <w:t>navnet  på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 vej/gade  i Danmark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2" w:name="_Toc372006553"/>
            <w:r>
              <w:rPr>
                <w:rFonts w:ascii="Arial" w:hAnsi="Arial" w:cs="Arial"/>
                <w:sz w:val="18"/>
              </w:rPr>
              <w:t>AlternativAdresseAdresseLinie1</w:t>
            </w:r>
            <w:bookmarkEnd w:id="32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3" w:name="_Toc372006554"/>
            <w:r>
              <w:rPr>
                <w:rFonts w:ascii="Arial" w:hAnsi="Arial" w:cs="Arial"/>
                <w:sz w:val="18"/>
              </w:rPr>
              <w:t>AlternativAdresseAdresseLinie2</w:t>
            </w:r>
            <w:bookmarkEnd w:id="33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4" w:name="_Toc372006555"/>
            <w:r>
              <w:rPr>
                <w:rFonts w:ascii="Arial" w:hAnsi="Arial" w:cs="Arial"/>
                <w:sz w:val="18"/>
              </w:rPr>
              <w:t>AlternativAdresseAdresseLinie3</w:t>
            </w:r>
            <w:bookmarkEnd w:id="34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5" w:name="_Toc372006556"/>
            <w:r>
              <w:rPr>
                <w:rFonts w:ascii="Arial" w:hAnsi="Arial" w:cs="Arial"/>
                <w:sz w:val="18"/>
              </w:rPr>
              <w:t>AlternativAdresseAdresseLinie4</w:t>
            </w:r>
            <w:bookmarkEnd w:id="35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6" w:name="_Toc372006557"/>
            <w:r>
              <w:rPr>
                <w:rFonts w:ascii="Arial" w:hAnsi="Arial" w:cs="Arial"/>
                <w:sz w:val="18"/>
              </w:rPr>
              <w:t>AlternativAdresseAdresseLinie5</w:t>
            </w:r>
            <w:bookmarkEnd w:id="36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7" w:name="_Toc372006558"/>
            <w:r>
              <w:rPr>
                <w:rFonts w:ascii="Arial" w:hAnsi="Arial" w:cs="Arial"/>
                <w:sz w:val="18"/>
              </w:rPr>
              <w:t>AlternativAdresseAdresseLinie6</w:t>
            </w:r>
            <w:bookmarkEnd w:id="37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lastRenderedPageBreak/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6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8" w:name="_Toc372006559"/>
            <w:r>
              <w:rPr>
                <w:rFonts w:ascii="Arial" w:hAnsi="Arial" w:cs="Arial"/>
                <w:sz w:val="18"/>
              </w:rPr>
              <w:lastRenderedPageBreak/>
              <w:t>AlternativAdresseAdresseLinie7</w:t>
            </w:r>
            <w:bookmarkEnd w:id="38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7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39" w:name="_Toc372006560"/>
            <w:proofErr w:type="spellStart"/>
            <w:r>
              <w:rPr>
                <w:rFonts w:ascii="Arial" w:hAnsi="Arial" w:cs="Arial"/>
                <w:sz w:val="18"/>
              </w:rPr>
              <w:t>AlternativAdresseAnvendelseKode</w:t>
            </w:r>
            <w:bookmarkEnd w:id="39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AdresseAnvendelseKode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enumeration</w:t>
            </w:r>
            <w:proofErr w:type="spellEnd"/>
            <w:r>
              <w:rPr>
                <w:rFonts w:ascii="Arial" w:hAnsi="Arial" w:cs="Arial"/>
                <w:sz w:val="18"/>
              </w:rPr>
              <w:t>: 0, 1, 8, 9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0" w:name="_Toc372006561"/>
            <w:proofErr w:type="spellStart"/>
            <w:r>
              <w:rPr>
                <w:rFonts w:ascii="Arial" w:hAnsi="Arial" w:cs="Arial"/>
                <w:sz w:val="18"/>
              </w:rPr>
              <w:t>AlternativAdresseFortløbendeNummer</w:t>
            </w:r>
            <w:bookmarkEnd w:id="40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IdentifikationNummer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13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1" w:name="_Toc372006562"/>
            <w:proofErr w:type="spellStart"/>
            <w:r>
              <w:rPr>
                <w:rFonts w:ascii="Arial" w:hAnsi="Arial" w:cs="Arial"/>
                <w:sz w:val="18"/>
              </w:rPr>
              <w:t>AlternativAdresseGyldigFra</w:t>
            </w:r>
            <w:bookmarkEnd w:id="41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2" w:name="_Toc372006563"/>
            <w:proofErr w:type="spellStart"/>
            <w:r>
              <w:rPr>
                <w:rFonts w:ascii="Arial" w:hAnsi="Arial" w:cs="Arial"/>
                <w:sz w:val="18"/>
              </w:rPr>
              <w:t>AlternativAdresseGyldigTil</w:t>
            </w:r>
            <w:bookmarkEnd w:id="42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3" w:name="_Toc372006564"/>
            <w:proofErr w:type="spellStart"/>
            <w:r>
              <w:rPr>
                <w:rFonts w:ascii="Arial" w:hAnsi="Arial" w:cs="Arial"/>
                <w:sz w:val="18"/>
              </w:rPr>
              <w:t>EmailAdresseEmail</w:t>
            </w:r>
            <w:bookmarkEnd w:id="43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MailAdresse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320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generisk </w:t>
            </w:r>
            <w:proofErr w:type="spellStart"/>
            <w:r>
              <w:rPr>
                <w:rFonts w:ascii="Arial" w:hAnsi="Arial" w:cs="Arial"/>
                <w:sz w:val="18"/>
              </w:rPr>
              <w:t>email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adresse, som kan være indeholde en vilkårlig </w:t>
            </w:r>
            <w:proofErr w:type="spellStart"/>
            <w:r>
              <w:rPr>
                <w:rFonts w:ascii="Arial" w:hAnsi="Arial" w:cs="Arial"/>
                <w:sz w:val="18"/>
              </w:rPr>
              <w:t>emailadresse</w:t>
            </w:r>
            <w:proofErr w:type="spellEnd"/>
            <w:r>
              <w:rPr>
                <w:rFonts w:ascii="Arial" w:hAnsi="Arial" w:cs="Arial"/>
                <w:sz w:val="18"/>
              </w:rPr>
              <w:t>, fx. en.person@skat.dk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4. </w:t>
            </w:r>
            <w:proofErr w:type="gramStart"/>
            <w:r>
              <w:rPr>
                <w:rFonts w:ascii="Arial" w:hAnsi="Arial" w:cs="Arial"/>
                <w:sz w:val="18"/>
              </w:rPr>
              <w:t>et 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, samt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4" w:name="_Toc372006565"/>
            <w:proofErr w:type="spellStart"/>
            <w:r>
              <w:rPr>
                <w:rFonts w:ascii="Arial" w:hAnsi="Arial" w:cs="Arial"/>
                <w:sz w:val="18"/>
              </w:rPr>
              <w:t>EmailAdresseGyldigFra</w:t>
            </w:r>
            <w:bookmarkEnd w:id="44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hvorfra </w:t>
            </w:r>
            <w:proofErr w:type="spellStart"/>
            <w:r>
              <w:rPr>
                <w:rFonts w:ascii="Arial" w:hAnsi="Arial" w:cs="Arial"/>
                <w:sz w:val="18"/>
              </w:rPr>
              <w:t>emailadressen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gyldig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5" w:name="_Toc372006566"/>
            <w:proofErr w:type="spellStart"/>
            <w:r>
              <w:rPr>
                <w:rFonts w:ascii="Arial" w:hAnsi="Arial" w:cs="Arial"/>
                <w:sz w:val="18"/>
              </w:rPr>
              <w:t>EmailAdresseGyldigTil</w:t>
            </w:r>
            <w:bookmarkEnd w:id="45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Dato hvortil </w:t>
            </w:r>
            <w:proofErr w:type="spellStart"/>
            <w:r>
              <w:rPr>
                <w:rFonts w:ascii="Arial" w:hAnsi="Arial" w:cs="Arial"/>
                <w:sz w:val="18"/>
              </w:rPr>
              <w:t>emailadressen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gyldig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6" w:name="_Toc372006567"/>
            <w:proofErr w:type="spellStart"/>
            <w:r>
              <w:rPr>
                <w:rFonts w:ascii="Arial" w:hAnsi="Arial" w:cs="Arial"/>
                <w:sz w:val="18"/>
              </w:rPr>
              <w:t>FaxGyldigFra</w:t>
            </w:r>
            <w:bookmarkEnd w:id="46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hvorfra faxnummeret er gyldigt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7" w:name="_Toc372006568"/>
            <w:proofErr w:type="spellStart"/>
            <w:r>
              <w:rPr>
                <w:rFonts w:ascii="Arial" w:hAnsi="Arial" w:cs="Arial"/>
                <w:sz w:val="18"/>
              </w:rPr>
              <w:t>FaxGyldigTil</w:t>
            </w:r>
            <w:bookmarkEnd w:id="47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hvortil faxnummeret er gyldigt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8" w:name="_Toc372006569"/>
            <w:proofErr w:type="spellStart"/>
            <w:r>
              <w:rPr>
                <w:rFonts w:ascii="Arial" w:hAnsi="Arial" w:cs="Arial"/>
                <w:sz w:val="18"/>
              </w:rPr>
              <w:t>FaxLandeKode</w:t>
            </w:r>
            <w:bookmarkEnd w:id="48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TelefonFaxLandeKode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5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49" w:name="_Toc372006570"/>
            <w:proofErr w:type="spellStart"/>
            <w:r>
              <w:rPr>
                <w:rFonts w:ascii="Arial" w:hAnsi="Arial" w:cs="Arial"/>
                <w:sz w:val="18"/>
              </w:rPr>
              <w:t>FaxNummer</w:t>
            </w:r>
            <w:bookmarkEnd w:id="49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TelefonNummer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faxnummer som opfylder gyldige formater for danske og udenlandske telefonnumre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0" w:name="_Toc372006571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FaxUdlandNummer</w:t>
            </w:r>
            <w:bookmarkEnd w:id="50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UdenlandskTelefonNummer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45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1" w:name="_Toc372006572"/>
            <w:proofErr w:type="spellStart"/>
            <w:r>
              <w:rPr>
                <w:rFonts w:ascii="Arial" w:hAnsi="Arial" w:cs="Arial"/>
                <w:sz w:val="18"/>
              </w:rPr>
              <w:t>InkluderHistorikMarkering</w:t>
            </w:r>
            <w:bookmarkEnd w:id="51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boolean</w:t>
            </w:r>
            <w:proofErr w:type="spellEnd"/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Markering af </w:t>
            </w:r>
            <w:proofErr w:type="gramStart"/>
            <w:r>
              <w:rPr>
                <w:rFonts w:ascii="Arial" w:hAnsi="Arial" w:cs="Arial"/>
                <w:sz w:val="18"/>
              </w:rPr>
              <w:t>hvorvidt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gramStart"/>
            <w:r>
              <w:rPr>
                <w:rFonts w:ascii="Arial" w:hAnsi="Arial" w:cs="Arial"/>
                <w:sz w:val="18"/>
              </w:rPr>
              <w:t>servicekalder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ønsker at serviceoutput også skal indeholde historik.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2" w:name="_Toc372006573"/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bookmarkEnd w:id="52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AdresseLandKode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2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3" w:name="_Toc372006574"/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bookmarkEnd w:id="53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MyndighedNummer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4" w:name="_Toc372006575"/>
            <w:proofErr w:type="spellStart"/>
            <w:r>
              <w:rPr>
                <w:rFonts w:ascii="Arial" w:hAnsi="Arial" w:cs="Arial"/>
                <w:sz w:val="18"/>
              </w:rPr>
              <w:t>PersonNavnNavn</w:t>
            </w:r>
            <w:bookmarkEnd w:id="54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Navn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300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5" w:name="_Toc372006576"/>
            <w:proofErr w:type="spellStart"/>
            <w:r>
              <w:rPr>
                <w:rFonts w:ascii="Arial" w:hAnsi="Arial" w:cs="Arial"/>
                <w:sz w:val="18"/>
              </w:rPr>
              <w:t>TelefonGyldigFra</w:t>
            </w:r>
            <w:bookmarkEnd w:id="55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6" w:name="_Toc372006577"/>
            <w:proofErr w:type="spellStart"/>
            <w:r>
              <w:rPr>
                <w:rFonts w:ascii="Arial" w:hAnsi="Arial" w:cs="Arial"/>
                <w:sz w:val="18"/>
              </w:rPr>
              <w:t>TelefonGyldigTil</w:t>
            </w:r>
            <w:bookmarkEnd w:id="56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gyldige datoer i den danske kalender.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7" w:name="_Toc372006578"/>
            <w:proofErr w:type="spellStart"/>
            <w:r>
              <w:rPr>
                <w:rFonts w:ascii="Arial" w:hAnsi="Arial" w:cs="Arial"/>
                <w:sz w:val="18"/>
              </w:rPr>
              <w:t>TelefonLandeKode</w:t>
            </w:r>
            <w:bookmarkEnd w:id="57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TelefonFaxLandeKode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5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8" w:name="_Toc372006579"/>
            <w:proofErr w:type="spellStart"/>
            <w:r>
              <w:rPr>
                <w:rFonts w:ascii="Arial" w:hAnsi="Arial" w:cs="Arial"/>
                <w:sz w:val="18"/>
              </w:rPr>
              <w:t>TelefonNummer</w:t>
            </w:r>
            <w:bookmarkEnd w:id="58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TelefonNummer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10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Et telefonnummer svarende til eks: </w:t>
            </w:r>
            <w:proofErr w:type="gramStart"/>
            <w:r>
              <w:rPr>
                <w:rFonts w:ascii="Arial" w:hAnsi="Arial" w:cs="Arial"/>
                <w:sz w:val="18"/>
              </w:rPr>
              <w:t>23232323</w:t>
            </w:r>
            <w:proofErr w:type="gram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59" w:name="_Toc372006580"/>
            <w:proofErr w:type="spellStart"/>
            <w:r>
              <w:rPr>
                <w:rFonts w:ascii="Arial" w:hAnsi="Arial" w:cs="Arial"/>
                <w:sz w:val="18"/>
              </w:rPr>
              <w:t>TelefonUdenlandskNummer</w:t>
            </w:r>
            <w:bookmarkEnd w:id="59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UdenlandskTelefonNummer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45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0" w:name="_Toc372006581"/>
            <w:proofErr w:type="spellStart"/>
            <w:r>
              <w:rPr>
                <w:rFonts w:ascii="Arial" w:hAnsi="Arial" w:cs="Arial"/>
                <w:sz w:val="18"/>
              </w:rPr>
              <w:t>UdenlandskPersonNummer</w:t>
            </w:r>
            <w:bookmarkEnd w:id="60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UdenlandskPersonNummer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20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Nummer der entydigt identificerer de for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lastRenderedPageBreak/>
              <w:t>relevante udenlandske personer, der ikke er registreret ved et dansk CPR-nummer.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1" w:name="_Toc372006582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UdenlandskPersonOplysningBehandlingKode</w:t>
            </w:r>
            <w:bookmarkEnd w:id="61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BehandlingKode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2" w:name="_Toc372006583"/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bookmarkEnd w:id="62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UdenlandskVirksomhedNummer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12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 for SKAT relevante udenlandske </w:t>
            </w:r>
            <w:proofErr w:type="spellStart"/>
            <w:r>
              <w:rPr>
                <w:rFonts w:ascii="Arial" w:hAnsi="Arial" w:cs="Arial"/>
                <w:sz w:val="18"/>
              </w:rPr>
              <w:t>virksomeder</w:t>
            </w:r>
            <w:proofErr w:type="spellEnd"/>
            <w:r>
              <w:rPr>
                <w:rFonts w:ascii="Arial" w:hAnsi="Arial" w:cs="Arial"/>
                <w:sz w:val="18"/>
              </w:rPr>
              <w:t>, der ikke er registreret ved et dansk CVR/SE-nummer.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3" w:name="_Toc372006584"/>
            <w:proofErr w:type="spellStart"/>
            <w:r>
              <w:rPr>
                <w:rFonts w:ascii="Arial" w:hAnsi="Arial" w:cs="Arial"/>
                <w:sz w:val="18"/>
              </w:rPr>
              <w:t>UdenlandskVirksomhedOphørDato</w:t>
            </w:r>
            <w:bookmarkEnd w:id="63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virksomheden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4" w:name="_Toc372006585"/>
            <w:proofErr w:type="spellStart"/>
            <w:r>
              <w:rPr>
                <w:rFonts w:ascii="Arial" w:hAnsi="Arial" w:cs="Arial"/>
                <w:sz w:val="18"/>
              </w:rPr>
              <w:t>UdenlandskVirksomhedOplysningBehandlingKode</w:t>
            </w:r>
            <w:bookmarkEnd w:id="64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BehandlingKode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 = Oprettelse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 = Ændring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 = Sletning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 = Slutdato indsættes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 = Genstart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5" w:name="_Toc372006586"/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bookmarkEnd w:id="65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2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de typer af adresse, som kan oprettes for en virksomhed i forskellige situationer.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følgende tilladte værdier: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Virksomhed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Fors.</w:t>
            </w:r>
            <w:proofErr w:type="gramStart"/>
            <w:r>
              <w:rPr>
                <w:rFonts w:ascii="Arial" w:hAnsi="Arial" w:cs="Arial"/>
                <w:sz w:val="18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18"/>
              </w:rPr>
              <w:t>selsk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selvang</w:t>
            </w:r>
            <w:proofErr w:type="spellEnd"/>
            <w:r>
              <w:rPr>
                <w:rFonts w:ascii="Arial" w:hAnsi="Arial" w:cs="Arial"/>
                <w:sz w:val="18"/>
              </w:rPr>
              <w:t>.)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Hjemstedadr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selskab </w:t>
            </w:r>
            <w:proofErr w:type="spellStart"/>
            <w:r>
              <w:rPr>
                <w:rFonts w:ascii="Arial" w:hAnsi="Arial" w:cs="Arial"/>
                <w:sz w:val="18"/>
              </w:rPr>
              <w:t>mfl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Lager for T 1 varer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Fjernregistrering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Postboks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Harpunadresse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Regnskab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Lager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Udenlandsk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Fors. (moms/lønsum)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Gammel virksomhedsadresse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Frivillig registrering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Spillestedsadresse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AdresseFormType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altså hvilken former for adresse, der tillades </w:t>
            </w:r>
            <w:proofErr w:type="gramStart"/>
            <w:r>
              <w:rPr>
                <w:rFonts w:ascii="Arial" w:hAnsi="Arial" w:cs="Arial"/>
                <w:sz w:val="18"/>
              </w:rPr>
              <w:t>oprettes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, hvorimod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de adresser, der kan oprettes for en virksomhed.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findes i Erhvervssystemet tillige regler, som angiver </w:t>
            </w:r>
            <w:r>
              <w:rPr>
                <w:rFonts w:ascii="Arial" w:hAnsi="Arial" w:cs="Arial"/>
                <w:sz w:val="18"/>
              </w:rPr>
              <w:lastRenderedPageBreak/>
              <w:t xml:space="preserve">tilladte kombinationer af </w:t>
            </w:r>
            <w:proofErr w:type="spellStart"/>
            <w:r>
              <w:rPr>
                <w:rFonts w:ascii="Arial" w:hAnsi="Arial" w:cs="Arial"/>
                <w:sz w:val="18"/>
              </w:rPr>
              <w:t>AdresseFormType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 kan således alene oprettes for </w:t>
            </w:r>
            <w:proofErr w:type="spellStart"/>
            <w:r>
              <w:rPr>
                <w:rFonts w:ascii="Arial" w:hAnsi="Arial" w:cs="Arial"/>
                <w:sz w:val="18"/>
              </w:rPr>
              <w:t>AdresseFormType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01 osv.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VirksomhedAdresseType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indeholder elementerne: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VirksomhedAdresseTypeKode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VirksomhedAdresseTypeTekst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VirksomhedAdresseTypeBeskrivelse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VirksomhedAdresseGyldigFra</w:t>
            </w:r>
            <w:proofErr w:type="spellEnd"/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</w:t>
            </w:r>
            <w:proofErr w:type="spellStart"/>
            <w:r>
              <w:rPr>
                <w:rFonts w:ascii="Arial" w:hAnsi="Arial" w:cs="Arial"/>
                <w:sz w:val="18"/>
              </w:rPr>
              <w:t>VirksomhedAdresseGyldigTil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6" w:name="_Toc372006587"/>
            <w:proofErr w:type="spellStart"/>
            <w:r>
              <w:rPr>
                <w:rFonts w:ascii="Arial" w:hAnsi="Arial" w:cs="Arial"/>
                <w:sz w:val="18"/>
              </w:rPr>
              <w:lastRenderedPageBreak/>
              <w:t>VirksomhedNavnFirmaNavnKort</w:t>
            </w:r>
            <w:bookmarkEnd w:id="66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FirmaNavnKort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34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7" w:name="_Toc372006588"/>
            <w:proofErr w:type="spellStart"/>
            <w:r>
              <w:rPr>
                <w:rFonts w:ascii="Arial" w:hAnsi="Arial" w:cs="Arial"/>
                <w:sz w:val="18"/>
              </w:rPr>
              <w:t>VirksomhedOplysningHandlingIdent</w:t>
            </w:r>
            <w:bookmarkEnd w:id="67"/>
            <w:proofErr w:type="spellEnd"/>
          </w:p>
        </w:tc>
        <w:tc>
          <w:tcPr>
            <w:tcW w:w="170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8" w:name="_Toc372006589"/>
            <w:proofErr w:type="spellStart"/>
            <w:r>
              <w:rPr>
                <w:rFonts w:ascii="Arial" w:hAnsi="Arial" w:cs="Arial"/>
                <w:sz w:val="18"/>
              </w:rPr>
              <w:t>VirksomhedOplysningHandlingÅrstal</w:t>
            </w:r>
            <w:bookmarkEnd w:id="68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Årstal</w:t>
            </w:r>
            <w:proofErr w:type="spellEnd"/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pattern: [0-9]{4}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maxInclusive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9999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1700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fractionDigits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</w:tc>
        <w:tc>
          <w:tcPr>
            <w:tcW w:w="467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</w:tc>
      </w:tr>
      <w:tr w:rsidR="002471B9" w:rsidTr="002471B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bookmarkStart w:id="69" w:name="_Toc372006590"/>
            <w:proofErr w:type="spellStart"/>
            <w:r>
              <w:rPr>
                <w:rFonts w:ascii="Arial" w:hAnsi="Arial" w:cs="Arial"/>
                <w:sz w:val="18"/>
              </w:rPr>
              <w:t>VirksomhedOplysningStatusTekst</w:t>
            </w:r>
            <w:bookmarkEnd w:id="69"/>
            <w:proofErr w:type="spellEnd"/>
          </w:p>
        </w:tc>
        <w:tc>
          <w:tcPr>
            <w:tcW w:w="1701" w:type="dxa"/>
          </w:tcPr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Tekst25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2471B9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2471B9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2471B9">
              <w:rPr>
                <w:rFonts w:ascii="Arial" w:hAnsi="Arial" w:cs="Arial"/>
                <w:sz w:val="18"/>
                <w:lang w:val="en-US"/>
              </w:rPr>
              <w:t>: 25</w:t>
            </w:r>
          </w:p>
        </w:tc>
        <w:tc>
          <w:tcPr>
            <w:tcW w:w="4671" w:type="dxa"/>
          </w:tcPr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</w:t>
            </w:r>
            <w:proofErr w:type="spellStart"/>
            <w:r>
              <w:rPr>
                <w:rFonts w:ascii="Arial" w:hAnsi="Arial" w:cs="Arial"/>
                <w:sz w:val="18"/>
              </w:rPr>
              <w:t>virksomhedoplysnings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/-gruppe 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</w:t>
            </w:r>
            <w:proofErr w:type="spellStart"/>
            <w:r>
              <w:rPr>
                <w:rFonts w:ascii="Arial" w:hAnsi="Arial" w:cs="Arial"/>
                <w:sz w:val="18"/>
              </w:rPr>
              <w:t>annul_kod</w:t>
            </w:r>
            <w:proofErr w:type="spellEnd"/>
            <w:r>
              <w:rPr>
                <w:rFonts w:ascii="Arial" w:hAnsi="Arial" w:cs="Arial"/>
                <w:sz w:val="18"/>
              </w:rPr>
              <w:t>=1) Forekomsten er aktiv på dags dato. Forekomsten må ændres/slettes afhængig af forretningsreglerne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</w:t>
            </w:r>
            <w:proofErr w:type="spellStart"/>
            <w:r>
              <w:rPr>
                <w:rFonts w:ascii="Arial" w:hAnsi="Arial" w:cs="Arial"/>
                <w:sz w:val="18"/>
              </w:rPr>
              <w:t>annul_kod</w:t>
            </w:r>
            <w:proofErr w:type="spellEnd"/>
            <w:r>
              <w:rPr>
                <w:rFonts w:ascii="Arial" w:hAnsi="Arial" w:cs="Arial"/>
                <w:sz w:val="18"/>
              </w:rPr>
              <w:t>=1) Forekomsten har en startdato, der ligger efter dags dato. Forekomsten må ændres/slettes afhængig af forretningsreglerne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</w:t>
            </w:r>
            <w:proofErr w:type="spellStart"/>
            <w:r>
              <w:rPr>
                <w:rFonts w:ascii="Arial" w:hAnsi="Arial" w:cs="Arial"/>
                <w:sz w:val="18"/>
              </w:rPr>
              <w:t>annul_kod</w:t>
            </w:r>
            <w:proofErr w:type="spellEnd"/>
            <w:r>
              <w:rPr>
                <w:rFonts w:ascii="Arial" w:hAnsi="Arial" w:cs="Arial"/>
                <w:sz w:val="18"/>
              </w:rPr>
              <w:t>=1) Forekomsten er afsluttet med en slutdato, der ligger før dags dato. Forekomsten må ændres/slettes afhængig af forretningsreglerne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</w:t>
            </w:r>
            <w:proofErr w:type="spellStart"/>
            <w:r>
              <w:rPr>
                <w:rFonts w:ascii="Arial" w:hAnsi="Arial" w:cs="Arial"/>
                <w:sz w:val="18"/>
              </w:rPr>
              <w:t>annul_kod</w:t>
            </w:r>
            <w:proofErr w:type="spellEnd"/>
            <w:r>
              <w:rPr>
                <w:rFonts w:ascii="Arial" w:hAnsi="Arial" w:cs="Arial"/>
                <w:sz w:val="18"/>
              </w:rPr>
              <w:t>=2 eller 3) Forekomsten er slettet af bruger. Forekomsten må ikke ændres/slettes.</w:t>
            </w:r>
          </w:p>
          <w:p w:rsid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</w:t>
            </w:r>
            <w:proofErr w:type="spellStart"/>
            <w:r>
              <w:rPr>
                <w:rFonts w:ascii="Arial" w:hAnsi="Arial" w:cs="Arial"/>
                <w:sz w:val="18"/>
              </w:rPr>
              <w:t>annul_kod</w:t>
            </w:r>
            <w:proofErr w:type="spellEnd"/>
            <w:r>
              <w:rPr>
                <w:rFonts w:ascii="Arial" w:hAnsi="Arial" w:cs="Arial"/>
                <w:sz w:val="18"/>
              </w:rPr>
              <w:t>=4) Oprindelig forekomst, der er ændret af bruger. Forekomsten må ikke ændres/slettes.</w:t>
            </w:r>
          </w:p>
          <w:p w:rsidR="002471B9" w:rsidRPr="002471B9" w:rsidRDefault="002471B9" w:rsidP="002471B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</w:t>
            </w:r>
            <w:proofErr w:type="spellStart"/>
            <w:r>
              <w:rPr>
                <w:rFonts w:ascii="Arial" w:hAnsi="Arial" w:cs="Arial"/>
                <w:sz w:val="18"/>
              </w:rPr>
              <w:t>annul_kod</w:t>
            </w:r>
            <w:proofErr w:type="spellEnd"/>
            <w:r>
              <w:rPr>
                <w:rFonts w:ascii="Arial" w:hAnsi="Arial" w:cs="Arial"/>
                <w:sz w:val="18"/>
              </w:rPr>
              <w:t>=5) Oprindelig forekomst, der er slettet af bruger. Forekomsten må ikke ændres/slettes.</w:t>
            </w:r>
          </w:p>
        </w:tc>
      </w:tr>
    </w:tbl>
    <w:p w:rsidR="002471B9" w:rsidRPr="002471B9" w:rsidRDefault="002471B9" w:rsidP="002471B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2471B9" w:rsidRPr="002471B9" w:rsidSect="002471B9">
      <w:headerReference w:type="default" r:id="rId30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71B9" w:rsidRDefault="002471B9" w:rsidP="002471B9">
      <w:pPr>
        <w:spacing w:line="240" w:lineRule="auto"/>
      </w:pPr>
      <w:r>
        <w:separator/>
      </w:r>
    </w:p>
  </w:endnote>
  <w:endnote w:type="continuationSeparator" w:id="0">
    <w:p w:rsidR="002471B9" w:rsidRDefault="002471B9" w:rsidP="002471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Default="002471B9">
    <w:pPr>
      <w:pStyle w:val="Sidefod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UdenlandskPersonTelefonHistorikHent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14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>
      <w:rPr>
        <w:rFonts w:ascii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UdenlandskJuridiskEjerHent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Default="002471B9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UdenlandskJuridiskEjerOpdater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5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UdenlandskJuridiskEjerOpret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7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UdenlandskPersonAdresseHistorikHent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8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UdenlandskPersonHent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9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UdenlandskPersonOpdater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11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fod"/>
      <w:rPr>
        <w:rFonts w:ascii="Arial" w:hAnsi="Arial" w:cs="Arial"/>
        <w:sz w:val="16"/>
      </w:rPr>
    </w:pP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CREATEDATE  \@ "d. MMMM yyyy"  \* MERGEFORMAT </w:instrText>
    </w:r>
    <w:r w:rsidRPr="002471B9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november 2013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ab/>
    </w:r>
    <w:r w:rsidRPr="002471B9">
      <w:rPr>
        <w:rFonts w:ascii="Arial" w:hAnsi="Arial" w:cs="Arial"/>
        <w:sz w:val="16"/>
      </w:rPr>
      <w:tab/>
    </w:r>
    <w:proofErr w:type="spellStart"/>
    <w:r w:rsidRPr="002471B9">
      <w:rPr>
        <w:rFonts w:ascii="Arial" w:hAnsi="Arial" w:cs="Arial"/>
        <w:sz w:val="16"/>
      </w:rPr>
      <w:t>UdenlandskPersonOpret</w:t>
    </w:r>
    <w:proofErr w:type="spellEnd"/>
    <w:r w:rsidRPr="002471B9">
      <w:rPr>
        <w:rFonts w:ascii="Arial" w:hAnsi="Arial" w:cs="Arial"/>
        <w:sz w:val="16"/>
      </w:rPr>
      <w:t xml:space="preserve"> Side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PAGE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12</w:t>
    </w:r>
    <w:r w:rsidRPr="002471B9">
      <w:rPr>
        <w:rFonts w:ascii="Arial" w:hAnsi="Arial" w:cs="Arial"/>
        <w:sz w:val="16"/>
      </w:rPr>
      <w:fldChar w:fldCharType="end"/>
    </w:r>
    <w:r w:rsidRPr="002471B9">
      <w:rPr>
        <w:rFonts w:ascii="Arial" w:hAnsi="Arial" w:cs="Arial"/>
        <w:sz w:val="16"/>
      </w:rPr>
      <w:t xml:space="preserve"> af </w:t>
    </w:r>
    <w:r w:rsidRPr="002471B9">
      <w:rPr>
        <w:rFonts w:ascii="Arial" w:hAnsi="Arial" w:cs="Arial"/>
        <w:sz w:val="16"/>
      </w:rPr>
      <w:fldChar w:fldCharType="begin"/>
    </w:r>
    <w:r w:rsidRPr="002471B9">
      <w:rPr>
        <w:rFonts w:ascii="Arial" w:hAnsi="Arial" w:cs="Arial"/>
        <w:sz w:val="16"/>
      </w:rPr>
      <w:instrText xml:space="preserve"> NUMPAGES  \* MERGEFORMAT </w:instrText>
    </w:r>
    <w:r w:rsidRPr="002471B9">
      <w:rPr>
        <w:rFonts w:ascii="Arial" w:hAnsi="Arial" w:cs="Arial"/>
        <w:sz w:val="16"/>
      </w:rPr>
      <w:fldChar w:fldCharType="separate"/>
    </w:r>
    <w:r w:rsidR="000974FE">
      <w:rPr>
        <w:rFonts w:ascii="Arial" w:hAnsi="Arial" w:cs="Arial"/>
        <w:noProof/>
        <w:sz w:val="16"/>
      </w:rPr>
      <w:t>22</w:t>
    </w:r>
    <w:r w:rsidRPr="002471B9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71B9" w:rsidRDefault="002471B9" w:rsidP="002471B9">
      <w:pPr>
        <w:spacing w:line="240" w:lineRule="auto"/>
      </w:pPr>
      <w:r>
        <w:separator/>
      </w:r>
    </w:p>
  </w:footnote>
  <w:footnote w:type="continuationSeparator" w:id="0">
    <w:p w:rsidR="002471B9" w:rsidRDefault="002471B9" w:rsidP="002471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Default="002471B9">
    <w:pPr>
      <w:pStyle w:val="Sidehoved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Datastrukturer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Default="002471B9" w:rsidP="002471B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Default="002471B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  <w:r w:rsidRPr="002471B9">
      <w:rPr>
        <w:rFonts w:ascii="Arial" w:hAnsi="Arial" w:cs="Arial"/>
      </w:rPr>
      <w:t>Servicebeskrivelse</w:t>
    </w:r>
  </w:p>
  <w:p w:rsidR="002471B9" w:rsidRPr="002471B9" w:rsidRDefault="002471B9" w:rsidP="002471B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0A1B47"/>
    <w:multiLevelType w:val="multilevel"/>
    <w:tmpl w:val="A63256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71B9"/>
    <w:rsid w:val="000974FE"/>
    <w:rsid w:val="002471B9"/>
    <w:rsid w:val="00642AA5"/>
    <w:rsid w:val="00BC4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71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71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71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71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71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71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71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71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71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71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71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71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7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7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7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7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7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7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71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71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71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71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71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71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71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71B9"/>
  </w:style>
  <w:style w:type="paragraph" w:styleId="Sidefod">
    <w:name w:val="footer"/>
    <w:basedOn w:val="Normal"/>
    <w:link w:val="SidefodTegn"/>
    <w:uiPriority w:val="99"/>
    <w:unhideWhenUsed/>
    <w:rsid w:val="002471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71B9"/>
  </w:style>
  <w:style w:type="paragraph" w:styleId="Indholdsfortegnelse1">
    <w:name w:val="toc 1"/>
    <w:basedOn w:val="Normal"/>
    <w:next w:val="Normal"/>
    <w:autoRedefine/>
    <w:uiPriority w:val="39"/>
    <w:unhideWhenUsed/>
    <w:rsid w:val="002471B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471B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2471B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471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471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471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471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471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471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471B9"/>
    <w:pPr>
      <w:spacing w:after="100"/>
      <w:ind w:left="17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2471B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2471B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2471B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2471B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2471B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2471B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2471B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2471B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2471B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471B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2471B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2471B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247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247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247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247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247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247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2471B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2471B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2471B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2471B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2471B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2471B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2471B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471B9"/>
  </w:style>
  <w:style w:type="paragraph" w:styleId="Sidefod">
    <w:name w:val="footer"/>
    <w:basedOn w:val="Normal"/>
    <w:link w:val="SidefodTegn"/>
    <w:uiPriority w:val="99"/>
    <w:unhideWhenUsed/>
    <w:rsid w:val="002471B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471B9"/>
  </w:style>
  <w:style w:type="paragraph" w:styleId="Indholdsfortegnelse1">
    <w:name w:val="toc 1"/>
    <w:basedOn w:val="Normal"/>
    <w:next w:val="Normal"/>
    <w:autoRedefine/>
    <w:uiPriority w:val="39"/>
    <w:unhideWhenUsed/>
    <w:rsid w:val="002471B9"/>
    <w:pPr>
      <w:spacing w:after="100"/>
    </w:pPr>
    <w:rPr>
      <w:rFonts w:ascii="Arial" w:hAnsi="Arial" w:cs="Arial"/>
      <w:b/>
      <w:sz w:val="24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2471B9"/>
    <w:pPr>
      <w:spacing w:after="100"/>
      <w:ind w:left="220"/>
    </w:pPr>
    <w:rPr>
      <w:rFonts w:ascii="Arial" w:hAnsi="Arial" w:cs="Arial"/>
      <w:b/>
      <w:sz w:val="18"/>
    </w:rPr>
  </w:style>
  <w:style w:type="character" w:styleId="Hyperlink">
    <w:name w:val="Hyperlink"/>
    <w:basedOn w:val="Standardskrifttypeiafsnit"/>
    <w:uiPriority w:val="99"/>
    <w:unhideWhenUsed/>
    <w:rsid w:val="002471B9"/>
    <w:rPr>
      <w:color w:val="0000FF" w:themeColor="hyperlink"/>
      <w:u w:val="single"/>
    </w:rPr>
  </w:style>
  <w:style w:type="paragraph" w:styleId="Indholdsfortegnelse3">
    <w:name w:val="toc 3"/>
    <w:basedOn w:val="Normal"/>
    <w:next w:val="Normal"/>
    <w:autoRedefine/>
    <w:uiPriority w:val="39"/>
    <w:semiHidden/>
    <w:unhideWhenUsed/>
    <w:rsid w:val="002471B9"/>
    <w:pPr>
      <w:spacing w:after="100"/>
      <w:ind w:left="440"/>
    </w:pPr>
  </w:style>
  <w:style w:type="paragraph" w:styleId="Indholdsfortegnelse4">
    <w:name w:val="toc 4"/>
    <w:basedOn w:val="Normal"/>
    <w:next w:val="Normal"/>
    <w:autoRedefine/>
    <w:uiPriority w:val="39"/>
    <w:semiHidden/>
    <w:unhideWhenUsed/>
    <w:rsid w:val="002471B9"/>
    <w:pPr>
      <w:spacing w:after="100"/>
      <w:ind w:left="660"/>
    </w:pPr>
  </w:style>
  <w:style w:type="paragraph" w:styleId="Indholdsfortegnelse5">
    <w:name w:val="toc 5"/>
    <w:basedOn w:val="Normal"/>
    <w:next w:val="Normal"/>
    <w:autoRedefine/>
    <w:uiPriority w:val="39"/>
    <w:semiHidden/>
    <w:unhideWhenUsed/>
    <w:rsid w:val="002471B9"/>
    <w:pPr>
      <w:spacing w:after="100"/>
      <w:ind w:left="880"/>
    </w:pPr>
  </w:style>
  <w:style w:type="paragraph" w:styleId="Indholdsfortegnelse6">
    <w:name w:val="toc 6"/>
    <w:basedOn w:val="Normal"/>
    <w:next w:val="Normal"/>
    <w:autoRedefine/>
    <w:uiPriority w:val="39"/>
    <w:semiHidden/>
    <w:unhideWhenUsed/>
    <w:rsid w:val="002471B9"/>
    <w:pPr>
      <w:spacing w:after="100"/>
      <w:ind w:left="1100"/>
    </w:pPr>
  </w:style>
  <w:style w:type="paragraph" w:styleId="Indholdsfortegnelse7">
    <w:name w:val="toc 7"/>
    <w:basedOn w:val="Normal"/>
    <w:next w:val="Normal"/>
    <w:autoRedefine/>
    <w:uiPriority w:val="39"/>
    <w:semiHidden/>
    <w:unhideWhenUsed/>
    <w:rsid w:val="002471B9"/>
    <w:pPr>
      <w:spacing w:after="100"/>
      <w:ind w:left="1320"/>
    </w:pPr>
  </w:style>
  <w:style w:type="paragraph" w:styleId="Indholdsfortegnelse8">
    <w:name w:val="toc 8"/>
    <w:basedOn w:val="Normal"/>
    <w:next w:val="Normal"/>
    <w:autoRedefine/>
    <w:uiPriority w:val="39"/>
    <w:semiHidden/>
    <w:unhideWhenUsed/>
    <w:rsid w:val="002471B9"/>
    <w:pPr>
      <w:spacing w:after="100"/>
      <w:ind w:left="1540"/>
    </w:pPr>
  </w:style>
  <w:style w:type="paragraph" w:styleId="Indholdsfortegnelse9">
    <w:name w:val="toc 9"/>
    <w:basedOn w:val="Normal"/>
    <w:next w:val="Normal"/>
    <w:autoRedefine/>
    <w:uiPriority w:val="39"/>
    <w:semiHidden/>
    <w:unhideWhenUsed/>
    <w:rsid w:val="002471B9"/>
    <w:pPr>
      <w:spacing w:after="100"/>
      <w:ind w:left="17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microsoft.com/office/2007/relationships/stylesWithEffects" Target="stylesWithEffect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footer" Target="footer8.xml"/><Relationship Id="rId28" Type="http://schemas.openxmlformats.org/officeDocument/2006/relationships/header" Target="header11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10.xml"/><Relationship Id="rId30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22</Pages>
  <Words>3156</Words>
  <Characters>28347</Characters>
  <Application>Microsoft Office Word</Application>
  <DocSecurity>0</DocSecurity>
  <Lines>1667</Lines>
  <Paragraphs>1500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30003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Musiat</dc:creator>
  <cp:lastModifiedBy>Anders Musiat</cp:lastModifiedBy>
  <cp:revision>2</cp:revision>
  <cp:lastPrinted>2013-11-12T07:01:00Z</cp:lastPrinted>
  <dcterms:created xsi:type="dcterms:W3CDTF">2013-11-12T06:59:00Z</dcterms:created>
  <dcterms:modified xsi:type="dcterms:W3CDTF">2013-11-12T07:41:00Z</dcterms:modified>
</cp:coreProperties>
</file>