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421"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6A63D0" w:rsidTr="006A63D0">
        <w:tblPrEx>
          <w:tblCellMar>
            <w:top w:w="0" w:type="dxa"/>
            <w:bottom w:w="0" w:type="dxa"/>
          </w:tblCellMar>
        </w:tblPrEx>
        <w:trPr>
          <w:trHeight w:hRule="exact" w:val="113"/>
        </w:trPr>
        <w:tc>
          <w:tcPr>
            <w:tcW w:w="10345" w:type="dxa"/>
            <w:gridSpan w:val="5"/>
            <w:shd w:val="clear" w:color="auto" w:fill="82A0F0"/>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A63D0" w:rsidTr="006A63D0">
        <w:tblPrEx>
          <w:tblCellMar>
            <w:top w:w="0" w:type="dxa"/>
            <w:bottom w:w="0" w:type="dxa"/>
          </w:tblCellMar>
        </w:tblPrEx>
        <w:trPr>
          <w:trHeight w:val="283"/>
        </w:trPr>
        <w:tc>
          <w:tcPr>
            <w:tcW w:w="10345" w:type="dxa"/>
            <w:gridSpan w:val="5"/>
            <w:tcBorders>
              <w:bottom w:val="single" w:sz="6" w:space="0" w:color="auto"/>
            </w:tcBorders>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A63D0">
              <w:rPr>
                <w:rFonts w:ascii="Arial" w:hAnsi="Arial" w:cs="Arial"/>
                <w:b/>
                <w:sz w:val="30"/>
              </w:rPr>
              <w:t>VirksomhedHændelseSamlingHent</w:t>
            </w:r>
          </w:p>
        </w:tc>
      </w:tr>
      <w:tr w:rsidR="006A63D0" w:rsidTr="006A63D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A63D0" w:rsidTr="006A63D0">
        <w:tblPrEx>
          <w:tblCellMar>
            <w:top w:w="0" w:type="dxa"/>
            <w:bottom w:w="0" w:type="dxa"/>
          </w:tblCellMar>
        </w:tblPrEx>
        <w:trPr>
          <w:trHeight w:val="283"/>
        </w:trPr>
        <w:tc>
          <w:tcPr>
            <w:tcW w:w="1701" w:type="dxa"/>
            <w:tcBorders>
              <w:top w:val="nil"/>
            </w:tcBorders>
            <w:shd w:val="clear" w:color="auto" w:fill="auto"/>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839" w:type="dxa"/>
            <w:tcBorders>
              <w:top w:val="nil"/>
            </w:tcBorders>
            <w:shd w:val="clear" w:color="auto" w:fill="auto"/>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2014-01-30</w:t>
            </w:r>
          </w:p>
        </w:tc>
      </w:tr>
      <w:tr w:rsidR="006A63D0" w:rsidTr="006A63D0">
        <w:tblPrEx>
          <w:tblCellMar>
            <w:top w:w="0" w:type="dxa"/>
            <w:bottom w:w="0" w:type="dxa"/>
          </w:tblCellMar>
        </w:tblPrEx>
        <w:trPr>
          <w:trHeight w:val="283"/>
        </w:trPr>
        <w:tc>
          <w:tcPr>
            <w:tcW w:w="10345" w:type="dxa"/>
            <w:gridSpan w:val="5"/>
            <w:shd w:val="clear" w:color="auto" w:fill="D2DCFA"/>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A63D0" w:rsidTr="006A63D0">
        <w:tblPrEx>
          <w:tblCellMar>
            <w:top w:w="0" w:type="dxa"/>
            <w:bottom w:w="0" w:type="dxa"/>
          </w:tblCellMar>
        </w:tblPrEx>
        <w:trPr>
          <w:trHeight w:val="283"/>
        </w:trPr>
        <w:tc>
          <w:tcPr>
            <w:tcW w:w="10345" w:type="dxa"/>
            <w:gridSpan w:val="5"/>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6A63D0" w:rsidTr="006A63D0">
        <w:tblPrEx>
          <w:tblCellMar>
            <w:top w:w="0" w:type="dxa"/>
            <w:bottom w:w="0" w:type="dxa"/>
          </w:tblCellMar>
        </w:tblPrEx>
        <w:trPr>
          <w:trHeight w:val="283"/>
        </w:trPr>
        <w:tc>
          <w:tcPr>
            <w:tcW w:w="10345" w:type="dxa"/>
            <w:gridSpan w:val="5"/>
            <w:shd w:val="clear" w:color="auto" w:fill="D2DCFA"/>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A63D0" w:rsidTr="006A63D0">
        <w:tblPrEx>
          <w:tblCellMar>
            <w:top w:w="0" w:type="dxa"/>
            <w:bottom w:w="0" w:type="dxa"/>
          </w:tblCellMar>
        </w:tblPrEx>
        <w:trPr>
          <w:trHeight w:val="283"/>
        </w:trPr>
        <w:tc>
          <w:tcPr>
            <w:tcW w:w="10345" w:type="dxa"/>
            <w:gridSpan w:val="5"/>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adresse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 Outputtet er omfattet af en begrænsning på antallet af virksomhedshændelser, der returneres.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søgning på dato og tid uden yderligere filtrering, returneres op til 1000 hændelser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søgning på dato og-tid kombineret med en filtreringsmarkering returneres op til 100 hændelser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søgningen resulterer i mere end 100 el. 1000 svar, afhængigt af søgevalg, vil der returneres en advis om dette og kalderen må reducere sin søgning indtil søgeresultatet er mindre end den pågældende grænseværdi.</w:t>
            </w:r>
          </w:p>
        </w:tc>
      </w:tr>
      <w:tr w:rsidR="006A63D0" w:rsidTr="006A63D0">
        <w:tblPrEx>
          <w:tblCellMar>
            <w:top w:w="0" w:type="dxa"/>
            <w:bottom w:w="0" w:type="dxa"/>
          </w:tblCellMar>
        </w:tblPrEx>
        <w:trPr>
          <w:trHeight w:val="283"/>
        </w:trPr>
        <w:tc>
          <w:tcPr>
            <w:tcW w:w="10345" w:type="dxa"/>
            <w:gridSpan w:val="5"/>
            <w:shd w:val="clear" w:color="auto" w:fill="D2DCFA"/>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Detaljeret beskrivelse af funktionalitet</w:t>
            </w:r>
          </w:p>
        </w:tc>
      </w:tr>
      <w:tr w:rsidR="006A63D0" w:rsidTr="006A63D0">
        <w:tblPrEx>
          <w:tblCellMar>
            <w:top w:w="0" w:type="dxa"/>
            <w:bottom w:w="0" w:type="dxa"/>
          </w:tblCellMar>
        </w:tblPrEx>
        <w:trPr>
          <w:trHeight w:val="283"/>
        </w:trPr>
        <w:tc>
          <w:tcPr>
            <w:tcW w:w="10345" w:type="dxa"/>
            <w:gridSpan w:val="5"/>
            <w:shd w:val="clear" w:color="auto" w:fill="FFFFFF"/>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6A63D0" w:rsidTr="006A63D0">
        <w:tblPrEx>
          <w:tblCellMar>
            <w:top w:w="0" w:type="dxa"/>
            <w:bottom w:w="0" w:type="dxa"/>
          </w:tblCellMar>
        </w:tblPrEx>
        <w:trPr>
          <w:trHeight w:val="283"/>
        </w:trPr>
        <w:tc>
          <w:tcPr>
            <w:tcW w:w="10345" w:type="dxa"/>
            <w:gridSpan w:val="5"/>
            <w:shd w:val="clear" w:color="auto" w:fill="D2DCFA"/>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A63D0" w:rsidTr="006A63D0">
        <w:tblPrEx>
          <w:tblCellMar>
            <w:top w:w="0" w:type="dxa"/>
            <w:bottom w:w="0" w:type="dxa"/>
          </w:tblCellMar>
        </w:tblPrEx>
        <w:trPr>
          <w:trHeight w:val="283"/>
        </w:trPr>
        <w:tc>
          <w:tcPr>
            <w:tcW w:w="10345" w:type="dxa"/>
            <w:gridSpan w:val="5"/>
            <w:shd w:val="clear" w:color="auto" w:fill="FFFFFF"/>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A63D0" w:rsidTr="006A63D0">
        <w:tblPrEx>
          <w:tblCellMar>
            <w:top w:w="0" w:type="dxa"/>
            <w:bottom w:w="0" w:type="dxa"/>
          </w:tblCellMar>
        </w:tblPrEx>
        <w:trPr>
          <w:trHeight w:val="283"/>
        </w:trPr>
        <w:tc>
          <w:tcPr>
            <w:tcW w:w="10345" w:type="dxa"/>
            <w:gridSpan w:val="5"/>
            <w:shd w:val="clear" w:color="auto" w:fill="FFFFFF"/>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6A63D0" w:rsidTr="006A63D0">
        <w:tblPrEx>
          <w:tblCellMar>
            <w:top w:w="0" w:type="dxa"/>
            <w:bottom w:w="0" w:type="dxa"/>
          </w:tblCellMar>
        </w:tblPrEx>
        <w:trPr>
          <w:trHeight w:val="283"/>
        </w:trPr>
        <w:tc>
          <w:tcPr>
            <w:tcW w:w="10345" w:type="dxa"/>
            <w:gridSpan w:val="5"/>
            <w:shd w:val="clear" w:color="auto" w:fill="FFFFFF"/>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HændelseValg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NyoprettetVirksomhedMarkering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OphørtVirksomhedMarkering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PrimærAdresseÆndringMarkering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PrimærTelefonSamlingÆndringMarkering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PrimærEmailSamlingÆndringMarkering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AdresseSamlingÆndringMarkering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RegnskabsperiodeÆndringMarkering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EjerForholdÆndringMarkering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6A63D0" w:rsidTr="006A63D0">
        <w:tblPrEx>
          <w:tblCellMar>
            <w:top w:w="0" w:type="dxa"/>
            <w:bottom w:w="0" w:type="dxa"/>
          </w:tblCellMar>
        </w:tblPrEx>
        <w:trPr>
          <w:trHeight w:val="283"/>
        </w:trPr>
        <w:tc>
          <w:tcPr>
            <w:tcW w:w="10345" w:type="dxa"/>
            <w:gridSpan w:val="5"/>
            <w:shd w:val="clear" w:color="auto" w:fill="FFFFFF"/>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A63D0" w:rsidTr="006A63D0">
        <w:tblPrEx>
          <w:tblCellMar>
            <w:top w:w="0" w:type="dxa"/>
            <w:bottom w:w="0" w:type="dxa"/>
          </w:tblCellMar>
        </w:tblPrEx>
        <w:trPr>
          <w:trHeight w:val="283"/>
        </w:trPr>
        <w:tc>
          <w:tcPr>
            <w:tcW w:w="10345" w:type="dxa"/>
            <w:gridSpan w:val="5"/>
            <w:shd w:val="clear" w:color="auto" w:fill="FFFFFF"/>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6A63D0" w:rsidTr="006A63D0">
        <w:tblPrEx>
          <w:tblCellMar>
            <w:top w:w="0" w:type="dxa"/>
            <w:bottom w:w="0" w:type="dxa"/>
          </w:tblCellMar>
        </w:tblPrEx>
        <w:trPr>
          <w:trHeight w:val="283"/>
        </w:trPr>
        <w:tc>
          <w:tcPr>
            <w:tcW w:w="10345" w:type="dxa"/>
            <w:gridSpan w:val="5"/>
            <w:shd w:val="clear" w:color="auto" w:fill="FFFFFF"/>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Svar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A63D0" w:rsidTr="006A63D0">
        <w:tblPrEx>
          <w:tblCellMar>
            <w:top w:w="0" w:type="dxa"/>
            <w:bottom w:w="0" w:type="dxa"/>
          </w:tblCellMar>
        </w:tblPrEx>
        <w:trPr>
          <w:trHeight w:val="283"/>
        </w:trPr>
        <w:tc>
          <w:tcPr>
            <w:tcW w:w="10345" w:type="dxa"/>
            <w:gridSpan w:val="5"/>
            <w:shd w:val="clear" w:color="auto" w:fill="FFFFFF"/>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A63D0" w:rsidTr="006A63D0">
        <w:tblPrEx>
          <w:tblCellMar>
            <w:top w:w="0" w:type="dxa"/>
            <w:bottom w:w="0" w:type="dxa"/>
          </w:tblCellMar>
        </w:tblPrEx>
        <w:trPr>
          <w:trHeight w:val="283"/>
        </w:trPr>
        <w:tc>
          <w:tcPr>
            <w:tcW w:w="10345" w:type="dxa"/>
            <w:gridSpan w:val="5"/>
            <w:shd w:val="clear" w:color="auto" w:fill="FFFFFF"/>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6A63D0" w:rsidTr="006A63D0">
        <w:tblPrEx>
          <w:tblCellMar>
            <w:top w:w="0" w:type="dxa"/>
            <w:bottom w:w="0" w:type="dxa"/>
          </w:tblCellMar>
        </w:tblPrEx>
        <w:trPr>
          <w:trHeight w:val="283"/>
        </w:trPr>
        <w:tc>
          <w:tcPr>
            <w:tcW w:w="10345" w:type="dxa"/>
            <w:gridSpan w:val="5"/>
            <w:shd w:val="clear" w:color="auto" w:fill="FFFFFF"/>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6A63D0" w:rsidTr="006A63D0">
        <w:tblPrEx>
          <w:tblCellMar>
            <w:top w:w="0" w:type="dxa"/>
            <w:bottom w:w="0" w:type="dxa"/>
          </w:tblCellMar>
        </w:tblPrEx>
        <w:trPr>
          <w:trHeight w:val="283"/>
        </w:trPr>
        <w:tc>
          <w:tcPr>
            <w:tcW w:w="10345" w:type="dxa"/>
            <w:gridSpan w:val="5"/>
            <w:shd w:val="clear" w:color="auto" w:fill="D2DCFA"/>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A63D0" w:rsidTr="006A63D0">
        <w:tblPrEx>
          <w:tblCellMar>
            <w:top w:w="0" w:type="dxa"/>
            <w:bottom w:w="0" w:type="dxa"/>
          </w:tblCellMar>
        </w:tblPrEx>
        <w:trPr>
          <w:trHeight w:val="283"/>
        </w:trPr>
        <w:tc>
          <w:tcPr>
            <w:tcW w:w="10345" w:type="dxa"/>
            <w:gridSpan w:val="5"/>
            <w:shd w:val="clear" w:color="auto" w:fill="FFFFFF"/>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rPr>
          <w:trHeight w:val="283"/>
        </w:trPr>
        <w:tc>
          <w:tcPr>
            <w:tcW w:w="10345" w:type="dxa"/>
            <w:gridSpan w:val="5"/>
            <w:shd w:val="clear" w:color="auto" w:fill="D2DCFA"/>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A63D0" w:rsidTr="006A63D0">
        <w:tblPrEx>
          <w:tblCellMar>
            <w:top w:w="0" w:type="dxa"/>
            <w:bottom w:w="0" w:type="dxa"/>
          </w:tblCellMar>
        </w:tblPrEx>
        <w:trPr>
          <w:trHeight w:val="283"/>
        </w:trPr>
        <w:tc>
          <w:tcPr>
            <w:tcW w:w="10345" w:type="dxa"/>
            <w:gridSpan w:val="5"/>
            <w:shd w:val="clear" w:color="auto" w:fill="FFFFFF"/>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M1SS-ekstra felter: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FilterPåKreds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 (M1SS og VOES)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!Spørgsmål: Hvilke felter er omfattet af AdresseÆndringMarkering?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har behov for ændringer i:</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AdresseTilHusNummer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AdresseLejlighedNummer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AdresseEtage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AdresseEtageTekst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AdressePostBox</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AdresseLandsDel</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AndenLokalAdresseID</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 =&gt; TelefonNummerÆndringMarkering</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 =&gt; EmailAdresseEmailÆndringMarkering</w:t>
            </w:r>
          </w:p>
        </w:tc>
      </w:tr>
    </w:tbl>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A63D0" w:rsidSect="006A63D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A63D0" w:rsidTr="006A63D0">
        <w:tblPrEx>
          <w:tblCellMar>
            <w:top w:w="0" w:type="dxa"/>
            <w:bottom w:w="0" w:type="dxa"/>
          </w:tblCellMar>
        </w:tblPrEx>
        <w:trPr>
          <w:trHeight w:hRule="exact" w:val="113"/>
        </w:trPr>
        <w:tc>
          <w:tcPr>
            <w:tcW w:w="10345" w:type="dxa"/>
            <w:shd w:val="clear" w:color="auto" w:fill="D2DCF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A63D0" w:rsidTr="006A63D0">
        <w:tblPrEx>
          <w:tblCellMar>
            <w:top w:w="0" w:type="dxa"/>
            <w:bottom w:w="0" w:type="dxa"/>
          </w:tblCellMar>
        </w:tblPrEx>
        <w:tc>
          <w:tcPr>
            <w:tcW w:w="10345" w:type="dxa"/>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6A63D0" w:rsidTr="006A63D0">
        <w:tblPrEx>
          <w:tblCellMar>
            <w:top w:w="0" w:type="dxa"/>
            <w:bottom w:w="0" w:type="dxa"/>
          </w:tblCellMar>
        </w:tblPrEx>
        <w:tc>
          <w:tcPr>
            <w:tcW w:w="10345" w:type="dxa"/>
            <w:vAlign w:val="center"/>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A63D0" w:rsidTr="006A63D0">
        <w:tblPrEx>
          <w:tblCellMar>
            <w:top w:w="0" w:type="dxa"/>
            <w:bottom w:w="0" w:type="dxa"/>
          </w:tblCellMar>
        </w:tblPrEx>
        <w:trPr>
          <w:trHeight w:hRule="exact" w:val="113"/>
        </w:trPr>
        <w:tc>
          <w:tcPr>
            <w:tcW w:w="10345" w:type="dxa"/>
            <w:shd w:val="clear" w:color="auto" w:fill="D2DCF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A63D0" w:rsidTr="006A63D0">
        <w:tblPrEx>
          <w:tblCellMar>
            <w:top w:w="0" w:type="dxa"/>
            <w:bottom w:w="0" w:type="dxa"/>
          </w:tblCellMar>
        </w:tblPrEx>
        <w:tc>
          <w:tcPr>
            <w:tcW w:w="10345" w:type="dxa"/>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6A63D0" w:rsidTr="006A63D0">
        <w:tblPrEx>
          <w:tblCellMar>
            <w:top w:w="0" w:type="dxa"/>
            <w:bottom w:w="0" w:type="dxa"/>
          </w:tblCellMar>
        </w:tblPrEx>
        <w:tc>
          <w:tcPr>
            <w:tcW w:w="10345" w:type="dxa"/>
            <w:vAlign w:val="center"/>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A63D0" w:rsidTr="006A63D0">
        <w:tblPrEx>
          <w:tblCellMar>
            <w:top w:w="0" w:type="dxa"/>
            <w:bottom w:w="0" w:type="dxa"/>
          </w:tblCellMar>
        </w:tblPrEx>
        <w:trPr>
          <w:trHeight w:hRule="exact" w:val="113"/>
        </w:trPr>
        <w:tc>
          <w:tcPr>
            <w:tcW w:w="10345" w:type="dxa"/>
            <w:shd w:val="clear" w:color="auto" w:fill="D2DCF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A63D0" w:rsidTr="006A63D0">
        <w:tblPrEx>
          <w:tblCellMar>
            <w:top w:w="0" w:type="dxa"/>
            <w:bottom w:w="0" w:type="dxa"/>
          </w:tblCellMar>
        </w:tblPrEx>
        <w:tc>
          <w:tcPr>
            <w:tcW w:w="10345" w:type="dxa"/>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6A63D0" w:rsidTr="006A63D0">
        <w:tblPrEx>
          <w:tblCellMar>
            <w:top w:w="0" w:type="dxa"/>
            <w:bottom w:w="0" w:type="dxa"/>
          </w:tblCellMar>
        </w:tblPrEx>
        <w:tc>
          <w:tcPr>
            <w:tcW w:w="10345" w:type="dxa"/>
            <w:vAlign w:val="center"/>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(DriftFormForholdStartDato)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A63D0" w:rsidTr="006A63D0">
        <w:tblPrEx>
          <w:tblCellMar>
            <w:top w:w="0" w:type="dxa"/>
            <w:bottom w:w="0" w:type="dxa"/>
          </w:tblCellMar>
        </w:tblPrEx>
        <w:trPr>
          <w:trHeight w:hRule="exact" w:val="113"/>
        </w:trPr>
        <w:tc>
          <w:tcPr>
            <w:tcW w:w="10345" w:type="dxa"/>
            <w:shd w:val="clear" w:color="auto" w:fill="D2DCF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A63D0" w:rsidTr="006A63D0">
        <w:tblPrEx>
          <w:tblCellMar>
            <w:top w:w="0" w:type="dxa"/>
            <w:bottom w:w="0" w:type="dxa"/>
          </w:tblCellMar>
        </w:tblPrEx>
        <w:tc>
          <w:tcPr>
            <w:tcW w:w="10345" w:type="dxa"/>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6A63D0" w:rsidTr="006A63D0">
        <w:tblPrEx>
          <w:tblCellMar>
            <w:top w:w="0" w:type="dxa"/>
            <w:bottom w:w="0" w:type="dxa"/>
          </w:tblCellMar>
        </w:tblPrEx>
        <w:tc>
          <w:tcPr>
            <w:tcW w:w="10345" w:type="dxa"/>
            <w:vAlign w:val="center"/>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A63D0" w:rsidTr="006A63D0">
        <w:tblPrEx>
          <w:tblCellMar>
            <w:top w:w="0" w:type="dxa"/>
            <w:bottom w:w="0" w:type="dxa"/>
          </w:tblCellMar>
        </w:tblPrEx>
        <w:trPr>
          <w:trHeight w:hRule="exact" w:val="113"/>
        </w:trPr>
        <w:tc>
          <w:tcPr>
            <w:tcW w:w="10345" w:type="dxa"/>
            <w:shd w:val="clear" w:color="auto" w:fill="D2DCF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A63D0" w:rsidTr="006A63D0">
        <w:tblPrEx>
          <w:tblCellMar>
            <w:top w:w="0" w:type="dxa"/>
            <w:bottom w:w="0" w:type="dxa"/>
          </w:tblCellMar>
        </w:tblPrEx>
        <w:tc>
          <w:tcPr>
            <w:tcW w:w="10345" w:type="dxa"/>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6A63D0" w:rsidTr="006A63D0">
        <w:tblPrEx>
          <w:tblCellMar>
            <w:top w:w="0" w:type="dxa"/>
            <w:bottom w:w="0" w:type="dxa"/>
          </w:tblCellMar>
        </w:tblPrEx>
        <w:tc>
          <w:tcPr>
            <w:tcW w:w="10345" w:type="dxa"/>
            <w:vAlign w:val="center"/>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A63D0" w:rsidTr="006A63D0">
        <w:tblPrEx>
          <w:tblCellMar>
            <w:top w:w="0" w:type="dxa"/>
            <w:bottom w:w="0" w:type="dxa"/>
          </w:tblCellMar>
        </w:tblPrEx>
        <w:trPr>
          <w:trHeight w:hRule="exact" w:val="113"/>
        </w:trPr>
        <w:tc>
          <w:tcPr>
            <w:tcW w:w="10345" w:type="dxa"/>
            <w:shd w:val="clear" w:color="auto" w:fill="D2DCF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A63D0" w:rsidTr="006A63D0">
        <w:tblPrEx>
          <w:tblCellMar>
            <w:top w:w="0" w:type="dxa"/>
            <w:bottom w:w="0" w:type="dxa"/>
          </w:tblCellMar>
        </w:tblPrEx>
        <w:tc>
          <w:tcPr>
            <w:tcW w:w="10345" w:type="dxa"/>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6A63D0" w:rsidTr="006A63D0">
        <w:tblPrEx>
          <w:tblCellMar>
            <w:top w:w="0" w:type="dxa"/>
            <w:bottom w:w="0" w:type="dxa"/>
          </w:tblCellMar>
        </w:tblPrEx>
        <w:tc>
          <w:tcPr>
            <w:tcW w:w="10345" w:type="dxa"/>
            <w:vAlign w:val="center"/>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A63D0" w:rsidTr="006A63D0">
        <w:tblPrEx>
          <w:tblCellMar>
            <w:top w:w="0" w:type="dxa"/>
            <w:bottom w:w="0" w:type="dxa"/>
          </w:tblCellMar>
        </w:tblPrEx>
        <w:trPr>
          <w:trHeight w:hRule="exact" w:val="113"/>
        </w:trPr>
        <w:tc>
          <w:tcPr>
            <w:tcW w:w="10345" w:type="dxa"/>
            <w:shd w:val="clear" w:color="auto" w:fill="D2DCF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A63D0" w:rsidTr="006A63D0">
        <w:tblPrEx>
          <w:tblCellMar>
            <w:top w:w="0" w:type="dxa"/>
            <w:bottom w:w="0" w:type="dxa"/>
          </w:tblCellMar>
        </w:tblPrEx>
        <w:tc>
          <w:tcPr>
            <w:tcW w:w="10345" w:type="dxa"/>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6A63D0" w:rsidTr="006A63D0">
        <w:tblPrEx>
          <w:tblCellMar>
            <w:top w:w="0" w:type="dxa"/>
            <w:bottom w:w="0" w:type="dxa"/>
          </w:tblCellMar>
        </w:tblPrEx>
        <w:tc>
          <w:tcPr>
            <w:tcW w:w="10345" w:type="dxa"/>
            <w:vAlign w:val="center"/>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A63D0" w:rsidTr="006A63D0">
        <w:tblPrEx>
          <w:tblCellMar>
            <w:top w:w="0" w:type="dxa"/>
            <w:bottom w:w="0" w:type="dxa"/>
          </w:tblCellMar>
        </w:tblPrEx>
        <w:trPr>
          <w:trHeight w:hRule="exact" w:val="113"/>
        </w:trPr>
        <w:tc>
          <w:tcPr>
            <w:tcW w:w="10345" w:type="dxa"/>
            <w:shd w:val="clear" w:color="auto" w:fill="D2DCF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A63D0" w:rsidTr="006A63D0">
        <w:tblPrEx>
          <w:tblCellMar>
            <w:top w:w="0" w:type="dxa"/>
            <w:bottom w:w="0" w:type="dxa"/>
          </w:tblCellMar>
        </w:tblPrEx>
        <w:tc>
          <w:tcPr>
            <w:tcW w:w="10345" w:type="dxa"/>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6A63D0" w:rsidTr="006A63D0">
        <w:tblPrEx>
          <w:tblCellMar>
            <w:top w:w="0" w:type="dxa"/>
            <w:bottom w:w="0" w:type="dxa"/>
          </w:tblCellMar>
        </w:tblPrEx>
        <w:tc>
          <w:tcPr>
            <w:tcW w:w="10345" w:type="dxa"/>
            <w:vAlign w:val="center"/>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A63D0" w:rsidSect="006A63D0">
          <w:headerReference w:type="default" r:id="rId14"/>
          <w:pgSz w:w="11906" w:h="16838"/>
          <w:pgMar w:top="567" w:right="567" w:bottom="567" w:left="1134" w:header="283" w:footer="708" w:gutter="0"/>
          <w:cols w:space="708"/>
          <w:docGrid w:linePitch="360"/>
        </w:sect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A63D0" w:rsidTr="006A63D0">
        <w:tblPrEx>
          <w:tblCellMar>
            <w:top w:w="0" w:type="dxa"/>
            <w:bottom w:w="0" w:type="dxa"/>
          </w:tblCellMar>
        </w:tblPrEx>
        <w:trPr>
          <w:tblHeader/>
        </w:trPr>
        <w:tc>
          <w:tcPr>
            <w:tcW w:w="3402" w:type="dxa"/>
            <w:shd w:val="clear" w:color="auto" w:fill="D2DCFA"/>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BeskatningParagrafÆndringMarkering</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BevillingForholdGyldigFra</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032</w:t>
            </w:r>
            <w:r>
              <w:rPr>
                <w:rFonts w:ascii="Arial" w:hAnsi="Arial" w:cs="Arial"/>
                <w:sz w:val="18"/>
              </w:rPr>
              <w:tab/>
              <w:t>Realkreditinstitut</w:t>
            </w:r>
            <w:r>
              <w:rPr>
                <w:rFonts w:ascii="Arial" w:hAnsi="Arial" w:cs="Arial"/>
                <w:sz w:val="18"/>
              </w:rPr>
              <w:tab/>
              <w:t>LFR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3</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 der entydigt identificerer de mulige typer af pligt.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PligtÆndringMarkering</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VirksomhedHændelseRealTidspunkt</w:t>
            </w:r>
          </w:p>
        </w:tc>
        <w:tc>
          <w:tcPr>
            <w:tcW w:w="170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VirksomhedNavnÆndringMarkering</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regnskabsperioden.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A63D0" w:rsidTr="006A63D0">
        <w:tblPrEx>
          <w:tblCellMar>
            <w:top w:w="0" w:type="dxa"/>
            <w:bottom w:w="0" w:type="dxa"/>
          </w:tblCellMar>
        </w:tblPrEx>
        <w:tc>
          <w:tcPr>
            <w:tcW w:w="3402"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A63D0" w:rsidRPr="006A63D0" w:rsidRDefault="006A63D0" w:rsidP="006A63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A63D0" w:rsidRPr="006A63D0" w:rsidSect="006A63D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3D0" w:rsidRDefault="006A63D0" w:rsidP="006A63D0">
      <w:pPr>
        <w:spacing w:line="240" w:lineRule="auto"/>
      </w:pPr>
      <w:r>
        <w:separator/>
      </w:r>
    </w:p>
  </w:endnote>
  <w:endnote w:type="continuationSeparator" w:id="0">
    <w:p w:rsidR="006A63D0" w:rsidRDefault="006A63D0" w:rsidP="006A6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3D0" w:rsidRDefault="006A63D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3D0" w:rsidRPr="006A63D0" w:rsidRDefault="006A63D0" w:rsidP="006A63D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30. januar 2014</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3D0" w:rsidRDefault="006A63D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3D0" w:rsidRDefault="006A63D0" w:rsidP="006A63D0">
      <w:pPr>
        <w:spacing w:line="240" w:lineRule="auto"/>
      </w:pPr>
      <w:r>
        <w:separator/>
      </w:r>
    </w:p>
  </w:footnote>
  <w:footnote w:type="continuationSeparator" w:id="0">
    <w:p w:rsidR="006A63D0" w:rsidRDefault="006A63D0" w:rsidP="006A63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3D0" w:rsidRDefault="006A63D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3D0" w:rsidRPr="006A63D0" w:rsidRDefault="006A63D0" w:rsidP="006A63D0">
    <w:pPr>
      <w:pStyle w:val="Sidehoved"/>
      <w:jc w:val="center"/>
      <w:rPr>
        <w:rFonts w:ascii="Arial" w:hAnsi="Arial" w:cs="Arial"/>
      </w:rPr>
    </w:pPr>
    <w:r w:rsidRPr="006A63D0">
      <w:rPr>
        <w:rFonts w:ascii="Arial" w:hAnsi="Arial" w:cs="Arial"/>
      </w:rPr>
      <w:t>Servicebeskrivelse</w:t>
    </w:r>
  </w:p>
  <w:p w:rsidR="006A63D0" w:rsidRPr="006A63D0" w:rsidRDefault="006A63D0" w:rsidP="006A63D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3D0" w:rsidRDefault="006A63D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3D0" w:rsidRPr="006A63D0" w:rsidRDefault="006A63D0" w:rsidP="006A63D0">
    <w:pPr>
      <w:pStyle w:val="Sidehoved"/>
      <w:jc w:val="center"/>
      <w:rPr>
        <w:rFonts w:ascii="Arial" w:hAnsi="Arial" w:cs="Arial"/>
      </w:rPr>
    </w:pPr>
    <w:r w:rsidRPr="006A63D0">
      <w:rPr>
        <w:rFonts w:ascii="Arial" w:hAnsi="Arial" w:cs="Arial"/>
      </w:rPr>
      <w:t>Datastrukturer</w:t>
    </w:r>
  </w:p>
  <w:p w:rsidR="006A63D0" w:rsidRPr="006A63D0" w:rsidRDefault="006A63D0" w:rsidP="006A63D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3D0" w:rsidRDefault="006A63D0" w:rsidP="006A63D0">
    <w:pPr>
      <w:pStyle w:val="Sidehoved"/>
      <w:jc w:val="center"/>
      <w:rPr>
        <w:rFonts w:ascii="Arial" w:hAnsi="Arial" w:cs="Arial"/>
      </w:rPr>
    </w:pPr>
    <w:r>
      <w:rPr>
        <w:rFonts w:ascii="Arial" w:hAnsi="Arial" w:cs="Arial"/>
      </w:rPr>
      <w:t>Data elementer</w:t>
    </w:r>
  </w:p>
  <w:p w:rsidR="006A63D0" w:rsidRPr="006A63D0" w:rsidRDefault="006A63D0" w:rsidP="006A63D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C00B43"/>
    <w:multiLevelType w:val="multilevel"/>
    <w:tmpl w:val="3ABEF76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3D0"/>
    <w:rsid w:val="00307A2F"/>
    <w:rsid w:val="006A63D0"/>
    <w:rsid w:val="00A51421"/>
    <w:rsid w:val="00DB27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A63D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A63D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A63D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A63D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A63D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A63D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A63D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A63D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A63D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A63D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A63D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A63D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A63D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A63D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A63D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A63D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A63D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A63D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A63D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A63D0"/>
    <w:rPr>
      <w:rFonts w:ascii="Arial" w:hAnsi="Arial" w:cs="Arial"/>
      <w:b/>
      <w:sz w:val="30"/>
    </w:rPr>
  </w:style>
  <w:style w:type="paragraph" w:customStyle="1" w:styleId="Overskrift211pkt">
    <w:name w:val="Overskrift 2 + 11 pkt"/>
    <w:basedOn w:val="Normal"/>
    <w:link w:val="Overskrift211pktTegn"/>
    <w:rsid w:val="006A63D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A63D0"/>
    <w:rPr>
      <w:rFonts w:ascii="Arial" w:hAnsi="Arial" w:cs="Arial"/>
      <w:b/>
    </w:rPr>
  </w:style>
  <w:style w:type="paragraph" w:customStyle="1" w:styleId="Normal11">
    <w:name w:val="Normal + 11"/>
    <w:basedOn w:val="Normal"/>
    <w:link w:val="Normal11Tegn"/>
    <w:rsid w:val="006A63D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A63D0"/>
    <w:rPr>
      <w:rFonts w:ascii="Times New Roman" w:hAnsi="Times New Roman" w:cs="Times New Roman"/>
    </w:rPr>
  </w:style>
  <w:style w:type="paragraph" w:styleId="Sidehoved">
    <w:name w:val="header"/>
    <w:basedOn w:val="Normal"/>
    <w:link w:val="SidehovedTegn"/>
    <w:uiPriority w:val="99"/>
    <w:unhideWhenUsed/>
    <w:rsid w:val="006A63D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A63D0"/>
  </w:style>
  <w:style w:type="paragraph" w:styleId="Sidefod">
    <w:name w:val="footer"/>
    <w:basedOn w:val="Normal"/>
    <w:link w:val="SidefodTegn"/>
    <w:uiPriority w:val="99"/>
    <w:unhideWhenUsed/>
    <w:rsid w:val="006A63D0"/>
    <w:pPr>
      <w:tabs>
        <w:tab w:val="center" w:pos="4819"/>
        <w:tab w:val="right" w:pos="9638"/>
      </w:tabs>
      <w:spacing w:line="240" w:lineRule="auto"/>
    </w:pPr>
  </w:style>
  <w:style w:type="character" w:customStyle="1" w:styleId="SidefodTegn">
    <w:name w:val="Sidefod Tegn"/>
    <w:basedOn w:val="Standardskrifttypeiafsnit"/>
    <w:link w:val="Sidefod"/>
    <w:uiPriority w:val="99"/>
    <w:rsid w:val="006A63D0"/>
  </w:style>
  <w:style w:type="paragraph" w:styleId="Markeringsbobletekst">
    <w:name w:val="Balloon Text"/>
    <w:basedOn w:val="Normal"/>
    <w:link w:val="MarkeringsbobletekstTegn"/>
    <w:uiPriority w:val="99"/>
    <w:semiHidden/>
    <w:unhideWhenUsed/>
    <w:rsid w:val="006A63D0"/>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A63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A63D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A63D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A63D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A63D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A63D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A63D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A63D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A63D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A63D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A63D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A63D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A63D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A63D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A63D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A63D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A63D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A63D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A63D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A63D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A63D0"/>
    <w:rPr>
      <w:rFonts w:ascii="Arial" w:hAnsi="Arial" w:cs="Arial"/>
      <w:b/>
      <w:sz w:val="30"/>
    </w:rPr>
  </w:style>
  <w:style w:type="paragraph" w:customStyle="1" w:styleId="Overskrift211pkt">
    <w:name w:val="Overskrift 2 + 11 pkt"/>
    <w:basedOn w:val="Normal"/>
    <w:link w:val="Overskrift211pktTegn"/>
    <w:rsid w:val="006A63D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A63D0"/>
    <w:rPr>
      <w:rFonts w:ascii="Arial" w:hAnsi="Arial" w:cs="Arial"/>
      <w:b/>
    </w:rPr>
  </w:style>
  <w:style w:type="paragraph" w:customStyle="1" w:styleId="Normal11">
    <w:name w:val="Normal + 11"/>
    <w:basedOn w:val="Normal"/>
    <w:link w:val="Normal11Tegn"/>
    <w:rsid w:val="006A63D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A63D0"/>
    <w:rPr>
      <w:rFonts w:ascii="Times New Roman" w:hAnsi="Times New Roman" w:cs="Times New Roman"/>
    </w:rPr>
  </w:style>
  <w:style w:type="paragraph" w:styleId="Sidehoved">
    <w:name w:val="header"/>
    <w:basedOn w:val="Normal"/>
    <w:link w:val="SidehovedTegn"/>
    <w:uiPriority w:val="99"/>
    <w:unhideWhenUsed/>
    <w:rsid w:val="006A63D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A63D0"/>
  </w:style>
  <w:style w:type="paragraph" w:styleId="Sidefod">
    <w:name w:val="footer"/>
    <w:basedOn w:val="Normal"/>
    <w:link w:val="SidefodTegn"/>
    <w:uiPriority w:val="99"/>
    <w:unhideWhenUsed/>
    <w:rsid w:val="006A63D0"/>
    <w:pPr>
      <w:tabs>
        <w:tab w:val="center" w:pos="4819"/>
        <w:tab w:val="right" w:pos="9638"/>
      </w:tabs>
      <w:spacing w:line="240" w:lineRule="auto"/>
    </w:pPr>
  </w:style>
  <w:style w:type="character" w:customStyle="1" w:styleId="SidefodTegn">
    <w:name w:val="Sidefod Tegn"/>
    <w:basedOn w:val="Standardskrifttypeiafsnit"/>
    <w:link w:val="Sidefod"/>
    <w:uiPriority w:val="99"/>
    <w:rsid w:val="006A63D0"/>
  </w:style>
  <w:style w:type="paragraph" w:styleId="Markeringsbobletekst">
    <w:name w:val="Balloon Text"/>
    <w:basedOn w:val="Normal"/>
    <w:link w:val="MarkeringsbobletekstTegn"/>
    <w:uiPriority w:val="99"/>
    <w:semiHidden/>
    <w:unhideWhenUsed/>
    <w:rsid w:val="006A63D0"/>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A63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1934</Words>
  <Characters>15630</Characters>
  <Application>Microsoft Office Word</Application>
  <DocSecurity>0</DocSecurity>
  <Lines>744</Lines>
  <Paragraphs>390</Paragraphs>
  <ScaleCrop>false</ScaleCrop>
  <Company>SKAT</Company>
  <LinksUpToDate>false</LinksUpToDate>
  <CharactersWithSpaces>17174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2014-01-30T10:33:00Z</dcterms:created>
  <dcterms:modified xsi:type="dcterms:W3CDTF">2014-01-30T10:34:00Z</dcterms:modified>
</cp:coreProperties>
</file>