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C02" w:rsidRDefault="00BE7496" w:rsidP="00BE74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BE7496" w:rsidTr="00BE749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0" w:name="_GoBack"/>
            <w:r w:rsidRPr="00BE7496">
              <w:rPr>
                <w:rFonts w:ascii="Arial" w:hAnsi="Arial" w:cs="Arial"/>
                <w:b/>
                <w:sz w:val="30"/>
              </w:rPr>
              <w:t>AngivelseOgBetalingFristKalenderHent</w:t>
            </w:r>
            <w:bookmarkEnd w:id="0"/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2015-03-05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frister for en bestemt virksomheds angivelse og frister for betaling af angivelserne.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SENERE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SøgeDatoFra: Default dags dato hvis ikke udfyldt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SøgeDatoTil: Default 1 år fra SøgeDatoFra hvis ikke udfyldt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AngivelseOgBetalingFristKalenderHent_I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HvilkeFristerHarBestemtVirksomhedListe *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PligtKodeListe *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AngivelseBetalingFristHentFra *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AngivelseOgBetalingFristKalenderHent_O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AngivelseBetalingFristPrVirksomhedListe *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AngivelseBetalingFristPrVirksomhed *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AngivelseFrekvensForholdListe *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AngivelseFrekvensForhold *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Pligt *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PligtTekst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ForretningOmrådeType *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(ForretningOmrådeTypeTekst)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OplysningVirksomhedType *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(OplysningVirksomhedTypeTekst)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OplysningType *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(OplysningTypeTekst)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KreditBegrænsningType *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(KreditBegrænsningTypeTekst)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AngivelseFrekvensType *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AngivelseFrekvensTypeTekst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AngivelseFrekvensForholdGyldighed *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AngivelseFrekvensForholdGyldigFra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(AngivelseFrekvensForholdGyldigTil) 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AngivelseBetalingFristDatoListe *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AngivelseBetalingFristDato *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AngivelseFristKalenderFristDato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(AngivelseFristKalenderForfaldDato)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(AngivelseFristKalenderBetalingDato)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AngivelseOgBetalingFristKalenderHent_FejlID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BE7496" w:rsidRP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BE7496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BE7496" w:rsidRP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skal være logget på i hht. at visse oplysninger om frister ikke må ses af andre end den forespurgte virksomhed.</w:t>
            </w:r>
          </w:p>
        </w:tc>
      </w:tr>
    </w:tbl>
    <w:p w:rsidR="00BE7496" w:rsidRDefault="00BE7496" w:rsidP="00BE74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7496" w:rsidSect="00BE749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E7496" w:rsidRDefault="00BE7496" w:rsidP="00BE74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E7496" w:rsidTr="00BE749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AngivelseFrekvensTypeTekst</w:t>
            </w:r>
          </w:p>
        </w:tc>
        <w:tc>
          <w:tcPr>
            <w:tcW w:w="17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AngivelseFristKalenderBetalingDato</w:t>
            </w:r>
          </w:p>
        </w:tc>
        <w:tc>
          <w:tcPr>
            <w:tcW w:w="17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rettidige betalingsdato, dvs. den dag en betaling skal være modtaget for at være rettidig for et givet aftaleforhold for en given angivelsesperiode.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AngivelseFristKalenderForfaldDato</w:t>
            </w:r>
          </w:p>
        </w:tc>
        <w:tc>
          <w:tcPr>
            <w:tcW w:w="17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dato, som der beregnes rente fra, hvis der ikke betales senest sidste rettidige betalingsdato.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AngivelseFristKalenderFristDato</w:t>
            </w:r>
          </w:p>
        </w:tc>
        <w:tc>
          <w:tcPr>
            <w:tcW w:w="17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rettidige angivelsesdato, dvs. den dag en angivelse skal være modtaget, for at være rettidig for et givet aftaleforhold for en given angivelsesperiode.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ForretningOmrådeTypeTekst</w:t>
            </w:r>
          </w:p>
        </w:tc>
        <w:tc>
          <w:tcPr>
            <w:tcW w:w="17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15: M/betalingsaftale "normal" angivelse/betaling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M/betalingsaftale jfr. selskabsskatteloven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KreditBegrænsningTypeTekst</w:t>
            </w:r>
          </w:p>
        </w:tc>
        <w:tc>
          <w:tcPr>
            <w:tcW w:w="17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OplysningTypeTekst</w:t>
            </w:r>
          </w:p>
        </w:tc>
        <w:tc>
          <w:tcPr>
            <w:tcW w:w="17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OplysningVirksomhedTypeTekst</w:t>
            </w:r>
          </w:p>
        </w:tc>
        <w:tc>
          <w:tcPr>
            <w:tcW w:w="17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PligtTekst</w:t>
            </w:r>
          </w:p>
        </w:tc>
        <w:tc>
          <w:tcPr>
            <w:tcW w:w="17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E749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Klartekst til en værdi af pligtkode.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496" w:rsidTr="00BE749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496" w:rsidRPr="00BE7496" w:rsidRDefault="00BE7496" w:rsidP="00BE749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E7496" w:rsidRPr="00BE7496" w:rsidRDefault="00BE7496" w:rsidP="00BE749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E7496" w:rsidRPr="00BE7496" w:rsidSect="00BE749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496" w:rsidRDefault="00BE7496" w:rsidP="00BE7496">
      <w:pPr>
        <w:spacing w:line="240" w:lineRule="auto"/>
      </w:pPr>
      <w:r>
        <w:separator/>
      </w:r>
    </w:p>
  </w:endnote>
  <w:endnote w:type="continuationSeparator" w:id="0">
    <w:p w:rsidR="00BE7496" w:rsidRDefault="00BE7496" w:rsidP="00BE74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496" w:rsidRDefault="00BE749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496" w:rsidRPr="00BE7496" w:rsidRDefault="00BE7496" w:rsidP="00BE749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AngivelseOgBetalingFristKalenderHent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496" w:rsidRDefault="00BE749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496" w:rsidRDefault="00BE7496" w:rsidP="00BE7496">
      <w:pPr>
        <w:spacing w:line="240" w:lineRule="auto"/>
      </w:pPr>
      <w:r>
        <w:separator/>
      </w:r>
    </w:p>
  </w:footnote>
  <w:footnote w:type="continuationSeparator" w:id="0">
    <w:p w:rsidR="00BE7496" w:rsidRDefault="00BE7496" w:rsidP="00BE74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496" w:rsidRDefault="00BE749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496" w:rsidRPr="00BE7496" w:rsidRDefault="00BE7496" w:rsidP="00BE7496">
    <w:pPr>
      <w:pStyle w:val="Sidehoved"/>
      <w:jc w:val="center"/>
      <w:rPr>
        <w:rFonts w:ascii="Arial" w:hAnsi="Arial" w:cs="Arial"/>
      </w:rPr>
    </w:pPr>
    <w:r w:rsidRPr="00BE7496">
      <w:rPr>
        <w:rFonts w:ascii="Arial" w:hAnsi="Arial" w:cs="Arial"/>
      </w:rPr>
      <w:t>Servicebeskrivelse</w:t>
    </w:r>
  </w:p>
  <w:p w:rsidR="00BE7496" w:rsidRPr="00BE7496" w:rsidRDefault="00BE7496" w:rsidP="00BE749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496" w:rsidRDefault="00BE749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496" w:rsidRDefault="00BE7496" w:rsidP="00BE749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E7496" w:rsidRPr="00BE7496" w:rsidRDefault="00BE7496" w:rsidP="00BE749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06FA"/>
    <w:multiLevelType w:val="multilevel"/>
    <w:tmpl w:val="B880834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96"/>
    <w:rsid w:val="00903C02"/>
    <w:rsid w:val="00B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F7A5F-304E-4D50-A9C7-5F05D235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E749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749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E749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749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749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749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749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749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749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749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749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749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74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74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74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74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74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74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E749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E749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E749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E749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E749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E749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E749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7496"/>
  </w:style>
  <w:style w:type="paragraph" w:styleId="Sidefod">
    <w:name w:val="footer"/>
    <w:basedOn w:val="Normal"/>
    <w:link w:val="SidefodTegn"/>
    <w:uiPriority w:val="99"/>
    <w:unhideWhenUsed/>
    <w:rsid w:val="00BE749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7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900</Words>
  <Characters>5496</Characters>
  <Application>Microsoft Office Word</Application>
  <DocSecurity>0</DocSecurity>
  <Lines>45</Lines>
  <Paragraphs>12</Paragraphs>
  <ScaleCrop>false</ScaleCrop>
  <Company>skat</Company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</dc:creator>
  <cp:keywords/>
  <dc:description/>
  <cp:lastModifiedBy>Vibeke Højmark</cp:lastModifiedBy>
  <cp:revision>1</cp:revision>
  <dcterms:created xsi:type="dcterms:W3CDTF">2015-04-07T08:41:00Z</dcterms:created>
  <dcterms:modified xsi:type="dcterms:W3CDTF">2015-04-07T08:43:00Z</dcterms:modified>
</cp:coreProperties>
</file>