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DIASMeddelelseAcontoskatOpkrævningStruktur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26-04-2022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06-06-2023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*IndkomstÅr*</w:t>
              <w:br/>
              <w:t>[</w:t>
              <w:br/>
              <w:t/>
              <w:tab/>
              <w:t>AcontoskatterateIndkomstÅr</w:t>
              <w:br/>
              <w:t>]</w:t>
              <w:br/>
              <w:t>*RateListe*</w:t>
              <w:br/>
              <w:t>0{</w:t>
              <w:br/>
              <w:t/>
              <w:tab/>
              <w:t>*Rate*</w:t>
              <w:br/>
              <w:t/>
              <w:tab/>
              <w:t>[</w:t>
              <w:br/>
              <w:t/>
              <w:tab/>
              <w:t/>
              <w:tab/>
              <w:t>(AcontoskatterateBeløb)</w:t>
              <w:br/>
              <w:t/>
              <w:tab/>
              <w:t/>
              <w:tab/>
              <w:t>(PosteringForfaldDato)</w:t>
              <w:br/>
              <w:t/>
              <w:tab/>
              <w:t/>
              <w:tab/>
              <w:t>(AcontoskatterateSRB)</w:t>
              <w:br/>
              <w:t/>
              <w:tab/>
              <w:t>]</w:t>
              <w:br/>
              <w:t>}2</w:t>
              <w:br/>
              <w:t>*RateTotal*</w:t>
              <w:br/>
              <w:t>[</w:t>
              <w:br/>
              <w:t/>
              <w:tab/>
              <w:t>AcontoskatterateBeløb</w:t>
              <w:br/>
              <w:t>]</w:t>
              <w:br/>
              <w:t>*OCR*</w:t>
              <w:br/>
              <w:t>[</w:t>
              <w:br/>
              <w:t/>
              <w:tab/>
              <w:t>OCRKontoNummer</w:t>
              <w:br/>
              <w:t/>
              <w:tab/>
              <w:t>OCRKortType</w:t>
              <w:br/>
              <w:t/>
              <w:tab/>
              <w:t>OCRNummer</w:t>
              <w:br/>
              <w:t>]</w:t>
              <w:br/>
              <w:t>*BeregningsgrundlagListe*</w:t>
              <w:br/>
              <w:t>0{</w:t>
              <w:br/>
              <w:t/>
              <w:tab/>
              <w:t>*Beregningsår*</w:t>
              <w:br/>
              <w:t/>
              <w:tab/>
              <w:t>[</w:t>
              <w:br/>
              <w:t/>
              <w:tab/>
              <w:t/>
              <w:tab/>
              <w:t>(IndkomstÅr)</w:t>
              <w:br/>
              <w:t/>
              <w:tab/>
              <w:t/>
              <w:tab/>
              <w:t>(SelskabsskatBeregnetBeløb)</w:t>
              <w:br/>
              <w:t/>
              <w:tab/>
              <w:t/>
              <w:tab/>
              <w:t>(SelskabsskatSumUdbytteskatBeløb)</w:t>
              <w:br/>
              <w:t/>
              <w:tab/>
              <w:t>]</w:t>
              <w:br/>
              <w:t>}3</w:t>
              <w:br/>
              <w:t>(</w:t>
              <w:br/>
              <w:t/>
              <w:tab/>
              <w:t>*BeregnetBeløb*</w:t>
              <w:br/>
              <w:t/>
              <w:tab/>
              <w:t>[</w:t>
              <w:br/>
              <w:t/>
              <w:tab/>
              <w:t/>
              <w:tab/>
              <w:t>(SelskabsskatBeregnetBeløb)</w:t>
              <w:br/>
              <w:t/>
              <w:tab/>
              <w:t/>
              <w:tab/>
              <w:t>(SelskabsskatSumUdbytteskatBeløb)</w:t>
              <w:br/>
              <w:t/>
              <w:tab/>
              <w:t/>
              <w:tab/>
              <w:t>(SelskabsskatRateBeregningGrundlag)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AcontoskatterateBeløb</w:t>
            </w:r>
            <w:bookmarkStart w:name="Acontoskatterate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10</w:t>
              <w:br/>
              <w:t>fractionDigits: 0</w:t>
              <w:br/>
              <w:t>maxInclusive: 9999999999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beløbet for den enkelt Acontoskatterate.</w:t>
              <w:br/>
              <w:t/>
              <w:br/>
              <w:t>Datatype:</w:t>
              <w:br/>
              <w:t>Et positivt beløb som ingen decimaler har. Værdierne ligger indenfor følgende område: 0 - 9.999.999.999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AcontoskatterateIndkomstÅr</w:t>
            </w:r>
            <w:bookmarkStart w:name="Acontoskatterat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Fortæller hvilket indkomstår den enkelte rate vedrører.</w:t>
              <w:br/>
              <w:t/>
              <w:br/>
              <w:t>Datatype:</w:t>
              <w:br/>
              <w:t>Angiver et indkomstår, f.eks. 2005.</w:t>
              <w:br/>
              <w:t/>
              <w:br/>
              <w:t>Hvis et selskabs regnskabsperiode slutter inden 31/3_xx bliver indkomståret xx minus 1.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AcontoskatterateSRB</w:t>
            </w:r>
            <w:bookmarkStart w:name="AcontoskatterateSR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betalingsdato for en acontoskatterate.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  <w:br/>
              <w:t/>
              <w:br/>
              <w:t>Datatype:</w:t>
              <w:br/>
              <w:t>Alle gyldige årstal i den danske kalender.</w:t>
              <w:br/>
              <w:t/>
              <w:br/>
              <w:t>Grundlæggende værdisæt:</w:t>
              <w:br/>
              <w:t>Indeværende år - i januar det foregående 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OCRKontoNummer</w:t>
            </w:r>
            <w:bookmarkStart w:name="OCRKonto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 kontonummer</w:t>
              <w:br/>
              <w:t/>
              <w:br/>
              <w:t>Datatype:</w:t>
              <w:br/>
              <w:t>Angiver OCR-nr for feks. en specifik punktafgift.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OCRKortType</w:t>
            </w:r>
            <w:bookmarkStart w:name="OCRKort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  <w:br/>
              <w:t>pattern: [0-9][0-9]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korttypen i en OCR-linie, f.eks. 71</w:t>
              <w:br/>
              <w:t/>
              <w:br/>
              <w:t>Datatype:</w:t>
              <w:br/>
              <w:t>OCR korttype nummer, fx 71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OCRNummer</w:t>
            </w:r>
            <w:bookmarkStart w:name="OC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OCR-nummer generelt for alle angivelsestyper</w:t>
              <w:br/>
              <w:t/>
              <w:br/>
              <w:t>Datatype:</w:t>
              <w:br/>
              <w:t>Angiver OCR-nr for feks. en specifik punktafgift.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PosteringForfaldDato</w:t>
            </w:r>
            <w:bookmarkStart w:name="PosteringForfald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for forfald af tilsvar/krav.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SelskabsskatBeregnetBeløb</w:t>
            </w:r>
            <w:bookmarkStart w:name="SelskabsskatBere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15</w:t>
              <w:br/>
              <w:t>fractionDigits: 0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beregnede skat (dvs. ikke manuel skat) efter henstand og lempelser.</w:t>
              <w:br/>
              <w:t/>
              <w:br/>
              <w:t>Datatype:</w:t>
              <w:br/>
              <w:t>Beløb som kan være positiv eller negativ og ingen decimaler har.</w:t>
              <w:br/>
              <w:t>Beløb ligger indenfor grænsen: -999.999.999.999.999 - 999.999.999.999.999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SelskabsskatRateBeregningGrundlag</w:t>
            </w:r>
            <w:bookmarkStart w:name="SelskabsskatRateBeregningGrundl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15</w:t>
              <w:br/>
              <w:t>fractionDigits: 0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Netto beregningsgrundlag for selskabets acontoskatterater (selskabsskat - udbyttekskat)</w:t>
              <w:br/>
              <w:t/>
              <w:br/>
              <w:t>Datatype:</w:t>
              <w:br/>
              <w:t>Beløb som kan være positiv eller negativ og ingen decimaler har.</w:t>
              <w:br/>
              <w:t>Beløb ligger indenfor grænsen: -999.999.999.999.999 - 999.999.999.999.999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SelskabsskatSumUdbytteskatBeløb</w:t>
            </w:r>
            <w:bookmarkStart w:name="SelskabsskatSumUdbytteska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15</w:t>
              <w:br/>
              <w:t>fractionDigits: 0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beregnet indeholdt udbytteskat i indkomståret.</w:t>
              <w:br/>
              <w:t/>
              <w:br/>
              <w:t>Datatype:</w:t>
              <w:br/>
              <w:t>Beløb som kan være positiv eller negativ og ingen decimaler har.</w:t>
              <w:br/>
              <w:t>Beløb ligger indenfor grænsen: -999.999.999.999.999 - 999.999.999.999.999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07-06-2023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DIASMeddelelseAcontoskatOpkrævningStruktur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