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C3" w:rsidRDefault="00120DB4" w:rsidP="00120D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20DB4" w:rsidTr="00120D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20DB4">
              <w:rPr>
                <w:rFonts w:ascii="Arial" w:hAnsi="Arial" w:cs="Arial"/>
                <w:b/>
                <w:sz w:val="30"/>
              </w:rPr>
              <w:t>VirksomhedHovedaktionærÆndre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2005-07-21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2012-08-24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hovedaktionærer for et selskab og evt. et indkomstår, og returnerer en kvittering.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selskabs hovedaktionærer kan enten ophøre med at være hovedaktionærer eller der kan oprettes nye hovedaktionærer. En hovedaktionær er enten en dansk person (CPR-nr), et selskab (SE-nr), en udenlandsk person (udenlandsk personnummer, f.eks. pasnummer) eller en udenlandsk juridisk ejer (udenlandsk momsnummer).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af nye udenlandske hovedaktionærer skal der samtidig oprettes stamoplysninger (navn og adresse).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Hovedaktionæroplysningerne ændres direkte i Erhvervssystemet (ES), og samtidig registreres tilsvarende oplysninger (kvitteringen) i et mellemlager i PDF-format, men kun såfremt ændringen ønskes foretaget for et indkomstår. Der kan forespørges på dette mellemlager med servicerne Virksomhed_hovedaktionærer_kvit_list og Virksomhed_hovedaktionærer_kvit_hent.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 af hovedaktionærer foretages samtidig med angivelse af skatteoplysninger for selskaber m.fl.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VirksomhedHovedaktionærÆndre_I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(AngivelseValgtPeriode)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HovedaktionærForholdIndataListe *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HovedaktionærForholdIndata *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HovedaktionærForholdStartDato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(HovedaktionærForholdSlutDato)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UdenlanskPerson *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(UdenlandskPersonNavn)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(UdenlandskJuridiskEjerNavn)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(UdenlandskPersonCONavn)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(UdenlandskJuridiskEjerCONavn)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(UdenlandskPersonUdenlandskAdresseLinie1)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(UdenlandskJuridiskEjerUdenlandskAdresseLinie1)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(UdenlandskPersonUdenlandskAdresseLinie2)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(UdenlandskJuridiskEjerUdenlandskAdresseLinie2)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(UdenlandskPersonLandeNummerKode)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(UdenlandskJuridiskEjerLandeNummerKode)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HovedAktionærType*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 |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UdenlandskPersonNummer |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 |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UdenlandskJuridiskEjerNummer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AktieAndelAktieKlasseKode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AktieAndelBeløb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VirksomhedHovedaktionærÆndre_O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TekniskKvittering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VirksomhedHovedaktionærÆndre_FejlId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HovedAktionærType*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(UdenlandskJuridiskEjerNummer)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eksisterer ikke.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angivelsestypen Skatteoplysninger for selskaber m.fl.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 (virksomhed/person) eksisterer ikke.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 (Udenl.person/Udenl.jur.ejer) findes allerede.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Aktiekapitalklassen eksisterer ikke.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"Vælg indkomstår og funktion (angiv/ret/slet)" i "Angiv skatteoplysningerfor selskaber m.fl.(C.2.12)"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 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af: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HovedAktionærType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XML-fragment i forretnings Web Service: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HovedAktionærType og en af følgende: PersonCPRNummer, </w:t>
            </w:r>
            <w:r>
              <w:rPr>
                <w:rFonts w:ascii="Arial" w:hAnsi="Arial" w:cs="Arial"/>
                <w:sz w:val="18"/>
              </w:rPr>
              <w:tab/>
              <w:t xml:space="preserve">VirksomhedSENummer, UdenlandskPersonNummer eller </w:t>
            </w:r>
            <w:r>
              <w:rPr>
                <w:rFonts w:ascii="Arial" w:hAnsi="Arial" w:cs="Arial"/>
                <w:sz w:val="18"/>
              </w:rPr>
              <w:tab/>
              <w:t>UdenlandskJuridiskEjerNummer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XML-fregment i taktisk Web Service: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HovedAktionaerType og en af følgende: CPRNummer, SENummer, UdenlandskPersonNummer eller UdenlandskJuridiskEjerNummer</w:t>
            </w:r>
          </w:p>
        </w:tc>
      </w:tr>
    </w:tbl>
    <w:p w:rsidR="00120DB4" w:rsidRDefault="00120DB4" w:rsidP="00120D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0DB4" w:rsidSect="00120DB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0DB4" w:rsidRDefault="00120DB4" w:rsidP="00120D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20DB4" w:rsidTr="00120D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</w:tr>
    </w:tbl>
    <w:p w:rsidR="00120DB4" w:rsidRDefault="00120DB4" w:rsidP="00120D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20DB4" w:rsidTr="00120DB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TekniskKvittering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(KvitteringNummer)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(PDFKvittering)</w:t>
            </w:r>
          </w:p>
        </w:tc>
      </w:tr>
    </w:tbl>
    <w:p w:rsidR="00120DB4" w:rsidRDefault="00120DB4" w:rsidP="00120D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20DB4" w:rsidRDefault="00120DB4" w:rsidP="00120D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0DB4" w:rsidSect="00120DB4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0DB4" w:rsidRDefault="00120DB4" w:rsidP="00120D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20DB4" w:rsidTr="00120DB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AktieAndelAktieKlasseKode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HovedaktionærForholdSlutDato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HovedaktionærForholdStartDato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PDFKvittering</w:t>
            </w:r>
          </w:p>
        </w:tc>
        <w:tc>
          <w:tcPr>
            <w:tcW w:w="170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UdenlandskJuridiskEjerCONavn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UdenlandskJuridiskEjerLandeNummerKode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UdenlandskJuridiskEjerNavn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UdenlandskJuridiskEjerNummer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Værdisættet kan være variabelt afhængig af den udenlandske juridiske ejers hjemland.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UdenlandskJuridiskEjerUdenlandskAdresseLinie1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UdenlandskJuridiskEjerUdenlandskAdresseLinie2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UdenlandskPersonCONavn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UdenlandskPersonLandeNummerKode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UdenlandskPersonNavn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UdenlandskPersonUdenlandskAdresseLinie1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UdenlandskPersonUdenlandskAdresseLinie2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20DB4" w:rsidTr="00120DB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20DB4" w:rsidRPr="00120DB4" w:rsidRDefault="00120DB4" w:rsidP="00120DB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0DB4" w:rsidRPr="00120DB4" w:rsidRDefault="00120DB4" w:rsidP="00120DB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20DB4" w:rsidRPr="00120DB4" w:rsidSect="00120DB4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DB4" w:rsidRDefault="00120DB4" w:rsidP="00120DB4">
      <w:pPr>
        <w:spacing w:line="240" w:lineRule="auto"/>
      </w:pPr>
      <w:r>
        <w:separator/>
      </w:r>
    </w:p>
  </w:endnote>
  <w:endnote w:type="continuationSeparator" w:id="0">
    <w:p w:rsidR="00120DB4" w:rsidRDefault="00120DB4" w:rsidP="00120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B4" w:rsidRDefault="00120DB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B4" w:rsidRPr="00120DB4" w:rsidRDefault="00120DB4" w:rsidP="00120DB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VirksomhedHovedaktionærÆndre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B4" w:rsidRDefault="00120DB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DB4" w:rsidRDefault="00120DB4" w:rsidP="00120DB4">
      <w:pPr>
        <w:spacing w:line="240" w:lineRule="auto"/>
      </w:pPr>
      <w:r>
        <w:separator/>
      </w:r>
    </w:p>
  </w:footnote>
  <w:footnote w:type="continuationSeparator" w:id="0">
    <w:p w:rsidR="00120DB4" w:rsidRDefault="00120DB4" w:rsidP="00120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B4" w:rsidRDefault="00120DB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B4" w:rsidRPr="00120DB4" w:rsidRDefault="00120DB4" w:rsidP="00120DB4">
    <w:pPr>
      <w:pStyle w:val="Sidehoved"/>
      <w:jc w:val="center"/>
      <w:rPr>
        <w:rFonts w:ascii="Arial" w:hAnsi="Arial" w:cs="Arial"/>
      </w:rPr>
    </w:pPr>
    <w:r w:rsidRPr="00120DB4">
      <w:rPr>
        <w:rFonts w:ascii="Arial" w:hAnsi="Arial" w:cs="Arial"/>
      </w:rPr>
      <w:t>Servicebeskrivelse</w:t>
    </w:r>
  </w:p>
  <w:p w:rsidR="00120DB4" w:rsidRPr="00120DB4" w:rsidRDefault="00120DB4" w:rsidP="00120DB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B4" w:rsidRDefault="00120DB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B4" w:rsidRPr="00120DB4" w:rsidRDefault="00120DB4" w:rsidP="00120DB4">
    <w:pPr>
      <w:pStyle w:val="Sidehoved"/>
      <w:jc w:val="center"/>
      <w:rPr>
        <w:rFonts w:ascii="Arial" w:hAnsi="Arial" w:cs="Arial"/>
      </w:rPr>
    </w:pPr>
    <w:r w:rsidRPr="00120DB4">
      <w:rPr>
        <w:rFonts w:ascii="Arial" w:hAnsi="Arial" w:cs="Arial"/>
      </w:rPr>
      <w:t>Datastrukturer</w:t>
    </w:r>
  </w:p>
  <w:p w:rsidR="00120DB4" w:rsidRPr="00120DB4" w:rsidRDefault="00120DB4" w:rsidP="00120DB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DB4" w:rsidRDefault="00120DB4" w:rsidP="00120DB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20DB4" w:rsidRPr="00120DB4" w:rsidRDefault="00120DB4" w:rsidP="00120DB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4446"/>
    <w:multiLevelType w:val="multilevel"/>
    <w:tmpl w:val="2EBA244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B4"/>
    <w:rsid w:val="00120DB4"/>
    <w:rsid w:val="0060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0DB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0DB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0DB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0D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0DB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0DB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0DB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0D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0DB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0DB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0DB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0DB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0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0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0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0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0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0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0DB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0DB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0DB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0DB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0DB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0DB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0DB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0DB4"/>
  </w:style>
  <w:style w:type="paragraph" w:styleId="Sidefod">
    <w:name w:val="footer"/>
    <w:basedOn w:val="Normal"/>
    <w:link w:val="SidefodTegn"/>
    <w:uiPriority w:val="99"/>
    <w:unhideWhenUsed/>
    <w:rsid w:val="00120DB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0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0DB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0DB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0DB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0D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0DB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0DB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0DB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0DB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0DB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0DB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0DB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0DB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0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0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0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0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0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0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0DB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0DB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0DB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0DB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0DB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0DB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0DB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0DB4"/>
  </w:style>
  <w:style w:type="paragraph" w:styleId="Sidefod">
    <w:name w:val="footer"/>
    <w:basedOn w:val="Normal"/>
    <w:link w:val="SidefodTegn"/>
    <w:uiPriority w:val="99"/>
    <w:unhideWhenUsed/>
    <w:rsid w:val="00120DB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4735</Characters>
  <Application>Microsoft Office Word</Application>
  <DocSecurity>0</DocSecurity>
  <Lines>39</Lines>
  <Paragraphs>10</Paragraphs>
  <ScaleCrop>false</ScaleCrop>
  <Company>SKAT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2013-09-16T10:46:00Z</dcterms:created>
  <dcterms:modified xsi:type="dcterms:W3CDTF">2013-09-16T10:46:00Z</dcterms:modified>
</cp:coreProperties>
</file>