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54E"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90101D" w:rsidTr="0090101D">
        <w:tblPrEx>
          <w:tblCellMar>
            <w:top w:w="0" w:type="dxa"/>
            <w:bottom w:w="0" w:type="dxa"/>
          </w:tblCellMar>
        </w:tblPrEx>
        <w:trPr>
          <w:trHeight w:hRule="exact" w:val="113"/>
        </w:trPr>
        <w:tc>
          <w:tcPr>
            <w:tcW w:w="10345" w:type="dxa"/>
            <w:gridSpan w:val="5"/>
            <w:shd w:val="clear" w:color="auto" w:fill="82A0F0"/>
          </w:tcPr>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101D" w:rsidTr="0090101D">
        <w:tblPrEx>
          <w:tblCellMar>
            <w:top w:w="0" w:type="dxa"/>
            <w:bottom w:w="0" w:type="dxa"/>
          </w:tblCellMar>
        </w:tblPrEx>
        <w:trPr>
          <w:trHeight w:val="283"/>
        </w:trPr>
        <w:tc>
          <w:tcPr>
            <w:tcW w:w="10345" w:type="dxa"/>
            <w:gridSpan w:val="5"/>
            <w:tcBorders>
              <w:bottom w:val="single" w:sz="6" w:space="0" w:color="auto"/>
            </w:tcBorders>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0101D">
              <w:rPr>
                <w:rFonts w:ascii="Arial" w:hAnsi="Arial" w:cs="Arial"/>
                <w:b/>
                <w:sz w:val="30"/>
              </w:rPr>
              <w:t>VirksomhedHændelseSamlingHent</w:t>
            </w:r>
          </w:p>
        </w:tc>
      </w:tr>
      <w:tr w:rsidR="0090101D" w:rsidTr="0090101D">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0101D" w:rsidTr="0090101D">
        <w:tblPrEx>
          <w:tblCellMar>
            <w:top w:w="0" w:type="dxa"/>
            <w:bottom w:w="0" w:type="dxa"/>
          </w:tblCellMar>
        </w:tblPrEx>
        <w:trPr>
          <w:trHeight w:val="283"/>
        </w:trPr>
        <w:tc>
          <w:tcPr>
            <w:tcW w:w="1701" w:type="dxa"/>
            <w:tcBorders>
              <w:top w:val="nil"/>
            </w:tcBorders>
            <w:shd w:val="clear" w:color="auto" w:fill="auto"/>
            <w:vAlign w:val="center"/>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3969" w:type="dxa"/>
            <w:tcBorders>
              <w:top w:val="nil"/>
            </w:tcBorders>
            <w:shd w:val="clear" w:color="auto" w:fill="auto"/>
            <w:vAlign w:val="center"/>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701" w:type="dxa"/>
            <w:tcBorders>
              <w:top w:val="nil"/>
            </w:tcBorders>
            <w:shd w:val="clear" w:color="auto" w:fill="auto"/>
            <w:vAlign w:val="center"/>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2013-10-07</w:t>
            </w:r>
          </w:p>
        </w:tc>
        <w:tc>
          <w:tcPr>
            <w:tcW w:w="1839" w:type="dxa"/>
            <w:tcBorders>
              <w:top w:val="nil"/>
            </w:tcBorders>
            <w:shd w:val="clear" w:color="auto" w:fill="auto"/>
            <w:vAlign w:val="center"/>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2014-01-02</w:t>
            </w:r>
          </w:p>
        </w:tc>
      </w:tr>
      <w:tr w:rsidR="0090101D" w:rsidTr="0090101D">
        <w:tblPrEx>
          <w:tblCellMar>
            <w:top w:w="0" w:type="dxa"/>
            <w:bottom w:w="0" w:type="dxa"/>
          </w:tblCellMar>
        </w:tblPrEx>
        <w:trPr>
          <w:trHeight w:val="283"/>
        </w:trPr>
        <w:tc>
          <w:tcPr>
            <w:tcW w:w="10345" w:type="dxa"/>
            <w:gridSpan w:val="5"/>
            <w:shd w:val="clear" w:color="auto" w:fill="D2DCFA"/>
            <w:vAlign w:val="center"/>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0101D" w:rsidTr="0090101D">
        <w:tblPrEx>
          <w:tblCellMar>
            <w:top w:w="0" w:type="dxa"/>
            <w:bottom w:w="0" w:type="dxa"/>
          </w:tblCellMar>
        </w:tblPrEx>
        <w:trPr>
          <w:trHeight w:val="283"/>
        </w:trPr>
        <w:tc>
          <w:tcPr>
            <w:tcW w:w="10345" w:type="dxa"/>
            <w:gridSpan w:val="5"/>
            <w:vAlign w:val="center"/>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forespørge på virksomhedshændelser, fx nyoprettede eller ophørte virksomheder. Eller fx om en virksomheds adresse er ændret.</w:t>
            </w:r>
          </w:p>
        </w:tc>
      </w:tr>
      <w:tr w:rsidR="0090101D" w:rsidTr="0090101D">
        <w:tblPrEx>
          <w:tblCellMar>
            <w:top w:w="0" w:type="dxa"/>
            <w:bottom w:w="0" w:type="dxa"/>
          </w:tblCellMar>
        </w:tblPrEx>
        <w:trPr>
          <w:trHeight w:val="283"/>
        </w:trPr>
        <w:tc>
          <w:tcPr>
            <w:tcW w:w="10345" w:type="dxa"/>
            <w:gridSpan w:val="5"/>
            <w:shd w:val="clear" w:color="auto" w:fill="D2DCFA"/>
            <w:vAlign w:val="center"/>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0101D" w:rsidTr="0090101D">
        <w:tblPrEx>
          <w:tblCellMar>
            <w:top w:w="0" w:type="dxa"/>
            <w:bottom w:w="0" w:type="dxa"/>
          </w:tblCellMar>
        </w:tblPrEx>
        <w:trPr>
          <w:trHeight w:val="283"/>
        </w:trPr>
        <w:tc>
          <w:tcPr>
            <w:tcW w:w="10345" w:type="dxa"/>
            <w:gridSpan w:val="5"/>
          </w:tcPr>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Servicens funktionalitet er opdelt en standardudgave og en udvidet udgave, som henholdsvis returnerer:</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SE-nummer og virksomhedsnavn for de ændrede virksomheder</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udvidet udgave: SE-nummer og virksomhedsnavn for de ændrede virksomheder samt oplysninger om selve ændringen, dvs. hvad er ændret til hvad inden for det angivne dato- og tidsinterval (kun implementeret for visse virksomhedsinformationer) </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Søgning på hændelser altid foregår ved at angive et dato- og tidsinterval for at finde de virksomheder, der er ændret i perioden.  Som minimum skal der søges med den dato og det tidspunkt, fra hvilken der kan være foretaget ændringer. Derudover kan angive en til dato og -tid, for hvornår ændringsintervallet skal afsluttes.</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skal man sætte markeringer for de specifikke virksomhedsinformationer, man ønsker at udsøge ændringer på. Det gælder for:</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nyoprettede virksomheder (+ oplysning om ændring)</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slettede/ophørte virksomheder (+ oplysning om ændring)</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ændringer i firmanavn</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ændringer i adresse</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ændringer i driftsform (+ oplysning om ændring)</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ændringer i virksomhedsstatus (+ oplysning om ændring)</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ændringer i registreringsforhold</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ændringer i pligtkode  (+ oplysning om ændring)</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ændringer i regnskabsperiode  (+ oplysning om ændring)</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ændringer i beskatningparagraf  (+ oplysning om ændring)</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ændringer i ejerforhold</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VIGTIGT: Det er (endnu) kun muligt, at modtage oplysning om ændringer på visse virksomhedsinformationer</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Derudover kan man angive:</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 virksomhedskreds, man ønsker at søge ændringer (AbonnentTypeKode)</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InkluderÆndringOplysningMarkering, hvis man ønsker at modtage oplysning om ændringer på de valgte virksomhedsinformationer</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InkluderProduktionEnhedMarkering: Hvis feltet er sat til positiv vil ændringer til produktionsenhedsforhold for en given virksomhed blive medtaget i søgeresultatet. Dvs. hvis en virksomhed har fået nye Produktionsenhednumre tilknyttet, ændret eller nedlagt vil CVR nummer og virksomhedsnavn være med i søgeresultatet. Er der ændringer på navn, adresse, telefon, branche et enkelt produktionsenhed tilknyttet virksomheden vil virksomhedens CVR-nummer og virksomhedsnavn være med i søgeresultatet.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Output: </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returneres en liste for alle hændelser, som matcher søgningen.</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standardudgave returnerer: liste af SE-nummer og virksomhedsnavn for de ændrede virksomheder</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udvidet udgave returnerer: SE-nummer og virksomhedsnavn for de ændrede virksomheder samt oplysninger om selve ændringen, dvs. hvad er ændret til hvad inden for det angivne dato- og tidsinterval (kun implementeret for visse virksomhedsinformationer) </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VIGTIGT: Hvis man udfylder søgemarkeringer, skal man være opmærksom på, at man ved angivelse af flere markeringer søger på kombinationen af kriterier - fx vil man fremfinde virksomheder, der inden for perioden har ændret sig BÅDE, hvad angår registreringsforhold OG ejerforhold. Ønsker man et søgeresultat, der viser virksomheder, der ENTEN opfylder det ene kriterium ELLER det andet, må man kalde servicen for hver af de ønskede markeringer. </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Begrænsning:</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Outputtet er omfattet af en begrænsning på antallet af hændelser, der returneres.</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Ved søgning på dato og tid uden yderligere filtrering, returneres op til 1000 hændelser</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Ved søgning på dato og-tid kombineret med en filtreringsmarkering returneres op til 100 hændelser</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søgningen resulterer i mere end 100 el. 1000 svar, afhængigt af søgevalg, vil der returneres en advis om dette og kalderen må reducere sin søgning indtil søgeresultatet er mindre end den pågældende grænseværdi.</w:t>
            </w:r>
          </w:p>
        </w:tc>
      </w:tr>
      <w:tr w:rsidR="0090101D" w:rsidTr="0090101D">
        <w:tblPrEx>
          <w:tblCellMar>
            <w:top w:w="0" w:type="dxa"/>
            <w:bottom w:w="0" w:type="dxa"/>
          </w:tblCellMar>
        </w:tblPrEx>
        <w:trPr>
          <w:trHeight w:val="283"/>
        </w:trPr>
        <w:tc>
          <w:tcPr>
            <w:tcW w:w="10345" w:type="dxa"/>
            <w:gridSpan w:val="5"/>
            <w:shd w:val="clear" w:color="auto" w:fill="D2DCFA"/>
            <w:vAlign w:val="center"/>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Detaljeret beskrivelse af funktionalitet</w:t>
            </w:r>
          </w:p>
        </w:tc>
      </w:tr>
      <w:tr w:rsidR="0090101D" w:rsidTr="0090101D">
        <w:tblPrEx>
          <w:tblCellMar>
            <w:top w:w="0" w:type="dxa"/>
            <w:bottom w:w="0" w:type="dxa"/>
          </w:tblCellMar>
        </w:tblPrEx>
        <w:trPr>
          <w:trHeight w:val="283"/>
        </w:trPr>
        <w:tc>
          <w:tcPr>
            <w:tcW w:w="10345" w:type="dxa"/>
            <w:gridSpan w:val="5"/>
            <w:shd w:val="clear" w:color="auto" w:fill="FFFFFF"/>
          </w:tcPr>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 og SøgeDatoTidTil</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denne service skal man præciseres med op til tre cifre i milisekunder. Det betyder, at hvis man for eksempel vil have alle virksomheder der er ændret d. 4.12.2010 er det nødvendigt at kalde med værdierne:</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 = 2011-04-10T00:00:00.000</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 = 2011-04-10T23:59:59.999</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VirksomhedOphør * og * NyoprettetVirksomhed *</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Oplysning om nyoprettelser og skatteophør fremgår af de to respektive blokke. Afledte ændringer af disse to hændelser skal ikke samtidig fremgå af de andre lister.</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PligtÆndring *</w:t>
            </w:r>
          </w:p>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Ved ændringer af pligter, er nye pligter identificeret ved at de ikke har nogen før-værdi, og slettede pligter er identificeret ved at de ikke har nogen efter-værdi. Hvis man abonnerer på ændringer ud fra specifikke pligter, inkluderer det også, hvis en af disse pligter slettes.</w:t>
            </w:r>
          </w:p>
        </w:tc>
      </w:tr>
      <w:tr w:rsidR="0090101D" w:rsidTr="0090101D">
        <w:tblPrEx>
          <w:tblCellMar>
            <w:top w:w="0" w:type="dxa"/>
            <w:bottom w:w="0" w:type="dxa"/>
          </w:tblCellMar>
        </w:tblPrEx>
        <w:trPr>
          <w:trHeight w:val="283"/>
        </w:trPr>
        <w:tc>
          <w:tcPr>
            <w:tcW w:w="10345" w:type="dxa"/>
            <w:gridSpan w:val="5"/>
            <w:shd w:val="clear" w:color="auto" w:fill="D2DCFA"/>
            <w:vAlign w:val="center"/>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0101D" w:rsidTr="0090101D">
        <w:tblPrEx>
          <w:tblCellMar>
            <w:top w:w="0" w:type="dxa"/>
            <w:bottom w:w="0" w:type="dxa"/>
          </w:tblCellMar>
        </w:tblPrEx>
        <w:trPr>
          <w:trHeight w:val="283"/>
        </w:trPr>
        <w:tc>
          <w:tcPr>
            <w:tcW w:w="10345" w:type="dxa"/>
            <w:gridSpan w:val="5"/>
            <w:shd w:val="clear" w:color="auto" w:fill="FFFFFF"/>
            <w:vAlign w:val="center"/>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0101D" w:rsidTr="0090101D">
        <w:tblPrEx>
          <w:tblCellMar>
            <w:top w:w="0" w:type="dxa"/>
            <w:bottom w:w="0" w:type="dxa"/>
          </w:tblCellMar>
        </w:tblPrEx>
        <w:trPr>
          <w:trHeight w:val="283"/>
        </w:trPr>
        <w:tc>
          <w:tcPr>
            <w:tcW w:w="10345" w:type="dxa"/>
            <w:gridSpan w:val="5"/>
            <w:shd w:val="clear" w:color="auto" w:fill="FFFFFF"/>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VirksomhedHændelseSamlingHent_I</w:t>
            </w:r>
          </w:p>
        </w:tc>
      </w:tr>
      <w:tr w:rsidR="0090101D" w:rsidTr="0090101D">
        <w:tblPrEx>
          <w:tblCellMar>
            <w:top w:w="0" w:type="dxa"/>
            <w:bottom w:w="0" w:type="dxa"/>
          </w:tblCellMar>
        </w:tblPrEx>
        <w:trPr>
          <w:trHeight w:val="283"/>
        </w:trPr>
        <w:tc>
          <w:tcPr>
            <w:tcW w:w="10345" w:type="dxa"/>
            <w:gridSpan w:val="5"/>
            <w:shd w:val="clear" w:color="auto" w:fill="FFFFFF"/>
          </w:tcPr>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Virksomhedskreds *</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AbonnentTypeKode</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HændelseValg *</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NyoprettetVirksomhedMarkering</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OphørtVirksomhedMarkering</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VirksomhedNavnÆndringMarkering</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PrimærAdresseÆndringMarkering</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PrimærTelefonSamlingÆndringMarkering</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PrimærEmailSamlingÆndringMarkering</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AdresseSamlingÆndringMarkering</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DriftFormÆndringMarkering</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VirksomhedStatusÆndringMarkering</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RegistreringForholdÆndringMarkering</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PligtÆndringMarkering</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RegnskabsperiodeÆndringMarkering</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BeskatningParagrafÆndringMarkering</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EjerForholdÆndringMarkering</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BevillingForholdMarkering</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(InkluderProduktionEnhedMarkering)</w:t>
            </w:r>
          </w:p>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(InkluderÆndringOplysningMarkering)</w:t>
            </w:r>
          </w:p>
        </w:tc>
      </w:tr>
      <w:tr w:rsidR="0090101D" w:rsidTr="0090101D">
        <w:tblPrEx>
          <w:tblCellMar>
            <w:top w:w="0" w:type="dxa"/>
            <w:bottom w:w="0" w:type="dxa"/>
          </w:tblCellMar>
        </w:tblPrEx>
        <w:trPr>
          <w:trHeight w:val="283"/>
        </w:trPr>
        <w:tc>
          <w:tcPr>
            <w:tcW w:w="10345" w:type="dxa"/>
            <w:gridSpan w:val="5"/>
            <w:shd w:val="clear" w:color="auto" w:fill="FFFFFF"/>
          </w:tcPr>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01D" w:rsidTr="0090101D">
        <w:tblPrEx>
          <w:tblCellMar>
            <w:top w:w="0" w:type="dxa"/>
            <w:bottom w:w="0" w:type="dxa"/>
          </w:tblCellMar>
        </w:tblPrEx>
        <w:trPr>
          <w:trHeight w:val="283"/>
        </w:trPr>
        <w:tc>
          <w:tcPr>
            <w:tcW w:w="10345" w:type="dxa"/>
            <w:gridSpan w:val="5"/>
            <w:shd w:val="clear" w:color="auto" w:fill="FFFFFF"/>
            <w:vAlign w:val="center"/>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90101D" w:rsidTr="0090101D">
        <w:tblPrEx>
          <w:tblCellMar>
            <w:top w:w="0" w:type="dxa"/>
            <w:bottom w:w="0" w:type="dxa"/>
          </w:tblCellMar>
        </w:tblPrEx>
        <w:trPr>
          <w:trHeight w:val="283"/>
        </w:trPr>
        <w:tc>
          <w:tcPr>
            <w:tcW w:w="10345" w:type="dxa"/>
            <w:gridSpan w:val="5"/>
            <w:shd w:val="clear" w:color="auto" w:fill="FFFFFF"/>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VirksomhedHændelseSamlingHent_O</w:t>
            </w:r>
          </w:p>
        </w:tc>
      </w:tr>
      <w:tr w:rsidR="0090101D" w:rsidTr="0090101D">
        <w:tblPrEx>
          <w:tblCellMar>
            <w:top w:w="0" w:type="dxa"/>
            <w:bottom w:w="0" w:type="dxa"/>
          </w:tblCellMar>
        </w:tblPrEx>
        <w:trPr>
          <w:trHeight w:val="283"/>
        </w:trPr>
        <w:tc>
          <w:tcPr>
            <w:tcW w:w="10345" w:type="dxa"/>
            <w:gridSpan w:val="5"/>
            <w:shd w:val="clear" w:color="auto" w:fill="FFFFFF"/>
          </w:tcPr>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VirksomhedHændelseListe *</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VirksomhedHændelse *</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HændelseOplysningValg *</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VirksomhedOphør *</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VirksomhedOphørDato</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NyoprettetVirksomhed *</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VirksomhedStartDato</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PligtÆndring *</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Før *</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(RegistreringForholdStartDato)</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(RegistreringForholdSlutDato)</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Efter *</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(RegistreringForholdStartDato)</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(RegistreringForholdSlutDato)</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DriftFormÆndring *</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Før *</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DriftFormForholdStartDato</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DriftFormForholdSlutDato</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Efter *</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DriftFormForholdStartDato</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BeskatningParagrafÆndring *</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Før *</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BeskatningParagrafTypeKode</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BeskatningParagrafForholdStartDato</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BeskatningParagrafForholdSlutDato</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Efter *</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BeskatningParagrafTypeKode</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BeskatningParagrafForholdStartDato</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VirksomhedStatusÆndring *</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Før *</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VirksomhedStatusTypeKode</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VirksomhedStatusForholdGyldigFra</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VirksomhedStatusForholdGyldigTil</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Efter *</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VirksomhedStatusTypeKode</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VirksomhedStatusForholdGyldigFra</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RegnskabsperiodeÆndring *</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Før *</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VirksomhedRegnskabPeriodeStartDato</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VirksomhedRegnskabPeriodeSlutDato</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Efter *</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VirksomhedRegnskabPeriodeStartDato</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VirksomhedRegnskabPeriodeSlutDato</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BevillingForholdÆndring *</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Før *</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BevillingForholdKode</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BevillingForholdGyldigFra</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BevillingForholdGyldigTil</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Efter *</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BevillingForholdKode</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BevillingForholdGyldigFra</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0101D" w:rsidTr="0090101D">
        <w:tblPrEx>
          <w:tblCellMar>
            <w:top w:w="0" w:type="dxa"/>
            <w:bottom w:w="0" w:type="dxa"/>
          </w:tblCellMar>
        </w:tblPrEx>
        <w:trPr>
          <w:trHeight w:val="283"/>
        </w:trPr>
        <w:tc>
          <w:tcPr>
            <w:tcW w:w="10345" w:type="dxa"/>
            <w:gridSpan w:val="5"/>
            <w:shd w:val="clear" w:color="auto" w:fill="FFFFFF"/>
          </w:tcPr>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01D" w:rsidTr="0090101D">
        <w:tblPrEx>
          <w:tblCellMar>
            <w:top w:w="0" w:type="dxa"/>
            <w:bottom w:w="0" w:type="dxa"/>
          </w:tblCellMar>
        </w:tblPrEx>
        <w:trPr>
          <w:trHeight w:val="283"/>
        </w:trPr>
        <w:tc>
          <w:tcPr>
            <w:tcW w:w="10345" w:type="dxa"/>
            <w:gridSpan w:val="5"/>
            <w:shd w:val="clear" w:color="auto" w:fill="FFFFFF"/>
            <w:vAlign w:val="center"/>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til information i fejlbeskeder:</w:t>
            </w:r>
          </w:p>
        </w:tc>
      </w:tr>
      <w:tr w:rsidR="0090101D" w:rsidTr="0090101D">
        <w:tblPrEx>
          <w:tblCellMar>
            <w:top w:w="0" w:type="dxa"/>
            <w:bottom w:w="0" w:type="dxa"/>
          </w:tblCellMar>
        </w:tblPrEx>
        <w:trPr>
          <w:trHeight w:val="283"/>
        </w:trPr>
        <w:tc>
          <w:tcPr>
            <w:tcW w:w="10345" w:type="dxa"/>
            <w:gridSpan w:val="5"/>
            <w:shd w:val="clear" w:color="auto" w:fill="FFFFFF"/>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VirksomhedHændelseSamlingHent_FejlId</w:t>
            </w:r>
          </w:p>
        </w:tc>
      </w:tr>
      <w:tr w:rsidR="0090101D" w:rsidTr="0090101D">
        <w:tblPrEx>
          <w:tblCellMar>
            <w:top w:w="0" w:type="dxa"/>
            <w:bottom w:w="0" w:type="dxa"/>
          </w:tblCellMar>
        </w:tblPrEx>
        <w:trPr>
          <w:trHeight w:val="283"/>
        </w:trPr>
        <w:tc>
          <w:tcPr>
            <w:tcW w:w="10345" w:type="dxa"/>
            <w:gridSpan w:val="5"/>
            <w:shd w:val="clear" w:color="auto" w:fill="FFFFFF"/>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01D" w:rsidTr="0090101D">
        <w:tblPrEx>
          <w:tblCellMar>
            <w:top w:w="0" w:type="dxa"/>
            <w:bottom w:w="0" w:type="dxa"/>
          </w:tblCellMar>
        </w:tblPrEx>
        <w:trPr>
          <w:trHeight w:val="283"/>
        </w:trPr>
        <w:tc>
          <w:tcPr>
            <w:tcW w:w="10345" w:type="dxa"/>
            <w:gridSpan w:val="5"/>
            <w:shd w:val="clear" w:color="auto" w:fill="FFFFFF"/>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01D" w:rsidTr="0090101D">
        <w:tblPrEx>
          <w:tblCellMar>
            <w:top w:w="0" w:type="dxa"/>
            <w:bottom w:w="0" w:type="dxa"/>
          </w:tblCellMar>
        </w:tblPrEx>
        <w:trPr>
          <w:trHeight w:val="283"/>
        </w:trPr>
        <w:tc>
          <w:tcPr>
            <w:tcW w:w="10345" w:type="dxa"/>
            <w:gridSpan w:val="5"/>
            <w:shd w:val="clear" w:color="auto" w:fill="D2DCFA"/>
            <w:vAlign w:val="center"/>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90101D" w:rsidTr="0090101D">
        <w:tblPrEx>
          <w:tblCellMar>
            <w:top w:w="0" w:type="dxa"/>
            <w:bottom w:w="0" w:type="dxa"/>
          </w:tblCellMar>
        </w:tblPrEx>
        <w:trPr>
          <w:trHeight w:val="283"/>
        </w:trPr>
        <w:tc>
          <w:tcPr>
            <w:tcW w:w="10345" w:type="dxa"/>
            <w:gridSpan w:val="5"/>
            <w:shd w:val="clear" w:color="auto" w:fill="FFFFFF"/>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01D" w:rsidTr="0090101D">
        <w:tblPrEx>
          <w:tblCellMar>
            <w:top w:w="0" w:type="dxa"/>
            <w:bottom w:w="0" w:type="dxa"/>
          </w:tblCellMar>
        </w:tblPrEx>
        <w:trPr>
          <w:trHeight w:val="283"/>
        </w:trPr>
        <w:tc>
          <w:tcPr>
            <w:tcW w:w="10345" w:type="dxa"/>
            <w:gridSpan w:val="5"/>
            <w:shd w:val="clear" w:color="auto" w:fill="D2DCFA"/>
            <w:vAlign w:val="center"/>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90101D" w:rsidTr="0090101D">
        <w:tblPrEx>
          <w:tblCellMar>
            <w:top w:w="0" w:type="dxa"/>
            <w:bottom w:w="0" w:type="dxa"/>
          </w:tblCellMar>
        </w:tblPrEx>
        <w:trPr>
          <w:trHeight w:val="283"/>
        </w:trPr>
        <w:tc>
          <w:tcPr>
            <w:tcW w:w="10345" w:type="dxa"/>
            <w:gridSpan w:val="5"/>
            <w:shd w:val="clear" w:color="auto" w:fill="FFFFFF"/>
          </w:tcPr>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M1SS-ekstra felter:</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FilterPåKreds *</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 (M1SS og VOES)</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!Spørgsmål: Hvilke felter er omfattet af AdresseÆndringMarkering?</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M1SS har behov for ændringer i:</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AdresseVejNavn</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AdresseFraHusNummer</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AdresseTilHusNummer</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AdresseLejlighedNummer</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AdresseEtage</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AdresseEtageTekst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AdressePostDistrikt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AdressePostBox</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AdressePostNummer</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AdresseByNavn</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AdresseLandsDel</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AndenLokalAdresseID</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 =&gt; TelefonNummerÆndringMarkering</w:t>
            </w:r>
          </w:p>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EmailAdresseEmail =&gt; EmailAdresseEmailÆndringMarkering</w:t>
            </w:r>
          </w:p>
        </w:tc>
      </w:tr>
    </w:tbl>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0101D" w:rsidSect="0090101D">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90101D" w:rsidTr="0090101D">
        <w:tblPrEx>
          <w:tblCellMar>
            <w:top w:w="0" w:type="dxa"/>
            <w:bottom w:w="0" w:type="dxa"/>
          </w:tblCellMar>
        </w:tblPrEx>
        <w:trPr>
          <w:tblHeader/>
        </w:trPr>
        <w:tc>
          <w:tcPr>
            <w:tcW w:w="3402" w:type="dxa"/>
            <w:shd w:val="clear" w:color="auto" w:fill="D2DCFA"/>
            <w:vAlign w:val="center"/>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90101D" w:rsidTr="0090101D">
        <w:tblPrEx>
          <w:tblCellMar>
            <w:top w:w="0" w:type="dxa"/>
            <w:bottom w:w="0" w:type="dxa"/>
          </w:tblCellMar>
        </w:tblPrEx>
        <w:tc>
          <w:tcPr>
            <w:tcW w:w="3402"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AbonnentTypeKode</w:t>
            </w:r>
          </w:p>
        </w:tc>
        <w:tc>
          <w:tcPr>
            <w:tcW w:w="1701" w:type="dxa"/>
          </w:tcPr>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Abonnenttypens unikke kode.</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01D" w:rsidTr="0090101D">
        <w:tblPrEx>
          <w:tblCellMar>
            <w:top w:w="0" w:type="dxa"/>
            <w:bottom w:w="0" w:type="dxa"/>
          </w:tblCellMar>
        </w:tblPrEx>
        <w:tc>
          <w:tcPr>
            <w:tcW w:w="3402"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AdresseSamlingÆndringMarkering</w:t>
            </w:r>
          </w:p>
        </w:tc>
        <w:tc>
          <w:tcPr>
            <w:tcW w:w="1701"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i samtlige adresser.</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01D" w:rsidTr="0090101D">
        <w:tblPrEx>
          <w:tblCellMar>
            <w:top w:w="0" w:type="dxa"/>
            <w:bottom w:w="0" w:type="dxa"/>
          </w:tblCellMar>
        </w:tblPrEx>
        <w:tc>
          <w:tcPr>
            <w:tcW w:w="3402"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BeskatningParagrafForholdSlutDato</w:t>
            </w:r>
          </w:p>
        </w:tc>
        <w:tc>
          <w:tcPr>
            <w:tcW w:w="1701"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Almindeligt dato-værdisæt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01D" w:rsidTr="0090101D">
        <w:tblPrEx>
          <w:tblCellMar>
            <w:top w:w="0" w:type="dxa"/>
            <w:bottom w:w="0" w:type="dxa"/>
          </w:tblCellMar>
        </w:tblPrEx>
        <w:tc>
          <w:tcPr>
            <w:tcW w:w="3402"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BeskatningParagrafForholdStartDato</w:t>
            </w:r>
          </w:p>
        </w:tc>
        <w:tc>
          <w:tcPr>
            <w:tcW w:w="1701"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beskatningsparagraf er gyldig for en given virksomhed og pligt.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01D" w:rsidTr="0090101D">
        <w:tblPrEx>
          <w:tblCellMar>
            <w:top w:w="0" w:type="dxa"/>
            <w:bottom w:w="0" w:type="dxa"/>
          </w:tblCellMar>
        </w:tblPrEx>
        <w:tc>
          <w:tcPr>
            <w:tcW w:w="3402"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BeskatningParagrafTypeKode</w:t>
            </w:r>
          </w:p>
        </w:tc>
        <w:tc>
          <w:tcPr>
            <w:tcW w:w="1701" w:type="dxa"/>
          </w:tcPr>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beskatningsparagraffen.</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1.1.1</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1.1.2</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1.1.2.a</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1.1.3</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1.1.3.a</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1.1.4</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1.1.5</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1.1.5.a</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1.1.5.b</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1.1.6</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1.1</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1.2</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1.3</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2.1</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1.1.2.b</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 1.4</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 1.5</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 §-oplysning findes ikke</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 1.1.2.e</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 § 1.1.2.f</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 3.1.5</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 § 3.1.6</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 3.7</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 Ingen</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 § 1.6</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 1.1.7</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 1.1.8</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 ?</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01D" w:rsidTr="0090101D">
        <w:tblPrEx>
          <w:tblCellMar>
            <w:top w:w="0" w:type="dxa"/>
            <w:bottom w:w="0" w:type="dxa"/>
          </w:tblCellMar>
        </w:tblPrEx>
        <w:tc>
          <w:tcPr>
            <w:tcW w:w="3402"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BeskatningParagrafÆndringMarkering</w:t>
            </w:r>
          </w:p>
        </w:tc>
        <w:tc>
          <w:tcPr>
            <w:tcW w:w="1701"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beskatningsparagraf,</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01D" w:rsidTr="0090101D">
        <w:tblPrEx>
          <w:tblCellMar>
            <w:top w:w="0" w:type="dxa"/>
            <w:bottom w:w="0" w:type="dxa"/>
          </w:tblCellMar>
        </w:tblPrEx>
        <w:tc>
          <w:tcPr>
            <w:tcW w:w="3402"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BevillingForholdGyldigFra</w:t>
            </w:r>
          </w:p>
        </w:tc>
        <w:tc>
          <w:tcPr>
            <w:tcW w:w="1701"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et givet bevillingforhold gælder.</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01D" w:rsidTr="0090101D">
        <w:tblPrEx>
          <w:tblCellMar>
            <w:top w:w="0" w:type="dxa"/>
            <w:bottom w:w="0" w:type="dxa"/>
          </w:tblCellMar>
        </w:tblPrEx>
        <w:tc>
          <w:tcPr>
            <w:tcW w:w="3402"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BevillingForholdGyldigTil</w:t>
            </w:r>
          </w:p>
        </w:tc>
        <w:tc>
          <w:tcPr>
            <w:tcW w:w="1701"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et givet bevillingforhold gælder.</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01D" w:rsidTr="0090101D">
        <w:tblPrEx>
          <w:tblCellMar>
            <w:top w:w="0" w:type="dxa"/>
            <w:bottom w:w="0" w:type="dxa"/>
          </w:tblCellMar>
        </w:tblPrEx>
        <w:tc>
          <w:tcPr>
            <w:tcW w:w="3402"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BevillingForholdKode</w:t>
            </w:r>
          </w:p>
        </w:tc>
        <w:tc>
          <w:tcPr>
            <w:tcW w:w="1701" w:type="dxa"/>
          </w:tcPr>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01D" w:rsidTr="0090101D">
        <w:tblPrEx>
          <w:tblCellMar>
            <w:top w:w="0" w:type="dxa"/>
            <w:bottom w:w="0" w:type="dxa"/>
          </w:tblCellMar>
        </w:tblPrEx>
        <w:tc>
          <w:tcPr>
            <w:tcW w:w="3402"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BevillingForholdMarkering</w:t>
            </w:r>
          </w:p>
        </w:tc>
        <w:tc>
          <w:tcPr>
            <w:tcW w:w="1701"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bevillinger.</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01D" w:rsidTr="0090101D">
        <w:tblPrEx>
          <w:tblCellMar>
            <w:top w:w="0" w:type="dxa"/>
            <w:bottom w:w="0" w:type="dxa"/>
          </w:tblCellMar>
        </w:tblPrEx>
        <w:tc>
          <w:tcPr>
            <w:tcW w:w="3402"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DriftFormForholdSlutDato</w:t>
            </w:r>
          </w:p>
        </w:tc>
        <w:tc>
          <w:tcPr>
            <w:tcW w:w="1701"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 for en tilegnet driftform</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01D" w:rsidTr="0090101D">
        <w:tblPrEx>
          <w:tblCellMar>
            <w:top w:w="0" w:type="dxa"/>
            <w:bottom w:w="0" w:type="dxa"/>
          </w:tblCellMar>
        </w:tblPrEx>
        <w:tc>
          <w:tcPr>
            <w:tcW w:w="3402"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DriftFormForholdStartDato</w:t>
            </w:r>
          </w:p>
        </w:tc>
        <w:tc>
          <w:tcPr>
            <w:tcW w:w="1701"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 for en tilegnet driftform</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01D" w:rsidTr="0090101D">
        <w:tblPrEx>
          <w:tblCellMar>
            <w:top w:w="0" w:type="dxa"/>
            <w:bottom w:w="0" w:type="dxa"/>
          </w:tblCellMar>
        </w:tblPrEx>
        <w:tc>
          <w:tcPr>
            <w:tcW w:w="3402"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w:t>
            </w:r>
            <w:r>
              <w:rPr>
                <w:rFonts w:ascii="Arial" w:hAnsi="Arial" w:cs="Arial"/>
                <w:sz w:val="18"/>
              </w:rPr>
              <w:tab/>
              <w:t>Enkeltmandsfirma</w:t>
            </w:r>
            <w:r>
              <w:rPr>
                <w:rFonts w:ascii="Arial" w:hAnsi="Arial" w:cs="Arial"/>
                <w:sz w:val="18"/>
              </w:rPr>
              <w:tab/>
              <w:t>EF</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w:t>
            </w:r>
            <w:r>
              <w:rPr>
                <w:rFonts w:ascii="Arial" w:hAnsi="Arial" w:cs="Arial"/>
                <w:sz w:val="18"/>
              </w:rPr>
              <w:tab/>
              <w:t>Dødsbo</w:t>
            </w:r>
            <w:r>
              <w:rPr>
                <w:rFonts w:ascii="Arial" w:hAnsi="Arial" w:cs="Arial"/>
                <w:sz w:val="18"/>
              </w:rPr>
              <w:tab/>
              <w:t>BO</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w:t>
            </w:r>
            <w:r>
              <w:rPr>
                <w:rFonts w:ascii="Arial" w:hAnsi="Arial" w:cs="Arial"/>
                <w:sz w:val="18"/>
              </w:rPr>
              <w:tab/>
              <w:t>Interessentskab</w:t>
            </w:r>
            <w:r>
              <w:rPr>
                <w:rFonts w:ascii="Arial" w:hAnsi="Arial" w:cs="Arial"/>
                <w:sz w:val="18"/>
              </w:rPr>
              <w:tab/>
              <w:t>IS</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w:t>
            </w:r>
            <w:r>
              <w:rPr>
                <w:rFonts w:ascii="Arial" w:hAnsi="Arial" w:cs="Arial"/>
                <w:sz w:val="18"/>
              </w:rPr>
              <w:tab/>
              <w:t xml:space="preserve">Registreret interessentskab     </w:t>
            </w:r>
            <w:r>
              <w:rPr>
                <w:rFonts w:ascii="Arial" w:hAnsi="Arial" w:cs="Arial"/>
                <w:sz w:val="18"/>
              </w:rPr>
              <w:tab/>
              <w:t xml:space="preserve">RIS </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w:t>
            </w:r>
            <w:r>
              <w:rPr>
                <w:rFonts w:ascii="Arial" w:hAnsi="Arial" w:cs="Arial"/>
                <w:sz w:val="18"/>
              </w:rPr>
              <w:tab/>
              <w:t>Partrederi</w:t>
            </w:r>
            <w:r>
              <w:rPr>
                <w:rFonts w:ascii="Arial" w:hAnsi="Arial" w:cs="Arial"/>
                <w:sz w:val="18"/>
              </w:rPr>
              <w:tab/>
              <w:t>PR</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w:t>
            </w:r>
            <w:r>
              <w:rPr>
                <w:rFonts w:ascii="Arial" w:hAnsi="Arial" w:cs="Arial"/>
                <w:sz w:val="18"/>
              </w:rPr>
              <w:tab/>
              <w:t>Kommanditselskab</w:t>
            </w:r>
            <w:r>
              <w:rPr>
                <w:rFonts w:ascii="Arial" w:hAnsi="Arial" w:cs="Arial"/>
                <w:sz w:val="18"/>
              </w:rPr>
              <w:tab/>
              <w:t>KS</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007 </w:t>
            </w:r>
            <w:r>
              <w:rPr>
                <w:rFonts w:ascii="Arial" w:hAnsi="Arial" w:cs="Arial"/>
                <w:sz w:val="18"/>
              </w:rPr>
              <w:tab/>
              <w:t>Registreret kommanditselskab</w:t>
            </w:r>
            <w:r>
              <w:rPr>
                <w:rFonts w:ascii="Arial" w:hAnsi="Arial" w:cs="Arial"/>
                <w:sz w:val="18"/>
              </w:rPr>
              <w:tab/>
              <w:t>RKS</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w:t>
            </w:r>
            <w:r>
              <w:rPr>
                <w:rFonts w:ascii="Arial" w:hAnsi="Arial" w:cs="Arial"/>
                <w:sz w:val="18"/>
              </w:rPr>
              <w:tab/>
              <w:t>Enhed under oprettelse</w:t>
            </w:r>
            <w:r>
              <w:rPr>
                <w:rFonts w:ascii="Arial" w:hAnsi="Arial" w:cs="Arial"/>
                <w:sz w:val="18"/>
              </w:rPr>
              <w:tab/>
              <w:t>EUO</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009 </w:t>
            </w:r>
            <w:r>
              <w:rPr>
                <w:rFonts w:ascii="Arial" w:hAnsi="Arial" w:cs="Arial"/>
                <w:sz w:val="18"/>
              </w:rPr>
              <w:tab/>
              <w:t xml:space="preserve">Aktieselskab </w:t>
            </w:r>
            <w:r>
              <w:rPr>
                <w:rFonts w:ascii="Arial" w:hAnsi="Arial" w:cs="Arial"/>
                <w:sz w:val="18"/>
              </w:rPr>
              <w:tab/>
              <w:t>AS</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010 </w:t>
            </w:r>
            <w:r>
              <w:rPr>
                <w:rFonts w:ascii="Arial" w:hAnsi="Arial" w:cs="Arial"/>
                <w:sz w:val="18"/>
              </w:rPr>
              <w:tab/>
              <w:t>AS beskattet som andelsforening</w:t>
            </w:r>
            <w:r>
              <w:rPr>
                <w:rFonts w:ascii="Arial" w:hAnsi="Arial" w:cs="Arial"/>
                <w:sz w:val="18"/>
              </w:rPr>
              <w:tab/>
              <w:t>AS</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011 </w:t>
            </w:r>
            <w:r>
              <w:rPr>
                <w:rFonts w:ascii="Arial" w:hAnsi="Arial" w:cs="Arial"/>
                <w:sz w:val="18"/>
              </w:rPr>
              <w:tab/>
              <w:t>ApS beskattet som andelsforening</w:t>
            </w:r>
            <w:r>
              <w:rPr>
                <w:rFonts w:ascii="Arial" w:hAnsi="Arial" w:cs="Arial"/>
                <w:sz w:val="18"/>
              </w:rPr>
              <w:tab/>
              <w:t>ApS</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012 </w:t>
            </w:r>
            <w:r>
              <w:rPr>
                <w:rFonts w:ascii="Arial" w:hAnsi="Arial" w:cs="Arial"/>
                <w:sz w:val="18"/>
              </w:rPr>
              <w:tab/>
              <w:t xml:space="preserve">Filial af udenlandsk aktieselskab </w:t>
            </w:r>
            <w:r>
              <w:rPr>
                <w:rFonts w:ascii="Arial" w:hAnsi="Arial" w:cs="Arial"/>
                <w:sz w:val="18"/>
              </w:rPr>
              <w:tab/>
              <w:t>UAS</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w:t>
            </w:r>
            <w:r>
              <w:rPr>
                <w:rFonts w:ascii="Arial" w:hAnsi="Arial" w:cs="Arial"/>
                <w:sz w:val="18"/>
              </w:rPr>
              <w:tab/>
              <w:t>Anpartsselskab under stiftelse</w:t>
            </w:r>
            <w:r>
              <w:rPr>
                <w:rFonts w:ascii="Arial" w:hAnsi="Arial" w:cs="Arial"/>
                <w:sz w:val="18"/>
              </w:rPr>
              <w:tab/>
              <w:t>APU</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014 </w:t>
            </w:r>
            <w:r>
              <w:rPr>
                <w:rFonts w:ascii="Arial" w:hAnsi="Arial" w:cs="Arial"/>
                <w:sz w:val="18"/>
              </w:rPr>
              <w:tab/>
              <w:t xml:space="preserve">Anpartsselskab </w:t>
            </w:r>
            <w:r>
              <w:rPr>
                <w:rFonts w:ascii="Arial" w:hAnsi="Arial" w:cs="Arial"/>
                <w:sz w:val="18"/>
              </w:rPr>
              <w:tab/>
              <w:t>APS</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015 </w:t>
            </w:r>
            <w:r>
              <w:rPr>
                <w:rFonts w:ascii="Arial" w:hAnsi="Arial" w:cs="Arial"/>
                <w:sz w:val="18"/>
              </w:rPr>
              <w:tab/>
              <w:t xml:space="preserve">Filial af udenlandsk anpartsselskab </w:t>
            </w:r>
            <w:r>
              <w:rPr>
                <w:rFonts w:ascii="Arial" w:hAnsi="Arial" w:cs="Arial"/>
                <w:sz w:val="18"/>
              </w:rPr>
              <w:tab/>
              <w:t>UAP</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016 </w:t>
            </w:r>
            <w:r>
              <w:rPr>
                <w:rFonts w:ascii="Arial" w:hAnsi="Arial" w:cs="Arial"/>
                <w:sz w:val="18"/>
              </w:rPr>
              <w:tab/>
              <w:t>Europæisk Økonomisk Firmagruppe</w:t>
            </w:r>
            <w:r>
              <w:rPr>
                <w:rFonts w:ascii="Arial" w:hAnsi="Arial" w:cs="Arial"/>
                <w:sz w:val="18"/>
              </w:rPr>
              <w:tab/>
              <w:t>EØF</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w:t>
            </w:r>
            <w:r>
              <w:rPr>
                <w:rFonts w:ascii="Arial" w:hAnsi="Arial" w:cs="Arial"/>
                <w:sz w:val="18"/>
              </w:rPr>
              <w:tab/>
              <w:t>Andelsforening</w:t>
            </w:r>
            <w:r>
              <w:rPr>
                <w:rFonts w:ascii="Arial" w:hAnsi="Arial" w:cs="Arial"/>
                <w:sz w:val="18"/>
              </w:rPr>
              <w:tab/>
              <w:t>FAF</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w:t>
            </w:r>
            <w:r>
              <w:rPr>
                <w:rFonts w:ascii="Arial" w:hAnsi="Arial" w:cs="Arial"/>
                <w:sz w:val="18"/>
              </w:rPr>
              <w:tab/>
              <w:t>Indkøbsforening</w:t>
            </w:r>
            <w:r>
              <w:rPr>
                <w:rFonts w:ascii="Arial" w:hAnsi="Arial" w:cs="Arial"/>
                <w:sz w:val="18"/>
              </w:rPr>
              <w:tab/>
              <w:t>FIF</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w:t>
            </w:r>
            <w:r>
              <w:rPr>
                <w:rFonts w:ascii="Arial" w:hAnsi="Arial" w:cs="Arial"/>
                <w:sz w:val="18"/>
              </w:rPr>
              <w:tab/>
              <w:t>Produktions- og salgsforening</w:t>
            </w:r>
            <w:r>
              <w:rPr>
                <w:rFonts w:ascii="Arial" w:hAnsi="Arial" w:cs="Arial"/>
                <w:sz w:val="18"/>
              </w:rPr>
              <w:tab/>
              <w:t>FPS</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w:t>
            </w:r>
            <w:r>
              <w:rPr>
                <w:rFonts w:ascii="Arial" w:hAnsi="Arial" w:cs="Arial"/>
                <w:sz w:val="18"/>
              </w:rPr>
              <w:tab/>
              <w:t>Brugsforening (FNB)</w:t>
            </w:r>
            <w:r>
              <w:rPr>
                <w:rFonts w:ascii="Arial" w:hAnsi="Arial" w:cs="Arial"/>
                <w:sz w:val="18"/>
              </w:rPr>
              <w:tab/>
              <w:t>FNB</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w:t>
            </w:r>
            <w:r>
              <w:rPr>
                <w:rFonts w:ascii="Arial" w:hAnsi="Arial" w:cs="Arial"/>
                <w:sz w:val="18"/>
              </w:rPr>
              <w:tab/>
              <w:t>Brugsforening (FBF)</w:t>
            </w:r>
            <w:r>
              <w:rPr>
                <w:rFonts w:ascii="Arial" w:hAnsi="Arial" w:cs="Arial"/>
                <w:sz w:val="18"/>
              </w:rPr>
              <w:tab/>
              <w:t>FBF</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w:t>
            </w:r>
            <w:r>
              <w:rPr>
                <w:rFonts w:ascii="Arial" w:hAnsi="Arial" w:cs="Arial"/>
                <w:sz w:val="18"/>
              </w:rPr>
              <w:tab/>
              <w:t>Øvrige andelsforening</w:t>
            </w:r>
            <w:r>
              <w:rPr>
                <w:rFonts w:ascii="Arial" w:hAnsi="Arial" w:cs="Arial"/>
                <w:sz w:val="18"/>
              </w:rPr>
              <w:tab/>
              <w:t>FØF</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w:t>
            </w:r>
            <w:r>
              <w:rPr>
                <w:rFonts w:ascii="Arial" w:hAnsi="Arial" w:cs="Arial"/>
                <w:sz w:val="18"/>
              </w:rPr>
              <w:tab/>
              <w:t>Gensidige forsikringsforening</w:t>
            </w:r>
            <w:r>
              <w:rPr>
                <w:rFonts w:ascii="Arial" w:hAnsi="Arial" w:cs="Arial"/>
                <w:sz w:val="18"/>
              </w:rPr>
              <w:tab/>
              <w:t>FGF</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w:t>
            </w:r>
            <w:r>
              <w:rPr>
                <w:rFonts w:ascii="Arial" w:hAnsi="Arial" w:cs="Arial"/>
                <w:sz w:val="18"/>
              </w:rPr>
              <w:tab/>
              <w:t>Investeringsforening</w:t>
            </w:r>
            <w:r>
              <w:rPr>
                <w:rFonts w:ascii="Arial" w:hAnsi="Arial" w:cs="Arial"/>
                <w:sz w:val="18"/>
              </w:rPr>
              <w:tab/>
              <w:t>FAI</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025 </w:t>
            </w:r>
            <w:r>
              <w:rPr>
                <w:rFonts w:ascii="Arial" w:hAnsi="Arial" w:cs="Arial"/>
                <w:sz w:val="18"/>
              </w:rPr>
              <w:tab/>
              <w:t>Selskab med begrænset ansvar</w:t>
            </w:r>
            <w:r>
              <w:rPr>
                <w:rFonts w:ascii="Arial" w:hAnsi="Arial" w:cs="Arial"/>
                <w:sz w:val="18"/>
              </w:rPr>
              <w:tab/>
              <w:t>SBA</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026 </w:t>
            </w:r>
            <w:r>
              <w:rPr>
                <w:rFonts w:ascii="Arial" w:hAnsi="Arial" w:cs="Arial"/>
                <w:sz w:val="18"/>
              </w:rPr>
              <w:tab/>
              <w:t>Andelsforen. m/ begrænset ansvar</w:t>
            </w:r>
            <w:r>
              <w:rPr>
                <w:rFonts w:ascii="Arial" w:hAnsi="Arial" w:cs="Arial"/>
                <w:sz w:val="18"/>
              </w:rPr>
              <w:tab/>
              <w:t>ABA</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027 </w:t>
            </w:r>
            <w:r>
              <w:rPr>
                <w:rFonts w:ascii="Arial" w:hAnsi="Arial" w:cs="Arial"/>
                <w:sz w:val="18"/>
              </w:rPr>
              <w:tab/>
              <w:t>Forening m/begrænset ansvar</w:t>
            </w:r>
            <w:r>
              <w:rPr>
                <w:rFonts w:ascii="Arial" w:hAnsi="Arial" w:cs="Arial"/>
                <w:sz w:val="18"/>
              </w:rPr>
              <w:tab/>
              <w:t>FBA</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w:t>
            </w:r>
            <w:r>
              <w:rPr>
                <w:rFonts w:ascii="Arial" w:hAnsi="Arial" w:cs="Arial"/>
                <w:sz w:val="18"/>
              </w:rPr>
              <w:tab/>
              <w:t xml:space="preserve">Forening </w:t>
            </w:r>
            <w:r>
              <w:rPr>
                <w:rFonts w:ascii="Arial" w:hAnsi="Arial" w:cs="Arial"/>
                <w:sz w:val="18"/>
              </w:rPr>
              <w:tab/>
              <w:t>FO</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030 </w:t>
            </w:r>
            <w:r>
              <w:rPr>
                <w:rFonts w:ascii="Arial" w:hAnsi="Arial" w:cs="Arial"/>
                <w:sz w:val="18"/>
              </w:rPr>
              <w:tab/>
              <w:t xml:space="preserve">Finansierings- og kreditinstitut </w:t>
            </w:r>
            <w:r>
              <w:rPr>
                <w:rFonts w:ascii="Arial" w:hAnsi="Arial" w:cs="Arial"/>
                <w:sz w:val="18"/>
              </w:rPr>
              <w:tab/>
              <w:t>FRI</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w:t>
            </w:r>
            <w:r>
              <w:rPr>
                <w:rFonts w:ascii="Arial" w:hAnsi="Arial" w:cs="Arial"/>
                <w:sz w:val="18"/>
              </w:rPr>
              <w:tab/>
              <w:t>Finansieringsinstitut</w:t>
            </w:r>
            <w:r>
              <w:rPr>
                <w:rFonts w:ascii="Arial" w:hAnsi="Arial" w:cs="Arial"/>
                <w:sz w:val="18"/>
              </w:rPr>
              <w:tab/>
              <w:t>LFI</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w:t>
            </w:r>
            <w:r>
              <w:rPr>
                <w:rFonts w:ascii="Arial" w:hAnsi="Arial" w:cs="Arial"/>
                <w:sz w:val="18"/>
              </w:rPr>
              <w:tab/>
              <w:t>Realkreditinstitut</w:t>
            </w:r>
            <w:r>
              <w:rPr>
                <w:rFonts w:ascii="Arial" w:hAnsi="Arial" w:cs="Arial"/>
                <w:sz w:val="18"/>
              </w:rPr>
              <w:tab/>
              <w:t>LFR</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033 </w:t>
            </w:r>
            <w:r>
              <w:rPr>
                <w:rFonts w:ascii="Arial" w:hAnsi="Arial" w:cs="Arial"/>
                <w:sz w:val="18"/>
              </w:rPr>
              <w:tab/>
              <w:t>Sparekasse og Andelskasse</w:t>
            </w:r>
            <w:r>
              <w:rPr>
                <w:rFonts w:ascii="Arial" w:hAnsi="Arial" w:cs="Arial"/>
                <w:sz w:val="18"/>
              </w:rPr>
              <w:tab/>
              <w:t>SP</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034 </w:t>
            </w:r>
            <w:r>
              <w:rPr>
                <w:rFonts w:ascii="Arial" w:hAnsi="Arial" w:cs="Arial"/>
                <w:sz w:val="18"/>
              </w:rPr>
              <w:tab/>
              <w:t>Udenlandsk, anden virksomhed</w:t>
            </w:r>
            <w:r>
              <w:rPr>
                <w:rFonts w:ascii="Arial" w:hAnsi="Arial" w:cs="Arial"/>
                <w:sz w:val="18"/>
              </w:rPr>
              <w:tab/>
              <w:t xml:space="preserve">UØ </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035 </w:t>
            </w:r>
            <w:r>
              <w:rPr>
                <w:rFonts w:ascii="Arial" w:hAnsi="Arial" w:cs="Arial"/>
                <w:sz w:val="18"/>
              </w:rPr>
              <w:tab/>
              <w:t>Udenlandsk forening</w:t>
            </w:r>
            <w:r>
              <w:rPr>
                <w:rFonts w:ascii="Arial" w:hAnsi="Arial" w:cs="Arial"/>
                <w:sz w:val="18"/>
              </w:rPr>
              <w:tab/>
              <w:t>UF</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036 </w:t>
            </w:r>
            <w:r>
              <w:rPr>
                <w:rFonts w:ascii="Arial" w:hAnsi="Arial" w:cs="Arial"/>
                <w:sz w:val="18"/>
              </w:rPr>
              <w:tab/>
              <w:t>Erhvervsdrivende fond</w:t>
            </w:r>
            <w:r>
              <w:rPr>
                <w:rFonts w:ascii="Arial" w:hAnsi="Arial" w:cs="Arial"/>
                <w:sz w:val="18"/>
              </w:rPr>
              <w:tab/>
              <w:t>LFF</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w:t>
            </w:r>
            <w:r>
              <w:rPr>
                <w:rFonts w:ascii="Arial" w:hAnsi="Arial" w:cs="Arial"/>
                <w:sz w:val="18"/>
              </w:rPr>
              <w:tab/>
              <w:t>Fond</w:t>
            </w:r>
            <w:r>
              <w:rPr>
                <w:rFonts w:ascii="Arial" w:hAnsi="Arial" w:cs="Arial"/>
                <w:sz w:val="18"/>
              </w:rPr>
              <w:tab/>
              <w:t>FF</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w:t>
            </w:r>
            <w:r>
              <w:rPr>
                <w:rFonts w:ascii="Arial" w:hAnsi="Arial" w:cs="Arial"/>
                <w:sz w:val="18"/>
              </w:rPr>
              <w:tab/>
              <w:t>Arbejdsmarkedsforening</w:t>
            </w:r>
            <w:r>
              <w:rPr>
                <w:rFonts w:ascii="Arial" w:hAnsi="Arial" w:cs="Arial"/>
                <w:sz w:val="18"/>
              </w:rPr>
              <w:tab/>
              <w:t>LFA</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w:t>
            </w:r>
            <w:r>
              <w:rPr>
                <w:rFonts w:ascii="Arial" w:hAnsi="Arial" w:cs="Arial"/>
                <w:sz w:val="18"/>
              </w:rPr>
              <w:tab/>
              <w:t>Selvejende institution, forening, fond mv</w:t>
            </w:r>
            <w:r>
              <w:rPr>
                <w:rFonts w:ascii="Arial" w:hAnsi="Arial" w:cs="Arial"/>
                <w:sz w:val="18"/>
              </w:rPr>
              <w:tab/>
              <w:t>SI</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w:t>
            </w:r>
            <w:r>
              <w:rPr>
                <w:rFonts w:ascii="Arial" w:hAnsi="Arial" w:cs="Arial"/>
                <w:sz w:val="18"/>
              </w:rPr>
              <w:tab/>
              <w:t>Selvejende institution med offentlig støtte</w:t>
            </w:r>
            <w:r>
              <w:rPr>
                <w:rFonts w:ascii="Arial" w:hAnsi="Arial" w:cs="Arial"/>
                <w:sz w:val="18"/>
              </w:rPr>
              <w:tab/>
              <w:t>SIO</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w:t>
            </w:r>
            <w:r>
              <w:rPr>
                <w:rFonts w:ascii="Arial" w:hAnsi="Arial" w:cs="Arial"/>
                <w:sz w:val="18"/>
              </w:rPr>
              <w:tab/>
              <w:t>Legat</w:t>
            </w:r>
            <w:r>
              <w:rPr>
                <w:rFonts w:ascii="Arial" w:hAnsi="Arial" w:cs="Arial"/>
                <w:sz w:val="18"/>
              </w:rPr>
              <w:tab/>
              <w:t>FL</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w:t>
            </w:r>
            <w:r>
              <w:rPr>
                <w:rFonts w:ascii="Arial" w:hAnsi="Arial" w:cs="Arial"/>
                <w:sz w:val="18"/>
              </w:rPr>
              <w:tab/>
              <w:t>Stiftelse</w:t>
            </w:r>
            <w:r>
              <w:rPr>
                <w:rFonts w:ascii="Arial" w:hAnsi="Arial" w:cs="Arial"/>
                <w:sz w:val="18"/>
              </w:rPr>
              <w:tab/>
              <w:t>FST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w:t>
            </w:r>
            <w:r>
              <w:rPr>
                <w:rFonts w:ascii="Arial" w:hAnsi="Arial" w:cs="Arial"/>
                <w:sz w:val="18"/>
              </w:rPr>
              <w:tab/>
              <w:t>Stat</w:t>
            </w:r>
            <w:r>
              <w:rPr>
                <w:rFonts w:ascii="Arial" w:hAnsi="Arial" w:cs="Arial"/>
                <w:sz w:val="18"/>
              </w:rPr>
              <w:tab/>
              <w:t>OS</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w:t>
            </w:r>
            <w:r>
              <w:rPr>
                <w:rFonts w:ascii="Arial" w:hAnsi="Arial" w:cs="Arial"/>
                <w:sz w:val="18"/>
              </w:rPr>
              <w:tab/>
              <w:t>Amt</w:t>
            </w:r>
            <w:r>
              <w:rPr>
                <w:rFonts w:ascii="Arial" w:hAnsi="Arial" w:cs="Arial"/>
                <w:sz w:val="18"/>
              </w:rPr>
              <w:tab/>
              <w:t>OA</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w:t>
            </w:r>
            <w:r>
              <w:rPr>
                <w:rFonts w:ascii="Arial" w:hAnsi="Arial" w:cs="Arial"/>
                <w:sz w:val="18"/>
              </w:rPr>
              <w:tab/>
              <w:t>Kommune</w:t>
            </w:r>
            <w:r>
              <w:rPr>
                <w:rFonts w:ascii="Arial" w:hAnsi="Arial" w:cs="Arial"/>
                <w:sz w:val="18"/>
              </w:rPr>
              <w:tab/>
              <w:t>OK</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w:t>
            </w:r>
            <w:r>
              <w:rPr>
                <w:rFonts w:ascii="Arial" w:hAnsi="Arial" w:cs="Arial"/>
                <w:sz w:val="18"/>
              </w:rPr>
              <w:tab/>
              <w:t>Folkekirkeligt menighedsråd</w:t>
            </w:r>
            <w:r>
              <w:rPr>
                <w:rFonts w:ascii="Arial" w:hAnsi="Arial" w:cs="Arial"/>
                <w:sz w:val="18"/>
              </w:rPr>
              <w:tab/>
              <w:t>MR</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w:t>
            </w:r>
            <w:r>
              <w:rPr>
                <w:rFonts w:ascii="Arial" w:hAnsi="Arial" w:cs="Arial"/>
                <w:sz w:val="18"/>
              </w:rPr>
              <w:tab/>
              <w:t>Særlig offentlig virksomhed</w:t>
            </w:r>
            <w:r>
              <w:rPr>
                <w:rFonts w:ascii="Arial" w:hAnsi="Arial" w:cs="Arial"/>
                <w:sz w:val="18"/>
              </w:rPr>
              <w:tab/>
              <w:t>SOV</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w:t>
            </w:r>
            <w:r>
              <w:rPr>
                <w:rFonts w:ascii="Arial" w:hAnsi="Arial" w:cs="Arial"/>
                <w:sz w:val="18"/>
              </w:rPr>
              <w:tab/>
              <w:t>Afregnende enhed, fællesregistrering</w:t>
            </w:r>
            <w:r>
              <w:rPr>
                <w:rFonts w:ascii="Arial" w:hAnsi="Arial" w:cs="Arial"/>
                <w:sz w:val="18"/>
              </w:rPr>
              <w:tab/>
              <w:t>YY</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w:t>
            </w:r>
            <w:r>
              <w:rPr>
                <w:rFonts w:ascii="Arial" w:hAnsi="Arial" w:cs="Arial"/>
                <w:sz w:val="18"/>
              </w:rPr>
              <w:tab/>
              <w:t>AS beskattet som indkøbsforening</w:t>
            </w:r>
            <w:r>
              <w:rPr>
                <w:rFonts w:ascii="Arial" w:hAnsi="Arial" w:cs="Arial"/>
                <w:sz w:val="18"/>
              </w:rPr>
              <w:tab/>
              <w:t>AS</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w:t>
            </w:r>
            <w:r>
              <w:rPr>
                <w:rFonts w:ascii="Arial" w:hAnsi="Arial" w:cs="Arial"/>
                <w:sz w:val="18"/>
              </w:rPr>
              <w:tab/>
              <w:t>ApS beskattet som indkøbsforening</w:t>
            </w:r>
            <w:r>
              <w:rPr>
                <w:rFonts w:ascii="Arial" w:hAnsi="Arial" w:cs="Arial"/>
                <w:sz w:val="18"/>
              </w:rPr>
              <w:tab/>
              <w:t>ApS</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w:t>
            </w:r>
            <w:r>
              <w:rPr>
                <w:rFonts w:ascii="Arial" w:hAnsi="Arial" w:cs="Arial"/>
                <w:sz w:val="18"/>
              </w:rPr>
              <w:tab/>
              <w:t>Forening omfattet af lov om fonde</w:t>
            </w:r>
            <w:r>
              <w:rPr>
                <w:rFonts w:ascii="Arial" w:hAnsi="Arial" w:cs="Arial"/>
                <w:sz w:val="18"/>
              </w:rPr>
              <w:tab/>
              <w:t>LFØ</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w:t>
            </w:r>
            <w:r>
              <w:rPr>
                <w:rFonts w:ascii="Arial" w:hAnsi="Arial" w:cs="Arial"/>
                <w:sz w:val="18"/>
              </w:rPr>
              <w:tab/>
              <w:t>Konkursbo</w:t>
            </w:r>
            <w:r>
              <w:rPr>
                <w:rFonts w:ascii="Arial" w:hAnsi="Arial" w:cs="Arial"/>
                <w:sz w:val="18"/>
              </w:rPr>
              <w:tab/>
              <w:t>BKB</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w:t>
            </w:r>
            <w:r>
              <w:rPr>
                <w:rFonts w:ascii="Arial" w:hAnsi="Arial" w:cs="Arial"/>
                <w:sz w:val="18"/>
              </w:rPr>
              <w:tab/>
              <w:t>Anden forening</w:t>
            </w:r>
            <w:r>
              <w:rPr>
                <w:rFonts w:ascii="Arial" w:hAnsi="Arial" w:cs="Arial"/>
                <w:sz w:val="18"/>
              </w:rPr>
              <w:tab/>
              <w:t>Ø</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w:t>
            </w:r>
            <w:r>
              <w:rPr>
                <w:rFonts w:ascii="Arial" w:hAnsi="Arial" w:cs="Arial"/>
                <w:sz w:val="18"/>
              </w:rPr>
              <w:tab/>
              <w:t>Registreret enkeltmandsfirma</w:t>
            </w:r>
            <w:r>
              <w:rPr>
                <w:rFonts w:ascii="Arial" w:hAnsi="Arial" w:cs="Arial"/>
                <w:sz w:val="18"/>
              </w:rPr>
              <w:tab/>
              <w:t>REF</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w:t>
            </w:r>
            <w:r>
              <w:rPr>
                <w:rFonts w:ascii="Arial" w:hAnsi="Arial" w:cs="Arial"/>
                <w:sz w:val="18"/>
              </w:rPr>
              <w:tab/>
              <w:t>Udenlandsk aktieselskab</w:t>
            </w:r>
            <w:r>
              <w:rPr>
                <w:rFonts w:ascii="Arial" w:hAnsi="Arial" w:cs="Arial"/>
                <w:sz w:val="18"/>
              </w:rPr>
              <w:tab/>
              <w:t>UA</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w:t>
            </w:r>
            <w:r>
              <w:rPr>
                <w:rFonts w:ascii="Arial" w:hAnsi="Arial" w:cs="Arial"/>
                <w:sz w:val="18"/>
              </w:rPr>
              <w:tab/>
              <w:t>Udenlandsk anpartsselskab</w:t>
            </w:r>
            <w:r>
              <w:rPr>
                <w:rFonts w:ascii="Arial" w:hAnsi="Arial" w:cs="Arial"/>
                <w:sz w:val="18"/>
              </w:rPr>
              <w:tab/>
              <w:t>UDP</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w:t>
            </w:r>
            <w:r>
              <w:rPr>
                <w:rFonts w:ascii="Arial" w:hAnsi="Arial" w:cs="Arial"/>
                <w:sz w:val="18"/>
              </w:rPr>
              <w:tab/>
              <w:t>SE-selskab</w:t>
            </w:r>
            <w:r>
              <w:rPr>
                <w:rFonts w:ascii="Arial" w:hAnsi="Arial" w:cs="Arial"/>
                <w:sz w:val="18"/>
              </w:rPr>
              <w:tab/>
              <w:t>SE</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w:t>
            </w:r>
            <w:r>
              <w:rPr>
                <w:rFonts w:ascii="Arial" w:hAnsi="Arial" w:cs="Arial"/>
                <w:sz w:val="18"/>
              </w:rPr>
              <w:tab/>
              <w:t>Frivillig Forening</w:t>
            </w:r>
            <w:r>
              <w:rPr>
                <w:rFonts w:ascii="Arial" w:hAnsi="Arial" w:cs="Arial"/>
                <w:sz w:val="18"/>
              </w:rPr>
              <w:tab/>
              <w:t>FFO</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w:t>
            </w:r>
            <w:r>
              <w:rPr>
                <w:rFonts w:ascii="Arial" w:hAnsi="Arial" w:cs="Arial"/>
                <w:sz w:val="18"/>
              </w:rPr>
              <w:tab/>
              <w:t>Region</w:t>
            </w:r>
            <w:r>
              <w:rPr>
                <w:rFonts w:ascii="Arial" w:hAnsi="Arial" w:cs="Arial"/>
                <w:sz w:val="18"/>
              </w:rPr>
              <w:tab/>
              <w:t>REG</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01D" w:rsidTr="0090101D">
        <w:tblPrEx>
          <w:tblCellMar>
            <w:top w:w="0" w:type="dxa"/>
            <w:bottom w:w="0" w:type="dxa"/>
          </w:tblCellMar>
        </w:tblPrEx>
        <w:tc>
          <w:tcPr>
            <w:tcW w:w="3402"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DriftFormÆndringMarkering</w:t>
            </w:r>
          </w:p>
        </w:tc>
        <w:tc>
          <w:tcPr>
            <w:tcW w:w="1701"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driftsform, det vil sige oplysninger om, hvorvidt virksomheden er personligt ejet, flerejet, et selskab under stiftels m.m.</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01D" w:rsidTr="0090101D">
        <w:tblPrEx>
          <w:tblCellMar>
            <w:top w:w="0" w:type="dxa"/>
            <w:bottom w:w="0" w:type="dxa"/>
          </w:tblCellMar>
        </w:tblPrEx>
        <w:tc>
          <w:tcPr>
            <w:tcW w:w="3402"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EjerForholdÆndringMarkering</w:t>
            </w:r>
          </w:p>
        </w:tc>
        <w:tc>
          <w:tcPr>
            <w:tcW w:w="1701"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ejertype.</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01D" w:rsidTr="0090101D">
        <w:tblPrEx>
          <w:tblCellMar>
            <w:top w:w="0" w:type="dxa"/>
            <w:bottom w:w="0" w:type="dxa"/>
          </w:tblCellMar>
        </w:tblPrEx>
        <w:tc>
          <w:tcPr>
            <w:tcW w:w="3402"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InkluderProduktionEnhedMarkering</w:t>
            </w:r>
          </w:p>
        </w:tc>
        <w:tc>
          <w:tcPr>
            <w:tcW w:w="1701"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også ønsker at modtage ændringer på produktionenheder.</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01D" w:rsidTr="0090101D">
        <w:tblPrEx>
          <w:tblCellMar>
            <w:top w:w="0" w:type="dxa"/>
            <w:bottom w:w="0" w:type="dxa"/>
          </w:tblCellMar>
        </w:tblPrEx>
        <w:tc>
          <w:tcPr>
            <w:tcW w:w="3402"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InkluderÆndringOplysningMarkering</w:t>
            </w:r>
          </w:p>
        </w:tc>
        <w:tc>
          <w:tcPr>
            <w:tcW w:w="1701"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output også skal inkludere oplysninger om, hvilken ændring, der er foretaget (fra og til).</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01D" w:rsidTr="0090101D">
        <w:tblPrEx>
          <w:tblCellMar>
            <w:top w:w="0" w:type="dxa"/>
            <w:bottom w:w="0" w:type="dxa"/>
          </w:tblCellMar>
        </w:tblPrEx>
        <w:tc>
          <w:tcPr>
            <w:tcW w:w="3402"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NyoprettetVirksomhedMarkering</w:t>
            </w:r>
          </w:p>
        </w:tc>
        <w:tc>
          <w:tcPr>
            <w:tcW w:w="1701"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nyoprettet inden for et givet interval.</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01D" w:rsidTr="0090101D">
        <w:tblPrEx>
          <w:tblCellMar>
            <w:top w:w="0" w:type="dxa"/>
            <w:bottom w:w="0" w:type="dxa"/>
          </w:tblCellMar>
        </w:tblPrEx>
        <w:tc>
          <w:tcPr>
            <w:tcW w:w="3402"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OphørtVirksomhedMarkering</w:t>
            </w:r>
          </w:p>
        </w:tc>
        <w:tc>
          <w:tcPr>
            <w:tcW w:w="1701"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ophørt inden for et givet interval</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01D" w:rsidTr="0090101D">
        <w:tblPrEx>
          <w:tblCellMar>
            <w:top w:w="0" w:type="dxa"/>
            <w:bottom w:w="0" w:type="dxa"/>
          </w:tblCellMar>
        </w:tblPrEx>
        <w:tc>
          <w:tcPr>
            <w:tcW w:w="3402"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PligtKode</w:t>
            </w:r>
          </w:p>
        </w:tc>
        <w:tc>
          <w:tcPr>
            <w:tcW w:w="1701" w:type="dxa"/>
          </w:tcPr>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pligt.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- 053 = Mineralvandsafgift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- 063 = Moms</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- 065 = Realrenteafgift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01D" w:rsidTr="0090101D">
        <w:tblPrEx>
          <w:tblCellMar>
            <w:top w:w="0" w:type="dxa"/>
            <w:bottom w:w="0" w:type="dxa"/>
          </w:tblCellMar>
        </w:tblPrEx>
        <w:tc>
          <w:tcPr>
            <w:tcW w:w="3402"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PligtÆndringMarkering</w:t>
            </w:r>
          </w:p>
        </w:tc>
        <w:tc>
          <w:tcPr>
            <w:tcW w:w="1701"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pligtkoden.</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01D" w:rsidTr="0090101D">
        <w:tblPrEx>
          <w:tblCellMar>
            <w:top w:w="0" w:type="dxa"/>
            <w:bottom w:w="0" w:type="dxa"/>
          </w:tblCellMar>
        </w:tblPrEx>
        <w:tc>
          <w:tcPr>
            <w:tcW w:w="3402"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PrimærAdresseÆndringMarkering</w:t>
            </w:r>
          </w:p>
        </w:tc>
        <w:tc>
          <w:tcPr>
            <w:tcW w:w="1701" w:type="dxa"/>
          </w:tcPr>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 primære adresse (også kaldt virksomhedsadressen).</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01D" w:rsidTr="0090101D">
        <w:tblPrEx>
          <w:tblCellMar>
            <w:top w:w="0" w:type="dxa"/>
            <w:bottom w:w="0" w:type="dxa"/>
          </w:tblCellMar>
        </w:tblPrEx>
        <w:tc>
          <w:tcPr>
            <w:tcW w:w="3402"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PrimærEmailSamlingÆndringMarkering</w:t>
            </w:r>
          </w:p>
        </w:tc>
        <w:tc>
          <w:tcPr>
            <w:tcW w:w="1701"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dens samling af primære emailadresser.</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01D" w:rsidTr="0090101D">
        <w:tblPrEx>
          <w:tblCellMar>
            <w:top w:w="0" w:type="dxa"/>
            <w:bottom w:w="0" w:type="dxa"/>
          </w:tblCellMar>
        </w:tblPrEx>
        <w:tc>
          <w:tcPr>
            <w:tcW w:w="3402"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PrimærTelefonSamlingÆndringMarkering</w:t>
            </w:r>
          </w:p>
        </w:tc>
        <w:tc>
          <w:tcPr>
            <w:tcW w:w="1701"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dens samling af primære telefonnumre.</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01D" w:rsidTr="0090101D">
        <w:tblPrEx>
          <w:tblCellMar>
            <w:top w:w="0" w:type="dxa"/>
            <w:bottom w:w="0" w:type="dxa"/>
          </w:tblCellMar>
        </w:tblPrEx>
        <w:tc>
          <w:tcPr>
            <w:tcW w:w="3402"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RegistreringForholdSlutDato</w:t>
            </w:r>
          </w:p>
        </w:tc>
        <w:tc>
          <w:tcPr>
            <w:tcW w:w="1701"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01D" w:rsidTr="0090101D">
        <w:tblPrEx>
          <w:tblCellMar>
            <w:top w:w="0" w:type="dxa"/>
            <w:bottom w:w="0" w:type="dxa"/>
          </w:tblCellMar>
        </w:tblPrEx>
        <w:tc>
          <w:tcPr>
            <w:tcW w:w="3402"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RegistreringForholdStartDato</w:t>
            </w:r>
          </w:p>
        </w:tc>
        <w:tc>
          <w:tcPr>
            <w:tcW w:w="1701"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01D" w:rsidTr="0090101D">
        <w:tblPrEx>
          <w:tblCellMar>
            <w:top w:w="0" w:type="dxa"/>
            <w:bottom w:w="0" w:type="dxa"/>
          </w:tblCellMar>
        </w:tblPrEx>
        <w:tc>
          <w:tcPr>
            <w:tcW w:w="3402"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RegistreringForholdÆndringMarkering</w:t>
            </w:r>
          </w:p>
        </w:tc>
        <w:tc>
          <w:tcPr>
            <w:tcW w:w="1701"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registreringsforhold. Det vil sige, hvilke plgitforhold der er gældende for virksomheden (moms, punktafgifter m.m.)</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01D" w:rsidTr="0090101D">
        <w:tblPrEx>
          <w:tblCellMar>
            <w:top w:w="0" w:type="dxa"/>
            <w:bottom w:w="0" w:type="dxa"/>
          </w:tblCellMar>
        </w:tblPrEx>
        <w:tc>
          <w:tcPr>
            <w:tcW w:w="3402"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RegnskabsperiodeÆndringMarkering</w:t>
            </w:r>
          </w:p>
        </w:tc>
        <w:tc>
          <w:tcPr>
            <w:tcW w:w="1701"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regnskabsperioden.</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01D" w:rsidTr="0090101D">
        <w:tblPrEx>
          <w:tblCellMar>
            <w:top w:w="0" w:type="dxa"/>
            <w:bottom w:w="0" w:type="dxa"/>
          </w:tblCellMar>
        </w:tblPrEx>
        <w:tc>
          <w:tcPr>
            <w:tcW w:w="3402"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SøgeDatoTidFra</w:t>
            </w:r>
          </w:p>
        </w:tc>
        <w:tc>
          <w:tcPr>
            <w:tcW w:w="1701" w:type="dxa"/>
          </w:tcPr>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starttidspunkt for en søgning. Elementet indgår ikke i nogen klasse og opbevares ikke.</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01D" w:rsidTr="0090101D">
        <w:tblPrEx>
          <w:tblCellMar>
            <w:top w:w="0" w:type="dxa"/>
            <w:bottom w:w="0" w:type="dxa"/>
          </w:tblCellMar>
        </w:tblPrEx>
        <w:tc>
          <w:tcPr>
            <w:tcW w:w="3402"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SøgeDatoTidTil</w:t>
            </w:r>
          </w:p>
        </w:tc>
        <w:tc>
          <w:tcPr>
            <w:tcW w:w="1701" w:type="dxa"/>
          </w:tcPr>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sluttidspunkt for en søgning. Elementet indgår ikke i nogen klasse og opbevares ikke.</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01D" w:rsidTr="0090101D">
        <w:tblPrEx>
          <w:tblCellMar>
            <w:top w:w="0" w:type="dxa"/>
            <w:bottom w:w="0" w:type="dxa"/>
          </w:tblCellMar>
        </w:tblPrEx>
        <w:tc>
          <w:tcPr>
            <w:tcW w:w="3402"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01D" w:rsidTr="0090101D">
        <w:tblPrEx>
          <w:tblCellMar>
            <w:top w:w="0" w:type="dxa"/>
            <w:bottom w:w="0" w:type="dxa"/>
          </w:tblCellMar>
        </w:tblPrEx>
        <w:tc>
          <w:tcPr>
            <w:tcW w:w="3402"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VirksomhedNavnÆndringMarkering</w:t>
            </w:r>
          </w:p>
        </w:tc>
        <w:tc>
          <w:tcPr>
            <w:tcW w:w="1701"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navn.</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01D" w:rsidTr="0090101D">
        <w:tblPrEx>
          <w:tblCellMar>
            <w:top w:w="0" w:type="dxa"/>
            <w:bottom w:w="0" w:type="dxa"/>
          </w:tblCellMar>
        </w:tblPrEx>
        <w:tc>
          <w:tcPr>
            <w:tcW w:w="3402"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VirksomhedOphørDato</w:t>
            </w:r>
          </w:p>
        </w:tc>
        <w:tc>
          <w:tcPr>
            <w:tcW w:w="1701"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01D" w:rsidTr="0090101D">
        <w:tblPrEx>
          <w:tblCellMar>
            <w:top w:w="0" w:type="dxa"/>
            <w:bottom w:w="0" w:type="dxa"/>
          </w:tblCellMar>
        </w:tblPrEx>
        <w:tc>
          <w:tcPr>
            <w:tcW w:w="3402"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VirksomhedRegnskabPeriodeSlutDato</w:t>
            </w:r>
          </w:p>
        </w:tc>
        <w:tc>
          <w:tcPr>
            <w:tcW w:w="1701"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regnskabsperioden.</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01D" w:rsidTr="0090101D">
        <w:tblPrEx>
          <w:tblCellMar>
            <w:top w:w="0" w:type="dxa"/>
            <w:bottom w:w="0" w:type="dxa"/>
          </w:tblCellMar>
        </w:tblPrEx>
        <w:tc>
          <w:tcPr>
            <w:tcW w:w="3402"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VirksomhedRegnskabPeriodeStartDato</w:t>
            </w:r>
          </w:p>
        </w:tc>
        <w:tc>
          <w:tcPr>
            <w:tcW w:w="1701"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regnskabsperioden.</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01D" w:rsidTr="0090101D">
        <w:tblPrEx>
          <w:tblCellMar>
            <w:top w:w="0" w:type="dxa"/>
            <w:bottom w:w="0" w:type="dxa"/>
          </w:tblCellMar>
        </w:tblPrEx>
        <w:tc>
          <w:tcPr>
            <w:tcW w:w="3402"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01D" w:rsidTr="0090101D">
        <w:tblPrEx>
          <w:tblCellMar>
            <w:top w:w="0" w:type="dxa"/>
            <w:bottom w:w="0" w:type="dxa"/>
          </w:tblCellMar>
        </w:tblPrEx>
        <w:tc>
          <w:tcPr>
            <w:tcW w:w="3402"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VirksomhedStartDato</w:t>
            </w:r>
          </w:p>
        </w:tc>
        <w:tc>
          <w:tcPr>
            <w:tcW w:w="1701"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01D" w:rsidTr="0090101D">
        <w:tblPrEx>
          <w:tblCellMar>
            <w:top w:w="0" w:type="dxa"/>
            <w:bottom w:w="0" w:type="dxa"/>
          </w:tblCellMar>
        </w:tblPrEx>
        <w:tc>
          <w:tcPr>
            <w:tcW w:w="3402"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VirksomhedStatusForholdGyldigFra</w:t>
            </w:r>
          </w:p>
        </w:tc>
        <w:tc>
          <w:tcPr>
            <w:tcW w:w="1701"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virksomhedsstatustype er gyldig.</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01D" w:rsidTr="0090101D">
        <w:tblPrEx>
          <w:tblCellMar>
            <w:top w:w="0" w:type="dxa"/>
            <w:bottom w:w="0" w:type="dxa"/>
          </w:tblCellMar>
        </w:tblPrEx>
        <w:tc>
          <w:tcPr>
            <w:tcW w:w="3402"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VirksomhedStatusForholdGyldigTil</w:t>
            </w:r>
          </w:p>
        </w:tc>
        <w:tc>
          <w:tcPr>
            <w:tcW w:w="1701"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virksomhedsstatustype er gyldig.</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01D" w:rsidTr="0090101D">
        <w:tblPrEx>
          <w:tblCellMar>
            <w:top w:w="0" w:type="dxa"/>
            <w:bottom w:w="0" w:type="dxa"/>
          </w:tblCellMar>
        </w:tblPrEx>
        <w:tc>
          <w:tcPr>
            <w:tcW w:w="3402"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 pant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Under rekonstruktion</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101D" w:rsidTr="0090101D">
        <w:tblPrEx>
          <w:tblCellMar>
            <w:top w:w="0" w:type="dxa"/>
            <w:bottom w:w="0" w:type="dxa"/>
          </w:tblCellMar>
        </w:tblPrEx>
        <w:tc>
          <w:tcPr>
            <w:tcW w:w="3402"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VirksomhedStatusÆndringMarkering</w:t>
            </w:r>
          </w:p>
        </w:tc>
        <w:tc>
          <w:tcPr>
            <w:tcW w:w="1701" w:type="dxa"/>
          </w:tcPr>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tc>
        <w:tc>
          <w:tcPr>
            <w:tcW w:w="4671" w:type="dxa"/>
          </w:tcPr>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status - fx konkurs, betalingsstandsning m.m.</w:t>
            </w:r>
          </w:p>
          <w:p w:rsid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0101D" w:rsidRPr="0090101D" w:rsidRDefault="0090101D" w:rsidP="0090101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0101D" w:rsidRPr="0090101D" w:rsidSect="0090101D">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01D" w:rsidRDefault="0090101D" w:rsidP="0090101D">
      <w:pPr>
        <w:spacing w:line="240" w:lineRule="auto"/>
      </w:pPr>
      <w:r>
        <w:separator/>
      </w:r>
    </w:p>
  </w:endnote>
  <w:endnote w:type="continuationSeparator" w:id="0">
    <w:p w:rsidR="0090101D" w:rsidRDefault="0090101D" w:rsidP="009010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01D" w:rsidRDefault="0090101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01D" w:rsidRPr="0090101D" w:rsidRDefault="0090101D" w:rsidP="0090101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 januar 2014</w:t>
    </w:r>
    <w:r>
      <w:rPr>
        <w:rFonts w:ascii="Arial" w:hAnsi="Arial" w:cs="Arial"/>
        <w:sz w:val="16"/>
      </w:rPr>
      <w:fldChar w:fldCharType="end"/>
    </w:r>
    <w:r>
      <w:rPr>
        <w:rFonts w:ascii="Arial" w:hAnsi="Arial" w:cs="Arial"/>
        <w:sz w:val="16"/>
      </w:rPr>
      <w:tab/>
    </w:r>
    <w:r>
      <w:rPr>
        <w:rFonts w:ascii="Arial" w:hAnsi="Arial" w:cs="Arial"/>
        <w:sz w:val="16"/>
      </w:rPr>
      <w:tab/>
      <w:t xml:space="preserve">VirksomhedHændelseSamlingHent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01D" w:rsidRDefault="0090101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01D" w:rsidRDefault="0090101D" w:rsidP="0090101D">
      <w:pPr>
        <w:spacing w:line="240" w:lineRule="auto"/>
      </w:pPr>
      <w:r>
        <w:separator/>
      </w:r>
    </w:p>
  </w:footnote>
  <w:footnote w:type="continuationSeparator" w:id="0">
    <w:p w:rsidR="0090101D" w:rsidRDefault="0090101D" w:rsidP="0090101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01D" w:rsidRDefault="0090101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01D" w:rsidRPr="0090101D" w:rsidRDefault="0090101D" w:rsidP="0090101D">
    <w:pPr>
      <w:pStyle w:val="Sidehoved"/>
      <w:jc w:val="center"/>
      <w:rPr>
        <w:rFonts w:ascii="Arial" w:hAnsi="Arial" w:cs="Arial"/>
      </w:rPr>
    </w:pPr>
    <w:r w:rsidRPr="0090101D">
      <w:rPr>
        <w:rFonts w:ascii="Arial" w:hAnsi="Arial" w:cs="Arial"/>
      </w:rPr>
      <w:t>Servicebeskrivelse</w:t>
    </w:r>
  </w:p>
  <w:p w:rsidR="0090101D" w:rsidRPr="0090101D" w:rsidRDefault="0090101D" w:rsidP="0090101D">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01D" w:rsidRDefault="0090101D">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01D" w:rsidRDefault="0090101D" w:rsidP="0090101D">
    <w:pPr>
      <w:pStyle w:val="Sidehoved"/>
      <w:jc w:val="center"/>
      <w:rPr>
        <w:rFonts w:ascii="Arial" w:hAnsi="Arial" w:cs="Arial"/>
      </w:rPr>
    </w:pPr>
    <w:r>
      <w:rPr>
        <w:rFonts w:ascii="Arial" w:hAnsi="Arial" w:cs="Arial"/>
      </w:rPr>
      <w:t>Data elementer</w:t>
    </w:r>
  </w:p>
  <w:p w:rsidR="0090101D" w:rsidRPr="0090101D" w:rsidRDefault="0090101D" w:rsidP="0090101D">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C03C5B"/>
    <w:multiLevelType w:val="multilevel"/>
    <w:tmpl w:val="4064B22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01D"/>
    <w:rsid w:val="0090101D"/>
    <w:rsid w:val="00F4454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0101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90101D"/>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0101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0101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0101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0101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0101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0101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0101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0101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0101D"/>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0101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0101D"/>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0101D"/>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0101D"/>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0101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0101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0101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0101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0101D"/>
    <w:rPr>
      <w:rFonts w:ascii="Arial" w:hAnsi="Arial" w:cs="Arial"/>
      <w:b/>
      <w:sz w:val="30"/>
    </w:rPr>
  </w:style>
  <w:style w:type="paragraph" w:customStyle="1" w:styleId="Overskrift211pkt">
    <w:name w:val="Overskrift 2 + 11 pkt"/>
    <w:basedOn w:val="Normal"/>
    <w:link w:val="Overskrift211pktTegn"/>
    <w:rsid w:val="0090101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0101D"/>
    <w:rPr>
      <w:rFonts w:ascii="Arial" w:hAnsi="Arial" w:cs="Arial"/>
      <w:b/>
    </w:rPr>
  </w:style>
  <w:style w:type="paragraph" w:customStyle="1" w:styleId="Normal11">
    <w:name w:val="Normal + 11"/>
    <w:basedOn w:val="Normal"/>
    <w:link w:val="Normal11Tegn"/>
    <w:rsid w:val="0090101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0101D"/>
    <w:rPr>
      <w:rFonts w:ascii="Times New Roman" w:hAnsi="Times New Roman" w:cs="Times New Roman"/>
    </w:rPr>
  </w:style>
  <w:style w:type="paragraph" w:styleId="Sidehoved">
    <w:name w:val="header"/>
    <w:basedOn w:val="Normal"/>
    <w:link w:val="SidehovedTegn"/>
    <w:uiPriority w:val="99"/>
    <w:unhideWhenUsed/>
    <w:rsid w:val="0090101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0101D"/>
  </w:style>
  <w:style w:type="paragraph" w:styleId="Sidefod">
    <w:name w:val="footer"/>
    <w:basedOn w:val="Normal"/>
    <w:link w:val="SidefodTegn"/>
    <w:uiPriority w:val="99"/>
    <w:unhideWhenUsed/>
    <w:rsid w:val="0090101D"/>
    <w:pPr>
      <w:tabs>
        <w:tab w:val="center" w:pos="4819"/>
        <w:tab w:val="right" w:pos="9638"/>
      </w:tabs>
      <w:spacing w:line="240" w:lineRule="auto"/>
    </w:pPr>
  </w:style>
  <w:style w:type="character" w:customStyle="1" w:styleId="SidefodTegn">
    <w:name w:val="Sidefod Tegn"/>
    <w:basedOn w:val="Standardskrifttypeiafsnit"/>
    <w:link w:val="Sidefod"/>
    <w:uiPriority w:val="99"/>
    <w:rsid w:val="009010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0101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90101D"/>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0101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0101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0101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0101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0101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0101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0101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0101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0101D"/>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0101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0101D"/>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0101D"/>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0101D"/>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0101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0101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0101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0101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0101D"/>
    <w:rPr>
      <w:rFonts w:ascii="Arial" w:hAnsi="Arial" w:cs="Arial"/>
      <w:b/>
      <w:sz w:val="30"/>
    </w:rPr>
  </w:style>
  <w:style w:type="paragraph" w:customStyle="1" w:styleId="Overskrift211pkt">
    <w:name w:val="Overskrift 2 + 11 pkt"/>
    <w:basedOn w:val="Normal"/>
    <w:link w:val="Overskrift211pktTegn"/>
    <w:rsid w:val="0090101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0101D"/>
    <w:rPr>
      <w:rFonts w:ascii="Arial" w:hAnsi="Arial" w:cs="Arial"/>
      <w:b/>
    </w:rPr>
  </w:style>
  <w:style w:type="paragraph" w:customStyle="1" w:styleId="Normal11">
    <w:name w:val="Normal + 11"/>
    <w:basedOn w:val="Normal"/>
    <w:link w:val="Normal11Tegn"/>
    <w:rsid w:val="0090101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0101D"/>
    <w:rPr>
      <w:rFonts w:ascii="Times New Roman" w:hAnsi="Times New Roman" w:cs="Times New Roman"/>
    </w:rPr>
  </w:style>
  <w:style w:type="paragraph" w:styleId="Sidehoved">
    <w:name w:val="header"/>
    <w:basedOn w:val="Normal"/>
    <w:link w:val="SidehovedTegn"/>
    <w:uiPriority w:val="99"/>
    <w:unhideWhenUsed/>
    <w:rsid w:val="0090101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0101D"/>
  </w:style>
  <w:style w:type="paragraph" w:styleId="Sidefod">
    <w:name w:val="footer"/>
    <w:basedOn w:val="Normal"/>
    <w:link w:val="SidefodTegn"/>
    <w:uiPriority w:val="99"/>
    <w:unhideWhenUsed/>
    <w:rsid w:val="0090101D"/>
    <w:pPr>
      <w:tabs>
        <w:tab w:val="center" w:pos="4819"/>
        <w:tab w:val="right" w:pos="9638"/>
      </w:tabs>
      <w:spacing w:line="240" w:lineRule="auto"/>
    </w:pPr>
  </w:style>
  <w:style w:type="character" w:customStyle="1" w:styleId="SidefodTegn">
    <w:name w:val="Sidefod Tegn"/>
    <w:basedOn w:val="Standardskrifttypeiafsnit"/>
    <w:link w:val="Sidefod"/>
    <w:uiPriority w:val="99"/>
    <w:rsid w:val="009010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2308</Words>
  <Characters>14082</Characters>
  <Application>Microsoft Office Word</Application>
  <DocSecurity>0</DocSecurity>
  <Lines>117</Lines>
  <Paragraphs>32</Paragraphs>
  <ScaleCrop>false</ScaleCrop>
  <Company>SKAT</Company>
  <LinksUpToDate>false</LinksUpToDate>
  <CharactersWithSpaces>16358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2014-01-02T14:14:00Z</dcterms:created>
  <dcterms:modified xsi:type="dcterms:W3CDTF">2014-01-02T14:14:00Z</dcterms:modified>
</cp:coreProperties>
</file>