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447FD" w:rsidTr="007447FD">
        <w:tblPrEx>
          <w:tblCellMar>
            <w:top w:w="0" w:type="dxa"/>
            <w:bottom w:w="0" w:type="dxa"/>
          </w:tblCellMar>
        </w:tblPrEx>
        <w:trPr>
          <w:trHeight w:hRule="exact" w:val="113"/>
        </w:trPr>
        <w:tc>
          <w:tcPr>
            <w:tcW w:w="10345" w:type="dxa"/>
            <w:gridSpan w:val="6"/>
            <w:shd w:val="clear" w:color="auto" w:fill="B3B3B3"/>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47FD" w:rsidTr="007447FD">
        <w:tblPrEx>
          <w:tblCellMar>
            <w:top w:w="0" w:type="dxa"/>
            <w:bottom w:w="0" w:type="dxa"/>
          </w:tblCellMar>
        </w:tblPrEx>
        <w:trPr>
          <w:trHeight w:val="283"/>
        </w:trPr>
        <w:tc>
          <w:tcPr>
            <w:tcW w:w="10345" w:type="dxa"/>
            <w:gridSpan w:val="6"/>
            <w:tcBorders>
              <w:bottom w:val="single" w:sz="6" w:space="0" w:color="auto"/>
            </w:tcBorders>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447FD">
              <w:rPr>
                <w:rFonts w:ascii="Arial" w:hAnsi="Arial" w:cs="Arial"/>
                <w:b/>
                <w:sz w:val="30"/>
              </w:rPr>
              <w:t>eSkattekortAbonnementHent</w:t>
            </w:r>
          </w:p>
        </w:tc>
      </w:tr>
      <w:tr w:rsidR="007447FD" w:rsidTr="007447F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447FD" w:rsidTr="007447FD">
        <w:tblPrEx>
          <w:tblCellMar>
            <w:top w:w="0" w:type="dxa"/>
            <w:bottom w:w="0" w:type="dxa"/>
          </w:tblCellMar>
        </w:tblPrEx>
        <w:trPr>
          <w:trHeight w:val="283"/>
        </w:trPr>
        <w:tc>
          <w:tcPr>
            <w:tcW w:w="1134"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eIndkomst-Indberetning</w:t>
            </w:r>
          </w:p>
        </w:tc>
        <w:tc>
          <w:tcPr>
            <w:tcW w:w="2835"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19-10-2012</w:t>
            </w:r>
          </w:p>
        </w:tc>
        <w:tc>
          <w:tcPr>
            <w:tcW w:w="1701"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22-10-2012</w:t>
            </w:r>
          </w:p>
        </w:tc>
      </w:tr>
      <w:tr w:rsidR="007447FD" w:rsidTr="007447FD">
        <w:tblPrEx>
          <w:tblCellMar>
            <w:top w:w="0" w:type="dxa"/>
            <w:bottom w:w="0" w:type="dxa"/>
          </w:tblCellMar>
        </w:tblPrEx>
        <w:trPr>
          <w:trHeight w:val="283"/>
        </w:trPr>
        <w:tc>
          <w:tcPr>
            <w:tcW w:w="10345" w:type="dxa"/>
            <w:gridSpan w:val="6"/>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447FD" w:rsidTr="007447FD">
        <w:tblPrEx>
          <w:tblCellMar>
            <w:top w:w="0" w:type="dxa"/>
            <w:bottom w:w="0" w:type="dxa"/>
          </w:tblCellMar>
        </w:tblPrEx>
        <w:trPr>
          <w:trHeight w:val="283"/>
        </w:trPr>
        <w:tc>
          <w:tcPr>
            <w:tcW w:w="10345" w:type="dxa"/>
            <w:gridSpan w:val="6"/>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hente aktuelle oplysninger om abonnement på eSkattekort for en given borger for et givet indkomstår til præsentation i 'Skattemappen'.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oplysninger om lønindeholdelse og særskilt lønindeholdelse.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saldo for aktuelt gældende frikort med eventuelle afskrivninger på frikortsaldoen.</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 - indeholder oplysning om indkomstudbetaleren.</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IndberetterForVirksomhedStruktur - indeholder oplysning om den virksomhed, som eSkattekortet er sendt til, eksempelvis et lønservicebureau. Strukturen er ikke udfyldt, hvis eSkattekortet er sendt til indkomstudbetaleren.</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LønIndeholdelseOplysningStruktur - indeholder oplysning om evt. lønindeholdte beløb og den reelle for-skudsskat.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FrikortBenyttelseOplysningStruktur - indeholder oplysning om evt. frikort og afskrivning på frikortsaldoen.</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47FD" w:rsidTr="007447FD">
        <w:tblPrEx>
          <w:tblCellMar>
            <w:top w:w="0" w:type="dxa"/>
            <w:bottom w:w="0" w:type="dxa"/>
          </w:tblCellMar>
        </w:tblPrEx>
        <w:trPr>
          <w:trHeight w:val="283"/>
        </w:trPr>
        <w:tc>
          <w:tcPr>
            <w:tcW w:w="10345" w:type="dxa"/>
            <w:gridSpan w:val="6"/>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447FD" w:rsidTr="007447FD">
        <w:tblPrEx>
          <w:tblCellMar>
            <w:top w:w="0" w:type="dxa"/>
            <w:bottom w:w="0" w:type="dxa"/>
          </w:tblCellMar>
        </w:tblPrEx>
        <w:trPr>
          <w:trHeight w:val="283"/>
        </w:trPr>
        <w:tc>
          <w:tcPr>
            <w:tcW w:w="10345" w:type="dxa"/>
            <w:gridSpan w:val="6"/>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47FD" w:rsidTr="007447FD">
        <w:tblPrEx>
          <w:tblCellMar>
            <w:top w:w="0" w:type="dxa"/>
            <w:bottom w:w="0" w:type="dxa"/>
          </w:tblCellMar>
        </w:tblPrEx>
        <w:trPr>
          <w:trHeight w:val="283"/>
        </w:trPr>
        <w:tc>
          <w:tcPr>
            <w:tcW w:w="10345" w:type="dxa"/>
            <w:gridSpan w:val="6"/>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447FD" w:rsidTr="007447FD">
        <w:tblPrEx>
          <w:tblCellMar>
            <w:top w:w="0" w:type="dxa"/>
            <w:bottom w:w="0" w:type="dxa"/>
          </w:tblCellMar>
        </w:tblPrEx>
        <w:trPr>
          <w:trHeight w:val="283"/>
        </w:trPr>
        <w:tc>
          <w:tcPr>
            <w:tcW w:w="10345" w:type="dxa"/>
            <w:gridSpan w:val="6"/>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447FD" w:rsidTr="007447FD">
        <w:tblPrEx>
          <w:tblCellMar>
            <w:top w:w="0" w:type="dxa"/>
            <w:bottom w:w="0" w:type="dxa"/>
          </w:tblCellMar>
        </w:tblPrEx>
        <w:trPr>
          <w:trHeight w:val="283"/>
        </w:trPr>
        <w:tc>
          <w:tcPr>
            <w:tcW w:w="10345" w:type="dxa"/>
            <w:gridSpan w:val="6"/>
            <w:shd w:val="clear" w:color="auto" w:fill="FFFFFF"/>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eSkattekortAbonnementHent_I</w:t>
            </w:r>
          </w:p>
        </w:tc>
      </w:tr>
      <w:tr w:rsidR="007447FD" w:rsidTr="007447FD">
        <w:tblPrEx>
          <w:tblCellMar>
            <w:top w:w="0" w:type="dxa"/>
            <w:bottom w:w="0" w:type="dxa"/>
          </w:tblCellMar>
        </w:tblPrEx>
        <w:trPr>
          <w:trHeight w:val="283"/>
        </w:trPr>
        <w:tc>
          <w:tcPr>
            <w:tcW w:w="10345" w:type="dxa"/>
            <w:gridSpan w:val="6"/>
            <w:shd w:val="clear" w:color="auto" w:fill="FFFFFF"/>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eSkattekortAbonnementInddata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eSkattekortIndkomstÅr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rPr>
          <w:trHeight w:val="283"/>
        </w:trPr>
        <w:tc>
          <w:tcPr>
            <w:tcW w:w="10345" w:type="dxa"/>
            <w:gridSpan w:val="6"/>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447FD" w:rsidTr="007447FD">
        <w:tblPrEx>
          <w:tblCellMar>
            <w:top w:w="0" w:type="dxa"/>
            <w:bottom w:w="0" w:type="dxa"/>
          </w:tblCellMar>
        </w:tblPrEx>
        <w:trPr>
          <w:trHeight w:val="283"/>
        </w:trPr>
        <w:tc>
          <w:tcPr>
            <w:tcW w:w="10345" w:type="dxa"/>
            <w:gridSpan w:val="6"/>
            <w:shd w:val="clear" w:color="auto" w:fill="FFFFFF"/>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eSkattekortAbonnementHent_O</w:t>
            </w:r>
          </w:p>
        </w:tc>
      </w:tr>
      <w:tr w:rsidR="007447FD" w:rsidTr="007447FD">
        <w:tblPrEx>
          <w:tblCellMar>
            <w:top w:w="0" w:type="dxa"/>
            <w:bottom w:w="0" w:type="dxa"/>
          </w:tblCellMar>
        </w:tblPrEx>
        <w:trPr>
          <w:trHeight w:val="283"/>
        </w:trPr>
        <w:tc>
          <w:tcPr>
            <w:tcW w:w="10345" w:type="dxa"/>
            <w:gridSpan w:val="6"/>
            <w:shd w:val="clear" w:color="auto" w:fill="FFFFFF"/>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eSkattekortAbonnementOplysningSamling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eSkattekortAbonnementOplysning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eSkattekortIndkomstÅr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eSkattekortAbonnement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eSkattekortSamling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eSkattekort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eSkattekortKørselDato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eSkattekortLøbeNummer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SkattekortTypeKode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eSkattekortIkraftDato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(eSkattekortOprindelseTypeKode)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(eSkattekortFradragMåned)</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(eSkattekortFradrag14Dage)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(eSkattekortFradragUge)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(eSkattekortFradragDag)</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(LønIndeholdelseSærskiltTrækProcent)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(LønIndeholdelseTrækProcent)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(eSkattekortTrækProcent)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(eSkattekortForskudTrækProcent)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(eSkatteFrikortMaksBeløb)</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(eSkatteFrikortSaldo)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eSkattekortAnvender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eSkattekortAbonnementStruktur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FrikortBenyttelseOplysningSamling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FrikortBenyttelseOplysningStruktur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rPr>
          <w:trHeight w:val="283"/>
        </w:trPr>
        <w:tc>
          <w:tcPr>
            <w:tcW w:w="10345" w:type="dxa"/>
            <w:gridSpan w:val="6"/>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447FD" w:rsidTr="007447FD">
        <w:tblPrEx>
          <w:tblCellMar>
            <w:top w:w="0" w:type="dxa"/>
            <w:bottom w:w="0" w:type="dxa"/>
          </w:tblCellMar>
        </w:tblPrEx>
        <w:trPr>
          <w:trHeight w:val="283"/>
        </w:trPr>
        <w:tc>
          <w:tcPr>
            <w:tcW w:w="10345" w:type="dxa"/>
            <w:gridSpan w:val="6"/>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447FD" w:rsidTr="007447FD">
        <w:tblPrEx>
          <w:tblCellMar>
            <w:top w:w="0" w:type="dxa"/>
            <w:bottom w:w="0" w:type="dxa"/>
          </w:tblCellMar>
        </w:tblPrEx>
        <w:trPr>
          <w:trHeight w:val="283"/>
        </w:trPr>
        <w:tc>
          <w:tcPr>
            <w:tcW w:w="10345" w:type="dxa"/>
            <w:gridSpan w:val="6"/>
            <w:shd w:val="clear" w:color="auto" w:fill="FFFFFF"/>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FXXXX - eSkattekort findes ikke for indkomståret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FXXXX - CPR-nummer findes ikke</w:t>
            </w:r>
          </w:p>
        </w:tc>
      </w:tr>
    </w:tbl>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47FD" w:rsidSect="007447F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447FD" w:rsidTr="007447FD">
        <w:tblPrEx>
          <w:tblCellMar>
            <w:top w:w="0" w:type="dxa"/>
            <w:bottom w:w="0" w:type="dxa"/>
          </w:tblCellMar>
        </w:tblPrEx>
        <w:trPr>
          <w:trHeight w:hRule="exact" w:val="113"/>
        </w:trPr>
        <w:tc>
          <w:tcPr>
            <w:tcW w:w="10345" w:type="dxa"/>
            <w:shd w:val="clear" w:color="auto" w:fill="B3B3B3"/>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47FD" w:rsidTr="007447FD">
        <w:tblPrEx>
          <w:tblCellMar>
            <w:top w:w="0" w:type="dxa"/>
            <w:bottom w:w="0" w:type="dxa"/>
          </w:tblCellMar>
        </w:tblPrEx>
        <w:tc>
          <w:tcPr>
            <w:tcW w:w="10345" w:type="dxa"/>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FrikortBenyttelseOplysningStruktur</w:t>
            </w:r>
          </w:p>
        </w:tc>
      </w:tr>
      <w:tr w:rsidR="007447FD" w:rsidTr="007447FD">
        <w:tblPrEx>
          <w:tblCellMar>
            <w:top w:w="0" w:type="dxa"/>
            <w:bottom w:w="0" w:type="dxa"/>
          </w:tblCellMar>
        </w:tblPrEx>
        <w:tc>
          <w:tcPr>
            <w:tcW w:w="10345" w:type="dxa"/>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FrikortBenyttelseOplysning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(IndberetningPligtigVirksomhedStruktur)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eSkattekortLøbeNummer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eSkatteFrikortMaksBeløb</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eSkatteFrikortSaldo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(eSkatteFrikortAnvendtBeløb)</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(eSkatteFrikortAnvendtDato)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(AngivelseVirksomhedEgenID)</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c>
          <w:tcPr>
            <w:tcW w:w="10345"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47FD" w:rsidTr="007447FD">
        <w:tblPrEx>
          <w:tblCellMar>
            <w:top w:w="0" w:type="dxa"/>
            <w:bottom w:w="0" w:type="dxa"/>
          </w:tblCellMar>
        </w:tblPrEx>
        <w:tc>
          <w:tcPr>
            <w:tcW w:w="10345" w:type="dxa"/>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eventuel benyttelse (afskrivning) på en frikort saldo for et givet indkomdtår, med angivelse hvilken indkomstudbataler, der har benyttet fradraget.</w:t>
            </w:r>
          </w:p>
        </w:tc>
      </w:tr>
    </w:tbl>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447FD" w:rsidTr="007447FD">
        <w:tblPrEx>
          <w:tblCellMar>
            <w:top w:w="0" w:type="dxa"/>
            <w:bottom w:w="0" w:type="dxa"/>
          </w:tblCellMar>
        </w:tblPrEx>
        <w:trPr>
          <w:trHeight w:hRule="exact" w:val="113"/>
        </w:trPr>
        <w:tc>
          <w:tcPr>
            <w:tcW w:w="10345" w:type="dxa"/>
            <w:shd w:val="clear" w:color="auto" w:fill="B3B3B3"/>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47FD" w:rsidTr="007447FD">
        <w:tblPrEx>
          <w:tblCellMar>
            <w:top w:w="0" w:type="dxa"/>
            <w:bottom w:w="0" w:type="dxa"/>
          </w:tblCellMar>
        </w:tblPrEx>
        <w:tc>
          <w:tcPr>
            <w:tcW w:w="10345" w:type="dxa"/>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IndberetningPligtigVirksomhedStruktur</w:t>
            </w:r>
          </w:p>
        </w:tc>
      </w:tr>
      <w:tr w:rsidR="007447FD" w:rsidTr="007447FD">
        <w:tblPrEx>
          <w:tblCellMar>
            <w:top w:w="0" w:type="dxa"/>
            <w:bottom w:w="0" w:type="dxa"/>
          </w:tblCellMar>
        </w:tblPrEx>
        <w:tc>
          <w:tcPr>
            <w:tcW w:w="10345" w:type="dxa"/>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c>
          <w:tcPr>
            <w:tcW w:w="10345"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47FD" w:rsidTr="007447FD">
        <w:tblPrEx>
          <w:tblCellMar>
            <w:top w:w="0" w:type="dxa"/>
            <w:bottom w:w="0" w:type="dxa"/>
          </w:tblCellMar>
        </w:tblPrEx>
        <w:tc>
          <w:tcPr>
            <w:tcW w:w="10345" w:type="dxa"/>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447FD" w:rsidTr="007447FD">
        <w:tblPrEx>
          <w:tblCellMar>
            <w:top w:w="0" w:type="dxa"/>
            <w:bottom w:w="0" w:type="dxa"/>
          </w:tblCellMar>
        </w:tblPrEx>
        <w:trPr>
          <w:trHeight w:hRule="exact" w:val="113"/>
        </w:trPr>
        <w:tc>
          <w:tcPr>
            <w:tcW w:w="10345" w:type="dxa"/>
            <w:shd w:val="clear" w:color="auto" w:fill="B3B3B3"/>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47FD" w:rsidTr="007447FD">
        <w:tblPrEx>
          <w:tblCellMar>
            <w:top w:w="0" w:type="dxa"/>
            <w:bottom w:w="0" w:type="dxa"/>
          </w:tblCellMar>
        </w:tblPrEx>
        <w:tc>
          <w:tcPr>
            <w:tcW w:w="10345" w:type="dxa"/>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IndberetterForVirksomhedStruktur</w:t>
            </w:r>
          </w:p>
        </w:tc>
      </w:tr>
      <w:tr w:rsidR="007447FD" w:rsidTr="007447FD">
        <w:tblPrEx>
          <w:tblCellMar>
            <w:top w:w="0" w:type="dxa"/>
            <w:bottom w:w="0" w:type="dxa"/>
          </w:tblCellMar>
        </w:tblPrEx>
        <w:tc>
          <w:tcPr>
            <w:tcW w:w="10345" w:type="dxa"/>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IndberetterForVirksomhed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c>
          <w:tcPr>
            <w:tcW w:w="10345"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47FD" w:rsidTr="007447FD">
        <w:tblPrEx>
          <w:tblCellMar>
            <w:top w:w="0" w:type="dxa"/>
            <w:bottom w:w="0" w:type="dxa"/>
          </w:tblCellMar>
        </w:tblPrEx>
        <w:tc>
          <w:tcPr>
            <w:tcW w:w="10345" w:type="dxa"/>
            <w:shd w:val="clear" w:color="auto" w:fill="FFFFFF"/>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som har indberettet eventuelt har indberettet på vegne af en anden virksomhed, eksempelvis lønservicebureau, revisor o.lign. Dvs. det kan være den indberetningspligtige virksomhed selv eller en anden virksomhed.</w:t>
            </w:r>
          </w:p>
        </w:tc>
      </w:tr>
    </w:tbl>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447FD" w:rsidTr="007447FD">
        <w:tblPrEx>
          <w:tblCellMar>
            <w:top w:w="0" w:type="dxa"/>
            <w:bottom w:w="0" w:type="dxa"/>
          </w:tblCellMar>
        </w:tblPrEx>
        <w:trPr>
          <w:trHeight w:hRule="exact" w:val="113"/>
        </w:trPr>
        <w:tc>
          <w:tcPr>
            <w:tcW w:w="10345" w:type="dxa"/>
            <w:shd w:val="clear" w:color="auto" w:fill="B3B3B3"/>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47FD" w:rsidTr="007447FD">
        <w:tblPrEx>
          <w:tblCellMar>
            <w:top w:w="0" w:type="dxa"/>
            <w:bottom w:w="0" w:type="dxa"/>
          </w:tblCellMar>
        </w:tblPrEx>
        <w:tc>
          <w:tcPr>
            <w:tcW w:w="10345" w:type="dxa"/>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eSkattekortAbonnementStruktur</w:t>
            </w:r>
          </w:p>
        </w:tc>
      </w:tr>
      <w:tr w:rsidR="007447FD" w:rsidTr="007447FD">
        <w:tblPrEx>
          <w:tblCellMar>
            <w:top w:w="0" w:type="dxa"/>
            <w:bottom w:w="0" w:type="dxa"/>
          </w:tblCellMar>
        </w:tblPrEx>
        <w:tc>
          <w:tcPr>
            <w:tcW w:w="10345" w:type="dxa"/>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eSkattekortAbonnement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IndberetningPligtigVirksomhedStruktur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(IndberetterForVirksomhedStruktur)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(eSkattekortAbonnementUdsendtSomTypeKode)</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47FD" w:rsidTr="007447FD">
        <w:tblPrEx>
          <w:tblCellMar>
            <w:top w:w="0" w:type="dxa"/>
            <w:bottom w:w="0" w:type="dxa"/>
          </w:tblCellMar>
        </w:tblPrEx>
        <w:tc>
          <w:tcPr>
            <w:tcW w:w="10345"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447FD" w:rsidTr="007447FD">
        <w:tblPrEx>
          <w:tblCellMar>
            <w:top w:w="0" w:type="dxa"/>
            <w:bottom w:w="0" w:type="dxa"/>
          </w:tblCellMar>
        </w:tblPrEx>
        <w:tc>
          <w:tcPr>
            <w:tcW w:w="10345" w:type="dxa"/>
            <w:shd w:val="clear" w:color="auto" w:fill="FFFFFF"/>
            <w:vAlign w:val="center"/>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 - indeholder oplysning om indkomstudbetaleren.</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IndberetterForVirksomhedStruktur - indeholder oplysning om den virksomhed, som eSkattekortet er sendt til, eksempelvis et lønservicebureau. Strukturen er ikke udfyldt, hvis eSkattekortet er sendt til indkomstudbetaleren.</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47FD" w:rsidSect="007447FD">
          <w:headerReference w:type="default" r:id="rId14"/>
          <w:footerReference w:type="default" r:id="rId15"/>
          <w:pgSz w:w="11906" w:h="16838"/>
          <w:pgMar w:top="567" w:right="567" w:bottom="567" w:left="1134" w:header="283" w:footer="708" w:gutter="0"/>
          <w:cols w:space="708"/>
          <w:docGrid w:linePitch="360"/>
        </w:sect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447FD" w:rsidTr="007447FD">
        <w:tblPrEx>
          <w:tblCellMar>
            <w:top w:w="0" w:type="dxa"/>
            <w:bottom w:w="0" w:type="dxa"/>
          </w:tblCellMar>
        </w:tblPrEx>
        <w:trPr>
          <w:tblHeader/>
        </w:trPr>
        <w:tc>
          <w:tcPr>
            <w:tcW w:w="3402"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AngivelseVirksomhedEgenID</w:t>
            </w:r>
          </w:p>
        </w:tc>
        <w:tc>
          <w:tcPr>
            <w:tcW w:w="170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LønIndeholdelseSærskiltTrækProcent</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samlet trækprocent, der udgør den særskilte lønindeholdelsesprocent. Særskilt lønindeholdelsesprocent dannes indtil EFI overtager i systemet RIS.</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LønIndeholdelseTrækProcent</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 som der lønindeholdes med ved udbetaling af indkomstskattepligtigt beløb.</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SkattekortTypeKode</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entydig identificerer en skattekort type.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følgende værdier af eSkattekortTypeKode: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Intet skattekort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Bruttokort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Hovedkort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Frikort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Bikort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Bruttokort uden lønindeholdelse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Hovedkort uden lønindeholdelse </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Bikort uden lønindeholdelse</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eSkatteFrikortAnvendtBeløb</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beløb, som en eller flere arbejdsgivere har indberettet, som A-indkomst (felt 13 - A-indkomst, hvoraf der skal betales AM-bidrag og felt 14 - A-indkomst, hvoraf der ikke skal betales AM-bidrag) til eIndkomst vedrørende indkomstår 2008 og senere.</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eSkatteFrikortAnvendtDato</w:t>
            </w:r>
          </w:p>
        </w:tc>
        <w:tc>
          <w:tcPr>
            <w:tcW w:w="170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for en virksomheds anvendelse af frikort</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eSkatteFrikortMaksBeløb</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en lønmodtager maximalt kan tjene skattefrit i et indkomstår. forskudssystemet eller ved anvendelse hos lønudbetaler.</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eSkatteFrikortSaldo</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saldo (beløb), der er tilrådighed, hvoraf der ikke skal indeholdes A-skat ved udbetalingen (frikort saldo). Saldoen ændres ved ændring af forskudsregistreringen i forskudssystemet eller ved anvendelse hos lønudbetaler.</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eSkattekortAbonnementUdsendtSomTypeKode</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om et skattekort er udsendt som hoved- eller bikort.</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eSkattekortForskudTrækProcent</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samlet trækprocent, som udgør den reelle A-skatteprocent, der er beregnet i Forskud. </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eSkattekortIkraftDato</w:t>
            </w:r>
          </w:p>
        </w:tc>
        <w:tc>
          <w:tcPr>
            <w:tcW w:w="170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hvorfra et dannet eSkattekort er gyldigt og skal </w:t>
            </w:r>
            <w:r>
              <w:rPr>
                <w:rFonts w:ascii="Arial" w:hAnsi="Arial" w:cs="Arial"/>
                <w:sz w:val="18"/>
              </w:rPr>
              <w:lastRenderedPageBreak/>
              <w:t>bruges</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eSkattekortIndkomstÅr</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kalenderår (indkomstår) som et eSkattekort vedrører.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eSkattekortKørselDato</w:t>
            </w:r>
          </w:p>
        </w:tc>
        <w:tc>
          <w:tcPr>
            <w:tcW w:w="170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aktuel eSkattekortløbenummer er dannet og klar til udsendelse</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eSkattekortLøbeNummer</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nr. pr. dannet eSkattekort pr. Indkomstår pr CPR-nr. Hovedudskrivning fra Forskud, vil altid resultere i løbenr. ÅÅÅÅ001, hvor ÅÅÅÅ er indkomståret. Løbenummeret har til formål at lette eSkattekortbrugernes administration - valg af aktuel skattekort - samtidig med, at det vil være enklere at henvise til et løbenr. i vejledninger og beskrivelser, frem for en kørselsdato.</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eSkattekortOprindelseTypeKode</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Elementer kan antage følgende værdier:</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Dannet ved modtagelse af nyt skattekort fra Forskud</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Dannet ved justering af frikortsaldo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Dannet ved modtagelse af nyt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Dannet ved modtagelse af nyt skattekort fra Forskud og samtidig justering af frikortsaldo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Dannet ved modtagelse af nyt skattekort fra Forskud og samtidig modtagelse af nyt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Dannet ved justering af frikortsaldo og samtidig modtagelse af nyt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Dannet ved modtagelse af nyt skattekort fra Forskud og samtidig justering af frikortsaldo samt modtagelse af nyt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Dannet ved modtagelse af nyt skattekort fra Forskud og samtidigt eksisterende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Dannet ved modtagelse af nyt skattekort fra Forskud og samtidig justering af frikortsaldo og samtidigt eksisterende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Dannet ved justering ved justering af frikortsaldo og samtidigt eksisterende restancetrækkort</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Ordforklaring:</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nyt restancetrækkort menes, at der er modtaget et nyt restancetrækkort fra DFLS, som ikke er behandlet i lønindeholdelseskørslen før og derfor kan have værdien N i Behandl_kod inden lønindeholdelseskørslen.</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eksisterende restancetrækkort menes, at dette er behandlet tidligere og derfor har værdien J i Behandl_kod. Et eksisterende restancetrækkort kan have en fortidig, nutidig eller fremtidig ikrafttrædelsesdato.</w:t>
            </w: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7447FD" w:rsidTr="007447FD">
        <w:tblPrEx>
          <w:tblCellMar>
            <w:top w:w="0" w:type="dxa"/>
            <w:bottom w:w="0" w:type="dxa"/>
          </w:tblCellMar>
        </w:tblPrEx>
        <w:tc>
          <w:tcPr>
            <w:tcW w:w="3402"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eSkattekortTrækProcent</w:t>
            </w:r>
          </w:p>
        </w:tc>
        <w:tc>
          <w:tcPr>
            <w:tcW w:w="1701" w:type="dxa"/>
          </w:tcPr>
          <w:p w:rsid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trækprocent, der bruges ved indeholdelse af A-skat. Trækprocenten består  af summen af eSkattekortForskudTrækProcent og eventuel LønIndeholdelseTrækProcent og LønIndeholdelseSærskiltTrækProcent</w:t>
            </w:r>
          </w:p>
        </w:tc>
      </w:tr>
    </w:tbl>
    <w:p w:rsidR="007447FD" w:rsidRPr="007447FD" w:rsidRDefault="007447FD" w:rsidP="007447F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447FD" w:rsidRPr="007447FD" w:rsidSect="007447F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F5D" w:rsidRDefault="006C0F5D" w:rsidP="007447FD">
      <w:r>
        <w:separator/>
      </w:r>
    </w:p>
  </w:endnote>
  <w:endnote w:type="continuationSeparator" w:id="0">
    <w:p w:rsidR="006C0F5D" w:rsidRDefault="006C0F5D" w:rsidP="0074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Default="007447F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Pr="007447FD" w:rsidRDefault="007447FD" w:rsidP="007447FD">
    <w:pPr>
      <w:pStyle w:val="Sidefod"/>
      <w:rPr>
        <w:rFonts w:ascii="Arial" w:hAnsi="Arial" w:cs="Arial"/>
        <w:sz w:val="16"/>
      </w:rPr>
    </w:pPr>
    <w:r w:rsidRPr="007447FD">
      <w:rPr>
        <w:rFonts w:ascii="Arial" w:hAnsi="Arial" w:cs="Arial"/>
        <w:sz w:val="16"/>
      </w:rPr>
      <w:fldChar w:fldCharType="begin"/>
    </w:r>
    <w:r w:rsidRPr="007447FD">
      <w:rPr>
        <w:rFonts w:ascii="Arial" w:hAnsi="Arial" w:cs="Arial"/>
        <w:sz w:val="16"/>
      </w:rPr>
      <w:instrText xml:space="preserve"> CREATEDATE  \@ "d. MMMM yyyy"  \* MERGEFORMAT </w:instrText>
    </w:r>
    <w:r w:rsidRPr="007447FD">
      <w:rPr>
        <w:rFonts w:ascii="Arial" w:hAnsi="Arial" w:cs="Arial"/>
        <w:sz w:val="16"/>
      </w:rPr>
      <w:fldChar w:fldCharType="separate"/>
    </w:r>
    <w:r w:rsidRPr="007447FD">
      <w:rPr>
        <w:rFonts w:ascii="Arial" w:hAnsi="Arial" w:cs="Arial"/>
        <w:noProof/>
        <w:sz w:val="16"/>
      </w:rPr>
      <w:t>12. marts 2013</w:t>
    </w:r>
    <w:r w:rsidRPr="007447FD">
      <w:rPr>
        <w:rFonts w:ascii="Arial" w:hAnsi="Arial" w:cs="Arial"/>
        <w:sz w:val="16"/>
      </w:rPr>
      <w:fldChar w:fldCharType="end"/>
    </w:r>
    <w:r w:rsidRPr="007447FD">
      <w:rPr>
        <w:rFonts w:ascii="Arial" w:hAnsi="Arial" w:cs="Arial"/>
        <w:sz w:val="16"/>
      </w:rPr>
      <w:tab/>
    </w:r>
    <w:r w:rsidRPr="007447FD">
      <w:rPr>
        <w:rFonts w:ascii="Arial" w:hAnsi="Arial" w:cs="Arial"/>
        <w:sz w:val="16"/>
      </w:rPr>
      <w:tab/>
      <w:t xml:space="preserve">eSkattekortAbonnementHent Side </w:t>
    </w:r>
    <w:r w:rsidRPr="007447FD">
      <w:rPr>
        <w:rFonts w:ascii="Arial" w:hAnsi="Arial" w:cs="Arial"/>
        <w:sz w:val="16"/>
      </w:rPr>
      <w:fldChar w:fldCharType="begin"/>
    </w:r>
    <w:r w:rsidRPr="007447FD">
      <w:rPr>
        <w:rFonts w:ascii="Arial" w:hAnsi="Arial" w:cs="Arial"/>
        <w:sz w:val="16"/>
      </w:rPr>
      <w:instrText xml:space="preserve"> PAGE  \* MERGEFORMAT </w:instrText>
    </w:r>
    <w:r w:rsidRPr="007447FD">
      <w:rPr>
        <w:rFonts w:ascii="Arial" w:hAnsi="Arial" w:cs="Arial"/>
        <w:sz w:val="16"/>
      </w:rPr>
      <w:fldChar w:fldCharType="separate"/>
    </w:r>
    <w:r>
      <w:rPr>
        <w:rFonts w:ascii="Arial" w:hAnsi="Arial" w:cs="Arial"/>
        <w:noProof/>
        <w:sz w:val="16"/>
      </w:rPr>
      <w:t>2</w:t>
    </w:r>
    <w:r w:rsidRPr="007447FD">
      <w:rPr>
        <w:rFonts w:ascii="Arial" w:hAnsi="Arial" w:cs="Arial"/>
        <w:sz w:val="16"/>
      </w:rPr>
      <w:fldChar w:fldCharType="end"/>
    </w:r>
    <w:r w:rsidRPr="007447FD">
      <w:rPr>
        <w:rFonts w:ascii="Arial" w:hAnsi="Arial" w:cs="Arial"/>
        <w:sz w:val="16"/>
      </w:rPr>
      <w:t xml:space="preserve"> af </w:t>
    </w:r>
    <w:r w:rsidRPr="007447FD">
      <w:rPr>
        <w:rFonts w:ascii="Arial" w:hAnsi="Arial" w:cs="Arial"/>
        <w:sz w:val="16"/>
      </w:rPr>
      <w:fldChar w:fldCharType="begin"/>
    </w:r>
    <w:r w:rsidRPr="007447FD">
      <w:rPr>
        <w:rFonts w:ascii="Arial" w:hAnsi="Arial" w:cs="Arial"/>
        <w:sz w:val="16"/>
      </w:rPr>
      <w:instrText xml:space="preserve"> NUMPAGES  \* MERGEFORMAT </w:instrText>
    </w:r>
    <w:r w:rsidRPr="007447FD">
      <w:rPr>
        <w:rFonts w:ascii="Arial" w:hAnsi="Arial" w:cs="Arial"/>
        <w:sz w:val="16"/>
      </w:rPr>
      <w:fldChar w:fldCharType="separate"/>
    </w:r>
    <w:r>
      <w:rPr>
        <w:rFonts w:ascii="Arial" w:hAnsi="Arial" w:cs="Arial"/>
        <w:noProof/>
        <w:sz w:val="16"/>
      </w:rPr>
      <w:t>5</w:t>
    </w:r>
    <w:r w:rsidRPr="007447FD">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Default="007447FD">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Pr="007447FD" w:rsidRDefault="007447FD" w:rsidP="007447F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marts 2013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F5D" w:rsidRDefault="006C0F5D" w:rsidP="007447FD">
      <w:r>
        <w:separator/>
      </w:r>
    </w:p>
  </w:footnote>
  <w:footnote w:type="continuationSeparator" w:id="0">
    <w:p w:rsidR="006C0F5D" w:rsidRDefault="006C0F5D" w:rsidP="00744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Default="007447F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Pr="007447FD" w:rsidRDefault="007447FD" w:rsidP="007447FD">
    <w:pPr>
      <w:pStyle w:val="Sidehoved"/>
      <w:jc w:val="center"/>
      <w:rPr>
        <w:rFonts w:ascii="Arial" w:hAnsi="Arial" w:cs="Arial"/>
        <w:sz w:val="22"/>
      </w:rPr>
    </w:pPr>
    <w:r w:rsidRPr="007447FD">
      <w:rPr>
        <w:rFonts w:ascii="Arial" w:hAnsi="Arial" w:cs="Arial"/>
        <w:sz w:val="22"/>
      </w:rPr>
      <w:t>Servicebeskrivelse</w:t>
    </w:r>
  </w:p>
  <w:p w:rsidR="007447FD" w:rsidRPr="007447FD" w:rsidRDefault="007447FD" w:rsidP="007447F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Default="007447F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Pr="007447FD" w:rsidRDefault="007447FD" w:rsidP="007447FD">
    <w:pPr>
      <w:pStyle w:val="Sidehoved"/>
      <w:jc w:val="center"/>
      <w:rPr>
        <w:rFonts w:ascii="Arial" w:hAnsi="Arial" w:cs="Arial"/>
        <w:sz w:val="22"/>
      </w:rPr>
    </w:pPr>
    <w:r w:rsidRPr="007447FD">
      <w:rPr>
        <w:rFonts w:ascii="Arial" w:hAnsi="Arial" w:cs="Arial"/>
        <w:sz w:val="22"/>
      </w:rPr>
      <w:t>Datastrukturer</w:t>
    </w:r>
  </w:p>
  <w:p w:rsidR="007447FD" w:rsidRPr="007447FD" w:rsidRDefault="007447FD" w:rsidP="007447F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FD" w:rsidRDefault="007447FD" w:rsidP="007447FD">
    <w:pPr>
      <w:pStyle w:val="Sidehoved"/>
      <w:jc w:val="center"/>
      <w:rPr>
        <w:rFonts w:ascii="Arial" w:hAnsi="Arial" w:cs="Arial"/>
        <w:sz w:val="22"/>
      </w:rPr>
    </w:pPr>
    <w:r>
      <w:rPr>
        <w:rFonts w:ascii="Arial" w:hAnsi="Arial" w:cs="Arial"/>
        <w:sz w:val="22"/>
      </w:rPr>
      <w:t>Data elementer</w:t>
    </w:r>
  </w:p>
  <w:p w:rsidR="007447FD" w:rsidRPr="007447FD" w:rsidRDefault="007447FD" w:rsidP="007447F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60347"/>
    <w:multiLevelType w:val="multilevel"/>
    <w:tmpl w:val="91B435C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FD"/>
    <w:rsid w:val="00215DB8"/>
    <w:rsid w:val="0027555A"/>
    <w:rsid w:val="00427F60"/>
    <w:rsid w:val="00652370"/>
    <w:rsid w:val="006C0F5D"/>
    <w:rsid w:val="007447FD"/>
    <w:rsid w:val="00785361"/>
    <w:rsid w:val="007C09C7"/>
    <w:rsid w:val="00822DED"/>
    <w:rsid w:val="009303A2"/>
    <w:rsid w:val="0094218C"/>
    <w:rsid w:val="00AC3544"/>
    <w:rsid w:val="00B71915"/>
    <w:rsid w:val="00C365FF"/>
    <w:rsid w:val="00D807B6"/>
    <w:rsid w:val="00DA31F6"/>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447F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447F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447F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447F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447F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447F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447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447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447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447F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447F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447F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447F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447F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7447F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447F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447F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447F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447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447FD"/>
    <w:rPr>
      <w:rFonts w:ascii="Arial" w:hAnsi="Arial" w:cs="Arial"/>
      <w:b/>
      <w:sz w:val="30"/>
      <w:szCs w:val="24"/>
      <w:lang w:eastAsia="da-DK"/>
    </w:rPr>
  </w:style>
  <w:style w:type="paragraph" w:customStyle="1" w:styleId="Overskrift211pkt">
    <w:name w:val="Overskrift 2 + 11 pkt"/>
    <w:basedOn w:val="Normal"/>
    <w:link w:val="Overskrift211pktTegn"/>
    <w:rsid w:val="007447F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447FD"/>
    <w:rPr>
      <w:rFonts w:ascii="Arial" w:hAnsi="Arial" w:cs="Arial"/>
      <w:b/>
      <w:sz w:val="22"/>
      <w:szCs w:val="24"/>
      <w:lang w:eastAsia="da-DK"/>
    </w:rPr>
  </w:style>
  <w:style w:type="paragraph" w:customStyle="1" w:styleId="Normal11">
    <w:name w:val="Normal + 11"/>
    <w:basedOn w:val="Normal"/>
    <w:link w:val="Normal11Tegn"/>
    <w:rsid w:val="007447FD"/>
    <w:rPr>
      <w:rFonts w:cs="Times New Roman"/>
      <w:sz w:val="22"/>
    </w:rPr>
  </w:style>
  <w:style w:type="character" w:customStyle="1" w:styleId="Normal11Tegn">
    <w:name w:val="Normal + 11 Tegn"/>
    <w:basedOn w:val="Standardskrifttypeiafsnit"/>
    <w:link w:val="Normal11"/>
    <w:rsid w:val="007447FD"/>
    <w:rPr>
      <w:rFonts w:cs="Times New Roman"/>
      <w:sz w:val="22"/>
      <w:szCs w:val="24"/>
      <w:lang w:eastAsia="da-DK"/>
    </w:rPr>
  </w:style>
  <w:style w:type="paragraph" w:styleId="Sidehoved">
    <w:name w:val="header"/>
    <w:basedOn w:val="Normal"/>
    <w:link w:val="SidehovedTegn"/>
    <w:uiPriority w:val="99"/>
    <w:unhideWhenUsed/>
    <w:rsid w:val="007447FD"/>
    <w:pPr>
      <w:tabs>
        <w:tab w:val="center" w:pos="4819"/>
        <w:tab w:val="right" w:pos="9638"/>
      </w:tabs>
    </w:pPr>
  </w:style>
  <w:style w:type="character" w:customStyle="1" w:styleId="SidehovedTegn">
    <w:name w:val="Sidehoved Tegn"/>
    <w:basedOn w:val="Standardskrifttypeiafsnit"/>
    <w:link w:val="Sidehoved"/>
    <w:uiPriority w:val="99"/>
    <w:rsid w:val="007447FD"/>
    <w:rPr>
      <w:szCs w:val="24"/>
      <w:lang w:eastAsia="da-DK"/>
    </w:rPr>
  </w:style>
  <w:style w:type="paragraph" w:styleId="Sidefod">
    <w:name w:val="footer"/>
    <w:basedOn w:val="Normal"/>
    <w:link w:val="SidefodTegn"/>
    <w:uiPriority w:val="99"/>
    <w:unhideWhenUsed/>
    <w:rsid w:val="007447FD"/>
    <w:pPr>
      <w:tabs>
        <w:tab w:val="center" w:pos="4819"/>
        <w:tab w:val="right" w:pos="9638"/>
      </w:tabs>
    </w:pPr>
  </w:style>
  <w:style w:type="character" w:customStyle="1" w:styleId="SidefodTegn">
    <w:name w:val="Sidefod Tegn"/>
    <w:basedOn w:val="Standardskrifttypeiafsnit"/>
    <w:link w:val="Sidefod"/>
    <w:uiPriority w:val="99"/>
    <w:rsid w:val="007447FD"/>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447F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447F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447F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447F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447F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447F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447F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447F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447F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447F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447F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447F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447F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447F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7447F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447F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447F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447F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447F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447FD"/>
    <w:rPr>
      <w:rFonts w:ascii="Arial" w:hAnsi="Arial" w:cs="Arial"/>
      <w:b/>
      <w:sz w:val="30"/>
      <w:szCs w:val="24"/>
      <w:lang w:eastAsia="da-DK"/>
    </w:rPr>
  </w:style>
  <w:style w:type="paragraph" w:customStyle="1" w:styleId="Overskrift211pkt">
    <w:name w:val="Overskrift 2 + 11 pkt"/>
    <w:basedOn w:val="Normal"/>
    <w:link w:val="Overskrift211pktTegn"/>
    <w:rsid w:val="007447F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447FD"/>
    <w:rPr>
      <w:rFonts w:ascii="Arial" w:hAnsi="Arial" w:cs="Arial"/>
      <w:b/>
      <w:sz w:val="22"/>
      <w:szCs w:val="24"/>
      <w:lang w:eastAsia="da-DK"/>
    </w:rPr>
  </w:style>
  <w:style w:type="paragraph" w:customStyle="1" w:styleId="Normal11">
    <w:name w:val="Normal + 11"/>
    <w:basedOn w:val="Normal"/>
    <w:link w:val="Normal11Tegn"/>
    <w:rsid w:val="007447FD"/>
    <w:rPr>
      <w:rFonts w:cs="Times New Roman"/>
      <w:sz w:val="22"/>
    </w:rPr>
  </w:style>
  <w:style w:type="character" w:customStyle="1" w:styleId="Normal11Tegn">
    <w:name w:val="Normal + 11 Tegn"/>
    <w:basedOn w:val="Standardskrifttypeiafsnit"/>
    <w:link w:val="Normal11"/>
    <w:rsid w:val="007447FD"/>
    <w:rPr>
      <w:rFonts w:cs="Times New Roman"/>
      <w:sz w:val="22"/>
      <w:szCs w:val="24"/>
      <w:lang w:eastAsia="da-DK"/>
    </w:rPr>
  </w:style>
  <w:style w:type="paragraph" w:styleId="Sidehoved">
    <w:name w:val="header"/>
    <w:basedOn w:val="Normal"/>
    <w:link w:val="SidehovedTegn"/>
    <w:uiPriority w:val="99"/>
    <w:unhideWhenUsed/>
    <w:rsid w:val="007447FD"/>
    <w:pPr>
      <w:tabs>
        <w:tab w:val="center" w:pos="4819"/>
        <w:tab w:val="right" w:pos="9638"/>
      </w:tabs>
    </w:pPr>
  </w:style>
  <w:style w:type="character" w:customStyle="1" w:styleId="SidehovedTegn">
    <w:name w:val="Sidehoved Tegn"/>
    <w:basedOn w:val="Standardskrifttypeiafsnit"/>
    <w:link w:val="Sidehoved"/>
    <w:uiPriority w:val="99"/>
    <w:rsid w:val="007447FD"/>
    <w:rPr>
      <w:szCs w:val="24"/>
      <w:lang w:eastAsia="da-DK"/>
    </w:rPr>
  </w:style>
  <w:style w:type="paragraph" w:styleId="Sidefod">
    <w:name w:val="footer"/>
    <w:basedOn w:val="Normal"/>
    <w:link w:val="SidefodTegn"/>
    <w:uiPriority w:val="99"/>
    <w:unhideWhenUsed/>
    <w:rsid w:val="007447FD"/>
    <w:pPr>
      <w:tabs>
        <w:tab w:val="center" w:pos="4819"/>
        <w:tab w:val="right" w:pos="9638"/>
      </w:tabs>
    </w:pPr>
  </w:style>
  <w:style w:type="character" w:customStyle="1" w:styleId="SidefodTegn">
    <w:name w:val="Sidefod Tegn"/>
    <w:basedOn w:val="Standardskrifttypeiafsnit"/>
    <w:link w:val="Sidefod"/>
    <w:uiPriority w:val="99"/>
    <w:rsid w:val="007447FD"/>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8167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2013-03-12T11:37:00Z</dcterms:created>
  <dcterms:modified xsi:type="dcterms:W3CDTF">2013-03-12T11:38:00Z</dcterms:modified>
</cp:coreProperties>
</file>