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6C0" w:rsidRDefault="0058490E" w:rsidP="005849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8490E" w:rsidTr="005849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8490E">
              <w:rPr>
                <w:rFonts w:ascii="Arial" w:hAnsi="Arial" w:cs="Arial"/>
                <w:b/>
                <w:sz w:val="30"/>
              </w:rPr>
              <w:t>CPSAngivelseMultiHent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2008-07-30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2008-10-20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webservice er, at opfylde behovet i Tast Selv Erhverv for at kunne forespørge på hvad den indberetningspligtige allerede har indberettet.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CPSAngivelseMultiHent_I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CPSAngivelseIndkomstÅr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CPSAngivelseMultiHent_O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(CPSAngivelseBankRegistreringNummer)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(CPSAngivelsePoliceKontoNummer)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CPSAngivelseSkatteKode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CPSAngivelseIndkomstÅr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(CPSAngivelsePræmieBidragBeløb)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(UdenlandskPensionOrdningNummer)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FradragListe *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 *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CPSAngivelseFradragKode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CPSAngivelseRetteKode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CPSAngivelseEjerStatusKode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(CPSAngivelseTINNummer)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(CPSAngivelseTINNummerKode)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(PersonFødeSted)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(PersonFødeLandKode)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(AdresseLandsBy)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(AdresseHusNavn)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(AdresseLejlighedNummer)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(AdresseLandsDel)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CPSAngivelseNummerSøgningKode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(AngivelseAngivelseTid)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(CPSAngivelseKvitteringNummer)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CPSAngivelseANNummer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(IndberetterVirksomhedSENummer)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IndberetterBrugerNummer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(AngivelseValuta)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(CPSAngivelseSletFradragKode)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CPSAngivelseMultiHent_FejlId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(AngiverVirksomhedSENummer)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(CPSAngivelseIndkomstÅr)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8490E" w:rsidRDefault="0058490E" w:rsidP="005849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8490E" w:rsidSect="0058490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8490E" w:rsidRDefault="0058490E" w:rsidP="005849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8490E" w:rsidTr="005849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58490E" w:rsidRDefault="0058490E" w:rsidP="005849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8490E" w:rsidTr="005849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IndberetterBrugerNummer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BrugerNummer</w:t>
            </w:r>
          </w:p>
        </w:tc>
      </w:tr>
    </w:tbl>
    <w:p w:rsidR="0058490E" w:rsidRDefault="0058490E" w:rsidP="005849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8490E" w:rsidTr="0058490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58490E" w:rsidRDefault="0058490E" w:rsidP="005849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8490E" w:rsidRDefault="0058490E" w:rsidP="005849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8490E" w:rsidSect="0058490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8490E" w:rsidRDefault="0058490E" w:rsidP="005849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8490E" w:rsidTr="0058490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AdresseHusNavn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AdresseLandsBy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AdresseLandsDel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AdresseLejlighedNummer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BrugerNummer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0-9999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CPSAngivelseANNummer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10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0-999999999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CPSAngivelseBankRegistreringNummer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CPSAngivelseEjerStatusKode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0, 1, A, B, C, D, U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 1, A, B, C, D, U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CPSAngivelseFradragKode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01, 02, 03, 04, 05, 09, 11, 12, 13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01, 02, 03, 04, 05, 09, 11, 12, 13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CPSAngivelseIndkomstÅr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CPSAngivelseKvitteringNummer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CPSAngivelseNummerSøgningKode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([01])?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Ingen CPR-nr fundet ved nummersøgning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CPR-nr fundet ved nummersøgning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CPSAngivelsePoliceKontoNummer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CPSAngivelsePræmieBidragBeløb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CPSAngivelseRetteKode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([01234567])?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Korrektion som følge af tilbagebetaling efter PBL § 21 A, stk. 1 og 2 og § 22, stk.1. Angives altid med minus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Korrektion som følge af overførsel efter PBL § 21 A, stk. 1 og 2 og § 22, stk. 1. Angives med minus - (fra en ordning), og plus + (til en anden ordning)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Overførsel mellem arbejdsgiverordninger efter PBL § 21 A, stk. 1 og 2, og § 22, stk. 1.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Overførsel fra privattegnet aldersordning til anden fradragsberettiget privat ordning.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Overførsel fra arbejdsgiveradministreret aldersordning til anden fradragsberettiget/bortseelsesberettiget arbejdsgiveradministreret ordning.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CPSAngivelseSkatteKode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01, 02, 03, 04, 05, 06, 07, 08, 09, 10, 11, 12, 13, 14, 15, 16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CPSAngivelseSletFradragKode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0, 1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0, 1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CPSAngivelseTINNummer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CPSAngivelseTINNummerKode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1, 2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1, 2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PersonFødeLandKode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PersonFødeSted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UdenlandskPensionOrdningNummer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[0-9]{9}</w:t>
            </w:r>
          </w:p>
        </w:tc>
        <w:tc>
          <w:tcPr>
            <w:tcW w:w="467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490E" w:rsidTr="0058490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[0-9]{8}</w:t>
            </w:r>
          </w:p>
        </w:tc>
        <w:tc>
          <w:tcPr>
            <w:tcW w:w="4671" w:type="dxa"/>
          </w:tcPr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8-cifret nummer,  der entydigt identificerer en registreret virksomhed i SKAT.</w:t>
            </w:r>
          </w:p>
          <w:p w:rsid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490E" w:rsidRPr="0058490E" w:rsidRDefault="0058490E" w:rsidP="005849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8490E" w:rsidRPr="0058490E" w:rsidRDefault="0058490E" w:rsidP="005849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8490E" w:rsidRPr="0058490E" w:rsidSect="0058490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90E" w:rsidRDefault="0058490E" w:rsidP="0058490E">
      <w:pPr>
        <w:spacing w:line="240" w:lineRule="auto"/>
      </w:pPr>
      <w:r>
        <w:separator/>
      </w:r>
    </w:p>
  </w:endnote>
  <w:endnote w:type="continuationSeparator" w:id="0">
    <w:p w:rsidR="0058490E" w:rsidRDefault="0058490E" w:rsidP="005849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0E" w:rsidRDefault="0058490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0E" w:rsidRPr="0058490E" w:rsidRDefault="0058490E" w:rsidP="0058490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CPSAngivelseMultiHent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0E" w:rsidRDefault="0058490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90E" w:rsidRDefault="0058490E" w:rsidP="0058490E">
      <w:pPr>
        <w:spacing w:line="240" w:lineRule="auto"/>
      </w:pPr>
      <w:r>
        <w:separator/>
      </w:r>
    </w:p>
  </w:footnote>
  <w:footnote w:type="continuationSeparator" w:id="0">
    <w:p w:rsidR="0058490E" w:rsidRDefault="0058490E" w:rsidP="005849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0E" w:rsidRDefault="0058490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0E" w:rsidRPr="0058490E" w:rsidRDefault="0058490E" w:rsidP="0058490E">
    <w:pPr>
      <w:pStyle w:val="Sidehoved"/>
      <w:jc w:val="center"/>
      <w:rPr>
        <w:rFonts w:ascii="Arial" w:hAnsi="Arial" w:cs="Arial"/>
      </w:rPr>
    </w:pPr>
    <w:r w:rsidRPr="0058490E">
      <w:rPr>
        <w:rFonts w:ascii="Arial" w:hAnsi="Arial" w:cs="Arial"/>
      </w:rPr>
      <w:t>Servicebeskrivelse</w:t>
    </w:r>
  </w:p>
  <w:p w:rsidR="0058490E" w:rsidRPr="0058490E" w:rsidRDefault="0058490E" w:rsidP="0058490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0E" w:rsidRDefault="0058490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0E" w:rsidRPr="0058490E" w:rsidRDefault="0058490E" w:rsidP="0058490E">
    <w:pPr>
      <w:pStyle w:val="Sidehoved"/>
      <w:jc w:val="center"/>
      <w:rPr>
        <w:rFonts w:ascii="Arial" w:hAnsi="Arial" w:cs="Arial"/>
      </w:rPr>
    </w:pPr>
    <w:r w:rsidRPr="0058490E">
      <w:rPr>
        <w:rFonts w:ascii="Arial" w:hAnsi="Arial" w:cs="Arial"/>
      </w:rPr>
      <w:t>Datastrukturer</w:t>
    </w:r>
  </w:p>
  <w:p w:rsidR="0058490E" w:rsidRPr="0058490E" w:rsidRDefault="0058490E" w:rsidP="0058490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90E" w:rsidRDefault="0058490E" w:rsidP="0058490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8490E" w:rsidRPr="0058490E" w:rsidRDefault="0058490E" w:rsidP="0058490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46F"/>
    <w:multiLevelType w:val="multilevel"/>
    <w:tmpl w:val="EBDE50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0E"/>
    <w:rsid w:val="0058490E"/>
    <w:rsid w:val="0075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535CD-23FA-4098-A28C-03C4FF1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849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49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8490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490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490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490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490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490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490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490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490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490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49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8490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849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849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849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849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849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849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849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849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849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849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849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490E"/>
  </w:style>
  <w:style w:type="paragraph" w:styleId="Sidefod">
    <w:name w:val="footer"/>
    <w:basedOn w:val="Normal"/>
    <w:link w:val="SidefodTegn"/>
    <w:uiPriority w:val="99"/>
    <w:unhideWhenUsed/>
    <w:rsid w:val="005849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4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1037</Words>
  <Characters>6329</Characters>
  <Application>Microsoft Office Word</Application>
  <DocSecurity>0</DocSecurity>
  <Lines>52</Lines>
  <Paragraphs>14</Paragraphs>
  <ScaleCrop>false</ScaleCrop>
  <Company>skat</Company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2015-04-27T13:32:00Z</dcterms:created>
  <dcterms:modified xsi:type="dcterms:W3CDTF">2015-04-27T13:32:00Z</dcterms:modified>
</cp:coreProperties>
</file>