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1F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C7FF1" w:rsidTr="003C7F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3C7FF1">
              <w:rPr>
                <w:rFonts w:ascii="Arial" w:hAnsi="Arial" w:cs="Arial"/>
                <w:b/>
                <w:sz w:val="30"/>
              </w:rPr>
              <w:t>ÅrligSkatteOplysningHent</w:t>
            </w:r>
            <w:bookmarkEnd w:id="0"/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2018-01-12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3C7FF1" w:rsidRP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3C7FF1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3C7FF1" w:rsidRPr="003C7FF1" w:rsidTr="003C7F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C7FF1" w:rsidRP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3C7FF1" w:rsidRPr="003C7FF1" w:rsidSect="003C7F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C7FF1" w:rsidTr="003C7F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PersonKontrolOplysning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GældRealkreditinstitut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GældRealkreditinstitutValg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ÅrligSkatteOplysningGældRealkreditinstitutBankRegistreringsnummer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ÅrligSkatteOplysningGældRealkreditinstitutVirksomhedSEnummer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(ÅrligSkatteOplysningGældRealkreditinstitutRestBeløb)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(ÅrligSkatteOplysningGældRealkreditinstitutRestLøbetid)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GældØvrige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GældØvrigeValg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ÅrligSkatteOplysningGældØvrigeBankRegistreringsnummer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ÅrligSkatteOplysningGældØvrigeVirksomhedSEnummer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(ÅrligSkatteOplysningGældØvrigeRestBeløb)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(ÅrligSkatteOplysningGældØvrigeRestLøbetid)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GældStudielån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GældStudielånValg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ÅrligSkatteOplysningGældStudielånBankRegistreringsnummer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ÅrligSkatteOplysningGældStudielånVirksomhedSEnummer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(ÅrligSkatteOplysningGældStudielånRestBeløb)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(ÅrligSkatteOplysningGældStudielånRestLøbetid)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GældForsikringPension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GældForsikringPensionValg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ÅrligSkatteOplysningGældForsikringPensionBankRegistreringsnummer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ÅrligSkatteOplysningGældForsikringPensionVirksomhedSEnummer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(ÅrligSkatteOplysningGældForsikringPensionRestBeløb)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(ÅrligSkatteOplysningGældForsikringPensionRestLøbetid)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GældBank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GældBankValg *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ÅrligSkatteOplysningGældBankBankRegistreringsnummer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ÅrligSkatteOplysningGældBankVirksomhedSEnummer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(ÅrligSkatteOplysningGældBankRestBeløb)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(ÅrligSkatteOplysningGældBankRestLøbetid)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2017 samt 2016, gælder at: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7FF1" w:rsidSect="003C7FF1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7FF1" w:rsidTr="003C7F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</w:p>
        </w:tc>
        <w:tc>
          <w:tcPr>
            <w:tcW w:w="17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C7FF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Sum af præmier og bidrag til visse pensionsordninger, tilbagebetalt kontanthjælp og introduktionsydelse, </w:t>
            </w:r>
            <w:r>
              <w:rPr>
                <w:rFonts w:ascii="Arial" w:hAnsi="Arial" w:cs="Arial"/>
                <w:sz w:val="18"/>
              </w:rPr>
              <w:lastRenderedPageBreak/>
              <w:t>indskud på iværksætterkonto samt udgifter til erhvervsmæssig befordring.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ÅrligSkatteOplysningGældBankBankRegistreringsnummer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ÅrligSkatteOplysningGældBankRestBeløb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bank, sparekasse m.v.:Restbeløb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ÅrligSkatteOplysningGældBankRestLøbetid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ÅrligSkatteOplysningGældBankVirksomhedSEnummer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ÅrligSkatteOplysningGældForsikringPensionBankRegistreringsnummer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ÅrligSkatteOplysningGældForsikringPensionRestBeløb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Forsikringsselskaber og Pensionskasser:Restbeløb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ÅrligSkatteOplysningGældForsikringPensionRestLøbetid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Forsikringsselskaber og Pensionskasser:Restløbetid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ÅrligSkatteOplysningGældForsikringPensionVirksomhedSEnummer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ÅrligSkatteOplysningGældRealkreditinstitutBankRegistreringsnummer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ÅrligSkatteOplysningGældRealkreditinstitutRestBeløb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realkreditinstitut:Restbeløb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ÅrligSkatteOplysningGældRealkreditinstitutRestLøbetid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realkreditinstitut:Restløbetid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ÅrligSkatteOplysningGældRealkreditinstitutVirksomhedSEnummer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ÅrligSkatteOplysningGældStudielånBankRegistreringsnummer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([A-Z0-9ÅÆØ])*([\*]){0,1}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Registreringsnummer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ÅrligSkatteOplysningGældStudielånRestBeløb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Studielån under afvikling: Restbeløb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ÅrligSkatteOplysningGældStudielånRestLøbetid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Studielån under afvikling:Restløbetid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ÅrligSkatteOplysningGældStudielånVirksomhedSEnummer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ÅrligSkatteOplysningGældØvrigeBankRegistreringsnummer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ÅrligSkatteOplysningGældØvrigeRestBeløb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Øvrige, finansieringsselskaber, kontokort, m.v.:Restbeløb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ÅrligSkatteOplysningGældØvrigeRestLøbetid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Øvrige, finansieringsselskaber, kontokort, m.v.:Restløbetid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ÅrligSkatteOplysningGældØvrigeVirksomhedSEnummer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 på långiver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GÆLD TIL REALKREDITINSTITUT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ÅrligSkatteOplysningLigningsmæssigtFradragBørneDagplejereStandard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den samlede sum af den personlige indkomst.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den samlede sum af den skattepligtige indkomst.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ÅrligSkatteOplysningUdenlandskPension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FF1" w:rsidTr="003C7F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FF1" w:rsidRPr="003C7FF1" w:rsidRDefault="003C7FF1" w:rsidP="003C7F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7FF1" w:rsidRPr="003C7FF1" w:rsidRDefault="003C7FF1" w:rsidP="003C7F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7FF1" w:rsidRPr="003C7FF1" w:rsidSect="003C7FF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FDF" w:rsidRDefault="00C70FDF" w:rsidP="003C7FF1">
      <w:pPr>
        <w:spacing w:line="240" w:lineRule="auto"/>
      </w:pPr>
      <w:r>
        <w:separator/>
      </w:r>
    </w:p>
  </w:endnote>
  <w:endnote w:type="continuationSeparator" w:id="0">
    <w:p w:rsidR="00C70FDF" w:rsidRDefault="00C70FDF" w:rsidP="003C7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Default="003C7F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Pr="003C7FF1" w:rsidRDefault="003C7FF1" w:rsidP="003C7FF1">
    <w:pPr>
      <w:pStyle w:val="Sidefod"/>
      <w:rPr>
        <w:rFonts w:ascii="Arial" w:hAnsi="Arial" w:cs="Arial"/>
        <w:sz w:val="16"/>
      </w:rPr>
    </w:pPr>
    <w:r w:rsidRPr="003C7FF1">
      <w:rPr>
        <w:rFonts w:ascii="Arial" w:hAnsi="Arial" w:cs="Arial"/>
        <w:sz w:val="16"/>
      </w:rPr>
      <w:fldChar w:fldCharType="begin"/>
    </w:r>
    <w:r w:rsidRPr="003C7FF1">
      <w:rPr>
        <w:rFonts w:ascii="Arial" w:hAnsi="Arial" w:cs="Arial"/>
        <w:sz w:val="16"/>
      </w:rPr>
      <w:instrText xml:space="preserve"> CREATEDATE  \@ "d. MMMM yyyy"  \* MERGEFORMAT </w:instrText>
    </w:r>
    <w:r w:rsidRPr="003C7FF1">
      <w:rPr>
        <w:rFonts w:ascii="Arial" w:hAnsi="Arial" w:cs="Arial"/>
        <w:sz w:val="16"/>
      </w:rPr>
      <w:fldChar w:fldCharType="separate"/>
    </w:r>
    <w:r w:rsidRPr="003C7FF1">
      <w:rPr>
        <w:rFonts w:ascii="Arial" w:hAnsi="Arial" w:cs="Arial"/>
        <w:noProof/>
        <w:sz w:val="16"/>
      </w:rPr>
      <w:t>15. januar 2018</w:t>
    </w:r>
    <w:r w:rsidRPr="003C7FF1">
      <w:rPr>
        <w:rFonts w:ascii="Arial" w:hAnsi="Arial" w:cs="Arial"/>
        <w:sz w:val="16"/>
      </w:rPr>
      <w:fldChar w:fldCharType="end"/>
    </w:r>
    <w:r w:rsidRPr="003C7FF1">
      <w:rPr>
        <w:rFonts w:ascii="Arial" w:hAnsi="Arial" w:cs="Arial"/>
        <w:sz w:val="16"/>
      </w:rPr>
      <w:tab/>
    </w:r>
    <w:r w:rsidRPr="003C7FF1">
      <w:rPr>
        <w:rFonts w:ascii="Arial" w:hAnsi="Arial" w:cs="Arial"/>
        <w:sz w:val="16"/>
      </w:rPr>
      <w:tab/>
      <w:t xml:space="preserve">ÅrligSkatteOplysningHent Side </w:t>
    </w:r>
    <w:r w:rsidRPr="003C7FF1">
      <w:rPr>
        <w:rFonts w:ascii="Arial" w:hAnsi="Arial" w:cs="Arial"/>
        <w:sz w:val="16"/>
      </w:rPr>
      <w:fldChar w:fldCharType="begin"/>
    </w:r>
    <w:r w:rsidRPr="003C7FF1">
      <w:rPr>
        <w:rFonts w:ascii="Arial" w:hAnsi="Arial" w:cs="Arial"/>
        <w:sz w:val="16"/>
      </w:rPr>
      <w:instrText xml:space="preserve"> PAGE  \* MERGEFORMAT </w:instrText>
    </w:r>
    <w:r w:rsidRPr="003C7FF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3C7FF1">
      <w:rPr>
        <w:rFonts w:ascii="Arial" w:hAnsi="Arial" w:cs="Arial"/>
        <w:sz w:val="16"/>
      </w:rPr>
      <w:fldChar w:fldCharType="end"/>
    </w:r>
    <w:r w:rsidRPr="003C7FF1">
      <w:rPr>
        <w:rFonts w:ascii="Arial" w:hAnsi="Arial" w:cs="Arial"/>
        <w:sz w:val="16"/>
      </w:rPr>
      <w:t xml:space="preserve"> af </w:t>
    </w:r>
    <w:r w:rsidRPr="003C7FF1">
      <w:rPr>
        <w:rFonts w:ascii="Arial" w:hAnsi="Arial" w:cs="Arial"/>
        <w:sz w:val="16"/>
      </w:rPr>
      <w:fldChar w:fldCharType="begin"/>
    </w:r>
    <w:r w:rsidRPr="003C7FF1">
      <w:rPr>
        <w:rFonts w:ascii="Arial" w:hAnsi="Arial" w:cs="Arial"/>
        <w:sz w:val="16"/>
      </w:rPr>
      <w:instrText xml:space="preserve"> NUMPAGES  \* MERGEFORMAT </w:instrText>
    </w:r>
    <w:r w:rsidRPr="003C7FF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 w:rsidRPr="003C7FF1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Default="003C7FF1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Pr="003C7FF1" w:rsidRDefault="003C7FF1" w:rsidP="003C7F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januar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FDF" w:rsidRDefault="00C70FDF" w:rsidP="003C7FF1">
      <w:pPr>
        <w:spacing w:line="240" w:lineRule="auto"/>
      </w:pPr>
      <w:r>
        <w:separator/>
      </w:r>
    </w:p>
  </w:footnote>
  <w:footnote w:type="continuationSeparator" w:id="0">
    <w:p w:rsidR="00C70FDF" w:rsidRDefault="00C70FDF" w:rsidP="003C7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Default="003C7F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Pr="003C7FF1" w:rsidRDefault="003C7FF1" w:rsidP="003C7FF1">
    <w:pPr>
      <w:pStyle w:val="Sidehoved"/>
      <w:jc w:val="center"/>
      <w:rPr>
        <w:rFonts w:ascii="Arial" w:hAnsi="Arial" w:cs="Arial"/>
      </w:rPr>
    </w:pPr>
    <w:r w:rsidRPr="003C7FF1">
      <w:rPr>
        <w:rFonts w:ascii="Arial" w:hAnsi="Arial" w:cs="Arial"/>
      </w:rPr>
      <w:t>Servicebeskrivelse</w:t>
    </w:r>
  </w:p>
  <w:p w:rsidR="003C7FF1" w:rsidRPr="003C7FF1" w:rsidRDefault="003C7FF1" w:rsidP="003C7F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Default="003C7F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Pr="003C7FF1" w:rsidRDefault="003C7FF1" w:rsidP="003C7FF1">
    <w:pPr>
      <w:pStyle w:val="Sidehoved"/>
      <w:jc w:val="center"/>
      <w:rPr>
        <w:rFonts w:ascii="Arial" w:hAnsi="Arial" w:cs="Arial"/>
      </w:rPr>
    </w:pPr>
    <w:r w:rsidRPr="003C7FF1">
      <w:rPr>
        <w:rFonts w:ascii="Arial" w:hAnsi="Arial" w:cs="Arial"/>
      </w:rPr>
      <w:t>Datastrukturer</w:t>
    </w:r>
  </w:p>
  <w:p w:rsidR="003C7FF1" w:rsidRPr="003C7FF1" w:rsidRDefault="003C7FF1" w:rsidP="003C7FF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FF1" w:rsidRDefault="003C7FF1" w:rsidP="003C7F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7FF1" w:rsidRPr="003C7FF1" w:rsidRDefault="003C7FF1" w:rsidP="003C7F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85571"/>
    <w:multiLevelType w:val="multilevel"/>
    <w:tmpl w:val="AC18B9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1"/>
    <w:rsid w:val="003C7FF1"/>
    <w:rsid w:val="006C181F"/>
    <w:rsid w:val="00C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CB888-CE67-4771-A2BF-63AE76BD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7F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7F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7F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7F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7F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7F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7F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7F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7F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7F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7F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7F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7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7F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7F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7F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7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7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7F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7F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7F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7F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7F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7F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7F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7FF1"/>
  </w:style>
  <w:style w:type="paragraph" w:styleId="Sidefod">
    <w:name w:val="footer"/>
    <w:basedOn w:val="Normal"/>
    <w:link w:val="SidefodTegn"/>
    <w:uiPriority w:val="99"/>
    <w:unhideWhenUsed/>
    <w:rsid w:val="003C7F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7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3918</Words>
  <Characters>23905</Characters>
  <Application>Microsoft Office Word</Application>
  <DocSecurity>0</DocSecurity>
  <Lines>199</Lines>
  <Paragraphs>55</Paragraphs>
  <ScaleCrop>false</ScaleCrop>
  <Company>skat</Company>
  <LinksUpToDate>false</LinksUpToDate>
  <CharactersWithSpaces>27768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2018-01-15T10:00:00Z</dcterms:created>
  <dcterms:modified xsi:type="dcterms:W3CDTF">2018-01-15T10:37:00Z</dcterms:modified>
</cp:coreProperties>
</file>