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70E" w:rsidRDefault="006E305C" w:rsidP="006E305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6E305C" w:rsidTr="006E305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E305C">
              <w:rPr>
                <w:rFonts w:ascii="Arial" w:hAnsi="Arial" w:cs="Arial"/>
                <w:b/>
                <w:sz w:val="30"/>
              </w:rPr>
              <w:t>ÅrligSkatteOplysningHent</w:t>
            </w: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2011-02-23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2018-01-16</w:t>
            </w: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webservicens formål at udstille data om udvalgte skatteoplysninger for privatpersoner, der er indeholdt i "SLUT" systemet.</w:t>
            </w: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Webservicen ÅrligSkatteOplysningHent er en del af det samlede datatræk, der via HentSelv skal tillade pengeinstitutter at tilgå oplysninger til brug for kreditevurdering af privatpersoner.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ÅrligSkatteOplysningHent er en SKATXML version af OIOXML webservicen "TaxAnnualDetails" udviklet af CSC.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Webservicen forespørges med et CPRNummer og returnerer udvalgte årsopgørelsesoplysninger.</w:t>
            </w: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ÅrligSkatteOplysningHent_I</w:t>
            </w: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ÅrligSkatteOplysningHent_O</w:t>
            </w: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ÅrligSkatteOplysningStruktur</w:t>
            </w: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ÅrligSkatteOplysningHent_F</w:t>
            </w: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(ÅrligSkatteOplysningIndkomstÅr)</w:t>
            </w: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(PersonCPRNummer)</w:t>
            </w: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CPR-nummer eksisterer ikke.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CPR-nummer er ikke i det korrekte format.</w:t>
            </w: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Indkomstår er ikke i det korrekte format.</w:t>
            </w: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E305C" w:rsidRDefault="006E305C" w:rsidP="006E305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E305C" w:rsidSect="006E305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E305C" w:rsidRDefault="006E305C" w:rsidP="006E305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E305C" w:rsidTr="006E305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ÅrligSkatteOplysningStruktur</w:t>
            </w: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ÅrligSkatteOplysningIndkomstÅr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Skat *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(ÅrligSkatteOplysningSkattepligtigIndkomst)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IndkomstGruppe *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(ÅrligSkatteOplysningPersonligIndkomst)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IndkomstDetaljer *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(ÅrligSkatteOplysningLønIndkomst)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(ÅrligSkatteOplysningPensionDagpengeStipendie)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(ÅrligSkatteOplysningPensionLøbendeUdbetaling)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(ÅrligSkatteOplysningKapitalPensionBidrag)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(ÅrligSkatteOplysningResultatAfVirksomhed)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(ÅrligSkatteOplysningEngangsudbetalinger)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(ÅrligSkatteOplysningPrivatDagplejeHushjælp)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(ÅrligSkatteOplysningUnderholdsbidrag)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(ÅrligSkatteOplysningUdenlandskPersonligIndkomst)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(ÅrligSkatteOplysningUdenlandskPersonligIndkomstGammelLempelse)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(ÅrligSkatteOplysningUdenlandskPersonligIndkomstHalvLempelse)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(ÅrligSkatteOplysningUdenlandskPension)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(ÅrligSkatteOplysningFradragIPersonligIndkomst)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(ÅrligSkatteOplysningIndskudPåAlderpension)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KapitalIndkomstGruppe *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(ÅrligSkatteOplysningKapitalIndkomst)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(ÅrligSkatteOplysningKapitalIndkomstSumPositiv)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(ÅrligSkatteOplysningKapitalIndkomstSumNegativ)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KapitalIndkomstDetaljer *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(ÅrligSkatteOplysningRenteIndtægt)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(ÅrligSkatteOplysningNettoLejeIndtægt)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(ÅrligSkatteOplysningRealkreditinstitutRenteudgift)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(ÅrligSkatteOplysningPengeinstitutRenteudgift)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(ÅrligSkatteOplysningStudieStatslånRenteudgiftSum)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(ÅrligSkatteOplysningRenteudgiftOffentligGæld)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LigningsmæssigtFradragGruppe *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(ÅrligSkatteOplysningLigningsmæssigtFradrag)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LigningsmæssigtFradragDetaljer *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(ÅrligSkatteOplysningBefordring)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(ÅrligSkatteOplysningArbejdsløshedsforsikringBidrag)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(ÅrligSkatteOplysningØvrigeLønmodtagerudgifter)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(ÅrligSkatteOplysningFagligtKontingent)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(ÅrligSkatteOplysningUnderholdBørneBidrag)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(ÅrligSkatteOplysningBeskæftigelsesFradragEnligForsørger)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(ÅrligSkatteOplysningLigningsmæssigtFradragBørneDagplejereStandard)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(ÅrligSkatteOplysningLigningsmæssigtFradragMedarbejdendeÆgtefælleSygeArbejdsskade)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Formue *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FormueGruppe *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(ÅrligSkatteOplysningUdenlandskFormue)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(ÅrligSkatteOplysningIndenlandskFormue)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]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IndenlandskFormueDetaljer *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(ÅrligSkatteOplysningIndenlandskIndeståendePengeinstitut)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(ÅrligSkatteOplysningIndenlandskEjendomsværdi)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(ÅrligSkatteOplysningIndenlandskGæld)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(ÅrligSkatteOplysningIndenlandskAktieBevisKursværdi)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UdenlandskFormueDetaljer *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(ÅrligSkatteOplysningUdenlandskIndeståendePengeinstitut)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(ÅrligSkatteOplysningUdenlandskFormueværdiFastEjendom)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(ÅrligSkatteOplysningUdenlandskGæld)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(ÅrligSkatteOplysningUdenlandskAktieBevisKursværdi)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BeregnetSkat *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(ÅrligSkatteOplysningBeregnetSkat)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BeregnetSkatDetaljer *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(ÅrligSkatteOplysningBundSkat)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(ÅrligSkatteOplysningMellemSkat)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(ÅrligSkatteOplysningUdligningSkat)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(ÅrligSkatteOplysningTopSkat)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(ÅrligSkatteOplysningKommuneKirkeSkat)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(ÅrligSkatteOplysningEjendomsværdiSkat)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(ÅrligSkatteOplysningEjendomsværdiSkatAfdødÆgtefælle)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(ÅrligSkatteOplysningSkatteTillæg)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(ÅrligSkatteOplysningSundhedsBidrag)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(ÅrligSkatteOplysningKommunalIndkomstSkat)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(ÅrligSkatteOplysningForskerSkat)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(ÅrligSkatteOplysningRenteForSentIndbetaltSkatBeløb)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AktieIndkomst *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(ÅrligSkatteOplysningSamletAktieIndkomst)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AktieIndkomstDetaljer *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(ÅrligSkatteOplysningIndenlandskAktieIndkomst)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(ÅrligSkatteOplysningUdenlandskAktieIndkomst)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ForskerIndkomst *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(ÅrligSkatteOplysningForskerIndkomst)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(ÅrligSkatteOplysningForskerIndkomstUdenAMBidrag)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ArbejdsmarkedsBidrag *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(ÅrligSkatteOplysningArbejdsmarkedsBidrag)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SærligPensionsBidrag *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(ÅrligSkatteOplysningSærligPensionsBidrag)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EndeligtResultat *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(ÅrligSkatteOplysningEndeligtResultat)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EndeligtResultatDetaljer *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(ÅrligSkatteOplysningRestSkat)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(ÅrligSkatteOplysningOverskydendeSkat)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VirksomhedOrdning *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[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(ÅrligSkatteOplysningVirksomhedOrdningIndskudskontoSaldoBeløb)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(ÅrligSkatteOplysningVirksomhedOrdningSikkerhedsstillelseBeløb)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EjendomOplysningListe *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EjendomOplysning *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(EjendomEjerskabStartdato)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(KommuneNummer)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(EjendomNummer)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(EjendomAngivelseEjerandel) 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}10</w:t>
            </w: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Beskrivelse</w:t>
            </w: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Hvor ÅrligSkatteOplysningIndkomstÅr = 2017 samt 2016, gælder at: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ÅrligSkatteOplysningMellemSkat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ÅrligSkatteOplysningSærligPensionsBidrag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ÅrligSkatteOplysningForskerIndkomstUdenAMBidrag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ÅrligSkatteOplysningKapitalPensionBidrag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ÅrligSkatteOplysningUdenlandskPersonligIndkomstGammelLempelse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ÅrligSkatteOplysningUdenlandskPersonligIndkomstHalvLempelse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ÅrligSkatteOplysningEjendomsværdiSkatAfdødÆgtefælle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VirksomhedOrdningIndskudskontoSaldoBeløb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VirksomhedOrdningSikkerhedsstillelseBeløb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 ikke benyttes. Dvs. Værdien af felterne er sat til 0 (nul).</w:t>
            </w:r>
          </w:p>
        </w:tc>
      </w:tr>
    </w:tbl>
    <w:p w:rsidR="006E305C" w:rsidRDefault="006E305C" w:rsidP="006E305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6E305C" w:rsidRDefault="006E305C" w:rsidP="006E305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E305C" w:rsidSect="006E305C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E305C" w:rsidRDefault="006E305C" w:rsidP="006E305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6E305C" w:rsidTr="006E305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EjendomAngivelseEjerandel</w:t>
            </w:r>
          </w:p>
        </w:tc>
        <w:tc>
          <w:tcPr>
            <w:tcW w:w="170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Ejerandel af ejendomsværdi.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735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EjendomEjerskabStartdato</w:t>
            </w:r>
          </w:p>
        </w:tc>
        <w:tc>
          <w:tcPr>
            <w:tcW w:w="1701" w:type="dxa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ejerskab over pågældende ejendom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</w:tc>
        <w:tc>
          <w:tcPr>
            <w:tcW w:w="170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7</w:t>
            </w:r>
          </w:p>
        </w:tc>
        <w:tc>
          <w:tcPr>
            <w:tcW w:w="467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</w:tc>
        <w:tc>
          <w:tcPr>
            <w:tcW w:w="170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</w:t>
            </w: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100</w:t>
            </w:r>
          </w:p>
        </w:tc>
        <w:tc>
          <w:tcPr>
            <w:tcW w:w="467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3-cifret kode som identificerer en kommune.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(Nogle systemer tillader dog en række koder som ikke er egentlige kommuner.)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ÅrligSkatteOplysningArbejdsløshedsforsikringBidrag</w:t>
            </w:r>
          </w:p>
        </w:tc>
        <w:tc>
          <w:tcPr>
            <w:tcW w:w="170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omfatter: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Udgifter til arbejdsløshedsforsikring i en A-kasse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Bidrag til efterløns- og fleksydelsesordningen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Bidrag til en privattegnet arbejdsløshedsforsikring, hvis forsikringsselskabet skal indberette indbetalte bidrag.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Rubrik: 52 Felt: 439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ÅrligSkatteOplysningArbejdsmarkedsBidrag</w:t>
            </w:r>
          </w:p>
        </w:tc>
        <w:tc>
          <w:tcPr>
            <w:tcW w:w="170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beregnet arbejdsmarkedsbidrag.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ÅrligSkatteOplysningBefordring</w:t>
            </w:r>
          </w:p>
        </w:tc>
        <w:tc>
          <w:tcPr>
            <w:tcW w:w="170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udgifter til befordring mellem hjem og arbejdsplads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Rubrik: 51 Felt: 417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ÅrligSkatteOplysningBeregnetSkat</w:t>
            </w:r>
          </w:p>
        </w:tc>
        <w:tc>
          <w:tcPr>
            <w:tcW w:w="170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den beregnede skat.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ÅrligSkatteOplysningBeskæftigelsesFradragEnligForsørger</w:t>
            </w:r>
          </w:p>
        </w:tc>
        <w:tc>
          <w:tcPr>
            <w:tcW w:w="170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Ekstra beskæftigelsesfradrag til enlig forsørger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: 409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ÅrligSkatteOplysningBundSkat</w:t>
            </w:r>
          </w:p>
        </w:tc>
        <w:tc>
          <w:tcPr>
            <w:tcW w:w="170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bundskat.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ÅrligSkatteOplysningEjendomsværdiSkat</w:t>
            </w:r>
          </w:p>
        </w:tc>
        <w:tc>
          <w:tcPr>
            <w:tcW w:w="170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ejendomsværdiskat.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ÅrligSkatteOplysningEjendomsværdiSkatAfdødÆgtefælle</w:t>
            </w:r>
          </w:p>
        </w:tc>
        <w:tc>
          <w:tcPr>
            <w:tcW w:w="170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ejendomsværdiskat for afdød ægtefælle.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ÅrligSkatteOplysningEndeligtResultat</w:t>
            </w:r>
          </w:p>
        </w:tc>
        <w:tc>
          <w:tcPr>
            <w:tcW w:w="170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Summen, der udgør det endelige resultat af årsopgørelsen. Kan være enten positiv (overskydende skat) eller negativ (restskat)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ÅrligSkatteOplysningEngangsudbetalinger</w:t>
            </w:r>
          </w:p>
        </w:tc>
        <w:tc>
          <w:tcPr>
            <w:tcW w:w="170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Honorarer, indkomst ved hushjælp, jubilæumsgratiale og fratrædelsesgodtgørelse, gruppelivsforsikring, legater m.m.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ÅrligSkatteOplysningFagligtKontingent</w:t>
            </w:r>
          </w:p>
        </w:tc>
        <w:tc>
          <w:tcPr>
            <w:tcW w:w="170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Fagligt kontingent er udskilt fra felt 439, som herefter alene består af bidrag til 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A-kasse, efterlønsordning og fleksydelse. Fagligt kontingent placeres i et 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selvstændigt felt 458 som ligningsmæssigt fradrag (fra og med indkomståret 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2011 omfattet af genopretningspakkens begrænsning til 3.000 kr.). Det 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hidtidige heraf-felt 570 til felt 439 fortsætter som et felt alene til brug i forhold 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 udenlandsk indkomst (lempelses- og underskudsformål som hidtil).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Rubrik: 50 Felt: 458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ÅrligSkatteOplysningForskerIndkomst</w:t>
            </w:r>
          </w:p>
        </w:tc>
        <w:tc>
          <w:tcPr>
            <w:tcW w:w="170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udenlandske forskeres indkomst inklusiv AM-bidrag. Dette beløb er ikke er medregnet i BruttoIndkomstBeløb og SkattepligtigIndkomst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ÅrligSkatteOplysningForskerIndkomstUdenAMBidrag</w:t>
            </w:r>
          </w:p>
        </w:tc>
        <w:tc>
          <w:tcPr>
            <w:tcW w:w="170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udenlandske forskeres indkomst eksklusiv AM-bidrag.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ÅrligSkatteOplysningForskerSkat</w:t>
            </w:r>
          </w:p>
        </w:tc>
        <w:tc>
          <w:tcPr>
            <w:tcW w:w="170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 forsker skat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ÅrligSkatteOplysningFradragIPersonligIndkomst</w:t>
            </w:r>
          </w:p>
        </w:tc>
        <w:tc>
          <w:tcPr>
            <w:tcW w:w="170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fractionDigits: 2</w:t>
            </w:r>
          </w:p>
        </w:tc>
        <w:tc>
          <w:tcPr>
            <w:tcW w:w="467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Sum af præmier og bidrag til visse pensionsordninger, tilbagebetalt kontanthjælp og introduktionsydelse, </w:t>
            </w:r>
            <w:r>
              <w:rPr>
                <w:rFonts w:ascii="Arial" w:hAnsi="Arial" w:cs="Arial"/>
                <w:sz w:val="18"/>
              </w:rPr>
              <w:lastRenderedPageBreak/>
              <w:t>indskud på iværksætterkonto samt udgifter til erhvervsmæssig befordring.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ÅrligSkatteOplysningIndenlandskAktieBevisKursværdi</w:t>
            </w:r>
          </w:p>
        </w:tc>
        <w:tc>
          <w:tcPr>
            <w:tcW w:w="170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Kursværdi af aktier optaget til handel på et reguleret marked/investeringsforeningsbeviser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ÅrligSkatteOplysningIndenlandskAktieIndkomst</w:t>
            </w:r>
          </w:p>
        </w:tc>
        <w:tc>
          <w:tcPr>
            <w:tcW w:w="170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den samlede danske aktieindkomst.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ÅrligSkatteOplysningIndenlandskEjendomsværdi</w:t>
            </w:r>
          </w:p>
        </w:tc>
        <w:tc>
          <w:tcPr>
            <w:tcW w:w="170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Ejendomsværdi af danske ejendomme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ÅrligSkatteOplysningIndenlandskFormue</w:t>
            </w:r>
          </w:p>
        </w:tc>
        <w:tc>
          <w:tcPr>
            <w:tcW w:w="170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summen af den samlede formue i Danmark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ÅrligSkatteOplysningIndenlandskGæld</w:t>
            </w:r>
          </w:p>
        </w:tc>
        <w:tc>
          <w:tcPr>
            <w:tcW w:w="170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GÆLD TIL REALKREDITINSTITUT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ÅrligSkatteOplysningIndenlandskIndeståendePengeinstitut</w:t>
            </w:r>
          </w:p>
        </w:tc>
        <w:tc>
          <w:tcPr>
            <w:tcW w:w="170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INDESTÅENDE I PENGEINSTITUT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ÅrligSkatteOplysningIndkomstÅr</w:t>
            </w:r>
          </w:p>
        </w:tc>
        <w:tc>
          <w:tcPr>
            <w:tcW w:w="170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år, hvor den indkomst, der er lagt til grund for skatteberegningen, er indtjent.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ÅrligSkatteOplysningIndskudPåAlderpension</w:t>
            </w:r>
          </w:p>
        </w:tc>
        <w:tc>
          <w:tcPr>
            <w:tcW w:w="170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347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Indskud på arbejdsgiveradministreret alderspension, gruppeliv m.v.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ÅrligSkatteOplysningKapitalIndkomst</w:t>
            </w:r>
          </w:p>
        </w:tc>
        <w:tc>
          <w:tcPr>
            <w:tcW w:w="170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summen af den samlede kapitalindkomst. Kapitalindkomst er indtægt via renter og investeringer. Kapitalindkomsten kan være positiv eller negativ afhængigt af, om der er overskud eller underskud på investeringerne.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ÅrligSkatteOplysningKapitalIndkomstSumNegativ</w:t>
            </w:r>
          </w:p>
        </w:tc>
        <w:tc>
          <w:tcPr>
            <w:tcW w:w="170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negativ kapitalindkomst på årsopgørelsen. Af juridiske grunde må de specifikke beløb i de enkelte felter ikke oplyses.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ÅrligSkatteOplysningKapitalIndkomstSumPositiv</w:t>
            </w:r>
          </w:p>
        </w:tc>
        <w:tc>
          <w:tcPr>
            <w:tcW w:w="170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positiv kapitalindkomst på årsopgørelsen. Af juridiske grunde må de specifikke beløb i de enkelte felter ikke oplyses.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ÅrligSkatteOplysningKapitalPensionBidrag</w:t>
            </w:r>
          </w:p>
        </w:tc>
        <w:tc>
          <w:tcPr>
            <w:tcW w:w="170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pensioner (folkepension, efterlevelsespension, førtidspension, livrente, efterløn, forsikringsydelser mv.), kontanthjælp, orlovsydelser, fleksydelse, udbetalinger fra A-kasser.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ÅrligSkatteOplysningKommunalIndkomstSkat</w:t>
            </w:r>
          </w:p>
        </w:tc>
        <w:tc>
          <w:tcPr>
            <w:tcW w:w="170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Kommunal indkomstskat svarende til tidligere amts- og kommuneskat.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ÅrligSkatteOplysningKommuneKirkeSkat</w:t>
            </w:r>
          </w:p>
        </w:tc>
        <w:tc>
          <w:tcPr>
            <w:tcW w:w="170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kommune- og kirkeskat.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ÅrligSkatteOplysningLigningsmæssigtFradrag</w:t>
            </w:r>
          </w:p>
        </w:tc>
        <w:tc>
          <w:tcPr>
            <w:tcW w:w="170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summen af det samlede ligningsmæssige fradrag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ÅrligSkatteOplysningLigningsmæssigtFradragBørneDagplejereStandard</w:t>
            </w:r>
          </w:p>
        </w:tc>
        <w:tc>
          <w:tcPr>
            <w:tcW w:w="170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Standardfradrag for børnedagplejere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: 464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ÅrligSkatteOplysningLigningsmæssigtFradragMedarbejdendeÆgtefælleSygeArbejdsskade</w:t>
            </w:r>
          </w:p>
        </w:tc>
        <w:tc>
          <w:tcPr>
            <w:tcW w:w="170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Fradrag for Syge-og arbejdsskadeforsikring medarbejdende ægtefælle.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Felt: 497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ÅrligSkatteOplysningLønIndkomst</w:t>
            </w:r>
          </w:p>
        </w:tc>
        <w:tc>
          <w:tcPr>
            <w:tcW w:w="170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løn, tabt arbejdsfortjeneste og lign., herunder feriegodtgørelse og tilskud fra arbejdsgiver, værdi af fri bil (firmabil), fri kost og logi.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Rubrik: 11 Felt: 202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ÅrligSkatteOplysningMellemSkat</w:t>
            </w:r>
          </w:p>
        </w:tc>
        <w:tc>
          <w:tcPr>
            <w:tcW w:w="170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mellemskat.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ÅrligSkatteOplysningNettoLejeIndtægt</w:t>
            </w:r>
          </w:p>
        </w:tc>
        <w:tc>
          <w:tcPr>
            <w:tcW w:w="170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Indtægter ved udlejning af fast ejendom er som hovedregel skattepligtige. I visse tilfælde er indtægten dog skattefri, når den er under et vist beløb.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Rubrik: 37 Felt: 218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ÅrligSkatteOplysningOverskydendeSkat</w:t>
            </w:r>
          </w:p>
        </w:tc>
        <w:tc>
          <w:tcPr>
            <w:tcW w:w="170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minInclusive: -99999999999</w:t>
            </w:r>
          </w:p>
        </w:tc>
        <w:tc>
          <w:tcPr>
            <w:tcW w:w="467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Det beløb, der skal betales tilbage, fordi der er betalt for meget i forskudsskat for det pågældende indkomstår.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ÅrligSkatteOplysningPengeinstitutRenteudgift</w:t>
            </w:r>
          </w:p>
        </w:tc>
        <w:tc>
          <w:tcPr>
            <w:tcW w:w="170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Renteudgifter vedr. realkreditinstitut kan kun trækkes fra i det omfang, de vedrører aktiver, hvoraf indtægter er skattepligtige, dvs. fast ejendom, båndlagt kapital og erhvervsaktiver.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Rubrik: 42 Felt: 481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ÅrligSkatteOplysningPensionDagpengeStipendie</w:t>
            </w:r>
          </w:p>
        </w:tc>
        <w:tc>
          <w:tcPr>
            <w:tcW w:w="170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pensioner (folkepension, efterlevelsespension, førtidspension, livrente, efterløn, forsikringsydelser mv.), kontanthjælp, orlovsydelser, fleksydelse, udbetalinger fra A-kasser.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Rubrik: 16 Felt: 204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ÅrligSkatteOplysningPensionLøbendeUdbetaling</w:t>
            </w:r>
          </w:p>
        </w:tc>
        <w:tc>
          <w:tcPr>
            <w:tcW w:w="170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består af: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Bidrag til privattegnede ratepensioner og ophørende livrenter, hvis du er lønmodtager (højest 100.000 kr., inklusiv bidrag til arbejdsgiveradministrerede ordninger).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Bidrag til ratepensioner og ophørende livrenter, hvis du er selvstændig og bruger reglen om loftet på 100.000 kr.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416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ÅrligSkatteOplysningPersonligIndkomst</w:t>
            </w:r>
          </w:p>
        </w:tc>
        <w:tc>
          <w:tcPr>
            <w:tcW w:w="170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den personlige indkomst.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ÅrligSkatteOplysningPrivatDagplejeHushjælp</w:t>
            </w:r>
          </w:p>
        </w:tc>
        <w:tc>
          <w:tcPr>
            <w:tcW w:w="170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indkomst ved privat dagpleje, vederlag fra foreninger på under 1.500 kr. for udført arbejde, værdien af visse uafdækkede pensionstilsagn og værdien af fri telefon.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Rubrik: 15 Felt: 207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ÅrligSkatteOplysningRealkreditinstitutRenteudgift</w:t>
            </w:r>
          </w:p>
        </w:tc>
        <w:tc>
          <w:tcPr>
            <w:tcW w:w="170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Renteudgifter kan kun trækkes fra i det omfang, de vedrørende aktiver, hvoraf indtægter er skattepligtige, dvs. fast ejendom, båndlagt kapital og erhvervsaktiver.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Rubrik: 41 Felt: 483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ÅrligSkatteOplysningRenteForSentIndbetaltSkatBeløb</w:t>
            </w:r>
          </w:p>
        </w:tc>
        <w:tc>
          <w:tcPr>
            <w:tcW w:w="170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 af for sent indbetalt skat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ÅrligSkatteOplysningRenteIndtægt</w:t>
            </w:r>
          </w:p>
        </w:tc>
        <w:tc>
          <w:tcPr>
            <w:tcW w:w="170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Renteindtægter er kapitalindkomst og skal indgå i selvangivelsen og årsopgørelsen. Renter beskattes i det år, hvor de forfalder til betaling, uanset om renterne hæves eller ej.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Rubrik: 31 Felt: 233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ÅrligSkatteOplysningRenteudgiftOffentligGæld</w:t>
            </w:r>
          </w:p>
        </w:tc>
        <w:tc>
          <w:tcPr>
            <w:tcW w:w="170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maxInclusive: 99999999999</w:t>
            </w: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Renteudgift vedr. offentlig gæld.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482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ÅrligSkatteOplysningRestSkat</w:t>
            </w:r>
          </w:p>
        </w:tc>
        <w:tc>
          <w:tcPr>
            <w:tcW w:w="170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supplerende beløb, der skal betales, fordi der er betalt for lidt i forskudsskat for det pågældende indkomstår.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ÅrligSkatteOplysningResultatAfVirksomhed</w:t>
            </w:r>
          </w:p>
        </w:tc>
        <w:tc>
          <w:tcPr>
            <w:tcW w:w="170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det samlede resultat af virksomhed. Beløbet kan være positivt eller negativt.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ÅrligSkatteOplysningSamletAktieIndkomst</w:t>
            </w:r>
          </w:p>
        </w:tc>
        <w:tc>
          <w:tcPr>
            <w:tcW w:w="170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den samlede aktieindkomst. Altså summen af både den danske og den udenlandske.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ÅrligSkatteOplysningSkatteTillæg</w:t>
            </w:r>
          </w:p>
        </w:tc>
        <w:tc>
          <w:tcPr>
            <w:tcW w:w="170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skattetillægget.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ÅrligSkatteOplysningSkattepligtigIndkomst</w:t>
            </w:r>
          </w:p>
        </w:tc>
        <w:tc>
          <w:tcPr>
            <w:tcW w:w="170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den skattepligtige indkomst.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ÅrligSkatteOplysningStudieStatslånRenteudgiftSum</w:t>
            </w:r>
          </w:p>
        </w:tc>
        <w:tc>
          <w:tcPr>
            <w:tcW w:w="170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renteudgifter til studielån og statsgaranterede studielån.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ÅrligSkatteOplysningSundhedsBidrag</w:t>
            </w:r>
          </w:p>
        </w:tc>
        <w:tc>
          <w:tcPr>
            <w:tcW w:w="170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Sundhedsbidrag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ÅrligSkatteOplysningSærligPensionsBidrag</w:t>
            </w:r>
          </w:p>
        </w:tc>
        <w:tc>
          <w:tcPr>
            <w:tcW w:w="170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den samlede sum af beregnede særlige pensionsbidrag.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ÅrligSkatteOplysningTopSkat</w:t>
            </w:r>
          </w:p>
        </w:tc>
        <w:tc>
          <w:tcPr>
            <w:tcW w:w="170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topskat efter nedslag.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ÅrligSkatteOplysningUdenlandskAktieBevisKursværdi</w:t>
            </w:r>
          </w:p>
        </w:tc>
        <w:tc>
          <w:tcPr>
            <w:tcW w:w="170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KURSVÆRDI AF BØRSNOTEREDE AKTIER, UDLANDET.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Kursværdi af børsnoterede aktier, in-vest.beviser.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671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ÅrligSkatteOplysningUdenlandskAktieIndkomst</w:t>
            </w:r>
          </w:p>
        </w:tc>
        <w:tc>
          <w:tcPr>
            <w:tcW w:w="170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den samlede udenlandske aktieindkomst.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ÅrligSkatteOplysningUdenlandskFormue</w:t>
            </w:r>
          </w:p>
        </w:tc>
        <w:tc>
          <w:tcPr>
            <w:tcW w:w="170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summen af den samlede formue i udlandet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ÅrligSkatteOplysningUdenlandskFormueværdiFastEjendom</w:t>
            </w:r>
          </w:p>
        </w:tc>
        <w:tc>
          <w:tcPr>
            <w:tcW w:w="170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EJENDOMSVÆRDI AF EJENDOM I UDLANDET.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Formueværdi af fast ejendom.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672.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ÅrligSkatteOplysningUdenlandskGæld</w:t>
            </w:r>
          </w:p>
        </w:tc>
        <w:tc>
          <w:tcPr>
            <w:tcW w:w="170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GÆLD TIL REALKREDIT I UDLANDET.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Gæld til realkreditinstitut reallån. pengeinstitutter.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674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ÅrligSkatteOplysningUdenlandskIndeståendePengeinstitut</w:t>
            </w:r>
          </w:p>
        </w:tc>
        <w:tc>
          <w:tcPr>
            <w:tcW w:w="170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INDESTÅENDE I PENGEINSTITUT I UDLANDET.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Indestående i pengeinstitutter obligationer pantebreve.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673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ÅrligSkatteOplysningUdenlandskPension</w:t>
            </w:r>
          </w:p>
        </w:tc>
        <w:tc>
          <w:tcPr>
            <w:tcW w:w="170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udenlandske pensioner.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ÅrligSkatteOplysningUdenlandskPersonligIndkomst</w:t>
            </w:r>
          </w:p>
        </w:tc>
        <w:tc>
          <w:tcPr>
            <w:tcW w:w="170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udenlandsk personlig indkomst.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ÅrligSkatteOplysningUdenlandskPersonligIndkomstGammelLempelse</w:t>
            </w:r>
          </w:p>
        </w:tc>
        <w:tc>
          <w:tcPr>
            <w:tcW w:w="170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for udenlandsk personlig indkomst, som i følge en dobbeltbeskatningsoverenskomst er omfattet af reglerne om gammel exemption.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ÅrligSkatteOplysningUdenlandskPersonligIndkomstHalvLempelse</w:t>
            </w:r>
          </w:p>
        </w:tc>
        <w:tc>
          <w:tcPr>
            <w:tcW w:w="170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Beløb, der udgør udenlandsk personlig indkomst med halv lempelse.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ÅrligSkatteOplysningUdligningSkat</w:t>
            </w:r>
          </w:p>
        </w:tc>
        <w:tc>
          <w:tcPr>
            <w:tcW w:w="170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udgør summen af den beregnede udligningsskat.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ÅrligSkatteOplysningUnderholdBørneBidrag</w:t>
            </w:r>
          </w:p>
        </w:tc>
        <w:tc>
          <w:tcPr>
            <w:tcW w:w="170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Børnebidrag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ÅrligSkatteOplysningUnderholdsbidrag</w:t>
            </w:r>
          </w:p>
        </w:tc>
        <w:tc>
          <w:tcPr>
            <w:tcW w:w="170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Beløb der udgør underholdsbidrag, som er modtaget fra tidligere ægtefælle, aftægtsydelse, fx værdien af fri bolig og underholdsbidrag til et barn. 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Rubrik: 19 Felt: 212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ÅrligSkatteOplysningVirksomhedOrdningIndskudskontoSaldoBeløb</w:t>
            </w:r>
          </w:p>
        </w:tc>
        <w:tc>
          <w:tcPr>
            <w:tcW w:w="170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Opgjort ultimosaldo på indskudkontoen.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948.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ÅrligSkatteOplysningVirksomhedOrdningSikkerhedsstillelseBeløb</w:t>
            </w:r>
          </w:p>
        </w:tc>
        <w:tc>
          <w:tcPr>
            <w:tcW w:w="170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som er stillet som sikkerhed pr. 10. juni 2014. Efter denne dato gælder andre regler for sikkehedsstillelse.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960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305C" w:rsidTr="006E30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ÅrligSkatteOplysningØvrigeLønmodtagerudgifter</w:t>
            </w:r>
          </w:p>
        </w:tc>
        <w:tc>
          <w:tcPr>
            <w:tcW w:w="170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decimal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Fradrag for andre lønmodtager afgifter, som ikke er specificeret i rubrik51, 52, 54 og 59. Kun den del af udgifterne som overstiger 5.500 er med i beløbet.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Rubrik: 58 Felt: 449</w:t>
            </w:r>
          </w:p>
          <w:p w:rsid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305C" w:rsidRPr="006E305C" w:rsidRDefault="006E305C" w:rsidP="006E30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E305C" w:rsidRPr="006E305C" w:rsidRDefault="006E305C" w:rsidP="006E305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6E305C" w:rsidRPr="006E305C" w:rsidSect="006E305C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305C" w:rsidRDefault="006E305C" w:rsidP="006E305C">
      <w:pPr>
        <w:spacing w:line="240" w:lineRule="auto"/>
      </w:pPr>
      <w:r>
        <w:separator/>
      </w:r>
    </w:p>
  </w:endnote>
  <w:endnote w:type="continuationSeparator" w:id="0">
    <w:p w:rsidR="006E305C" w:rsidRDefault="006E305C" w:rsidP="006E30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05C" w:rsidRDefault="006E305C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05C" w:rsidRPr="006E305C" w:rsidRDefault="006E305C" w:rsidP="006E305C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5. februar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ÅrligSkatteOplysningHent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05C" w:rsidRDefault="006E305C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305C" w:rsidRDefault="006E305C" w:rsidP="006E305C">
      <w:pPr>
        <w:spacing w:line="240" w:lineRule="auto"/>
      </w:pPr>
      <w:r>
        <w:separator/>
      </w:r>
    </w:p>
  </w:footnote>
  <w:footnote w:type="continuationSeparator" w:id="0">
    <w:p w:rsidR="006E305C" w:rsidRDefault="006E305C" w:rsidP="006E30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05C" w:rsidRDefault="006E305C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05C" w:rsidRPr="006E305C" w:rsidRDefault="006E305C" w:rsidP="006E305C">
    <w:pPr>
      <w:pStyle w:val="Sidehoved"/>
      <w:jc w:val="center"/>
      <w:rPr>
        <w:rFonts w:ascii="Arial" w:hAnsi="Arial" w:cs="Arial"/>
      </w:rPr>
    </w:pPr>
    <w:r w:rsidRPr="006E305C">
      <w:rPr>
        <w:rFonts w:ascii="Arial" w:hAnsi="Arial" w:cs="Arial"/>
      </w:rPr>
      <w:t>Servicebeskrivelse</w:t>
    </w:r>
  </w:p>
  <w:p w:rsidR="006E305C" w:rsidRPr="006E305C" w:rsidRDefault="006E305C" w:rsidP="006E305C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05C" w:rsidRDefault="006E305C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05C" w:rsidRPr="006E305C" w:rsidRDefault="006E305C" w:rsidP="006E305C">
    <w:pPr>
      <w:pStyle w:val="Sidehoved"/>
      <w:jc w:val="center"/>
      <w:rPr>
        <w:rFonts w:ascii="Arial" w:hAnsi="Arial" w:cs="Arial"/>
      </w:rPr>
    </w:pPr>
    <w:r w:rsidRPr="006E305C">
      <w:rPr>
        <w:rFonts w:ascii="Arial" w:hAnsi="Arial" w:cs="Arial"/>
      </w:rPr>
      <w:t>Datastrukturer</w:t>
    </w:r>
  </w:p>
  <w:p w:rsidR="006E305C" w:rsidRPr="006E305C" w:rsidRDefault="006E305C" w:rsidP="006E305C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05C" w:rsidRDefault="006E305C" w:rsidP="006E305C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6E305C" w:rsidRPr="006E305C" w:rsidRDefault="006E305C" w:rsidP="006E305C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F4FEB"/>
    <w:multiLevelType w:val="multilevel"/>
    <w:tmpl w:val="B5A6156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05C"/>
    <w:rsid w:val="002D470E"/>
    <w:rsid w:val="006E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BF0E89-82AB-4B05-8522-64752E3F6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E305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E305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E305C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E305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E305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E305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E305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E305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E305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E305C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E305C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E305C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E305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E305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E305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E305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E30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E30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E305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E305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E305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E305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E305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E305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E305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E305C"/>
  </w:style>
  <w:style w:type="paragraph" w:styleId="Sidefod">
    <w:name w:val="footer"/>
    <w:basedOn w:val="Normal"/>
    <w:link w:val="SidefodTegn"/>
    <w:uiPriority w:val="99"/>
    <w:unhideWhenUsed/>
    <w:rsid w:val="006E305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E3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3268</Words>
  <Characters>19941</Characters>
  <Application>Microsoft Office Word</Application>
  <DocSecurity>0</DocSecurity>
  <Lines>166</Lines>
  <Paragraphs>46</Paragraphs>
  <ScaleCrop>false</ScaleCrop>
  <Company>skat</Company>
  <LinksUpToDate>false</LinksUpToDate>
  <CharactersWithSpaces>23163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2018-02-05T12:31:00Z</dcterms:created>
  <dcterms:modified xsi:type="dcterms:W3CDTF">2018-02-05T12:32:00Z</dcterms:modified>
</cp:coreProperties>
</file>