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Arrays</w:t>
      </w:r>
    </w:p>
    <w:p>
      <w:pPr>
        <w:pStyle w:val="Body"/>
        <w:bidi w:val="0"/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An array is a collection of collection of similar elements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These similar elements could be % marks of 100 students or salaries of 300 employees or ages of 50 employees, etc.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elements MUST be similar i.e. it cannot have mixed datatypes.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Usually the Array of characters is called a string.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Array Declaration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Syntax:  &lt;datatype&gt; &lt;name of array&gt; </w:t>
      </w:r>
    </w:p>
    <w:p>
      <w:pPr>
        <w:pStyle w:val="Body"/>
        <w:bidi w:val="0"/>
      </w:pPr>
      <w:r>
        <w:rPr>
          <w:rtl w:val="0"/>
        </w:rPr>
        <w:t>Example:   int marks[50]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Accessing Elements of an Array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&lt;Name of array&gt; [index]</w:t>
      </w:r>
    </w:p>
    <w:p>
      <w:pPr>
        <w:pStyle w:val="Body"/>
        <w:bidi w:val="0"/>
      </w:pPr>
      <w:r>
        <w:rPr>
          <w:rtl w:val="0"/>
        </w:rPr>
        <w:t>Int num[6] = {2,4,12, 5, 45, 53}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Flexible Arrays</w:t>
      </w:r>
    </w:p>
    <w:p>
      <w:pPr>
        <w:pStyle w:val="Body"/>
        <w:bidi w:val="0"/>
      </w:pPr>
      <w:r>
        <w:rPr>
          <w:rtl w:val="0"/>
        </w:rPr>
        <w:t xml:space="preserve">If we do not know the site of the array at the time of writing the program, we can receive it during execution.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 array contains 10 integers, receive the number to be searched in the array as input. Write a program to search this number in the array and display the number of times it occurs in the array.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Accept an array of 10 elements and sort the array in descending order without using a new array.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