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156082" w:themeColor="accent1"/>
        </w:rPr>
        <w:id w:val="427785191"/>
        <w:docPartObj>
          <w:docPartGallery w:val="Cover Pages"/>
          <w:docPartUnique/>
        </w:docPartObj>
      </w:sdtPr>
      <w:sdtEndPr>
        <w:rPr>
          <w:color w:val="auto"/>
          <w:kern w:val="2"/>
          <w:sz w:val="24"/>
          <w:szCs w:val="24"/>
          <w:lang w:val="en-MY" w:eastAsia="zh-CN"/>
          <w14:ligatures w14:val="standardContextual"/>
        </w:rPr>
      </w:sdtEndPr>
      <w:sdtContent>
        <w:p w14:paraId="2471463E" w14:textId="72CBBA89" w:rsidR="00F745B7" w:rsidRPr="0088223D" w:rsidRDefault="00F745B7">
          <w:pPr>
            <w:pStyle w:val="NoSpacing"/>
            <w:spacing w:before="1540" w:after="240"/>
            <w:jc w:val="center"/>
            <w:rPr>
              <w:rFonts w:ascii="Times New Roman" w:hAnsi="Times New Roman" w:cs="Times New Roman"/>
              <w:color w:val="156082" w:themeColor="accent1"/>
            </w:rPr>
          </w:pPr>
          <w:r w:rsidRPr="0088223D">
            <w:rPr>
              <w:rFonts w:ascii="Times New Roman" w:hAnsi="Times New Roman" w:cs="Times New Roman"/>
              <w:noProof/>
              <w:color w:val="156082" w:themeColor="accent1"/>
            </w:rPr>
            <w:drawing>
              <wp:inline distT="0" distB="0" distL="0" distR="0" wp14:anchorId="6299262E" wp14:editId="285A971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1F3EA4A52AA74F348C57DEC29D948B1D"/>
            </w:placeholder>
            <w:dataBinding w:prefixMappings="xmlns:ns0='http://purl.org/dc/elements/1.1/' xmlns:ns1='http://schemas.openxmlformats.org/package/2006/metadata/core-properties' " w:xpath="/ns1:coreProperties[1]/ns0:title[1]" w:storeItemID="{6C3C8BC8-F283-45AE-878A-BAB7291924A1}"/>
            <w:text/>
          </w:sdtPr>
          <w:sdtContent>
            <w:p w14:paraId="28A06B7A" w14:textId="014E1ABD" w:rsidR="00F745B7" w:rsidRPr="0088223D" w:rsidRDefault="001F50C1">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88223D">
                <w:rPr>
                  <w:rFonts w:ascii="Times New Roman" w:eastAsiaTheme="majorEastAsia" w:hAnsi="Times New Roman" w:cs="Times New Roman"/>
                  <w:caps/>
                  <w:color w:val="156082" w:themeColor="accent1"/>
                  <w:sz w:val="72"/>
                  <w:szCs w:val="72"/>
                </w:rPr>
                <w:t>End-to-End Techniques for Improving Sustainable Throughput in High-Concurrency Java Microservices</w:t>
              </w:r>
            </w:p>
          </w:sdtContent>
        </w:sdt>
        <w:p w14:paraId="2D47EE94" w14:textId="447CCF69" w:rsidR="00F745B7" w:rsidRPr="0088223D" w:rsidRDefault="00F745B7">
          <w:pPr>
            <w:pStyle w:val="NoSpacing"/>
            <w:jc w:val="center"/>
            <w:rPr>
              <w:rFonts w:ascii="Times New Roman" w:hAnsi="Times New Roman" w:cs="Times New Roman"/>
              <w:color w:val="156082" w:themeColor="accent1"/>
              <w:sz w:val="28"/>
              <w:szCs w:val="28"/>
            </w:rPr>
          </w:pPr>
        </w:p>
        <w:p w14:paraId="3B9873A4" w14:textId="77777777" w:rsidR="00F745B7" w:rsidRPr="0088223D" w:rsidRDefault="00F745B7">
          <w:pPr>
            <w:pStyle w:val="NoSpacing"/>
            <w:spacing w:before="480"/>
            <w:jc w:val="center"/>
            <w:rPr>
              <w:rFonts w:ascii="Times New Roman" w:hAnsi="Times New Roman" w:cs="Times New Roman"/>
              <w:color w:val="156082" w:themeColor="accent1"/>
            </w:rPr>
          </w:pPr>
          <w:r w:rsidRPr="0088223D">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36641CA9" wp14:editId="39AC532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20T00:00:00Z">
                                    <w:dateFormat w:val="MMMM d, yyyy"/>
                                    <w:lid w:val="en-US"/>
                                    <w:storeMappedDataAs w:val="dateTime"/>
                                    <w:calendar w:val="gregorian"/>
                                  </w:date>
                                </w:sdtPr>
                                <w:sdtContent>
                                  <w:p w14:paraId="55D632A4" w14:textId="0F2C76F7" w:rsidR="00F745B7" w:rsidRDefault="001F50C1">
                                    <w:pPr>
                                      <w:pStyle w:val="NoSpacing"/>
                                      <w:spacing w:after="40"/>
                                      <w:jc w:val="center"/>
                                      <w:rPr>
                                        <w:caps/>
                                        <w:color w:val="156082" w:themeColor="accent1"/>
                                        <w:sz w:val="28"/>
                                        <w:szCs w:val="28"/>
                                      </w:rPr>
                                    </w:pPr>
                                    <w:r>
                                      <w:rPr>
                                        <w:caps/>
                                        <w:color w:val="156082" w:themeColor="accent1"/>
                                        <w:sz w:val="28"/>
                                        <w:szCs w:val="28"/>
                                      </w:rPr>
                                      <w:t>August 20, 2026</w:t>
                                    </w:r>
                                  </w:p>
                                </w:sdtContent>
                              </w:sdt>
                              <w:p w14:paraId="1561909A" w14:textId="3230A220" w:rsidR="00F745B7" w:rsidRDefault="00F745B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F50C1">
                                      <w:rPr>
                                        <w:caps/>
                                        <w:color w:val="156082" w:themeColor="accent1"/>
                                      </w:rPr>
                                      <w:t>Lok Shang Ru</w:t>
                                    </w:r>
                                  </w:sdtContent>
                                </w:sdt>
                              </w:p>
                              <w:p w14:paraId="5AF5214F" w14:textId="281D202A" w:rsidR="00F745B7" w:rsidRDefault="00F745B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F50C1">
                                      <w:rPr>
                                        <w:color w:val="156082" w:themeColor="accent1"/>
                                      </w:rPr>
                                      <w:t>TP054534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6641CA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20T00:00:00Z">
                              <w:dateFormat w:val="MMMM d, yyyy"/>
                              <w:lid w:val="en-US"/>
                              <w:storeMappedDataAs w:val="dateTime"/>
                              <w:calendar w:val="gregorian"/>
                            </w:date>
                          </w:sdtPr>
                          <w:sdtContent>
                            <w:p w14:paraId="55D632A4" w14:textId="0F2C76F7" w:rsidR="00F745B7" w:rsidRDefault="001F50C1">
                              <w:pPr>
                                <w:pStyle w:val="NoSpacing"/>
                                <w:spacing w:after="40"/>
                                <w:jc w:val="center"/>
                                <w:rPr>
                                  <w:caps/>
                                  <w:color w:val="156082" w:themeColor="accent1"/>
                                  <w:sz w:val="28"/>
                                  <w:szCs w:val="28"/>
                                </w:rPr>
                              </w:pPr>
                              <w:r>
                                <w:rPr>
                                  <w:caps/>
                                  <w:color w:val="156082" w:themeColor="accent1"/>
                                  <w:sz w:val="28"/>
                                  <w:szCs w:val="28"/>
                                </w:rPr>
                                <w:t>August 20, 2026</w:t>
                              </w:r>
                            </w:p>
                          </w:sdtContent>
                        </w:sdt>
                        <w:p w14:paraId="1561909A" w14:textId="3230A220" w:rsidR="00F745B7" w:rsidRDefault="00F745B7">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1F50C1">
                                <w:rPr>
                                  <w:caps/>
                                  <w:color w:val="156082" w:themeColor="accent1"/>
                                </w:rPr>
                                <w:t>Lok Shang Ru</w:t>
                              </w:r>
                            </w:sdtContent>
                          </w:sdt>
                        </w:p>
                        <w:p w14:paraId="5AF5214F" w14:textId="281D202A" w:rsidR="00F745B7" w:rsidRDefault="00F745B7">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1F50C1">
                                <w:rPr>
                                  <w:color w:val="156082" w:themeColor="accent1"/>
                                </w:rPr>
                                <w:t>TP054534</w:t>
                              </w:r>
                            </w:sdtContent>
                          </w:sdt>
                        </w:p>
                      </w:txbxContent>
                    </v:textbox>
                    <w10:wrap anchorx="margin" anchory="page"/>
                  </v:shape>
                </w:pict>
              </mc:Fallback>
            </mc:AlternateContent>
          </w:r>
          <w:r w:rsidRPr="0088223D">
            <w:rPr>
              <w:rFonts w:ascii="Times New Roman" w:hAnsi="Times New Roman" w:cs="Times New Roman"/>
              <w:noProof/>
              <w:color w:val="156082" w:themeColor="accent1"/>
            </w:rPr>
            <w:drawing>
              <wp:inline distT="0" distB="0" distL="0" distR="0" wp14:anchorId="22FF4EF2" wp14:editId="378467D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0C13697" w14:textId="422876BF" w:rsidR="0028500A" w:rsidRPr="0088223D" w:rsidRDefault="00F745B7">
          <w:pPr>
            <w:rPr>
              <w:rFonts w:cs="Times New Roman"/>
            </w:rPr>
          </w:pPr>
          <w:r w:rsidRPr="0088223D">
            <w:rPr>
              <w:rFonts w:cs="Times New Roman"/>
            </w:rPr>
            <w:br w:type="page"/>
          </w:r>
        </w:p>
      </w:sdtContent>
    </w:sdt>
    <w:sdt>
      <w:sdtPr>
        <w:rPr>
          <w:rFonts w:ascii="Times New Roman" w:hAnsi="Times New Roman" w:cs="Times New Roman"/>
        </w:rPr>
        <w:id w:val="-1529783908"/>
        <w:docPartObj>
          <w:docPartGallery w:val="Table of Contents"/>
          <w:docPartUnique/>
        </w:docPartObj>
      </w:sdtPr>
      <w:sdtEndPr>
        <w:rPr>
          <w:rFonts w:eastAsiaTheme="minorEastAsia"/>
          <w:b/>
          <w:bCs/>
          <w:noProof/>
          <w:color w:val="auto"/>
          <w:kern w:val="2"/>
          <w:sz w:val="24"/>
          <w:szCs w:val="24"/>
          <w:lang w:val="en-MY" w:eastAsia="zh-CN"/>
          <w14:ligatures w14:val="standardContextual"/>
        </w:rPr>
      </w:sdtEndPr>
      <w:sdtContent>
        <w:p w14:paraId="384A0BD7" w14:textId="29DA435D" w:rsidR="0028500A" w:rsidRPr="0088223D" w:rsidRDefault="0028500A">
          <w:pPr>
            <w:pStyle w:val="TOCHeading"/>
            <w:rPr>
              <w:rFonts w:ascii="Times New Roman" w:hAnsi="Times New Roman" w:cs="Times New Roman"/>
            </w:rPr>
          </w:pPr>
          <w:r w:rsidRPr="0088223D">
            <w:rPr>
              <w:rFonts w:ascii="Times New Roman" w:hAnsi="Times New Roman" w:cs="Times New Roman"/>
            </w:rPr>
            <w:t>Contents</w:t>
          </w:r>
        </w:p>
        <w:p w14:paraId="53E8BB90" w14:textId="520EDC13" w:rsidR="0088223D" w:rsidRPr="0088223D" w:rsidRDefault="0028500A">
          <w:pPr>
            <w:pStyle w:val="TOC1"/>
            <w:tabs>
              <w:tab w:val="right" w:leader="dot" w:pos="8296"/>
            </w:tabs>
            <w:rPr>
              <w:rFonts w:cs="Times New Roman"/>
              <w:noProof/>
            </w:rPr>
          </w:pPr>
          <w:r w:rsidRPr="0088223D">
            <w:rPr>
              <w:rFonts w:cs="Times New Roman"/>
            </w:rPr>
            <w:fldChar w:fldCharType="begin"/>
          </w:r>
          <w:r w:rsidRPr="0088223D">
            <w:rPr>
              <w:rFonts w:cs="Times New Roman"/>
            </w:rPr>
            <w:instrText xml:space="preserve"> TOC \o "1-3" \h \z \u </w:instrText>
          </w:r>
          <w:r w:rsidRPr="0088223D">
            <w:rPr>
              <w:rFonts w:cs="Times New Roman"/>
            </w:rPr>
            <w:fldChar w:fldCharType="separate"/>
          </w:r>
          <w:hyperlink w:anchor="_Toc238151595" w:history="1">
            <w:r w:rsidR="0088223D" w:rsidRPr="0088223D">
              <w:rPr>
                <w:rStyle w:val="Hyperlink"/>
                <w:rFonts w:cs="Times New Roman"/>
                <w:noProof/>
              </w:rPr>
              <w:t>Abstract</w:t>
            </w:r>
            <w:r w:rsidR="0088223D" w:rsidRPr="0088223D">
              <w:rPr>
                <w:rFonts w:cs="Times New Roman"/>
                <w:noProof/>
                <w:webHidden/>
              </w:rPr>
              <w:tab/>
            </w:r>
            <w:r w:rsidR="0088223D" w:rsidRPr="0088223D">
              <w:rPr>
                <w:rFonts w:cs="Times New Roman"/>
                <w:noProof/>
                <w:webHidden/>
              </w:rPr>
              <w:fldChar w:fldCharType="begin"/>
            </w:r>
            <w:r w:rsidR="0088223D" w:rsidRPr="0088223D">
              <w:rPr>
                <w:rFonts w:cs="Times New Roman"/>
                <w:noProof/>
                <w:webHidden/>
              </w:rPr>
              <w:instrText xml:space="preserve"> PAGEREF _Toc238151595 \h </w:instrText>
            </w:r>
            <w:r w:rsidR="0088223D" w:rsidRPr="0088223D">
              <w:rPr>
                <w:rFonts w:cs="Times New Roman"/>
                <w:noProof/>
                <w:webHidden/>
              </w:rPr>
            </w:r>
            <w:r w:rsidR="0088223D" w:rsidRPr="0088223D">
              <w:rPr>
                <w:rFonts w:cs="Times New Roman"/>
                <w:noProof/>
                <w:webHidden/>
              </w:rPr>
              <w:fldChar w:fldCharType="separate"/>
            </w:r>
            <w:r w:rsidR="0088223D" w:rsidRPr="0088223D">
              <w:rPr>
                <w:rFonts w:cs="Times New Roman"/>
                <w:noProof/>
                <w:webHidden/>
              </w:rPr>
              <w:t>2</w:t>
            </w:r>
            <w:r w:rsidR="0088223D" w:rsidRPr="0088223D">
              <w:rPr>
                <w:rFonts w:cs="Times New Roman"/>
                <w:noProof/>
                <w:webHidden/>
              </w:rPr>
              <w:fldChar w:fldCharType="end"/>
            </w:r>
          </w:hyperlink>
        </w:p>
        <w:p w14:paraId="22706AF1" w14:textId="524803B0" w:rsidR="0088223D" w:rsidRPr="0088223D" w:rsidRDefault="0088223D">
          <w:pPr>
            <w:pStyle w:val="TOC1"/>
            <w:tabs>
              <w:tab w:val="right" w:leader="dot" w:pos="8296"/>
            </w:tabs>
            <w:rPr>
              <w:rFonts w:cs="Times New Roman"/>
              <w:noProof/>
            </w:rPr>
          </w:pPr>
          <w:hyperlink w:anchor="_Toc238151596" w:history="1">
            <w:r w:rsidRPr="0088223D">
              <w:rPr>
                <w:rStyle w:val="Hyperlink"/>
                <w:rFonts w:cs="Times New Roman"/>
                <w:noProof/>
              </w:rPr>
              <w:t>1. Introduction</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_Toc238151596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3</w:t>
            </w:r>
            <w:r w:rsidRPr="0088223D">
              <w:rPr>
                <w:rFonts w:cs="Times New Roman"/>
                <w:noProof/>
                <w:webHidden/>
              </w:rPr>
              <w:fldChar w:fldCharType="end"/>
            </w:r>
          </w:hyperlink>
        </w:p>
        <w:p w14:paraId="4DC35B0B" w14:textId="501CCBE0" w:rsidR="0088223D" w:rsidRPr="0088223D" w:rsidRDefault="0088223D">
          <w:pPr>
            <w:pStyle w:val="TOC1"/>
            <w:tabs>
              <w:tab w:val="right" w:leader="dot" w:pos="8296"/>
            </w:tabs>
            <w:rPr>
              <w:rFonts w:cs="Times New Roman"/>
              <w:noProof/>
            </w:rPr>
          </w:pPr>
          <w:hyperlink w:anchor="_Toc238151597" w:history="1">
            <w:r w:rsidRPr="0088223D">
              <w:rPr>
                <w:rStyle w:val="Hyperlink"/>
                <w:rFonts w:cs="Times New Roman"/>
                <w:noProof/>
              </w:rPr>
              <w:t>2. Research Background</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_Toc238151597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4</w:t>
            </w:r>
            <w:r w:rsidRPr="0088223D">
              <w:rPr>
                <w:rFonts w:cs="Times New Roman"/>
                <w:noProof/>
                <w:webHidden/>
              </w:rPr>
              <w:fldChar w:fldCharType="end"/>
            </w:r>
          </w:hyperlink>
        </w:p>
        <w:p w14:paraId="5A889760" w14:textId="7A826657" w:rsidR="0088223D" w:rsidRPr="0088223D" w:rsidRDefault="0088223D">
          <w:pPr>
            <w:pStyle w:val="TOC2"/>
            <w:tabs>
              <w:tab w:val="right" w:leader="dot" w:pos="8296"/>
            </w:tabs>
            <w:rPr>
              <w:rFonts w:cs="Times New Roman"/>
              <w:noProof/>
            </w:rPr>
          </w:pPr>
          <w:hyperlink w:anchor="_Toc238151598" w:history="1">
            <w:r w:rsidRPr="0088223D">
              <w:rPr>
                <w:rStyle w:val="Hyperlink"/>
                <w:rFonts w:cs="Times New Roman"/>
                <w:noProof/>
              </w:rPr>
              <w:t>2.1. What Existing Research Shows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_Toc238151598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4</w:t>
            </w:r>
            <w:r w:rsidRPr="0088223D">
              <w:rPr>
                <w:rFonts w:cs="Times New Roman"/>
                <w:noProof/>
                <w:webHidden/>
              </w:rPr>
              <w:fldChar w:fldCharType="end"/>
            </w:r>
          </w:hyperlink>
        </w:p>
        <w:p w14:paraId="45242AAC" w14:textId="61AFA60C" w:rsidR="0088223D" w:rsidRPr="0088223D" w:rsidRDefault="0088223D">
          <w:pPr>
            <w:pStyle w:val="TOC2"/>
            <w:tabs>
              <w:tab w:val="right" w:leader="dot" w:pos="8296"/>
            </w:tabs>
            <w:rPr>
              <w:rFonts w:cs="Times New Roman"/>
              <w:noProof/>
            </w:rPr>
          </w:pPr>
          <w:hyperlink w:anchor="_Toc238151599" w:history="1">
            <w:r w:rsidRPr="0088223D">
              <w:rPr>
                <w:rStyle w:val="Hyperlink"/>
                <w:rFonts w:cs="Times New Roman"/>
                <w:noProof/>
              </w:rPr>
              <w:t>2.2. What Is Missing</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_Toc238151599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4</w:t>
            </w:r>
            <w:r w:rsidRPr="0088223D">
              <w:rPr>
                <w:rFonts w:cs="Times New Roman"/>
                <w:noProof/>
                <w:webHidden/>
              </w:rPr>
              <w:fldChar w:fldCharType="end"/>
            </w:r>
          </w:hyperlink>
        </w:p>
        <w:p w14:paraId="1785D870" w14:textId="582B870F" w:rsidR="0088223D" w:rsidRPr="0088223D" w:rsidRDefault="0088223D">
          <w:pPr>
            <w:pStyle w:val="TOC2"/>
            <w:tabs>
              <w:tab w:val="right" w:leader="dot" w:pos="8296"/>
            </w:tabs>
            <w:rPr>
              <w:rFonts w:cs="Times New Roman"/>
              <w:noProof/>
            </w:rPr>
          </w:pPr>
          <w:hyperlink w:anchor="_Toc238151600" w:history="1">
            <w:r w:rsidRPr="0088223D">
              <w:rPr>
                <w:rStyle w:val="Hyperlink"/>
                <w:rFonts w:cs="Times New Roman"/>
                <w:noProof/>
              </w:rPr>
              <w:t>2.3. How This Project Responds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_Toc238151600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4</w:t>
            </w:r>
            <w:r w:rsidRPr="0088223D">
              <w:rPr>
                <w:rFonts w:cs="Times New Roman"/>
                <w:noProof/>
                <w:webHidden/>
              </w:rPr>
              <w:fldChar w:fldCharType="end"/>
            </w:r>
          </w:hyperlink>
        </w:p>
        <w:p w14:paraId="04CCECE6" w14:textId="43A6369B" w:rsidR="0088223D" w:rsidRPr="0088223D" w:rsidRDefault="0088223D">
          <w:pPr>
            <w:pStyle w:val="TOC1"/>
            <w:tabs>
              <w:tab w:val="right" w:leader="dot" w:pos="8296"/>
            </w:tabs>
            <w:rPr>
              <w:rFonts w:cs="Times New Roman"/>
              <w:noProof/>
            </w:rPr>
          </w:pPr>
          <w:hyperlink w:anchor="_Toc238151601" w:history="1">
            <w:r w:rsidRPr="0088223D">
              <w:rPr>
                <w:rStyle w:val="Hyperlink"/>
                <w:rFonts w:cs="Times New Roman"/>
                <w:noProof/>
              </w:rPr>
              <w:t>3. Problem Statement</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_Toc238151601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6</w:t>
            </w:r>
            <w:r w:rsidRPr="0088223D">
              <w:rPr>
                <w:rFonts w:cs="Times New Roman"/>
                <w:noProof/>
                <w:webHidden/>
              </w:rPr>
              <w:fldChar w:fldCharType="end"/>
            </w:r>
          </w:hyperlink>
        </w:p>
        <w:p w14:paraId="44A8ED79" w14:textId="6FC92A5F" w:rsidR="0088223D" w:rsidRPr="0088223D" w:rsidRDefault="0088223D">
          <w:pPr>
            <w:pStyle w:val="TOC1"/>
            <w:tabs>
              <w:tab w:val="right" w:leader="dot" w:pos="8296"/>
            </w:tabs>
            <w:rPr>
              <w:rFonts w:cs="Times New Roman"/>
              <w:noProof/>
            </w:rPr>
          </w:pPr>
          <w:hyperlink w:anchor="_Toc238151602" w:history="1">
            <w:r w:rsidRPr="0088223D">
              <w:rPr>
                <w:rStyle w:val="Hyperlink"/>
                <w:rFonts w:cs="Times New Roman"/>
                <w:noProof/>
              </w:rPr>
              <w:t>4. Research Questions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_Toc238151602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7</w:t>
            </w:r>
            <w:r w:rsidRPr="0088223D">
              <w:rPr>
                <w:rFonts w:cs="Times New Roman"/>
                <w:noProof/>
                <w:webHidden/>
              </w:rPr>
              <w:fldChar w:fldCharType="end"/>
            </w:r>
          </w:hyperlink>
        </w:p>
        <w:p w14:paraId="1FAB2475" w14:textId="1A84EB49" w:rsidR="0088223D" w:rsidRPr="0088223D" w:rsidRDefault="0088223D">
          <w:pPr>
            <w:pStyle w:val="TOC1"/>
            <w:tabs>
              <w:tab w:val="right" w:leader="dot" w:pos="8296"/>
            </w:tabs>
            <w:rPr>
              <w:rFonts w:cs="Times New Roman"/>
              <w:noProof/>
            </w:rPr>
          </w:pPr>
          <w:hyperlink w:anchor="_Toc238151603" w:history="1">
            <w:r w:rsidRPr="0088223D">
              <w:rPr>
                <w:rStyle w:val="Hyperlink"/>
                <w:rFonts w:cs="Times New Roman"/>
                <w:noProof/>
              </w:rPr>
              <w:t>5. Aim and Objectives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_Toc238151603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8</w:t>
            </w:r>
            <w:r w:rsidRPr="0088223D">
              <w:rPr>
                <w:rFonts w:cs="Times New Roman"/>
                <w:noProof/>
                <w:webHidden/>
              </w:rPr>
              <w:fldChar w:fldCharType="end"/>
            </w:r>
          </w:hyperlink>
        </w:p>
        <w:p w14:paraId="03A26CC2" w14:textId="415A79D4" w:rsidR="0088223D" w:rsidRPr="0088223D" w:rsidRDefault="0088223D">
          <w:pPr>
            <w:pStyle w:val="TOC2"/>
            <w:tabs>
              <w:tab w:val="right" w:leader="dot" w:pos="8296"/>
            </w:tabs>
            <w:rPr>
              <w:rFonts w:cs="Times New Roman"/>
              <w:noProof/>
            </w:rPr>
          </w:pPr>
          <w:hyperlink w:anchor="_Toc238151604" w:history="1">
            <w:r w:rsidRPr="0088223D">
              <w:rPr>
                <w:rStyle w:val="Hyperlink"/>
                <w:rFonts w:cs="Times New Roman"/>
                <w:noProof/>
              </w:rPr>
              <w:t>5.1. Research Aim</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_Toc238151604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8</w:t>
            </w:r>
            <w:r w:rsidRPr="0088223D">
              <w:rPr>
                <w:rFonts w:cs="Times New Roman"/>
                <w:noProof/>
                <w:webHidden/>
              </w:rPr>
              <w:fldChar w:fldCharType="end"/>
            </w:r>
          </w:hyperlink>
        </w:p>
        <w:p w14:paraId="0932F033" w14:textId="7E5171EA" w:rsidR="0088223D" w:rsidRPr="0088223D" w:rsidRDefault="0088223D">
          <w:pPr>
            <w:pStyle w:val="TOC2"/>
            <w:tabs>
              <w:tab w:val="right" w:leader="dot" w:pos="8296"/>
            </w:tabs>
            <w:rPr>
              <w:rFonts w:cs="Times New Roman"/>
              <w:noProof/>
            </w:rPr>
          </w:pPr>
          <w:hyperlink w:anchor="_Toc238151605" w:history="1">
            <w:r w:rsidRPr="0088223D">
              <w:rPr>
                <w:rStyle w:val="Hyperlink"/>
                <w:rFonts w:cs="Times New Roman"/>
                <w:noProof/>
              </w:rPr>
              <w:t>5.2. Research Objectives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_Toc238151605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8</w:t>
            </w:r>
            <w:r w:rsidRPr="0088223D">
              <w:rPr>
                <w:rFonts w:cs="Times New Roman"/>
                <w:noProof/>
                <w:webHidden/>
              </w:rPr>
              <w:fldChar w:fldCharType="end"/>
            </w:r>
          </w:hyperlink>
        </w:p>
        <w:p w14:paraId="02357DF7" w14:textId="3A3F1D13" w:rsidR="0088223D" w:rsidRPr="0088223D" w:rsidRDefault="0088223D">
          <w:pPr>
            <w:pStyle w:val="TOC1"/>
            <w:tabs>
              <w:tab w:val="right" w:leader="dot" w:pos="8296"/>
            </w:tabs>
            <w:rPr>
              <w:rFonts w:cs="Times New Roman"/>
              <w:noProof/>
            </w:rPr>
          </w:pPr>
          <w:hyperlink w:anchor="_Toc238151606" w:history="1">
            <w:r w:rsidRPr="0088223D">
              <w:rPr>
                <w:rStyle w:val="Hyperlink"/>
                <w:rFonts w:cs="Times New Roman"/>
                <w:noProof/>
              </w:rPr>
              <w:t>6. Scope of the Research</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_Toc238151606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9</w:t>
            </w:r>
            <w:r w:rsidRPr="0088223D">
              <w:rPr>
                <w:rFonts w:cs="Times New Roman"/>
                <w:noProof/>
                <w:webHidden/>
              </w:rPr>
              <w:fldChar w:fldCharType="end"/>
            </w:r>
          </w:hyperlink>
        </w:p>
        <w:p w14:paraId="592E315D" w14:textId="38B3370E" w:rsidR="0088223D" w:rsidRPr="0088223D" w:rsidRDefault="0088223D">
          <w:pPr>
            <w:pStyle w:val="TOC1"/>
            <w:tabs>
              <w:tab w:val="right" w:leader="dot" w:pos="8296"/>
            </w:tabs>
            <w:rPr>
              <w:rFonts w:cs="Times New Roman"/>
              <w:noProof/>
            </w:rPr>
          </w:pPr>
          <w:hyperlink w:anchor="_Toc238151607" w:history="1">
            <w:r w:rsidRPr="0088223D">
              <w:rPr>
                <w:rStyle w:val="Hyperlink"/>
                <w:rFonts w:cs="Times New Roman"/>
                <w:noProof/>
              </w:rPr>
              <w:t>7. Significance of the Research</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_Toc238151607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10</w:t>
            </w:r>
            <w:r w:rsidRPr="0088223D">
              <w:rPr>
                <w:rFonts w:cs="Times New Roman"/>
                <w:noProof/>
                <w:webHidden/>
              </w:rPr>
              <w:fldChar w:fldCharType="end"/>
            </w:r>
          </w:hyperlink>
        </w:p>
        <w:p w14:paraId="5C28A550" w14:textId="0140B84A" w:rsidR="0088223D" w:rsidRPr="0088223D" w:rsidRDefault="0088223D">
          <w:pPr>
            <w:pStyle w:val="TOC1"/>
            <w:tabs>
              <w:tab w:val="right" w:leader="dot" w:pos="8296"/>
            </w:tabs>
            <w:rPr>
              <w:rFonts w:cs="Times New Roman"/>
              <w:noProof/>
            </w:rPr>
          </w:pPr>
          <w:hyperlink w:anchor="_Toc238151608" w:history="1">
            <w:r w:rsidRPr="0088223D">
              <w:rPr>
                <w:rStyle w:val="Hyperlink"/>
                <w:rFonts w:cs="Times New Roman"/>
                <w:noProof/>
              </w:rPr>
              <w:t>8. Research Methodology</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_Toc238151608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11</w:t>
            </w:r>
            <w:r w:rsidRPr="0088223D">
              <w:rPr>
                <w:rFonts w:cs="Times New Roman"/>
                <w:noProof/>
                <w:webHidden/>
              </w:rPr>
              <w:fldChar w:fldCharType="end"/>
            </w:r>
          </w:hyperlink>
        </w:p>
        <w:p w14:paraId="1E5AC774" w14:textId="03587825" w:rsidR="0088223D" w:rsidRPr="0088223D" w:rsidRDefault="0088223D">
          <w:pPr>
            <w:pStyle w:val="TOC2"/>
            <w:tabs>
              <w:tab w:val="right" w:leader="dot" w:pos="8296"/>
            </w:tabs>
            <w:rPr>
              <w:rFonts w:cs="Times New Roman"/>
              <w:noProof/>
            </w:rPr>
          </w:pPr>
          <w:hyperlink w:anchor="_Toc238151609" w:history="1">
            <w:r w:rsidRPr="0088223D">
              <w:rPr>
                <w:rStyle w:val="Hyperlink"/>
                <w:rFonts w:cs="Times New Roman"/>
                <w:noProof/>
              </w:rPr>
              <w:t>8.1. Research Design</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_Toc238151609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11</w:t>
            </w:r>
            <w:r w:rsidRPr="0088223D">
              <w:rPr>
                <w:rFonts w:cs="Times New Roman"/>
                <w:noProof/>
                <w:webHidden/>
              </w:rPr>
              <w:fldChar w:fldCharType="end"/>
            </w:r>
          </w:hyperlink>
        </w:p>
        <w:p w14:paraId="1BA27B5E" w14:textId="215E9C99" w:rsidR="0088223D" w:rsidRPr="0088223D" w:rsidRDefault="0088223D">
          <w:pPr>
            <w:pStyle w:val="TOC2"/>
            <w:tabs>
              <w:tab w:val="right" w:leader="dot" w:pos="8296"/>
            </w:tabs>
            <w:rPr>
              <w:rFonts w:cs="Times New Roman"/>
              <w:noProof/>
            </w:rPr>
          </w:pPr>
          <w:hyperlink w:anchor="_Toc238151610" w:history="1">
            <w:r w:rsidRPr="0088223D">
              <w:rPr>
                <w:rStyle w:val="Hyperlink"/>
                <w:rFonts w:cs="Times New Roman"/>
                <w:noProof/>
              </w:rPr>
              <w:t>8.2. Experimental System and Setup</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_Toc238151610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12</w:t>
            </w:r>
            <w:r w:rsidRPr="0088223D">
              <w:rPr>
                <w:rFonts w:cs="Times New Roman"/>
                <w:noProof/>
                <w:webHidden/>
              </w:rPr>
              <w:fldChar w:fldCharType="end"/>
            </w:r>
          </w:hyperlink>
        </w:p>
        <w:p w14:paraId="436390E7" w14:textId="345D6776" w:rsidR="0088223D" w:rsidRPr="0088223D" w:rsidRDefault="0088223D">
          <w:pPr>
            <w:pStyle w:val="TOC2"/>
            <w:tabs>
              <w:tab w:val="right" w:leader="dot" w:pos="8296"/>
            </w:tabs>
            <w:rPr>
              <w:rFonts w:cs="Times New Roman"/>
              <w:noProof/>
            </w:rPr>
          </w:pPr>
          <w:hyperlink w:anchor="_Toc238151611" w:history="1">
            <w:r w:rsidRPr="0088223D">
              <w:rPr>
                <w:rStyle w:val="Hyperlink"/>
                <w:rFonts w:cs="Times New Roman"/>
                <w:noProof/>
              </w:rPr>
              <w:t>8.3. Experimental Configurations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_Toc238151611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13</w:t>
            </w:r>
            <w:r w:rsidRPr="0088223D">
              <w:rPr>
                <w:rFonts w:cs="Times New Roman"/>
                <w:noProof/>
                <w:webHidden/>
              </w:rPr>
              <w:fldChar w:fldCharType="end"/>
            </w:r>
          </w:hyperlink>
        </w:p>
        <w:p w14:paraId="5DBAB9E5" w14:textId="69F56B3B" w:rsidR="0088223D" w:rsidRPr="0088223D" w:rsidRDefault="0088223D">
          <w:pPr>
            <w:pStyle w:val="TOC2"/>
            <w:tabs>
              <w:tab w:val="right" w:leader="dot" w:pos="8296"/>
            </w:tabs>
            <w:rPr>
              <w:rFonts w:cs="Times New Roman"/>
              <w:noProof/>
            </w:rPr>
          </w:pPr>
          <w:hyperlink w:anchor="_Toc238151612" w:history="1">
            <w:r w:rsidRPr="0088223D">
              <w:rPr>
                <w:rStyle w:val="Hyperlink"/>
                <w:rFonts w:cs="Times New Roman"/>
                <w:noProof/>
              </w:rPr>
              <w:t>8.4. Experimental Procedure</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_Toc238151612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15</w:t>
            </w:r>
            <w:r w:rsidRPr="0088223D">
              <w:rPr>
                <w:rFonts w:cs="Times New Roman"/>
                <w:noProof/>
                <w:webHidden/>
              </w:rPr>
              <w:fldChar w:fldCharType="end"/>
            </w:r>
          </w:hyperlink>
        </w:p>
        <w:p w14:paraId="5F7A6712" w14:textId="66DC5AD1" w:rsidR="0088223D" w:rsidRPr="0088223D" w:rsidRDefault="0088223D">
          <w:pPr>
            <w:pStyle w:val="TOC2"/>
            <w:tabs>
              <w:tab w:val="right" w:leader="dot" w:pos="8296"/>
            </w:tabs>
            <w:rPr>
              <w:rFonts w:cs="Times New Roman"/>
              <w:noProof/>
            </w:rPr>
          </w:pPr>
          <w:hyperlink w:anchor="_Toc238151613" w:history="1">
            <w:r w:rsidRPr="0088223D">
              <w:rPr>
                <w:rStyle w:val="Hyperlink"/>
                <w:rFonts w:cs="Times New Roman"/>
                <w:noProof/>
              </w:rPr>
              <w:t>8.5. Measurement and Data Analysis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_Toc238151613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16</w:t>
            </w:r>
            <w:r w:rsidRPr="0088223D">
              <w:rPr>
                <w:rFonts w:cs="Times New Roman"/>
                <w:noProof/>
                <w:webHidden/>
              </w:rPr>
              <w:fldChar w:fldCharType="end"/>
            </w:r>
          </w:hyperlink>
        </w:p>
        <w:p w14:paraId="75D1186B" w14:textId="21992808" w:rsidR="0088223D" w:rsidRPr="0088223D" w:rsidRDefault="0088223D">
          <w:pPr>
            <w:pStyle w:val="TOC2"/>
            <w:tabs>
              <w:tab w:val="right" w:leader="dot" w:pos="8296"/>
            </w:tabs>
            <w:rPr>
              <w:rFonts w:cs="Times New Roman"/>
              <w:noProof/>
            </w:rPr>
          </w:pPr>
          <w:hyperlink w:anchor="_Toc238151614" w:history="1">
            <w:r w:rsidRPr="0088223D">
              <w:rPr>
                <w:rStyle w:val="Hyperlink"/>
                <w:rFonts w:cs="Times New Roman"/>
                <w:noProof/>
              </w:rPr>
              <w:t>8.6. Experimental Results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_Toc238151614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17</w:t>
            </w:r>
            <w:r w:rsidRPr="0088223D">
              <w:rPr>
                <w:rFonts w:cs="Times New Roman"/>
                <w:noProof/>
                <w:webHidden/>
              </w:rPr>
              <w:fldChar w:fldCharType="end"/>
            </w:r>
          </w:hyperlink>
        </w:p>
        <w:p w14:paraId="71A2BCE0" w14:textId="4C05EC69" w:rsidR="0088223D" w:rsidRPr="0088223D" w:rsidRDefault="0088223D">
          <w:pPr>
            <w:pStyle w:val="TOC3"/>
            <w:tabs>
              <w:tab w:val="right" w:leader="dot" w:pos="8296"/>
            </w:tabs>
            <w:rPr>
              <w:rFonts w:cs="Times New Roman"/>
              <w:noProof/>
            </w:rPr>
          </w:pPr>
          <w:hyperlink w:anchor="_Toc238151615" w:history="1">
            <w:r w:rsidRPr="0088223D">
              <w:rPr>
                <w:rStyle w:val="Hyperlink"/>
                <w:rFonts w:cs="Times New Roman"/>
                <w:noProof/>
              </w:rPr>
              <w:t>8.6.1. C0 Synchronous Database Baseline</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_Toc238151615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17</w:t>
            </w:r>
            <w:r w:rsidRPr="0088223D">
              <w:rPr>
                <w:rFonts w:cs="Times New Roman"/>
                <w:noProof/>
                <w:webHidden/>
              </w:rPr>
              <w:fldChar w:fldCharType="end"/>
            </w:r>
          </w:hyperlink>
        </w:p>
        <w:p w14:paraId="0B34CEE5" w14:textId="5661448C" w:rsidR="0088223D" w:rsidRPr="0088223D" w:rsidRDefault="0088223D">
          <w:pPr>
            <w:pStyle w:val="TOC3"/>
            <w:tabs>
              <w:tab w:val="right" w:leader="dot" w:pos="8296"/>
            </w:tabs>
            <w:rPr>
              <w:rFonts w:cs="Times New Roman"/>
              <w:noProof/>
            </w:rPr>
          </w:pPr>
          <w:hyperlink w:anchor="_Toc238151616" w:history="1">
            <w:r w:rsidRPr="0088223D">
              <w:rPr>
                <w:rStyle w:val="Hyperlink"/>
                <w:rFonts w:cs="Times New Roman"/>
                <w:noProof/>
              </w:rPr>
              <w:t>8.6.2. C1 Kafka-Based Sequential Processing</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_Toc238151616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17</w:t>
            </w:r>
            <w:r w:rsidRPr="0088223D">
              <w:rPr>
                <w:rFonts w:cs="Times New Roman"/>
                <w:noProof/>
                <w:webHidden/>
              </w:rPr>
              <w:fldChar w:fldCharType="end"/>
            </w:r>
          </w:hyperlink>
        </w:p>
        <w:p w14:paraId="03F1E1DD" w14:textId="590911DF" w:rsidR="0088223D" w:rsidRPr="0088223D" w:rsidRDefault="0088223D">
          <w:pPr>
            <w:pStyle w:val="TOC3"/>
            <w:tabs>
              <w:tab w:val="right" w:leader="dot" w:pos="8296"/>
            </w:tabs>
            <w:rPr>
              <w:rFonts w:cs="Times New Roman"/>
              <w:noProof/>
            </w:rPr>
          </w:pPr>
          <w:hyperlink w:anchor="_Toc238151617" w:history="1">
            <w:r w:rsidRPr="0088223D">
              <w:rPr>
                <w:rStyle w:val="Hyperlink"/>
                <w:rFonts w:cs="Times New Roman"/>
                <w:noProof/>
              </w:rPr>
              <w:t>8.6.3. C2 In-Memory Order Matching</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_Toc238151617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18</w:t>
            </w:r>
            <w:r w:rsidRPr="0088223D">
              <w:rPr>
                <w:rFonts w:cs="Times New Roman"/>
                <w:noProof/>
                <w:webHidden/>
              </w:rPr>
              <w:fldChar w:fldCharType="end"/>
            </w:r>
          </w:hyperlink>
        </w:p>
        <w:p w14:paraId="71729760" w14:textId="2368F6BB" w:rsidR="0088223D" w:rsidRPr="0088223D" w:rsidRDefault="0088223D">
          <w:pPr>
            <w:pStyle w:val="TOC3"/>
            <w:tabs>
              <w:tab w:val="right" w:leader="dot" w:pos="8296"/>
            </w:tabs>
            <w:rPr>
              <w:rFonts w:cs="Times New Roman"/>
              <w:noProof/>
            </w:rPr>
          </w:pPr>
          <w:hyperlink w:anchor="_Toc238151618" w:history="1">
            <w:r w:rsidRPr="0088223D">
              <w:rPr>
                <w:rStyle w:val="Hyperlink"/>
                <w:rFonts w:cs="Times New Roman"/>
                <w:noProof/>
              </w:rPr>
              <w:t>8.6.4. C3 Redis-Based Reservation</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_Toc238151618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18</w:t>
            </w:r>
            <w:r w:rsidRPr="0088223D">
              <w:rPr>
                <w:rFonts w:cs="Times New Roman"/>
                <w:noProof/>
                <w:webHidden/>
              </w:rPr>
              <w:fldChar w:fldCharType="end"/>
            </w:r>
          </w:hyperlink>
        </w:p>
        <w:p w14:paraId="542631A3" w14:textId="59E922DE" w:rsidR="0088223D" w:rsidRPr="0088223D" w:rsidRDefault="0088223D">
          <w:pPr>
            <w:pStyle w:val="TOC3"/>
            <w:tabs>
              <w:tab w:val="right" w:leader="dot" w:pos="8296"/>
            </w:tabs>
            <w:rPr>
              <w:rFonts w:cs="Times New Roman"/>
              <w:noProof/>
            </w:rPr>
          </w:pPr>
          <w:hyperlink w:anchor="_Toc238151619" w:history="1">
            <w:r w:rsidRPr="0088223D">
              <w:rPr>
                <w:rStyle w:val="Hyperlink"/>
                <w:rFonts w:cs="Times New Roman"/>
                <w:noProof/>
              </w:rPr>
              <w:t>8.6.5. Overall Comparison</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_Toc238151619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19</w:t>
            </w:r>
            <w:r w:rsidRPr="0088223D">
              <w:rPr>
                <w:rFonts w:cs="Times New Roman"/>
                <w:noProof/>
                <w:webHidden/>
              </w:rPr>
              <w:fldChar w:fldCharType="end"/>
            </w:r>
          </w:hyperlink>
        </w:p>
        <w:p w14:paraId="584B2C7B" w14:textId="67BF21FA" w:rsidR="0088223D" w:rsidRPr="0088223D" w:rsidRDefault="0088223D">
          <w:pPr>
            <w:pStyle w:val="TOC2"/>
            <w:tabs>
              <w:tab w:val="right" w:leader="dot" w:pos="8296"/>
            </w:tabs>
            <w:rPr>
              <w:rFonts w:cs="Times New Roman"/>
              <w:noProof/>
            </w:rPr>
          </w:pPr>
          <w:hyperlink w:anchor="_Toc238151620" w:history="1">
            <w:r w:rsidRPr="0088223D">
              <w:rPr>
                <w:rStyle w:val="Hyperlink"/>
                <w:rFonts w:cs="Times New Roman"/>
                <w:noProof/>
              </w:rPr>
              <w:t>8.7. Discussion of Findings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_Toc238151620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20</w:t>
            </w:r>
            <w:r w:rsidRPr="0088223D">
              <w:rPr>
                <w:rFonts w:cs="Times New Roman"/>
                <w:noProof/>
                <w:webHidden/>
              </w:rPr>
              <w:fldChar w:fldCharType="end"/>
            </w:r>
          </w:hyperlink>
        </w:p>
        <w:p w14:paraId="56F64499" w14:textId="2616C2E9" w:rsidR="0088223D" w:rsidRPr="0088223D" w:rsidRDefault="0088223D">
          <w:pPr>
            <w:pStyle w:val="TOC2"/>
            <w:tabs>
              <w:tab w:val="right" w:leader="dot" w:pos="8296"/>
            </w:tabs>
            <w:rPr>
              <w:rFonts w:cs="Times New Roman"/>
              <w:noProof/>
            </w:rPr>
          </w:pPr>
          <w:hyperlink w:anchor="_Toc238151621" w:history="1">
            <w:r w:rsidRPr="0088223D">
              <w:rPr>
                <w:rStyle w:val="Hyperlink"/>
                <w:rFonts w:cs="Times New Roman"/>
                <w:noProof/>
              </w:rPr>
              <w:t>8.8. Experimental Reliability and Limitations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_Toc238151621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21</w:t>
            </w:r>
            <w:r w:rsidRPr="0088223D">
              <w:rPr>
                <w:rFonts w:cs="Times New Roman"/>
                <w:noProof/>
                <w:webHidden/>
              </w:rPr>
              <w:fldChar w:fldCharType="end"/>
            </w:r>
          </w:hyperlink>
        </w:p>
        <w:p w14:paraId="40B27A39" w14:textId="0262927C" w:rsidR="0088223D" w:rsidRPr="0088223D" w:rsidRDefault="0088223D">
          <w:pPr>
            <w:pStyle w:val="TOC1"/>
            <w:tabs>
              <w:tab w:val="right" w:leader="dot" w:pos="8296"/>
            </w:tabs>
            <w:rPr>
              <w:rFonts w:cs="Times New Roman"/>
              <w:noProof/>
            </w:rPr>
          </w:pPr>
          <w:hyperlink w:anchor="_Toc238151622" w:history="1">
            <w:r w:rsidRPr="0088223D">
              <w:rPr>
                <w:rStyle w:val="Hyperlink"/>
                <w:rFonts w:cs="Times New Roman"/>
                <w:noProof/>
              </w:rPr>
              <w:t>9. Research Plan</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_Toc238151622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22</w:t>
            </w:r>
            <w:r w:rsidRPr="0088223D">
              <w:rPr>
                <w:rFonts w:cs="Times New Roman"/>
                <w:noProof/>
                <w:webHidden/>
              </w:rPr>
              <w:fldChar w:fldCharType="end"/>
            </w:r>
          </w:hyperlink>
        </w:p>
        <w:p w14:paraId="1A07B1FA" w14:textId="2F67D8D1" w:rsidR="0088223D" w:rsidRPr="0088223D" w:rsidRDefault="0088223D">
          <w:pPr>
            <w:pStyle w:val="TOC1"/>
            <w:tabs>
              <w:tab w:val="right" w:leader="dot" w:pos="8296"/>
            </w:tabs>
            <w:rPr>
              <w:rFonts w:cs="Times New Roman"/>
              <w:noProof/>
            </w:rPr>
          </w:pPr>
          <w:hyperlink w:anchor="_Toc238151623" w:history="1">
            <w:r w:rsidRPr="0088223D">
              <w:rPr>
                <w:rStyle w:val="Hyperlink"/>
                <w:rFonts w:cs="Times New Roman"/>
                <w:noProof/>
              </w:rPr>
              <w:t>10. Summary</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_Toc238151623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23</w:t>
            </w:r>
            <w:r w:rsidRPr="0088223D">
              <w:rPr>
                <w:rFonts w:cs="Times New Roman"/>
                <w:noProof/>
                <w:webHidden/>
              </w:rPr>
              <w:fldChar w:fldCharType="end"/>
            </w:r>
          </w:hyperlink>
        </w:p>
        <w:p w14:paraId="3443926C" w14:textId="13CF056C" w:rsidR="0088223D" w:rsidRPr="0088223D" w:rsidRDefault="0088223D">
          <w:pPr>
            <w:pStyle w:val="TOC1"/>
            <w:tabs>
              <w:tab w:val="right" w:leader="dot" w:pos="8296"/>
            </w:tabs>
            <w:rPr>
              <w:rFonts w:cs="Times New Roman"/>
              <w:noProof/>
            </w:rPr>
          </w:pPr>
          <w:hyperlink w:anchor="_Toc238151624" w:history="1">
            <w:r w:rsidRPr="0088223D">
              <w:rPr>
                <w:rStyle w:val="Hyperlink"/>
                <w:rFonts w:cs="Times New Roman"/>
                <w:noProof/>
              </w:rPr>
              <w:t>11. References</w:t>
            </w:r>
            <w:r w:rsidRPr="0088223D">
              <w:rPr>
                <w:rFonts w:cs="Times New Roman"/>
                <w:noProof/>
                <w:webHidden/>
              </w:rPr>
              <w:tab/>
            </w:r>
            <w:r w:rsidRPr="0088223D">
              <w:rPr>
                <w:rFonts w:cs="Times New Roman"/>
                <w:noProof/>
                <w:webHidden/>
              </w:rPr>
              <w:fldChar w:fldCharType="begin"/>
            </w:r>
            <w:r w:rsidRPr="0088223D">
              <w:rPr>
                <w:rFonts w:cs="Times New Roman"/>
                <w:noProof/>
                <w:webHidden/>
              </w:rPr>
              <w:instrText xml:space="preserve"> PAGEREF _Toc238151624 \h </w:instrText>
            </w:r>
            <w:r w:rsidRPr="0088223D">
              <w:rPr>
                <w:rFonts w:cs="Times New Roman"/>
                <w:noProof/>
                <w:webHidden/>
              </w:rPr>
            </w:r>
            <w:r w:rsidRPr="0088223D">
              <w:rPr>
                <w:rFonts w:cs="Times New Roman"/>
                <w:noProof/>
                <w:webHidden/>
              </w:rPr>
              <w:fldChar w:fldCharType="separate"/>
            </w:r>
            <w:r w:rsidRPr="0088223D">
              <w:rPr>
                <w:rFonts w:cs="Times New Roman"/>
                <w:noProof/>
                <w:webHidden/>
              </w:rPr>
              <w:t>24</w:t>
            </w:r>
            <w:r w:rsidRPr="0088223D">
              <w:rPr>
                <w:rFonts w:cs="Times New Roman"/>
                <w:noProof/>
                <w:webHidden/>
              </w:rPr>
              <w:fldChar w:fldCharType="end"/>
            </w:r>
          </w:hyperlink>
        </w:p>
        <w:p w14:paraId="0BB501E3" w14:textId="1F550178" w:rsidR="0028500A" w:rsidRPr="0088223D" w:rsidRDefault="0028500A">
          <w:pPr>
            <w:rPr>
              <w:rFonts w:cs="Times New Roman"/>
            </w:rPr>
          </w:pPr>
          <w:r w:rsidRPr="0088223D">
            <w:rPr>
              <w:rFonts w:cs="Times New Roman"/>
              <w:b/>
              <w:bCs/>
              <w:noProof/>
            </w:rPr>
            <w:fldChar w:fldCharType="end"/>
          </w:r>
        </w:p>
      </w:sdtContent>
    </w:sdt>
    <w:p w14:paraId="0E40E531" w14:textId="5CCD72FD" w:rsidR="00094902" w:rsidRPr="0088223D" w:rsidRDefault="00094902" w:rsidP="0028500A">
      <w:pPr>
        <w:jc w:val="both"/>
        <w:rPr>
          <w:rFonts w:cs="Times New Roman"/>
        </w:rPr>
      </w:pPr>
      <w:r w:rsidRPr="0088223D">
        <w:rPr>
          <w:rFonts w:cs="Times New Roman"/>
        </w:rPr>
        <w:br w:type="page"/>
      </w:r>
    </w:p>
    <w:p w14:paraId="253A5CF9" w14:textId="5152F40F"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0" w:name="_Toc238151595"/>
      <w:r w:rsidRPr="0088223D">
        <w:rPr>
          <w:rFonts w:ascii="Times New Roman" w:hAnsi="Times New Roman" w:cs="Times New Roman"/>
        </w:rPr>
        <w:t>Abstract</w:t>
      </w:r>
      <w:bookmarkEnd w:id="0"/>
    </w:p>
    <w:p w14:paraId="4B0D7C38" w14:textId="77777777" w:rsidR="00094902" w:rsidRPr="0088223D" w:rsidRDefault="00094902" w:rsidP="0028500A">
      <w:pPr>
        <w:jc w:val="both"/>
        <w:rPr>
          <w:rFonts w:cs="Times New Roman"/>
        </w:rPr>
      </w:pPr>
      <w:r w:rsidRPr="0088223D">
        <w:rPr>
          <w:rFonts w:cs="Times New Roman"/>
        </w:rPr>
        <w:t>High-concurrency transaction-processing systems must complete transactions reliably rather than only accept requests quickly. This project investigated how staged architectural improvements affected the sustainable completed transactions per second (TPS) of Exchange Lab, a Java backend modelled on a stock exchange. A controlled quantitative experiment compared four configurations under consistent workload and measurement conditions: a synchronous MySQL baseline, Kafka-based sequential processing, in-memory order matching, and Redis-based cash and stock reservation. A rate was considered sustainable only when at least 98% of accepted asynchronous orders settled within the 30-second measurement window, the drain left zero unfinished work and zero Kafka lag, no request or iteration failed, and the database and Redis state remained correct. The highest sustainable target increased from 25 TPS for the baseline to 30 TPS with Kafka, 35 TPS with in-memory matching, and 55 TPS with Redis reservation, producing a 120% overall increase. Redis reservation delivered the largest incremental improvement, while each preceding change exposed a new bottleneck elsewhere in the transaction path. The findings demonstrate the value of evaluating end-to-end completion and correctness after every performance change. Although the measured limits apply only to Exchange Lab, its synthetic workload, and the selected local environment, the experiment provides a repeatable approach for evaluating throughput improvements in transaction-processing systems.</w:t>
      </w:r>
    </w:p>
    <w:p w14:paraId="5F636049" w14:textId="77777777" w:rsidR="00094902" w:rsidRPr="0088223D" w:rsidRDefault="00094902" w:rsidP="0028500A">
      <w:pPr>
        <w:jc w:val="both"/>
        <w:rPr>
          <w:rFonts w:cs="Times New Roman"/>
        </w:rPr>
      </w:pPr>
    </w:p>
    <w:p w14:paraId="3315A910" w14:textId="77777777" w:rsidR="00094902" w:rsidRPr="0088223D" w:rsidRDefault="00094902" w:rsidP="0028500A">
      <w:pPr>
        <w:jc w:val="both"/>
        <w:rPr>
          <w:rFonts w:cs="Times New Roman"/>
          <w:b/>
          <w:bCs/>
        </w:rPr>
      </w:pPr>
      <w:r w:rsidRPr="0088223D">
        <w:rPr>
          <w:rFonts w:cs="Times New Roman"/>
          <w:b/>
          <w:bCs/>
        </w:rPr>
        <w:br w:type="page"/>
      </w:r>
    </w:p>
    <w:p w14:paraId="5FC38485" w14:textId="53F0F623"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1" w:name="_Toc238151596"/>
      <w:r w:rsidRPr="0088223D">
        <w:rPr>
          <w:rFonts w:ascii="Times New Roman" w:hAnsi="Times New Roman" w:cs="Times New Roman"/>
        </w:rPr>
        <w:t>1. Introduction</w:t>
      </w:r>
      <w:bookmarkEnd w:id="1"/>
    </w:p>
    <w:p w14:paraId="6ABFD256" w14:textId="77777777" w:rsidR="00094902" w:rsidRPr="0088223D" w:rsidRDefault="00094902" w:rsidP="0028500A">
      <w:pPr>
        <w:jc w:val="both"/>
        <w:rPr>
          <w:rFonts w:cs="Times New Roman"/>
        </w:rPr>
      </w:pPr>
      <w:r w:rsidRPr="0088223D">
        <w:rPr>
          <w:rFonts w:cs="Times New Roman"/>
        </w:rPr>
        <w:t>Modern software systems often need to handle many requests at the same time. When demand increases, the system may become slow, return errors, or stop processing work reliably. Achieving high concurrency therefore means more than accepting a large number of requests. The system must complete a high volume of transactions consistently and continue doing so under sustained demand.</w:t>
      </w:r>
    </w:p>
    <w:p w14:paraId="5BF50CED" w14:textId="77777777" w:rsidR="00094902" w:rsidRPr="0088223D" w:rsidRDefault="00094902" w:rsidP="0028500A">
      <w:pPr>
        <w:jc w:val="both"/>
        <w:rPr>
          <w:rFonts w:cs="Times New Roman"/>
        </w:rPr>
      </w:pPr>
    </w:p>
    <w:p w14:paraId="62FDB836" w14:textId="77777777" w:rsidR="00094902" w:rsidRPr="0088223D" w:rsidRDefault="00094902" w:rsidP="0028500A">
      <w:pPr>
        <w:jc w:val="both"/>
        <w:rPr>
          <w:rFonts w:cs="Times New Roman"/>
        </w:rPr>
      </w:pPr>
      <w:r w:rsidRPr="0088223D">
        <w:rPr>
          <w:rFonts w:cs="Times New Roman"/>
        </w:rPr>
        <w:t>Many areas of a system can be improved to increase TPS, including the application, database, cache, messaging service, network, and use of computing resources. Each area offers different performance techniques, but their value depends on the system and workload. These techniques are tools for increasing TPS; they are not the final goal. Although this project evaluates one Java transaction-processing system, the general improvement approach may also be useful for systems developed with other languages and technologies. The experimental findings remain limited to the selected system.</w:t>
      </w:r>
    </w:p>
    <w:p w14:paraId="3A90E0D6" w14:textId="77777777" w:rsidR="00094902" w:rsidRPr="0088223D" w:rsidRDefault="00094902" w:rsidP="0028500A">
      <w:pPr>
        <w:jc w:val="both"/>
        <w:rPr>
          <w:rFonts w:cs="Times New Roman"/>
        </w:rPr>
      </w:pPr>
    </w:p>
    <w:p w14:paraId="630E36D3" w14:textId="77777777" w:rsidR="00094902" w:rsidRPr="0088223D" w:rsidRDefault="00094902" w:rsidP="0028500A">
      <w:pPr>
        <w:jc w:val="both"/>
        <w:rPr>
          <w:rFonts w:cs="Times New Roman"/>
        </w:rPr>
      </w:pPr>
      <w:r w:rsidRPr="0088223D">
        <w:rPr>
          <w:rFonts w:cs="Times New Roman"/>
        </w:rPr>
        <w:t>The selected experimental system is Exchange Lab, a backend system modelled on a stock exchange. It supports limit buy and sell orders, in which a trader specifies the stock symbol, quantity, and maximum buying price or minimum selling price. Processing an order may require the system to reserve the trader's cash or stock, match compatible orders by price and submission time, record the resulting trade, and settle the affected balances. The system is used as a transaction-processing testbed; the research does not attempt to reproduce every function of a commercial stock exchange.</w:t>
      </w:r>
    </w:p>
    <w:p w14:paraId="335A28A0" w14:textId="77777777" w:rsidR="00094902" w:rsidRPr="0088223D" w:rsidRDefault="00094902" w:rsidP="0028500A">
      <w:pPr>
        <w:jc w:val="both"/>
        <w:rPr>
          <w:rFonts w:cs="Times New Roman"/>
        </w:rPr>
      </w:pPr>
    </w:p>
    <w:p w14:paraId="24D55227" w14:textId="77777777" w:rsidR="00094902" w:rsidRPr="0088223D" w:rsidRDefault="00094902" w:rsidP="0028500A">
      <w:pPr>
        <w:jc w:val="both"/>
        <w:rPr>
          <w:rFonts w:cs="Times New Roman"/>
        </w:rPr>
      </w:pPr>
      <w:r w:rsidRPr="0088223D">
        <w:rPr>
          <w:rFonts w:cs="Times New Roman"/>
        </w:rPr>
        <w:t>This research measures the system's baseline TPS and evaluates Kafka, in-memory matching, and Redis reservation one at a time. Each configuration was tested using the same workload and pass rules to show how far sustainable completed TPS increased within the defined environment. Latency, errors, unfinished work, and correctness are used to confirm that a higher TPS remains stable and meaningful. The following sections explain the research background, problem, questions, aim, objectives, scope, and significance before presenting the methodology, results, and research plan.</w:t>
      </w:r>
    </w:p>
    <w:p w14:paraId="26BD5559" w14:textId="77777777" w:rsidR="00094902" w:rsidRPr="0088223D" w:rsidRDefault="00094902" w:rsidP="0028500A">
      <w:pPr>
        <w:jc w:val="both"/>
        <w:rPr>
          <w:rFonts w:cs="Times New Roman"/>
        </w:rPr>
      </w:pPr>
    </w:p>
    <w:p w14:paraId="62C2387F" w14:textId="77777777" w:rsidR="00094902" w:rsidRPr="0088223D" w:rsidRDefault="00094902" w:rsidP="0028500A">
      <w:pPr>
        <w:jc w:val="both"/>
        <w:rPr>
          <w:rFonts w:cs="Times New Roman"/>
          <w:b/>
          <w:bCs/>
        </w:rPr>
      </w:pPr>
      <w:r w:rsidRPr="0088223D">
        <w:rPr>
          <w:rFonts w:cs="Times New Roman"/>
          <w:b/>
          <w:bCs/>
        </w:rPr>
        <w:br w:type="page"/>
      </w:r>
    </w:p>
    <w:p w14:paraId="6EB8F4DC" w14:textId="7955E8C5"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2" w:name="_Toc238151597"/>
      <w:r w:rsidRPr="0088223D">
        <w:rPr>
          <w:rFonts w:ascii="Times New Roman" w:hAnsi="Times New Roman" w:cs="Times New Roman"/>
        </w:rPr>
        <w:t>2. Research Background</w:t>
      </w:r>
      <w:bookmarkEnd w:id="2"/>
    </w:p>
    <w:p w14:paraId="52F93FEE" w14:textId="6FD853E6"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3" w:name="_Toc238151598"/>
      <w:r w:rsidRPr="0088223D">
        <w:rPr>
          <w:rFonts w:ascii="Times New Roman" w:hAnsi="Times New Roman" w:cs="Times New Roman"/>
        </w:rPr>
        <w:t>2.1. What Existing Research Shows</w:t>
      </w:r>
      <w:bookmarkEnd w:id="3"/>
    </w:p>
    <w:p w14:paraId="584C74BD" w14:textId="6CDDD75A" w:rsidR="00094902" w:rsidRPr="0088223D" w:rsidRDefault="00094902" w:rsidP="0028500A">
      <w:pPr>
        <w:jc w:val="both"/>
        <w:rPr>
          <w:rFonts w:cs="Times New Roman"/>
        </w:rPr>
      </w:pPr>
      <w:r w:rsidRPr="0088223D">
        <w:rPr>
          <w:rFonts w:cs="Times New Roman"/>
        </w:rPr>
        <w:t>Previous research shows that high concurrency depends on the complete system, not one programming feature or service. Studies have tested application-level concurrency, caching, asynchronous processing, traffic management, scaling, and overload control. Their results show that these techniques can improve performance, but their value changes with the workload, framework, system structure, and available dependency capacity (Henning &amp; Hasselbring, 2024; Navarro et al., 2023; Xing et al., 2025; Zhang et al., 2024). The practical value of a technique depends on whether it produces a measurable increase in sustainable completed TPS in the system being tested.</w:t>
      </w:r>
    </w:p>
    <w:p w14:paraId="6B4A4200" w14:textId="159B7668" w:rsidR="00094902" w:rsidRPr="0088223D" w:rsidRDefault="00094902" w:rsidP="0028500A">
      <w:pPr>
        <w:jc w:val="both"/>
        <w:rPr>
          <w:rFonts w:cs="Times New Roman"/>
        </w:rPr>
      </w:pPr>
      <w:r w:rsidRPr="0088223D">
        <w:rPr>
          <w:rFonts w:cs="Times New Roman"/>
        </w:rPr>
        <w:t>These findings also show why a technique cannot be judged by its description alone. Increasing request concurrency helps only while the rest of the system can process the additional work. Caching or asynchronous processing may reduce immediate work, but completed TPS still depends on the full transaction path. The system must therefore be measured as a whole.</w:t>
      </w:r>
    </w:p>
    <w:p w14:paraId="71CAB955" w14:textId="77777777" w:rsidR="00094902" w:rsidRPr="0088223D" w:rsidRDefault="00094902" w:rsidP="0028500A">
      <w:pPr>
        <w:jc w:val="both"/>
        <w:rPr>
          <w:rFonts w:cs="Times New Roman"/>
        </w:rPr>
      </w:pPr>
    </w:p>
    <w:p w14:paraId="28C1A6A4" w14:textId="2DE38804"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4" w:name="_Toc238151599"/>
      <w:r w:rsidRPr="0088223D">
        <w:rPr>
          <w:rFonts w:ascii="Times New Roman" w:hAnsi="Times New Roman" w:cs="Times New Roman"/>
        </w:rPr>
        <w:t>2.2. What Is Missing</w:t>
      </w:r>
      <w:bookmarkEnd w:id="4"/>
    </w:p>
    <w:p w14:paraId="53079CE2" w14:textId="4B60CD9B" w:rsidR="00094902" w:rsidRPr="0088223D" w:rsidRDefault="00094902" w:rsidP="0028500A">
      <w:pPr>
        <w:jc w:val="both"/>
        <w:rPr>
          <w:rFonts w:cs="Times New Roman"/>
        </w:rPr>
      </w:pPr>
      <w:r w:rsidRPr="0088223D">
        <w:rPr>
          <w:rFonts w:cs="Times New Roman"/>
        </w:rPr>
        <w:t>Existing studies use different applications, environments, workloads, test durations, and performance measurements. Many evaluate one component in isolation and report a local improvement without showing the effect on the complete request path. An improvement may therefore move the bottleneck instead of increasing completed end-to-end throughput (Meijer et al., 2024). The available evidence does not clearly show how far sustainable completed TPS can be increased when relevant improvements are selected from system measurements and applied iteratively across the same Java transaction-processing system under consistent conditions.</w:t>
      </w:r>
    </w:p>
    <w:p w14:paraId="661A7C4A" w14:textId="77777777" w:rsidR="00094902" w:rsidRPr="0088223D" w:rsidRDefault="00094902" w:rsidP="0028500A">
      <w:pPr>
        <w:jc w:val="both"/>
        <w:rPr>
          <w:rFonts w:cs="Times New Roman"/>
        </w:rPr>
      </w:pPr>
      <w:r w:rsidRPr="0088223D">
        <w:rPr>
          <w:rFonts w:cs="Times New Roman"/>
        </w:rPr>
        <w:t>Developers therefore have many possible techniques but limited guidance on which ones produce the largest gain in a particular system. A controlled end-to-end test is needed to connect each applied change to a measurable difference in TPS.</w:t>
      </w:r>
    </w:p>
    <w:p w14:paraId="211F1C32" w14:textId="77777777" w:rsidR="00094902" w:rsidRPr="0088223D" w:rsidRDefault="00094902" w:rsidP="0028500A">
      <w:pPr>
        <w:jc w:val="both"/>
        <w:rPr>
          <w:rFonts w:cs="Times New Roman"/>
        </w:rPr>
      </w:pPr>
    </w:p>
    <w:p w14:paraId="4E4A4935" w14:textId="048BE6A1"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5" w:name="_Toc238151600"/>
      <w:r w:rsidRPr="0088223D">
        <w:rPr>
          <w:rFonts w:ascii="Times New Roman" w:hAnsi="Times New Roman" w:cs="Times New Roman"/>
        </w:rPr>
        <w:t>2.3. How This Project Responds</w:t>
      </w:r>
      <w:bookmarkEnd w:id="5"/>
    </w:p>
    <w:p w14:paraId="12E74861" w14:textId="77777777" w:rsidR="00094902" w:rsidRPr="0088223D" w:rsidRDefault="00094902" w:rsidP="0028500A">
      <w:pPr>
        <w:jc w:val="both"/>
        <w:rPr>
          <w:rFonts w:cs="Times New Roman"/>
        </w:rPr>
      </w:pPr>
      <w:r w:rsidRPr="0088223D">
        <w:rPr>
          <w:rFonts w:cs="Times New Roman"/>
        </w:rPr>
        <w:t>This project uses one Java transaction-processing system, a consistent workload, and the same measurements across all tests. It establishes the baseline, adds Kafka, in-memory matching, and Redis reservation separately, and retests the system after each change. The purpose is to determine how each technique affects sustainable completed TPS while latency, errors, unfinished work, and correctness remain acceptable.</w:t>
      </w:r>
    </w:p>
    <w:p w14:paraId="4DD067B6" w14:textId="77777777" w:rsidR="00094902" w:rsidRPr="0088223D" w:rsidRDefault="00094902" w:rsidP="0028500A">
      <w:pPr>
        <w:jc w:val="both"/>
        <w:rPr>
          <w:rFonts w:cs="Times New Roman"/>
        </w:rPr>
      </w:pPr>
    </w:p>
    <w:p w14:paraId="4F278CFB" w14:textId="77777777" w:rsidR="00094902" w:rsidRPr="0088223D" w:rsidRDefault="00094902" w:rsidP="0028500A">
      <w:pPr>
        <w:jc w:val="both"/>
        <w:rPr>
          <w:rFonts w:cs="Times New Roman"/>
        </w:rPr>
      </w:pPr>
      <w:r w:rsidRPr="0088223D">
        <w:rPr>
          <w:rFonts w:cs="Times New Roman"/>
        </w:rPr>
        <w:lastRenderedPageBreak/>
        <w:t>A change is considered useful only when it increases sustainable TPS for the complete system. This keeps the project focused on the final result rather than the number or complexity of the techniques used.</w:t>
      </w:r>
    </w:p>
    <w:p w14:paraId="5F80FCD9" w14:textId="77777777" w:rsidR="00094902" w:rsidRPr="0088223D" w:rsidRDefault="00094902" w:rsidP="0028500A">
      <w:pPr>
        <w:jc w:val="both"/>
        <w:rPr>
          <w:rFonts w:cs="Times New Roman"/>
          <w:b/>
          <w:bCs/>
        </w:rPr>
      </w:pPr>
      <w:r w:rsidRPr="0088223D">
        <w:rPr>
          <w:rFonts w:cs="Times New Roman"/>
          <w:b/>
          <w:bCs/>
        </w:rPr>
        <w:br w:type="page"/>
      </w:r>
    </w:p>
    <w:p w14:paraId="74D59066" w14:textId="64396A83"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6" w:name="_Toc238151601"/>
      <w:r w:rsidRPr="0088223D">
        <w:rPr>
          <w:rFonts w:ascii="Times New Roman" w:hAnsi="Times New Roman" w:cs="Times New Roman"/>
        </w:rPr>
        <w:t>3. Problem Statement</w:t>
      </w:r>
      <w:bookmarkEnd w:id="6"/>
    </w:p>
    <w:p w14:paraId="40119895" w14:textId="6A2D1483" w:rsidR="00094902" w:rsidRPr="0088223D" w:rsidRDefault="00094902" w:rsidP="0028500A">
      <w:pPr>
        <w:jc w:val="both"/>
        <w:rPr>
          <w:rFonts w:cs="Times New Roman"/>
        </w:rPr>
      </w:pPr>
      <w:r w:rsidRPr="0088223D">
        <w:rPr>
          <w:rFonts w:cs="Times New Roman"/>
        </w:rPr>
        <w:t>Many areas of a high-concurrency Java transaction-processing system can be improved to increase throughput. The problem is how to identify and apply the most effective improvements across the system to push sustainable completed TPS as high as possible.</w:t>
      </w:r>
    </w:p>
    <w:p w14:paraId="7E176BF5" w14:textId="77777777" w:rsidR="00094902" w:rsidRPr="0088223D" w:rsidRDefault="00094902" w:rsidP="0028500A">
      <w:pPr>
        <w:jc w:val="both"/>
        <w:rPr>
          <w:rFonts w:cs="Times New Roman"/>
        </w:rPr>
      </w:pPr>
    </w:p>
    <w:p w14:paraId="6395A26B" w14:textId="77777777" w:rsidR="00094902" w:rsidRPr="0088223D" w:rsidRDefault="00094902" w:rsidP="0028500A">
      <w:pPr>
        <w:jc w:val="both"/>
        <w:rPr>
          <w:rFonts w:cs="Times New Roman"/>
        </w:rPr>
      </w:pPr>
      <w:r w:rsidRPr="0088223D">
        <w:rPr>
          <w:rFonts w:cs="Times New Roman"/>
        </w:rPr>
        <w:t>The practical problem is not a shortage of performance techniques. It is determining which techniques genuinely raise the completed transaction rate of the selected system. Without a consistent baseline and repeated testing, an apparent improvement may only shift waiting work elsewhere or produce a short-lived peak that cannot be sustained.</w:t>
      </w:r>
    </w:p>
    <w:p w14:paraId="7E84CBFE" w14:textId="77777777" w:rsidR="00094902" w:rsidRPr="0088223D" w:rsidRDefault="00094902" w:rsidP="0028500A">
      <w:pPr>
        <w:jc w:val="both"/>
        <w:rPr>
          <w:rFonts w:cs="Times New Roman"/>
        </w:rPr>
      </w:pPr>
    </w:p>
    <w:p w14:paraId="4792C968" w14:textId="77777777" w:rsidR="00094902" w:rsidRPr="0088223D" w:rsidRDefault="00094902" w:rsidP="0028500A">
      <w:pPr>
        <w:jc w:val="both"/>
        <w:rPr>
          <w:rFonts w:cs="Times New Roman"/>
        </w:rPr>
      </w:pPr>
      <w:r w:rsidRPr="0088223D">
        <w:rPr>
          <w:rFonts w:cs="Times New Roman"/>
        </w:rPr>
        <w:t>Different parts of the system offer different opportunities for improvement. However, a technique that improves one system or workload may provide little benefit in another, and improving one area may change the behaviour of the remaining system. Each change must therefore be selected and measured according to its effect on completed end-to-end TPS (Henning &amp; Hasselbring, 2024; Meijer et al., 2024).</w:t>
      </w:r>
    </w:p>
    <w:p w14:paraId="6545779E" w14:textId="77777777" w:rsidR="00094902" w:rsidRPr="0088223D" w:rsidRDefault="00094902" w:rsidP="0028500A">
      <w:pPr>
        <w:jc w:val="both"/>
        <w:rPr>
          <w:rFonts w:cs="Times New Roman"/>
        </w:rPr>
      </w:pPr>
    </w:p>
    <w:p w14:paraId="350AC443" w14:textId="77777777" w:rsidR="00094902" w:rsidRPr="0088223D" w:rsidRDefault="00094902" w:rsidP="0028500A">
      <w:pPr>
        <w:jc w:val="both"/>
        <w:rPr>
          <w:rFonts w:cs="Times New Roman"/>
        </w:rPr>
      </w:pPr>
      <w:r w:rsidRPr="0088223D">
        <w:rPr>
          <w:rFonts w:cs="Times New Roman"/>
        </w:rPr>
        <w:t>The study compares the synchronous baseline with configurations that add Kafka, in-memory matching, and Redis reservation one at a time. Its primary outcome is the highest sustainable completed TPS achieved by each configuration. Latency, errors, unfinished work, and correctness determine whether a reported improvement is valid.</w:t>
      </w:r>
    </w:p>
    <w:p w14:paraId="79180C56" w14:textId="77777777" w:rsidR="00094902" w:rsidRPr="0088223D" w:rsidRDefault="00094902" w:rsidP="0028500A">
      <w:pPr>
        <w:jc w:val="both"/>
        <w:rPr>
          <w:rFonts w:cs="Times New Roman"/>
        </w:rPr>
      </w:pPr>
    </w:p>
    <w:p w14:paraId="5AE71E87" w14:textId="77777777" w:rsidR="00094902" w:rsidRPr="0088223D" w:rsidRDefault="00094902" w:rsidP="0028500A">
      <w:pPr>
        <w:jc w:val="both"/>
        <w:rPr>
          <w:rFonts w:cs="Times New Roman"/>
          <w:b/>
          <w:bCs/>
        </w:rPr>
      </w:pPr>
      <w:r w:rsidRPr="0088223D">
        <w:rPr>
          <w:rFonts w:cs="Times New Roman"/>
          <w:b/>
          <w:bCs/>
        </w:rPr>
        <w:br w:type="page"/>
      </w:r>
    </w:p>
    <w:p w14:paraId="14762445" w14:textId="750339CA"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7" w:name="_Toc238151602"/>
      <w:r w:rsidRPr="0088223D">
        <w:rPr>
          <w:rFonts w:ascii="Times New Roman" w:hAnsi="Times New Roman" w:cs="Times New Roman"/>
        </w:rPr>
        <w:t>4. Research Questions</w:t>
      </w:r>
      <w:bookmarkEnd w:id="7"/>
    </w:p>
    <w:p w14:paraId="0435A1F5" w14:textId="417CC523" w:rsidR="00094902" w:rsidRPr="0088223D" w:rsidRDefault="00094902" w:rsidP="0028500A">
      <w:pPr>
        <w:jc w:val="both"/>
        <w:rPr>
          <w:rFonts w:cs="Times New Roman"/>
        </w:rPr>
      </w:pPr>
      <w:r w:rsidRPr="0088223D">
        <w:rPr>
          <w:rFonts w:cs="Times New Roman"/>
        </w:rPr>
        <w:t>The study addresses the following research questions:</w:t>
      </w:r>
    </w:p>
    <w:p w14:paraId="1892D460" w14:textId="77777777" w:rsidR="00094902" w:rsidRPr="0088223D" w:rsidRDefault="00094902" w:rsidP="0028500A">
      <w:pPr>
        <w:jc w:val="both"/>
        <w:rPr>
          <w:rFonts w:cs="Times New Roman"/>
        </w:rPr>
      </w:pPr>
      <w:r w:rsidRPr="0088223D">
        <w:rPr>
          <w:rFonts w:cs="Times New Roman"/>
        </w:rPr>
        <w:t>1. RQ1: What TPS can the current system sustain before any improvements?</w:t>
      </w:r>
    </w:p>
    <w:p w14:paraId="53EA2C55" w14:textId="77777777" w:rsidR="00094902" w:rsidRPr="0088223D" w:rsidRDefault="00094902" w:rsidP="0028500A">
      <w:pPr>
        <w:jc w:val="both"/>
        <w:rPr>
          <w:rFonts w:cs="Times New Roman"/>
        </w:rPr>
      </w:pPr>
      <w:r w:rsidRPr="0088223D">
        <w:rPr>
          <w:rFonts w:cs="Times New Roman"/>
        </w:rPr>
        <w:t>2. RQ2: Which applied techniques increase sustainable TPS, and by how much?</w:t>
      </w:r>
    </w:p>
    <w:p w14:paraId="59B3A154" w14:textId="77777777" w:rsidR="00094902" w:rsidRPr="0088223D" w:rsidRDefault="00094902" w:rsidP="0028500A">
      <w:pPr>
        <w:jc w:val="both"/>
        <w:rPr>
          <w:rFonts w:cs="Times New Roman"/>
        </w:rPr>
      </w:pPr>
      <w:r w:rsidRPr="0088223D">
        <w:rPr>
          <w:rFonts w:cs="Times New Roman"/>
        </w:rPr>
        <w:t>3. RQ3: What is the highest sustainable TPS achieved after applying the relevant improvements?</w:t>
      </w:r>
    </w:p>
    <w:p w14:paraId="5B40F54C" w14:textId="77777777" w:rsidR="00094902" w:rsidRPr="0088223D" w:rsidRDefault="00094902" w:rsidP="0028500A">
      <w:pPr>
        <w:jc w:val="both"/>
        <w:rPr>
          <w:rFonts w:cs="Times New Roman"/>
        </w:rPr>
      </w:pPr>
    </w:p>
    <w:p w14:paraId="226A8CBF" w14:textId="77777777" w:rsidR="00094902" w:rsidRPr="0088223D" w:rsidRDefault="00094902" w:rsidP="0028500A">
      <w:pPr>
        <w:jc w:val="both"/>
        <w:rPr>
          <w:rFonts w:cs="Times New Roman"/>
          <w:b/>
          <w:bCs/>
        </w:rPr>
      </w:pPr>
      <w:r w:rsidRPr="0088223D">
        <w:rPr>
          <w:rFonts w:cs="Times New Roman"/>
          <w:b/>
          <w:bCs/>
        </w:rPr>
        <w:br w:type="page"/>
      </w:r>
    </w:p>
    <w:p w14:paraId="7217F0BB" w14:textId="2DE6FBF8"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8" w:name="_Toc238151603"/>
      <w:r w:rsidRPr="0088223D">
        <w:rPr>
          <w:rFonts w:ascii="Times New Roman" w:hAnsi="Times New Roman" w:cs="Times New Roman"/>
        </w:rPr>
        <w:t>5. Aim and Objectives</w:t>
      </w:r>
      <w:bookmarkEnd w:id="8"/>
    </w:p>
    <w:p w14:paraId="5F4EE041" w14:textId="25ED8A6F"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9" w:name="_Toc238151604"/>
      <w:r w:rsidRPr="0088223D">
        <w:rPr>
          <w:rFonts w:ascii="Times New Roman" w:hAnsi="Times New Roman" w:cs="Times New Roman"/>
        </w:rPr>
        <w:t>5.1. Research Aim</w:t>
      </w:r>
      <w:bookmarkEnd w:id="9"/>
    </w:p>
    <w:p w14:paraId="6FFDFA12" w14:textId="77777777" w:rsidR="00094902" w:rsidRPr="0088223D" w:rsidRDefault="00094902" w:rsidP="0028500A">
      <w:pPr>
        <w:jc w:val="both"/>
        <w:rPr>
          <w:rFonts w:cs="Times New Roman"/>
        </w:rPr>
      </w:pPr>
      <w:r w:rsidRPr="0088223D">
        <w:rPr>
          <w:rFonts w:cs="Times New Roman"/>
        </w:rPr>
        <w:t>To maximise the sustainable TPS of the selected Java transaction-processing system.</w:t>
      </w:r>
    </w:p>
    <w:p w14:paraId="7D6F8A48" w14:textId="77777777" w:rsidR="00094902" w:rsidRPr="0088223D" w:rsidRDefault="00094902" w:rsidP="0028500A">
      <w:pPr>
        <w:jc w:val="both"/>
        <w:rPr>
          <w:rFonts w:cs="Times New Roman"/>
        </w:rPr>
      </w:pPr>
    </w:p>
    <w:p w14:paraId="478387E8" w14:textId="5C1F8167"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10" w:name="_Toc238151605"/>
      <w:r w:rsidRPr="0088223D">
        <w:rPr>
          <w:rFonts w:ascii="Times New Roman" w:hAnsi="Times New Roman" w:cs="Times New Roman"/>
        </w:rPr>
        <w:t>5.2. Research Objectives</w:t>
      </w:r>
      <w:bookmarkEnd w:id="10"/>
    </w:p>
    <w:p w14:paraId="09991B38" w14:textId="672AEFF1" w:rsidR="00094902" w:rsidRPr="0088223D" w:rsidRDefault="00094902" w:rsidP="0028500A">
      <w:pPr>
        <w:jc w:val="both"/>
        <w:rPr>
          <w:rFonts w:cs="Times New Roman"/>
        </w:rPr>
      </w:pPr>
      <w:r w:rsidRPr="0088223D">
        <w:rPr>
          <w:rFonts w:cs="Times New Roman"/>
        </w:rPr>
        <w:t>The research objectives are:</w:t>
      </w:r>
    </w:p>
    <w:p w14:paraId="51B5DF8D" w14:textId="77777777" w:rsidR="00094902" w:rsidRPr="0088223D" w:rsidRDefault="00094902" w:rsidP="0028500A">
      <w:pPr>
        <w:jc w:val="both"/>
        <w:rPr>
          <w:rFonts w:cs="Times New Roman"/>
        </w:rPr>
      </w:pPr>
      <w:r w:rsidRPr="0088223D">
        <w:rPr>
          <w:rFonts w:cs="Times New Roman"/>
        </w:rPr>
        <w:t>1. O1: To measure the system's current sustainable TPS.</w:t>
      </w:r>
    </w:p>
    <w:p w14:paraId="494E0481" w14:textId="77777777" w:rsidR="00094902" w:rsidRPr="0088223D" w:rsidRDefault="00094902" w:rsidP="0028500A">
      <w:pPr>
        <w:jc w:val="both"/>
        <w:rPr>
          <w:rFonts w:cs="Times New Roman"/>
        </w:rPr>
      </w:pPr>
      <w:r w:rsidRPr="0088223D">
        <w:rPr>
          <w:rFonts w:cs="Times New Roman"/>
        </w:rPr>
        <w:t>2. O2: To identify suitable techniques for increasing TPS.</w:t>
      </w:r>
    </w:p>
    <w:p w14:paraId="510FB25D" w14:textId="77777777" w:rsidR="00094902" w:rsidRPr="0088223D" w:rsidRDefault="00094902" w:rsidP="0028500A">
      <w:pPr>
        <w:jc w:val="both"/>
        <w:rPr>
          <w:rFonts w:cs="Times New Roman"/>
        </w:rPr>
      </w:pPr>
      <w:r w:rsidRPr="0088223D">
        <w:rPr>
          <w:rFonts w:cs="Times New Roman"/>
        </w:rPr>
        <w:t>3. O3: To apply the selected techniques.</w:t>
      </w:r>
    </w:p>
    <w:p w14:paraId="623A6A08" w14:textId="77777777" w:rsidR="00094902" w:rsidRPr="0088223D" w:rsidRDefault="00094902" w:rsidP="0028500A">
      <w:pPr>
        <w:jc w:val="both"/>
        <w:rPr>
          <w:rFonts w:cs="Times New Roman"/>
        </w:rPr>
      </w:pPr>
      <w:r w:rsidRPr="0088223D">
        <w:rPr>
          <w:rFonts w:cs="Times New Roman"/>
        </w:rPr>
        <w:t>4. O4: To determine the highest sustainable TPS achieved.</w:t>
      </w:r>
    </w:p>
    <w:p w14:paraId="7602A359" w14:textId="77777777" w:rsidR="00094902" w:rsidRPr="0088223D" w:rsidRDefault="00094902" w:rsidP="0028500A">
      <w:pPr>
        <w:jc w:val="both"/>
        <w:rPr>
          <w:rFonts w:cs="Times New Roman"/>
        </w:rPr>
      </w:pPr>
    </w:p>
    <w:p w14:paraId="48DA0068" w14:textId="77777777" w:rsidR="00094902" w:rsidRPr="0088223D" w:rsidRDefault="00094902" w:rsidP="0028500A">
      <w:pPr>
        <w:jc w:val="both"/>
        <w:rPr>
          <w:rFonts w:cs="Times New Roman"/>
          <w:b/>
          <w:bCs/>
        </w:rPr>
      </w:pPr>
      <w:r w:rsidRPr="0088223D">
        <w:rPr>
          <w:rFonts w:cs="Times New Roman"/>
          <w:b/>
          <w:bCs/>
        </w:rPr>
        <w:br w:type="page"/>
      </w:r>
    </w:p>
    <w:p w14:paraId="125E63D9" w14:textId="7E8B33DE"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11" w:name="_Toc238151606"/>
      <w:r w:rsidRPr="0088223D">
        <w:rPr>
          <w:rFonts w:ascii="Times New Roman" w:hAnsi="Times New Roman" w:cs="Times New Roman"/>
        </w:rPr>
        <w:t>6. Scope of the Research</w:t>
      </w:r>
      <w:bookmarkEnd w:id="11"/>
    </w:p>
    <w:p w14:paraId="4A2944F6" w14:textId="77777777" w:rsidR="00094902" w:rsidRPr="0088223D" w:rsidRDefault="00094902" w:rsidP="0028500A">
      <w:pPr>
        <w:jc w:val="both"/>
        <w:rPr>
          <w:rFonts w:cs="Times New Roman"/>
        </w:rPr>
      </w:pPr>
      <w:r w:rsidRPr="0088223D">
        <w:rPr>
          <w:rFonts w:cs="Times New Roman"/>
        </w:rPr>
        <w:t>This research focuses on improving the sustainable TPS of one selected Java transaction-processing system. It establishes the system's baseline TPS, then applies and tests relevant performance techniques in the same environment. The study determines the highest sustainable TPS achieved within the available project time and resources.</w:t>
      </w:r>
    </w:p>
    <w:p w14:paraId="2C4775FF" w14:textId="77777777" w:rsidR="00094902" w:rsidRPr="0088223D" w:rsidRDefault="00094902" w:rsidP="0028500A">
      <w:pPr>
        <w:jc w:val="both"/>
        <w:rPr>
          <w:rFonts w:cs="Times New Roman"/>
        </w:rPr>
      </w:pPr>
    </w:p>
    <w:p w14:paraId="4C868F4D" w14:textId="77777777" w:rsidR="00094902" w:rsidRPr="0088223D" w:rsidRDefault="00094902" w:rsidP="0028500A">
      <w:pPr>
        <w:jc w:val="both"/>
        <w:rPr>
          <w:rFonts w:cs="Times New Roman"/>
        </w:rPr>
      </w:pPr>
      <w:r w:rsidRPr="0088223D">
        <w:rPr>
          <w:rFonts w:cs="Times New Roman"/>
        </w:rPr>
        <w:t>The work is limited to components available in the selected system and techniques implemented during the project. The findings explain what worked under the chosen workload and environment. They are not treated as a universal configuration for every Java system.</w:t>
      </w:r>
    </w:p>
    <w:p w14:paraId="655D320F" w14:textId="77777777" w:rsidR="00094902" w:rsidRPr="0088223D" w:rsidRDefault="00094902" w:rsidP="0028500A">
      <w:pPr>
        <w:jc w:val="both"/>
        <w:rPr>
          <w:rFonts w:cs="Times New Roman"/>
          <w:b/>
          <w:bCs/>
        </w:rPr>
      </w:pPr>
      <w:r w:rsidRPr="0088223D">
        <w:rPr>
          <w:rFonts w:cs="Times New Roman"/>
          <w:b/>
          <w:bCs/>
        </w:rPr>
        <w:br w:type="page"/>
      </w:r>
    </w:p>
    <w:p w14:paraId="365E4D1B" w14:textId="0695F682" w:rsidR="00094902" w:rsidRPr="0088223D" w:rsidRDefault="00094902" w:rsidP="0028500A">
      <w:pPr>
        <w:pStyle w:val="Heading1"/>
        <w:rPr>
          <w:rFonts w:ascii="Times New Roman" w:hAnsi="Times New Roman" w:cs="Times New Roman"/>
        </w:rPr>
      </w:pPr>
      <w:bookmarkStart w:id="12" w:name="_Toc238151607"/>
      <w:r w:rsidRPr="0088223D">
        <w:rPr>
          <w:rFonts w:ascii="Times New Roman" w:hAnsi="Times New Roman" w:cs="Times New Roman"/>
        </w:rPr>
        <w:lastRenderedPageBreak/>
        <w:t>7. Significance of the Research</w:t>
      </w:r>
      <w:bookmarkEnd w:id="12"/>
    </w:p>
    <w:p w14:paraId="5AC0C399" w14:textId="77777777" w:rsidR="00094902" w:rsidRPr="0088223D" w:rsidRDefault="00094902" w:rsidP="0028500A">
      <w:pPr>
        <w:jc w:val="both"/>
        <w:rPr>
          <w:rFonts w:cs="Times New Roman"/>
        </w:rPr>
      </w:pPr>
      <w:r w:rsidRPr="0088223D">
        <w:rPr>
          <w:rFonts w:cs="Times New Roman"/>
        </w:rPr>
        <w:t>This research matters because a system that sustains a higher TPS can complete more transactions during heavy demand. Measuring the complete system shows whether an improvement produces a real end-to-end gain rather than only making one component faster (Henning &amp; Hasselbring, 2024; Meijer et al., 2024). The final result shows how far TPS increased and the conditions under which that increase remained sustainable.</w:t>
      </w:r>
    </w:p>
    <w:p w14:paraId="301CA6AA" w14:textId="77777777" w:rsidR="00094902" w:rsidRPr="0088223D" w:rsidRDefault="00094902" w:rsidP="0028500A">
      <w:pPr>
        <w:jc w:val="both"/>
        <w:rPr>
          <w:rFonts w:cs="Times New Roman"/>
        </w:rPr>
      </w:pPr>
    </w:p>
    <w:p w14:paraId="563298AE" w14:textId="77777777" w:rsidR="00094902" w:rsidRPr="0088223D" w:rsidRDefault="00094902" w:rsidP="0028500A">
      <w:pPr>
        <w:jc w:val="both"/>
        <w:rPr>
          <w:rFonts w:cs="Times New Roman"/>
        </w:rPr>
      </w:pPr>
      <w:r w:rsidRPr="0088223D">
        <w:rPr>
          <w:rFonts w:cs="Times New Roman"/>
        </w:rPr>
        <w:t>The practical value is a clear record of the changes that worked in the selected system. Developers can adapt the same measurement-based process when improving similar systems. The research also extends the Assignment 1 literature review by testing relevant techniques in a working system and producing experimental evidence.</w:t>
      </w:r>
    </w:p>
    <w:p w14:paraId="6E182BA4" w14:textId="4356514D" w:rsidR="00094902" w:rsidRPr="0088223D" w:rsidRDefault="00094902" w:rsidP="0028500A">
      <w:pPr>
        <w:jc w:val="both"/>
        <w:rPr>
          <w:rFonts w:cs="Times New Roman"/>
        </w:rPr>
      </w:pPr>
      <w:r w:rsidRPr="0088223D">
        <w:rPr>
          <w:rFonts w:cs="Times New Roman"/>
        </w:rPr>
        <w:br w:type="page"/>
      </w:r>
    </w:p>
    <w:p w14:paraId="2FD95A58" w14:textId="0559C3B5" w:rsidR="00094902" w:rsidRPr="0088223D" w:rsidRDefault="00094902" w:rsidP="0028500A">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13" w:name="_Toc238151608"/>
      <w:r w:rsidRPr="0088223D">
        <w:rPr>
          <w:rFonts w:ascii="Times New Roman" w:hAnsi="Times New Roman" w:cs="Times New Roman"/>
        </w:rPr>
        <w:t>8. Research Methodology</w:t>
      </w:r>
      <w:bookmarkEnd w:id="13"/>
    </w:p>
    <w:p w14:paraId="7C95ADF5" w14:textId="66FA47BC"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t xml:space="preserve"> </w:t>
      </w:r>
      <w:bookmarkStart w:id="14" w:name="_Toc238151609"/>
      <w:r w:rsidRPr="0088223D">
        <w:rPr>
          <w:rFonts w:ascii="Times New Roman" w:hAnsi="Times New Roman" w:cs="Times New Roman"/>
        </w:rPr>
        <w:t>8.1. Research Design</w:t>
      </w:r>
      <w:bookmarkEnd w:id="14"/>
    </w:p>
    <w:p w14:paraId="153F9B4C" w14:textId="77777777" w:rsidR="00094902" w:rsidRPr="0088223D" w:rsidRDefault="00094902" w:rsidP="0028500A">
      <w:pPr>
        <w:jc w:val="both"/>
        <w:rPr>
          <w:rFonts w:cs="Times New Roman"/>
        </w:rPr>
      </w:pPr>
      <w:r w:rsidRPr="0088223D">
        <w:rPr>
          <w:rFonts w:cs="Times New Roman"/>
        </w:rPr>
        <w:t>This research uses a simplified stock-exchange backend simulator as the environment for evaluating concurrent transaction processing. The simulator models one core exchange workflow: receiving limit buy and sell orders, reserving cash or stock, matching compatible orders, recording trades, and settling completed transactions. It does not reproduce an entire real exchange or use real money, investors, or live market data. Instead, the trading workflow provides a realistic transaction scenario whose inputs, processing stages, and final records can be repeatedly measured and verified. This experimental system is referred to as Exchange Lab.</w:t>
      </w:r>
    </w:p>
    <w:p w14:paraId="44357FDC" w14:textId="77777777" w:rsidR="00094902" w:rsidRPr="0088223D" w:rsidRDefault="00094902" w:rsidP="0028500A">
      <w:pPr>
        <w:jc w:val="both"/>
        <w:rPr>
          <w:rFonts w:cs="Times New Roman"/>
        </w:rPr>
      </w:pPr>
    </w:p>
    <w:p w14:paraId="5376FF2D" w14:textId="77777777" w:rsidR="00094902" w:rsidRPr="0088223D" w:rsidRDefault="00094902" w:rsidP="0028500A">
      <w:pPr>
        <w:jc w:val="both"/>
        <w:rPr>
          <w:rFonts w:cs="Times New Roman"/>
        </w:rPr>
      </w:pPr>
      <w:r w:rsidRPr="0088223D">
        <w:rPr>
          <w:rFonts w:cs="Times New Roman"/>
        </w:rPr>
        <w:t>The study uses a controlled quantitative design to determine how architectural changes affect sustainable completed transactions per second (TPS). Four system configurations are evaluated in sequence, beginning with a synchronous database baseline and then adding Kafka, in-memory matching, and Redis reservation. Every configuration performs the same limit-order transaction under the same machine, test data, workload pattern, and measurement conditions. Completed TPS is the main result, while latency, errors, unfinished work, and correctness determine whether that result is valid. Comparing each configuration with its immediate predecessor makes the effect of each major technique clearer than testing only the final system.</w:t>
      </w:r>
    </w:p>
    <w:p w14:paraId="17283C8A" w14:textId="77777777" w:rsidR="00094902" w:rsidRPr="0088223D" w:rsidRDefault="00094902" w:rsidP="0028500A">
      <w:pPr>
        <w:jc w:val="both"/>
        <w:rPr>
          <w:rFonts w:cs="Times New Roman"/>
        </w:rPr>
      </w:pPr>
    </w:p>
    <w:p w14:paraId="004DF630" w14:textId="77777777" w:rsidR="00094902" w:rsidRPr="0088223D" w:rsidRDefault="00094902" w:rsidP="0028500A">
      <w:pPr>
        <w:jc w:val="both"/>
        <w:rPr>
          <w:rFonts w:cs="Times New Roman"/>
          <w:b/>
          <w:bCs/>
        </w:rPr>
      </w:pPr>
      <w:r w:rsidRPr="0088223D">
        <w:rPr>
          <w:rFonts w:cs="Times New Roman"/>
          <w:b/>
          <w:bCs/>
        </w:rPr>
        <w:br w:type="page"/>
      </w:r>
    </w:p>
    <w:p w14:paraId="7DA72FC7" w14:textId="59F6650E"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lastRenderedPageBreak/>
        <w:t xml:space="preserve"> </w:t>
      </w:r>
      <w:bookmarkStart w:id="15" w:name="_Toc238151610"/>
      <w:r w:rsidRPr="0088223D">
        <w:rPr>
          <w:rFonts w:ascii="Times New Roman" w:hAnsi="Times New Roman" w:cs="Times New Roman"/>
        </w:rPr>
        <w:t>8.2. Experimental System and Setup</w:t>
      </w:r>
      <w:bookmarkEnd w:id="15"/>
    </w:p>
    <w:p w14:paraId="11E0E799" w14:textId="77777777" w:rsidR="00094902" w:rsidRPr="0088223D" w:rsidRDefault="00094902" w:rsidP="0028500A">
      <w:pPr>
        <w:jc w:val="both"/>
        <w:rPr>
          <w:rFonts w:cs="Times New Roman"/>
        </w:rPr>
      </w:pPr>
    </w:p>
    <w:p w14:paraId="7C218742" w14:textId="77777777" w:rsidR="00094902" w:rsidRPr="0088223D" w:rsidRDefault="00094902" w:rsidP="0028500A">
      <w:pPr>
        <w:jc w:val="both"/>
        <w:rPr>
          <w:rFonts w:cs="Times New Roman"/>
        </w:rPr>
      </w:pPr>
      <w:r w:rsidRPr="0088223D">
        <w:rPr>
          <w:rFonts w:cs="Times New Roman"/>
        </w:rPr>
        <w:t>Exchange Lab is the experimental testbed. It is a Java and Spring Boot backend that supports limit buy and sell orders. A limit order specifies the trader, stock symbol, quantity, side, and price. This workflow is used because every order passes through reservation, matching, trade recording, and financial settlement, producing a complete transaction that can be measured and verified.</w:t>
      </w:r>
    </w:p>
    <w:p w14:paraId="6179C75E" w14:textId="77777777" w:rsidR="00094902" w:rsidRPr="0088223D" w:rsidRDefault="00094902" w:rsidP="0028500A">
      <w:pPr>
        <w:jc w:val="both"/>
        <w:rPr>
          <w:rFonts w:cs="Times New Roman"/>
        </w:rPr>
      </w:pPr>
    </w:p>
    <w:p w14:paraId="3B58472F" w14:textId="3CBBF92D" w:rsidR="00094902" w:rsidRPr="0088223D" w:rsidRDefault="00D478C6" w:rsidP="0028500A">
      <w:pPr>
        <w:jc w:val="both"/>
        <w:rPr>
          <w:rFonts w:cs="Times New Roman"/>
        </w:rPr>
      </w:pPr>
      <w:r w:rsidRPr="0088223D">
        <w:rPr>
          <w:rFonts w:cs="Times New Roman"/>
        </w:rPr>
        <w:drawing>
          <wp:inline distT="0" distB="0" distL="0" distR="0" wp14:anchorId="39598DA5" wp14:editId="5A0FFF30">
            <wp:extent cx="5274310" cy="224155"/>
            <wp:effectExtent l="0" t="0" r="2540" b="4445"/>
            <wp:docPr id="1484451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24155"/>
                    </a:xfrm>
                    <a:prstGeom prst="rect">
                      <a:avLst/>
                    </a:prstGeom>
                    <a:noFill/>
                    <a:ln>
                      <a:noFill/>
                    </a:ln>
                  </pic:spPr>
                </pic:pic>
              </a:graphicData>
            </a:graphic>
          </wp:inline>
        </w:drawing>
      </w:r>
    </w:p>
    <w:p w14:paraId="3E4CD26D" w14:textId="566FC385" w:rsidR="00094902" w:rsidRPr="0088223D" w:rsidRDefault="00094902" w:rsidP="00C45C5A">
      <w:pPr>
        <w:jc w:val="center"/>
        <w:rPr>
          <w:rFonts w:cs="Times New Roman"/>
        </w:rPr>
      </w:pPr>
      <w:r w:rsidRPr="0088223D">
        <w:rPr>
          <w:rFonts w:cs="Times New Roman"/>
          <w:i/>
          <w:iCs/>
        </w:rPr>
        <w:t>Figure 1. Common limit-order transaction used in every configuration.</w:t>
      </w:r>
    </w:p>
    <w:p w14:paraId="24317445" w14:textId="77777777" w:rsidR="00094902" w:rsidRPr="0088223D" w:rsidRDefault="00094902" w:rsidP="0028500A">
      <w:pPr>
        <w:jc w:val="both"/>
        <w:rPr>
          <w:rFonts w:cs="Times New Roman"/>
        </w:rPr>
      </w:pPr>
    </w:p>
    <w:p w14:paraId="6D079205" w14:textId="77777777" w:rsidR="00094902" w:rsidRPr="0088223D" w:rsidRDefault="00094902" w:rsidP="0028500A">
      <w:pPr>
        <w:jc w:val="both"/>
        <w:rPr>
          <w:rFonts w:cs="Times New Roman"/>
        </w:rPr>
      </w:pPr>
      <w:r w:rsidRPr="0088223D">
        <w:rPr>
          <w:rFonts w:cs="Times New Roman"/>
        </w:rPr>
        <w:t>The internal implementation changes between configurations, but the input, required business result, and test conditions remain consistent.</w:t>
      </w:r>
    </w:p>
    <w:tbl>
      <w:tblPr>
        <w:tblStyle w:val="TableGridLight"/>
        <w:tblW w:w="0" w:type="auto"/>
        <w:tblLook w:val="04A0" w:firstRow="1" w:lastRow="0" w:firstColumn="1" w:lastColumn="0" w:noHBand="0" w:noVBand="1"/>
      </w:tblPr>
      <w:tblGrid>
        <w:gridCol w:w="1918"/>
        <w:gridCol w:w="6378"/>
      </w:tblGrid>
      <w:tr w:rsidR="00094902" w:rsidRPr="0088223D" w14:paraId="4EA74697" w14:textId="77777777" w:rsidTr="00094902">
        <w:tc>
          <w:tcPr>
            <w:tcW w:w="0" w:type="auto"/>
            <w:hideMark/>
          </w:tcPr>
          <w:p w14:paraId="6A8EFAD2" w14:textId="77777777" w:rsidR="00094902" w:rsidRPr="0088223D" w:rsidRDefault="00094902" w:rsidP="0028500A">
            <w:pPr>
              <w:spacing w:after="160" w:line="278" w:lineRule="auto"/>
              <w:jc w:val="both"/>
              <w:rPr>
                <w:rFonts w:cs="Times New Roman"/>
                <w:b/>
                <w:bCs/>
              </w:rPr>
            </w:pPr>
            <w:r w:rsidRPr="0088223D">
              <w:rPr>
                <w:rFonts w:cs="Times New Roman"/>
                <w:b/>
                <w:bCs/>
              </w:rPr>
              <w:t>Item</w:t>
            </w:r>
          </w:p>
        </w:tc>
        <w:tc>
          <w:tcPr>
            <w:tcW w:w="0" w:type="auto"/>
            <w:hideMark/>
          </w:tcPr>
          <w:p w14:paraId="0A392E06" w14:textId="77777777" w:rsidR="00094902" w:rsidRPr="0088223D" w:rsidRDefault="00094902" w:rsidP="0028500A">
            <w:pPr>
              <w:spacing w:after="160" w:line="278" w:lineRule="auto"/>
              <w:jc w:val="both"/>
              <w:rPr>
                <w:rFonts w:cs="Times New Roman"/>
                <w:b/>
                <w:bCs/>
              </w:rPr>
            </w:pPr>
            <w:r w:rsidRPr="0088223D">
              <w:rPr>
                <w:rFonts w:cs="Times New Roman"/>
                <w:b/>
                <w:bCs/>
              </w:rPr>
              <w:t>Common experimental setup</w:t>
            </w:r>
          </w:p>
        </w:tc>
      </w:tr>
      <w:tr w:rsidR="00094902" w:rsidRPr="0088223D" w14:paraId="0E13215A" w14:textId="77777777" w:rsidTr="00094902">
        <w:tc>
          <w:tcPr>
            <w:tcW w:w="0" w:type="auto"/>
            <w:hideMark/>
          </w:tcPr>
          <w:p w14:paraId="024BE15B" w14:textId="77777777" w:rsidR="00094902" w:rsidRPr="0088223D" w:rsidRDefault="00094902" w:rsidP="0028500A">
            <w:pPr>
              <w:spacing w:after="160" w:line="278" w:lineRule="auto"/>
              <w:jc w:val="both"/>
              <w:rPr>
                <w:rFonts w:cs="Times New Roman"/>
              </w:rPr>
            </w:pPr>
            <w:r w:rsidRPr="0088223D">
              <w:rPr>
                <w:rFonts w:cs="Times New Roman"/>
              </w:rPr>
              <w:t>Execution environment</w:t>
            </w:r>
          </w:p>
        </w:tc>
        <w:tc>
          <w:tcPr>
            <w:tcW w:w="0" w:type="auto"/>
            <w:hideMark/>
          </w:tcPr>
          <w:p w14:paraId="34111303" w14:textId="77777777" w:rsidR="00094902" w:rsidRPr="0088223D" w:rsidRDefault="00094902" w:rsidP="0028500A">
            <w:pPr>
              <w:spacing w:after="160" w:line="278" w:lineRule="auto"/>
              <w:jc w:val="both"/>
              <w:rPr>
                <w:rFonts w:cs="Times New Roman"/>
              </w:rPr>
            </w:pPr>
            <w:r w:rsidRPr="0088223D">
              <w:rPr>
                <w:rFonts w:cs="Times New Roman"/>
              </w:rPr>
              <w:t>Windows 11 Enterprise; AMD Ryzen 7 7800X3D; 31.1 GB RAM; OpenJDK 26.0.1 with default JVM settings</w:t>
            </w:r>
          </w:p>
        </w:tc>
      </w:tr>
      <w:tr w:rsidR="00094902" w:rsidRPr="0088223D" w14:paraId="1ECC7966" w14:textId="77777777" w:rsidTr="00094902">
        <w:tc>
          <w:tcPr>
            <w:tcW w:w="0" w:type="auto"/>
            <w:hideMark/>
          </w:tcPr>
          <w:p w14:paraId="0EF33A36" w14:textId="77777777" w:rsidR="00094902" w:rsidRPr="0088223D" w:rsidRDefault="00094902" w:rsidP="0028500A">
            <w:pPr>
              <w:spacing w:after="160" w:line="278" w:lineRule="auto"/>
              <w:jc w:val="both"/>
              <w:rPr>
                <w:rFonts w:cs="Times New Roman"/>
              </w:rPr>
            </w:pPr>
            <w:r w:rsidRPr="0088223D">
              <w:rPr>
                <w:rFonts w:cs="Times New Roman"/>
              </w:rPr>
              <w:t>Durable data</w:t>
            </w:r>
          </w:p>
        </w:tc>
        <w:tc>
          <w:tcPr>
            <w:tcW w:w="0" w:type="auto"/>
            <w:hideMark/>
          </w:tcPr>
          <w:p w14:paraId="240CEC28" w14:textId="77777777" w:rsidR="00094902" w:rsidRPr="0088223D" w:rsidRDefault="00094902" w:rsidP="0028500A">
            <w:pPr>
              <w:spacing w:after="160" w:line="278" w:lineRule="auto"/>
              <w:jc w:val="both"/>
              <w:rPr>
                <w:rFonts w:cs="Times New Roman"/>
              </w:rPr>
            </w:pPr>
            <w:r w:rsidRPr="0088223D">
              <w:rPr>
                <w:rFonts w:cs="Times New Roman"/>
              </w:rPr>
              <w:t>MySQL 8.4</w:t>
            </w:r>
          </w:p>
        </w:tc>
      </w:tr>
      <w:tr w:rsidR="00094902" w:rsidRPr="0088223D" w14:paraId="5F129075" w14:textId="77777777" w:rsidTr="00094902">
        <w:tc>
          <w:tcPr>
            <w:tcW w:w="0" w:type="auto"/>
            <w:hideMark/>
          </w:tcPr>
          <w:p w14:paraId="255A00BE" w14:textId="77777777" w:rsidR="00094902" w:rsidRPr="0088223D" w:rsidRDefault="00094902" w:rsidP="0028500A">
            <w:pPr>
              <w:spacing w:after="160" w:line="278" w:lineRule="auto"/>
              <w:jc w:val="both"/>
              <w:rPr>
                <w:rFonts w:cs="Times New Roman"/>
              </w:rPr>
            </w:pPr>
            <w:r w:rsidRPr="0088223D">
              <w:rPr>
                <w:rFonts w:cs="Times New Roman"/>
              </w:rPr>
              <w:t>Supporting platforms</w:t>
            </w:r>
          </w:p>
        </w:tc>
        <w:tc>
          <w:tcPr>
            <w:tcW w:w="0" w:type="auto"/>
            <w:hideMark/>
          </w:tcPr>
          <w:p w14:paraId="08DB45D4" w14:textId="77777777" w:rsidR="00094902" w:rsidRPr="0088223D" w:rsidRDefault="00094902" w:rsidP="0028500A">
            <w:pPr>
              <w:spacing w:after="160" w:line="278" w:lineRule="auto"/>
              <w:jc w:val="both"/>
              <w:rPr>
                <w:rFonts w:cs="Times New Roman"/>
              </w:rPr>
            </w:pPr>
            <w:r w:rsidRPr="0088223D">
              <w:rPr>
                <w:rFonts w:cs="Times New Roman"/>
              </w:rPr>
              <w:t>Kafka 4.1.0 and Redis 7.4 only when required by the configuration</w:t>
            </w:r>
          </w:p>
        </w:tc>
      </w:tr>
      <w:tr w:rsidR="00094902" w:rsidRPr="0088223D" w14:paraId="1A877DEC" w14:textId="77777777" w:rsidTr="00094902">
        <w:tc>
          <w:tcPr>
            <w:tcW w:w="0" w:type="auto"/>
            <w:hideMark/>
          </w:tcPr>
          <w:p w14:paraId="663CCC6A" w14:textId="77777777" w:rsidR="00094902" w:rsidRPr="0088223D" w:rsidRDefault="00094902" w:rsidP="0028500A">
            <w:pPr>
              <w:spacing w:after="160" w:line="278" w:lineRule="auto"/>
              <w:jc w:val="both"/>
              <w:rPr>
                <w:rFonts w:cs="Times New Roman"/>
              </w:rPr>
            </w:pPr>
            <w:r w:rsidRPr="0088223D">
              <w:rPr>
                <w:rFonts w:cs="Times New Roman"/>
              </w:rPr>
              <w:t>Test data</w:t>
            </w:r>
          </w:p>
        </w:tc>
        <w:tc>
          <w:tcPr>
            <w:tcW w:w="0" w:type="auto"/>
            <w:hideMark/>
          </w:tcPr>
          <w:p w14:paraId="457AFEA3" w14:textId="77777777" w:rsidR="00094902" w:rsidRPr="0088223D" w:rsidRDefault="00094902" w:rsidP="0028500A">
            <w:pPr>
              <w:spacing w:after="160" w:line="278" w:lineRule="auto"/>
              <w:jc w:val="both"/>
              <w:rPr>
                <w:rFonts w:cs="Times New Roman"/>
              </w:rPr>
            </w:pPr>
            <w:r w:rsidRPr="0088223D">
              <w:rPr>
                <w:rFonts w:cs="Times New Roman"/>
              </w:rPr>
              <w:t>The same trader accounts, stock positions, and initial sell orders</w:t>
            </w:r>
          </w:p>
        </w:tc>
      </w:tr>
      <w:tr w:rsidR="00094902" w:rsidRPr="0088223D" w14:paraId="1158A3EB" w14:textId="77777777" w:rsidTr="00094902">
        <w:tc>
          <w:tcPr>
            <w:tcW w:w="0" w:type="auto"/>
            <w:hideMark/>
          </w:tcPr>
          <w:p w14:paraId="5AF67DE1" w14:textId="77777777" w:rsidR="00094902" w:rsidRPr="0088223D" w:rsidRDefault="00094902" w:rsidP="0028500A">
            <w:pPr>
              <w:spacing w:after="160" w:line="278" w:lineRule="auto"/>
              <w:jc w:val="both"/>
              <w:rPr>
                <w:rFonts w:cs="Times New Roman"/>
              </w:rPr>
            </w:pPr>
            <w:r w:rsidRPr="0088223D">
              <w:rPr>
                <w:rFonts w:cs="Times New Roman"/>
              </w:rPr>
              <w:t>Workload</w:t>
            </w:r>
          </w:p>
        </w:tc>
        <w:tc>
          <w:tcPr>
            <w:tcW w:w="0" w:type="auto"/>
            <w:hideMark/>
          </w:tcPr>
          <w:p w14:paraId="3D4814F4" w14:textId="77777777" w:rsidR="00094902" w:rsidRPr="0088223D" w:rsidRDefault="00094902" w:rsidP="0028500A">
            <w:pPr>
              <w:spacing w:after="160" w:line="278" w:lineRule="auto"/>
              <w:jc w:val="both"/>
              <w:rPr>
                <w:rFonts w:cs="Times New Roman"/>
              </w:rPr>
            </w:pPr>
            <w:r w:rsidRPr="0088223D">
              <w:rPr>
                <w:rFonts w:cs="Times New Roman"/>
              </w:rPr>
              <w:t>The same k6 limit-buy-order workload and controlled request-rate pattern</w:t>
            </w:r>
          </w:p>
        </w:tc>
      </w:tr>
      <w:tr w:rsidR="00094902" w:rsidRPr="0088223D" w14:paraId="37918F6A" w14:textId="77777777" w:rsidTr="00094902">
        <w:tc>
          <w:tcPr>
            <w:tcW w:w="0" w:type="auto"/>
            <w:hideMark/>
          </w:tcPr>
          <w:p w14:paraId="10952898" w14:textId="77777777" w:rsidR="00094902" w:rsidRPr="0088223D" w:rsidRDefault="00094902" w:rsidP="0028500A">
            <w:pPr>
              <w:spacing w:after="160" w:line="278" w:lineRule="auto"/>
              <w:jc w:val="both"/>
              <w:rPr>
                <w:rFonts w:cs="Times New Roman"/>
              </w:rPr>
            </w:pPr>
            <w:r w:rsidRPr="0088223D">
              <w:rPr>
                <w:rFonts w:cs="Times New Roman"/>
              </w:rPr>
              <w:t>Measurement window</w:t>
            </w:r>
          </w:p>
        </w:tc>
        <w:tc>
          <w:tcPr>
            <w:tcW w:w="0" w:type="auto"/>
            <w:hideMark/>
          </w:tcPr>
          <w:p w14:paraId="454307DD" w14:textId="77777777" w:rsidR="00094902" w:rsidRPr="0088223D" w:rsidRDefault="00094902" w:rsidP="0028500A">
            <w:pPr>
              <w:spacing w:after="160" w:line="278" w:lineRule="auto"/>
              <w:jc w:val="both"/>
              <w:rPr>
                <w:rFonts w:cs="Times New Roman"/>
              </w:rPr>
            </w:pPr>
            <w:r w:rsidRPr="0088223D">
              <w:rPr>
                <w:rFonts w:cs="Times New Roman"/>
              </w:rPr>
              <w:t>30 seconds, followed by a 5-second drain for C1-C3</w:t>
            </w:r>
          </w:p>
        </w:tc>
      </w:tr>
      <w:tr w:rsidR="00094902" w:rsidRPr="0088223D" w14:paraId="4AB92C7A" w14:textId="77777777" w:rsidTr="00094902">
        <w:tc>
          <w:tcPr>
            <w:tcW w:w="0" w:type="auto"/>
            <w:hideMark/>
          </w:tcPr>
          <w:p w14:paraId="66379F16" w14:textId="77777777" w:rsidR="00094902" w:rsidRPr="0088223D" w:rsidRDefault="00094902" w:rsidP="0028500A">
            <w:pPr>
              <w:spacing w:after="160" w:line="278" w:lineRule="auto"/>
              <w:jc w:val="both"/>
              <w:rPr>
                <w:rFonts w:cs="Times New Roman"/>
              </w:rPr>
            </w:pPr>
            <w:r w:rsidRPr="0088223D">
              <w:rPr>
                <w:rFonts w:cs="Times New Roman"/>
              </w:rPr>
              <w:t>Readiness</w:t>
            </w:r>
          </w:p>
        </w:tc>
        <w:tc>
          <w:tcPr>
            <w:tcW w:w="0" w:type="auto"/>
            <w:hideMark/>
          </w:tcPr>
          <w:p w14:paraId="7EDEF710" w14:textId="77777777" w:rsidR="00094902" w:rsidRPr="0088223D" w:rsidRDefault="00094902" w:rsidP="0028500A">
            <w:pPr>
              <w:spacing w:after="160" w:line="278" w:lineRule="auto"/>
              <w:jc w:val="both"/>
              <w:rPr>
                <w:rFonts w:cs="Times New Roman"/>
              </w:rPr>
            </w:pPr>
            <w:r w:rsidRPr="0088223D">
              <w:rPr>
                <w:rFonts w:cs="Times New Roman"/>
              </w:rPr>
              <w:t>Fresh application processes; health checks and Kafka partition assignments confirmed before testing</w:t>
            </w:r>
          </w:p>
        </w:tc>
      </w:tr>
      <w:tr w:rsidR="00094902" w:rsidRPr="0088223D" w14:paraId="4C7DEFB3" w14:textId="77777777" w:rsidTr="00094902">
        <w:tc>
          <w:tcPr>
            <w:tcW w:w="0" w:type="auto"/>
            <w:hideMark/>
          </w:tcPr>
          <w:p w14:paraId="3CEC3457" w14:textId="77777777" w:rsidR="00094902" w:rsidRPr="0088223D" w:rsidRDefault="00094902" w:rsidP="0028500A">
            <w:pPr>
              <w:spacing w:after="160" w:line="278" w:lineRule="auto"/>
              <w:jc w:val="both"/>
              <w:rPr>
                <w:rFonts w:cs="Times New Roman"/>
              </w:rPr>
            </w:pPr>
            <w:r w:rsidRPr="0088223D">
              <w:rPr>
                <w:rFonts w:cs="Times New Roman"/>
              </w:rPr>
              <w:t>Observation</w:t>
            </w:r>
          </w:p>
        </w:tc>
        <w:tc>
          <w:tcPr>
            <w:tcW w:w="0" w:type="auto"/>
            <w:hideMark/>
          </w:tcPr>
          <w:p w14:paraId="4CA0B649" w14:textId="77777777" w:rsidR="00094902" w:rsidRPr="0088223D" w:rsidRDefault="00094902" w:rsidP="0028500A">
            <w:pPr>
              <w:spacing w:after="160" w:line="278" w:lineRule="auto"/>
              <w:jc w:val="both"/>
              <w:rPr>
                <w:rFonts w:cs="Times New Roman"/>
              </w:rPr>
            </w:pPr>
            <w:r w:rsidRPr="0088223D">
              <w:rPr>
                <w:rFonts w:cs="Times New Roman"/>
              </w:rPr>
              <w:t>Accepted and completed TPS, API latency, errors, dropped iterations, unfinished work, Kafka lag, and SQL/Redis correctness checks</w:t>
            </w:r>
          </w:p>
        </w:tc>
      </w:tr>
    </w:tbl>
    <w:p w14:paraId="097335D6" w14:textId="5448246F" w:rsidR="00C45C5A" w:rsidRPr="0088223D" w:rsidRDefault="00C45C5A" w:rsidP="00C45C5A">
      <w:pPr>
        <w:jc w:val="center"/>
        <w:rPr>
          <w:rFonts w:cs="Times New Roman"/>
          <w:i/>
          <w:iCs/>
        </w:rPr>
      </w:pPr>
      <w:r w:rsidRPr="0088223D">
        <w:rPr>
          <w:rFonts w:cs="Times New Roman"/>
          <w:i/>
          <w:iCs/>
        </w:rPr>
        <w:t>Table 1. Common Experimental Setup</w:t>
      </w:r>
    </w:p>
    <w:p w14:paraId="3F5D0A08" w14:textId="2E0B7ACF" w:rsidR="00094902" w:rsidRPr="0088223D" w:rsidRDefault="00094902" w:rsidP="0028500A">
      <w:pPr>
        <w:jc w:val="both"/>
        <w:rPr>
          <w:rFonts w:cs="Times New Roman"/>
        </w:rPr>
      </w:pPr>
      <w:r w:rsidRPr="0088223D">
        <w:rPr>
          <w:rFonts w:cs="Times New Roman"/>
        </w:rPr>
        <w:t>These environment, workload, readiness, measurement, and verification conditions remain fixed across the compared configurations.</w:t>
      </w:r>
    </w:p>
    <w:p w14:paraId="5679C825" w14:textId="4B7DB4D8" w:rsidR="00094902" w:rsidRPr="0088223D" w:rsidRDefault="00094902" w:rsidP="0028500A">
      <w:pPr>
        <w:jc w:val="both"/>
        <w:rPr>
          <w:rFonts w:cs="Times New Roman"/>
        </w:rPr>
      </w:pPr>
      <w:r w:rsidRPr="0088223D">
        <w:rPr>
          <w:rFonts w:cs="Times New Roman"/>
        </w:rPr>
        <w:br w:type="page"/>
      </w:r>
    </w:p>
    <w:p w14:paraId="649A7AEF" w14:textId="3B56E45C" w:rsidR="00094902" w:rsidRPr="0088223D" w:rsidRDefault="00094902" w:rsidP="00D478C6">
      <w:pPr>
        <w:pStyle w:val="Heading2"/>
        <w:rPr>
          <w:rFonts w:ascii="Times New Roman" w:hAnsi="Times New Roman" w:cs="Times New Roman"/>
        </w:rPr>
      </w:pPr>
      <w:r w:rsidRPr="0088223D">
        <w:rPr>
          <w:rFonts w:ascii="Times New Roman" w:hAnsi="Times New Roman" w:cs="Times New Roman"/>
        </w:rPr>
        <w:lastRenderedPageBreak/>
        <w:t xml:space="preserve"> </w:t>
      </w:r>
      <w:bookmarkStart w:id="16" w:name="_Toc238151611"/>
      <w:r w:rsidRPr="0088223D">
        <w:rPr>
          <w:rFonts w:ascii="Times New Roman" w:hAnsi="Times New Roman" w:cs="Times New Roman"/>
        </w:rPr>
        <w:t>8.3. Experimental Configurations</w:t>
      </w:r>
      <w:bookmarkEnd w:id="16"/>
    </w:p>
    <w:p w14:paraId="156B07C1" w14:textId="77777777" w:rsidR="00094902" w:rsidRPr="0088223D" w:rsidRDefault="00094902" w:rsidP="0028500A">
      <w:pPr>
        <w:jc w:val="both"/>
        <w:rPr>
          <w:rFonts w:cs="Times New Roman"/>
        </w:rPr>
      </w:pPr>
      <w:r w:rsidRPr="0088223D">
        <w:rPr>
          <w:rFonts w:cs="Times New Roman"/>
        </w:rPr>
        <w:t>The experiment compares four staged configurations of the same exchange system. The internal order-intake, matching, and financial-processing responsibilities remain present throughout the experiment. Each configuration changes only the performance technique being evaluated.</w:t>
      </w:r>
    </w:p>
    <w:p w14:paraId="4615444A" w14:textId="77777777" w:rsidR="00094902" w:rsidRPr="0088223D" w:rsidRDefault="00094902" w:rsidP="0028500A">
      <w:pPr>
        <w:jc w:val="both"/>
        <w:rPr>
          <w:rFonts w:cs="Times New Roman"/>
        </w:rPr>
      </w:pPr>
    </w:p>
    <w:p w14:paraId="38E9A82B" w14:textId="51DEF0EB" w:rsidR="00094902" w:rsidRPr="0088223D" w:rsidRDefault="00094902" w:rsidP="0028500A">
      <w:pPr>
        <w:jc w:val="both"/>
        <w:rPr>
          <w:rFonts w:cs="Times New Roman"/>
        </w:rPr>
      </w:pPr>
      <w:r w:rsidRPr="0088223D">
        <w:rPr>
          <w:rFonts w:cs="Times New Roman"/>
          <w:b/>
          <w:bCs/>
        </w:rPr>
        <w:t xml:space="preserve"> C0: Synchronous Database Baseline</w:t>
      </w:r>
    </w:p>
    <w:p w14:paraId="76E558ED" w14:textId="77777777" w:rsidR="00094902" w:rsidRPr="0088223D" w:rsidRDefault="00094902" w:rsidP="0028500A">
      <w:pPr>
        <w:jc w:val="both"/>
        <w:rPr>
          <w:rFonts w:cs="Times New Roman"/>
        </w:rPr>
      </w:pPr>
    </w:p>
    <w:p w14:paraId="57917E19" w14:textId="77777777" w:rsidR="00094902" w:rsidRPr="0088223D" w:rsidRDefault="00094902" w:rsidP="0028500A">
      <w:pPr>
        <w:jc w:val="both"/>
        <w:rPr>
          <w:rFonts w:cs="Times New Roman"/>
        </w:rPr>
      </w:pPr>
      <w:r w:rsidRPr="0088223D">
        <w:rPr>
          <w:rFonts w:cs="Times New Roman"/>
        </w:rPr>
        <w:t>C0 establishes the reference result. Order intake, matching, and financial processing communicate synchronously and use MySQL.</w:t>
      </w:r>
    </w:p>
    <w:p w14:paraId="039F649F" w14:textId="5A946606" w:rsidR="00094902" w:rsidRPr="0088223D" w:rsidRDefault="00D478C6" w:rsidP="0028500A">
      <w:pPr>
        <w:jc w:val="both"/>
        <w:rPr>
          <w:rFonts w:cs="Times New Roman"/>
        </w:rPr>
      </w:pPr>
      <w:r w:rsidRPr="0088223D">
        <w:rPr>
          <w:rFonts w:cs="Times New Roman"/>
          <w:noProof/>
        </w:rPr>
        <w:drawing>
          <wp:inline distT="0" distB="0" distL="0" distR="0" wp14:anchorId="0A1AEDA4" wp14:editId="714E0B2F">
            <wp:extent cx="5273040" cy="892175"/>
            <wp:effectExtent l="0" t="0" r="3810" b="3175"/>
            <wp:docPr id="2135031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040" cy="892175"/>
                    </a:xfrm>
                    <a:prstGeom prst="rect">
                      <a:avLst/>
                    </a:prstGeom>
                    <a:noFill/>
                    <a:ln>
                      <a:noFill/>
                    </a:ln>
                  </pic:spPr>
                </pic:pic>
              </a:graphicData>
            </a:graphic>
          </wp:inline>
        </w:drawing>
      </w:r>
    </w:p>
    <w:p w14:paraId="41ED5958" w14:textId="32C4234C" w:rsidR="00094902" w:rsidRPr="0088223D" w:rsidRDefault="00094902" w:rsidP="00D478C6">
      <w:pPr>
        <w:jc w:val="center"/>
        <w:rPr>
          <w:rFonts w:cs="Times New Roman"/>
        </w:rPr>
      </w:pPr>
      <w:r w:rsidRPr="0088223D">
        <w:rPr>
          <w:rFonts w:cs="Times New Roman"/>
          <w:i/>
          <w:iCs/>
        </w:rPr>
        <w:t>Figure 2. C0 synchronous database baseline.</w:t>
      </w:r>
    </w:p>
    <w:p w14:paraId="49895B49" w14:textId="77777777" w:rsidR="00094902" w:rsidRPr="0088223D" w:rsidRDefault="00094902" w:rsidP="0028500A">
      <w:pPr>
        <w:jc w:val="both"/>
        <w:rPr>
          <w:rFonts w:cs="Times New Roman"/>
        </w:rPr>
      </w:pPr>
    </w:p>
    <w:p w14:paraId="1005662F" w14:textId="77777777" w:rsidR="00094902" w:rsidRPr="0088223D" w:rsidRDefault="00094902" w:rsidP="0028500A">
      <w:pPr>
        <w:jc w:val="both"/>
        <w:rPr>
          <w:rFonts w:cs="Times New Roman"/>
        </w:rPr>
      </w:pPr>
      <w:r w:rsidRPr="0088223D">
        <w:rPr>
          <w:rFonts w:cs="Times New Roman"/>
          <w:b/>
          <w:bCs/>
        </w:rPr>
        <w:t>C1: Kafka-Based Sequential Processing</w:t>
      </w:r>
    </w:p>
    <w:p w14:paraId="02039EFF" w14:textId="77777777" w:rsidR="00094902" w:rsidRPr="0088223D" w:rsidRDefault="00094902" w:rsidP="0028500A">
      <w:pPr>
        <w:jc w:val="both"/>
        <w:rPr>
          <w:rFonts w:cs="Times New Roman"/>
        </w:rPr>
      </w:pPr>
      <w:r w:rsidRPr="0088223D">
        <w:rPr>
          <w:rFonts w:cs="Times New Roman"/>
        </w:rPr>
        <w:t>C1 adds Kafka between order intake and matching and between matching and financial settlement. One consumer processes submitted orders sequentially.</w:t>
      </w:r>
    </w:p>
    <w:p w14:paraId="308FA2E7" w14:textId="7959BDEE" w:rsidR="00094902" w:rsidRPr="0088223D" w:rsidRDefault="00D478C6" w:rsidP="0028500A">
      <w:pPr>
        <w:jc w:val="both"/>
        <w:rPr>
          <w:rFonts w:cs="Times New Roman"/>
        </w:rPr>
      </w:pPr>
      <w:r w:rsidRPr="0088223D">
        <w:rPr>
          <w:rFonts w:cs="Times New Roman"/>
        </w:rPr>
        <w:drawing>
          <wp:inline distT="0" distB="0" distL="0" distR="0" wp14:anchorId="531CC570" wp14:editId="32D35AC5">
            <wp:extent cx="5274310" cy="1000125"/>
            <wp:effectExtent l="0" t="0" r="2540" b="9525"/>
            <wp:docPr id="647212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000125"/>
                    </a:xfrm>
                    <a:prstGeom prst="rect">
                      <a:avLst/>
                    </a:prstGeom>
                    <a:noFill/>
                    <a:ln>
                      <a:noFill/>
                    </a:ln>
                  </pic:spPr>
                </pic:pic>
              </a:graphicData>
            </a:graphic>
          </wp:inline>
        </w:drawing>
      </w:r>
    </w:p>
    <w:p w14:paraId="343E787A" w14:textId="77777777" w:rsidR="00094902" w:rsidRPr="0088223D" w:rsidRDefault="00094902" w:rsidP="00D478C6">
      <w:pPr>
        <w:jc w:val="center"/>
        <w:rPr>
          <w:rFonts w:cs="Times New Roman"/>
        </w:rPr>
      </w:pPr>
      <w:r w:rsidRPr="0088223D">
        <w:rPr>
          <w:rFonts w:cs="Times New Roman"/>
          <w:i/>
          <w:iCs/>
        </w:rPr>
        <w:t>Figure 3. C1 configuration with Kafka-based sequential processing.</w:t>
      </w:r>
    </w:p>
    <w:p w14:paraId="7155F44E" w14:textId="77777777" w:rsidR="00D478C6" w:rsidRPr="0088223D" w:rsidRDefault="00D478C6">
      <w:pPr>
        <w:rPr>
          <w:rFonts w:cs="Times New Roman"/>
          <w:b/>
          <w:bCs/>
        </w:rPr>
      </w:pPr>
      <w:r w:rsidRPr="0088223D">
        <w:rPr>
          <w:rFonts w:cs="Times New Roman"/>
          <w:b/>
          <w:bCs/>
        </w:rPr>
        <w:br w:type="page"/>
      </w:r>
    </w:p>
    <w:p w14:paraId="3F4143D2" w14:textId="3961A078" w:rsidR="00094902" w:rsidRPr="0088223D" w:rsidRDefault="00094902" w:rsidP="0028500A">
      <w:pPr>
        <w:jc w:val="both"/>
        <w:rPr>
          <w:rFonts w:cs="Times New Roman"/>
        </w:rPr>
      </w:pPr>
      <w:r w:rsidRPr="0088223D">
        <w:rPr>
          <w:rFonts w:cs="Times New Roman"/>
          <w:b/>
          <w:bCs/>
        </w:rPr>
        <w:lastRenderedPageBreak/>
        <w:t>C2: In-Memory Order Matching</w:t>
      </w:r>
    </w:p>
    <w:p w14:paraId="2A518703" w14:textId="77777777" w:rsidR="00094902" w:rsidRPr="0088223D" w:rsidRDefault="00094902" w:rsidP="0028500A">
      <w:pPr>
        <w:jc w:val="both"/>
        <w:rPr>
          <w:rFonts w:cs="Times New Roman"/>
        </w:rPr>
      </w:pPr>
      <w:r w:rsidRPr="0088223D">
        <w:rPr>
          <w:rFonts w:cs="Times New Roman"/>
        </w:rPr>
        <w:t>C2 retains Kafka and adds an in-memory price-time order book. MySQL continues to store orders and trades durably.</w:t>
      </w:r>
    </w:p>
    <w:p w14:paraId="354A8ACA" w14:textId="716680E4" w:rsidR="00D478C6" w:rsidRPr="0088223D" w:rsidRDefault="00D478C6" w:rsidP="00D478C6">
      <w:pPr>
        <w:jc w:val="both"/>
        <w:rPr>
          <w:rFonts w:cs="Times New Roman"/>
        </w:rPr>
      </w:pPr>
      <w:r w:rsidRPr="0088223D">
        <w:rPr>
          <w:rFonts w:cs="Times New Roman"/>
        </w:rPr>
        <w:drawing>
          <wp:inline distT="0" distB="0" distL="0" distR="0" wp14:anchorId="7C612161" wp14:editId="2BB7520C">
            <wp:extent cx="5274310" cy="1442720"/>
            <wp:effectExtent l="0" t="0" r="2540" b="5080"/>
            <wp:docPr id="1114513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442720"/>
                    </a:xfrm>
                    <a:prstGeom prst="rect">
                      <a:avLst/>
                    </a:prstGeom>
                    <a:noFill/>
                    <a:ln>
                      <a:noFill/>
                    </a:ln>
                  </pic:spPr>
                </pic:pic>
              </a:graphicData>
            </a:graphic>
          </wp:inline>
        </w:drawing>
      </w:r>
    </w:p>
    <w:p w14:paraId="14B53A09" w14:textId="77777777" w:rsidR="00094902" w:rsidRPr="0088223D" w:rsidRDefault="00094902" w:rsidP="0028500A">
      <w:pPr>
        <w:jc w:val="both"/>
        <w:rPr>
          <w:rFonts w:cs="Times New Roman"/>
        </w:rPr>
      </w:pPr>
    </w:p>
    <w:p w14:paraId="33AE6FB3" w14:textId="77777777" w:rsidR="00094902" w:rsidRPr="0088223D" w:rsidRDefault="00094902" w:rsidP="00D478C6">
      <w:pPr>
        <w:jc w:val="center"/>
        <w:rPr>
          <w:rFonts w:cs="Times New Roman"/>
        </w:rPr>
      </w:pPr>
      <w:r w:rsidRPr="0088223D">
        <w:rPr>
          <w:rFonts w:cs="Times New Roman"/>
          <w:i/>
          <w:iCs/>
        </w:rPr>
        <w:t>Figure 4. C2 configuration with in-memory order matching.</w:t>
      </w:r>
    </w:p>
    <w:p w14:paraId="0B373E76" w14:textId="77777777" w:rsidR="00094902" w:rsidRPr="0088223D" w:rsidRDefault="00094902" w:rsidP="0028500A">
      <w:pPr>
        <w:jc w:val="both"/>
        <w:rPr>
          <w:rFonts w:cs="Times New Roman"/>
        </w:rPr>
      </w:pPr>
      <w:r w:rsidRPr="0088223D">
        <w:rPr>
          <w:rFonts w:cs="Times New Roman"/>
          <w:b/>
          <w:bCs/>
        </w:rPr>
        <w:t>C3: Redis-Based Reservation</w:t>
      </w:r>
    </w:p>
    <w:p w14:paraId="0DE33D8B" w14:textId="77777777" w:rsidR="00094902" w:rsidRPr="0088223D" w:rsidRDefault="00094902" w:rsidP="0028500A">
      <w:pPr>
        <w:jc w:val="both"/>
        <w:rPr>
          <w:rFonts w:cs="Times New Roman"/>
        </w:rPr>
      </w:pPr>
      <w:r w:rsidRPr="0088223D">
        <w:rPr>
          <w:rFonts w:cs="Times New Roman"/>
        </w:rPr>
        <w:t>C3 retains Kafka and in-memory matching while adding Redis for atomic cash and stock reservation. MySQL remains the durable store.</w:t>
      </w:r>
    </w:p>
    <w:p w14:paraId="61BCBBAF" w14:textId="2139726F" w:rsidR="00094902" w:rsidRPr="0088223D" w:rsidRDefault="00D478C6" w:rsidP="0028500A">
      <w:pPr>
        <w:jc w:val="both"/>
        <w:rPr>
          <w:rFonts w:cs="Times New Roman"/>
        </w:rPr>
      </w:pPr>
      <w:r w:rsidRPr="0088223D">
        <w:rPr>
          <w:rFonts w:cs="Times New Roman"/>
        </w:rPr>
        <w:drawing>
          <wp:inline distT="0" distB="0" distL="0" distR="0" wp14:anchorId="7D3D2D96" wp14:editId="7F56458E">
            <wp:extent cx="5274310" cy="1076325"/>
            <wp:effectExtent l="0" t="0" r="2540" b="9525"/>
            <wp:docPr id="378878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076325"/>
                    </a:xfrm>
                    <a:prstGeom prst="rect">
                      <a:avLst/>
                    </a:prstGeom>
                    <a:noFill/>
                    <a:ln>
                      <a:noFill/>
                    </a:ln>
                  </pic:spPr>
                </pic:pic>
              </a:graphicData>
            </a:graphic>
          </wp:inline>
        </w:drawing>
      </w:r>
    </w:p>
    <w:p w14:paraId="475C3C68" w14:textId="66828CD4" w:rsidR="00094902" w:rsidRPr="0088223D" w:rsidRDefault="00094902" w:rsidP="00D478C6">
      <w:pPr>
        <w:jc w:val="center"/>
        <w:rPr>
          <w:rFonts w:cs="Times New Roman"/>
        </w:rPr>
      </w:pPr>
      <w:r w:rsidRPr="0088223D">
        <w:rPr>
          <w:rFonts w:cs="Times New Roman"/>
          <w:i/>
          <w:iCs/>
        </w:rPr>
        <w:t>Figure 5. C3 configuration with Redis-based reservation.</w:t>
      </w:r>
    </w:p>
    <w:p w14:paraId="5BDDF88F" w14:textId="01BBE8A7" w:rsidR="00094902" w:rsidRPr="0088223D" w:rsidRDefault="00094902" w:rsidP="0028500A">
      <w:pPr>
        <w:jc w:val="both"/>
        <w:rPr>
          <w:rFonts w:cs="Times New Roman"/>
        </w:rPr>
      </w:pPr>
      <w:r w:rsidRPr="0088223D">
        <w:rPr>
          <w:rFonts w:cs="Times New Roman"/>
        </w:rPr>
        <w:br w:type="page"/>
      </w:r>
    </w:p>
    <w:p w14:paraId="6A4EAAAF" w14:textId="77777777" w:rsidR="00094902" w:rsidRPr="0088223D" w:rsidRDefault="00094902" w:rsidP="0028500A">
      <w:pPr>
        <w:pStyle w:val="Heading2"/>
        <w:rPr>
          <w:rFonts w:ascii="Times New Roman" w:hAnsi="Times New Roman" w:cs="Times New Roman"/>
        </w:rPr>
      </w:pPr>
      <w:bookmarkStart w:id="17" w:name="_Toc238151612"/>
      <w:r w:rsidRPr="0088223D">
        <w:rPr>
          <w:rFonts w:ascii="Times New Roman" w:hAnsi="Times New Roman" w:cs="Times New Roman"/>
        </w:rPr>
        <w:lastRenderedPageBreak/>
        <w:t>8.4. Experimental Procedure</w:t>
      </w:r>
      <w:bookmarkEnd w:id="17"/>
    </w:p>
    <w:p w14:paraId="635D794A" w14:textId="77777777" w:rsidR="00094902" w:rsidRPr="0088223D" w:rsidRDefault="00094902" w:rsidP="0028500A">
      <w:pPr>
        <w:jc w:val="both"/>
        <w:rPr>
          <w:rFonts w:cs="Times New Roman"/>
        </w:rPr>
      </w:pPr>
      <w:r w:rsidRPr="0088223D">
        <w:rPr>
          <w:rFonts w:cs="Times New Roman"/>
        </w:rPr>
        <w:t>Each configuration follows the same three-phase procedure:</w:t>
      </w:r>
    </w:p>
    <w:p w14:paraId="1402FF33" w14:textId="246FAFEA" w:rsidR="00094902" w:rsidRPr="0088223D" w:rsidRDefault="00D478C6" w:rsidP="0028500A">
      <w:pPr>
        <w:jc w:val="both"/>
        <w:rPr>
          <w:rFonts w:cs="Times New Roman"/>
        </w:rPr>
      </w:pPr>
      <w:r w:rsidRPr="0088223D">
        <w:rPr>
          <w:rFonts w:cs="Times New Roman"/>
        </w:rPr>
        <w:drawing>
          <wp:inline distT="0" distB="0" distL="0" distR="0" wp14:anchorId="2549AF71" wp14:editId="4D16D0D4">
            <wp:extent cx="5274310" cy="478155"/>
            <wp:effectExtent l="0" t="0" r="2540" b="0"/>
            <wp:docPr id="1931489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78155"/>
                    </a:xfrm>
                    <a:prstGeom prst="rect">
                      <a:avLst/>
                    </a:prstGeom>
                    <a:noFill/>
                    <a:ln>
                      <a:noFill/>
                    </a:ln>
                  </pic:spPr>
                </pic:pic>
              </a:graphicData>
            </a:graphic>
          </wp:inline>
        </w:drawing>
      </w:r>
    </w:p>
    <w:p w14:paraId="61F1CCB0" w14:textId="77777777" w:rsidR="00094902" w:rsidRPr="0088223D" w:rsidRDefault="00094902" w:rsidP="00D478C6">
      <w:pPr>
        <w:jc w:val="center"/>
        <w:rPr>
          <w:rFonts w:cs="Times New Roman"/>
        </w:rPr>
      </w:pPr>
      <w:r w:rsidRPr="0088223D">
        <w:rPr>
          <w:rFonts w:cs="Times New Roman"/>
          <w:i/>
          <w:iCs/>
        </w:rPr>
        <w:t>Figure 6. Experimental procedure used for every configuration.</w:t>
      </w:r>
    </w:p>
    <w:p w14:paraId="3C1186A8" w14:textId="4E92FE07" w:rsidR="00094902" w:rsidRPr="0088223D" w:rsidRDefault="00094902" w:rsidP="0028500A">
      <w:pPr>
        <w:jc w:val="both"/>
        <w:rPr>
          <w:rFonts w:cs="Times New Roman"/>
        </w:rPr>
      </w:pPr>
      <w:r w:rsidRPr="0088223D">
        <w:rPr>
          <w:rFonts w:cs="Times New Roman"/>
          <w:b/>
          <w:bCs/>
        </w:rPr>
        <w:t xml:space="preserve"> Phase 1: Prepare the Configuration</w:t>
      </w:r>
    </w:p>
    <w:p w14:paraId="0767A1B1" w14:textId="02DA0A78" w:rsidR="00094902" w:rsidRPr="0088223D" w:rsidRDefault="00094902" w:rsidP="004B2B9A">
      <w:pPr>
        <w:pStyle w:val="ListParagraph"/>
        <w:numPr>
          <w:ilvl w:val="0"/>
          <w:numId w:val="2"/>
        </w:numPr>
        <w:jc w:val="both"/>
        <w:rPr>
          <w:rFonts w:cs="Times New Roman"/>
        </w:rPr>
      </w:pPr>
      <w:r w:rsidRPr="0088223D">
        <w:rPr>
          <w:rFonts w:cs="Times New Roman"/>
        </w:rPr>
        <w:t>Load the required configuration from its recorded Git commit or an isolated worktree and start its required infrastructure.</w:t>
      </w:r>
    </w:p>
    <w:p w14:paraId="2DB2C1CB" w14:textId="04323FAB" w:rsidR="00094902" w:rsidRPr="0088223D" w:rsidRDefault="00094902" w:rsidP="004B2B9A">
      <w:pPr>
        <w:pStyle w:val="ListParagraph"/>
        <w:numPr>
          <w:ilvl w:val="0"/>
          <w:numId w:val="2"/>
        </w:numPr>
        <w:jc w:val="both"/>
        <w:rPr>
          <w:rFonts w:cs="Times New Roman"/>
        </w:rPr>
      </w:pPr>
      <w:r w:rsidRPr="0088223D">
        <w:rPr>
          <w:rFonts w:cs="Times New Roman"/>
        </w:rPr>
        <w:t>Keep MySQL and Kafka running between measured rates. Before every rate, stop the active application processes, wait until the old Kafka consumers have left their groups, confirm zero Kafka lag, reset MySQL and Redis where applicable, and load the same seed data.</w:t>
      </w:r>
    </w:p>
    <w:p w14:paraId="3DC14EF4" w14:textId="2B4062C3" w:rsidR="00094902" w:rsidRPr="0088223D" w:rsidRDefault="00094902" w:rsidP="004B2B9A">
      <w:pPr>
        <w:pStyle w:val="ListParagraph"/>
        <w:numPr>
          <w:ilvl w:val="0"/>
          <w:numId w:val="2"/>
        </w:numPr>
        <w:jc w:val="both"/>
        <w:rPr>
          <w:rFonts w:cs="Times New Roman"/>
        </w:rPr>
      </w:pPr>
      <w:r w:rsidRPr="0088223D">
        <w:rPr>
          <w:rFonts w:cs="Times New Roman"/>
        </w:rPr>
        <w:t>Start the single C0 application or, for C1-C3, start finance, match, and exchange services. Health endpoints alone do not prove Kafka readiness, so both new consumer groups must own their partitions with zero lag before the fixed readiness delay starts. Begin k6 only after that delay. Do not reuse any application process between measured rates.</w:t>
      </w:r>
    </w:p>
    <w:p w14:paraId="3BFEC80C" w14:textId="77777777" w:rsidR="00094902" w:rsidRPr="0088223D" w:rsidRDefault="00094902" w:rsidP="0028500A">
      <w:pPr>
        <w:jc w:val="both"/>
        <w:rPr>
          <w:rFonts w:cs="Times New Roman"/>
        </w:rPr>
      </w:pPr>
    </w:p>
    <w:p w14:paraId="09814369" w14:textId="78282530" w:rsidR="00094902" w:rsidRPr="0088223D" w:rsidRDefault="00094902" w:rsidP="0028500A">
      <w:pPr>
        <w:jc w:val="both"/>
        <w:rPr>
          <w:rFonts w:cs="Times New Roman"/>
        </w:rPr>
      </w:pPr>
      <w:r w:rsidRPr="0088223D">
        <w:rPr>
          <w:rFonts w:cs="Times New Roman"/>
          <w:b/>
          <w:bCs/>
        </w:rPr>
        <w:t xml:space="preserve"> Phase 2: Run the Load Test</w:t>
      </w:r>
    </w:p>
    <w:p w14:paraId="3F03BA7B" w14:textId="32B4B435" w:rsidR="00094902" w:rsidRPr="0088223D" w:rsidRDefault="00094902" w:rsidP="004B2B9A">
      <w:pPr>
        <w:pStyle w:val="ListParagraph"/>
        <w:numPr>
          <w:ilvl w:val="0"/>
          <w:numId w:val="3"/>
        </w:numPr>
        <w:jc w:val="both"/>
        <w:rPr>
          <w:rFonts w:cs="Times New Roman"/>
        </w:rPr>
      </w:pPr>
      <w:r w:rsidRPr="0088223D">
        <w:rPr>
          <w:rFonts w:cs="Times New Roman"/>
        </w:rPr>
        <w:t>Use k6 to submit the standard limit-buy-order workload at the selected target request rate.</w:t>
      </w:r>
    </w:p>
    <w:p w14:paraId="0D15E863" w14:textId="3F3BFB69" w:rsidR="00094902" w:rsidRPr="0088223D" w:rsidRDefault="00094902" w:rsidP="004B2B9A">
      <w:pPr>
        <w:pStyle w:val="ListParagraph"/>
        <w:numPr>
          <w:ilvl w:val="0"/>
          <w:numId w:val="3"/>
        </w:numPr>
        <w:jc w:val="both"/>
        <w:rPr>
          <w:rFonts w:cs="Times New Roman"/>
        </w:rPr>
      </w:pPr>
      <w:r w:rsidRPr="0088223D">
        <w:rPr>
          <w:rFonts w:cs="Times New Roman"/>
        </w:rPr>
        <w:t>Repeat the load test at each predefined request rate using the same measurement period.</w:t>
      </w:r>
    </w:p>
    <w:p w14:paraId="1C80E06E" w14:textId="679ABB1A" w:rsidR="00094902" w:rsidRPr="0088223D" w:rsidRDefault="00094902" w:rsidP="004B2B9A">
      <w:pPr>
        <w:pStyle w:val="ListParagraph"/>
        <w:numPr>
          <w:ilvl w:val="0"/>
          <w:numId w:val="3"/>
        </w:numPr>
        <w:jc w:val="both"/>
        <w:rPr>
          <w:rFonts w:cs="Times New Roman"/>
        </w:rPr>
      </w:pPr>
      <w:r w:rsidRPr="0088223D">
        <w:rPr>
          <w:rFonts w:cs="Times New Roman"/>
        </w:rPr>
        <w:t>Stop new requests, allow asynchronous work to drain for the fixed period, and collect the performance measurements.</w:t>
      </w:r>
    </w:p>
    <w:p w14:paraId="172E93DC" w14:textId="77777777" w:rsidR="00094902" w:rsidRPr="0088223D" w:rsidRDefault="00094902" w:rsidP="0028500A">
      <w:pPr>
        <w:jc w:val="both"/>
        <w:rPr>
          <w:rFonts w:cs="Times New Roman"/>
        </w:rPr>
      </w:pPr>
    </w:p>
    <w:p w14:paraId="0813435D" w14:textId="3299F0F9" w:rsidR="00094902" w:rsidRPr="0088223D" w:rsidRDefault="00094902" w:rsidP="0028500A">
      <w:pPr>
        <w:jc w:val="both"/>
        <w:rPr>
          <w:rFonts w:cs="Times New Roman"/>
        </w:rPr>
      </w:pPr>
      <w:r w:rsidRPr="0088223D">
        <w:rPr>
          <w:rFonts w:cs="Times New Roman"/>
          <w:b/>
          <w:bCs/>
        </w:rPr>
        <w:t xml:space="preserve"> Phase 3: Verify and Record the Result</w:t>
      </w:r>
    </w:p>
    <w:p w14:paraId="660C04C0" w14:textId="5CE90651" w:rsidR="00094902" w:rsidRPr="0088223D" w:rsidRDefault="00094902" w:rsidP="004B2B9A">
      <w:pPr>
        <w:pStyle w:val="ListParagraph"/>
        <w:numPr>
          <w:ilvl w:val="0"/>
          <w:numId w:val="4"/>
        </w:numPr>
        <w:jc w:val="both"/>
        <w:rPr>
          <w:rFonts w:cs="Times New Roman"/>
        </w:rPr>
      </w:pPr>
      <w:r w:rsidRPr="0088223D">
        <w:rPr>
          <w:rFonts w:cs="Times New Roman"/>
        </w:rPr>
        <w:t>Use SQL checks to verify cash, stock, reservations, order states, and trade records. Discard the run if the data is incorrect or the system is unstable.</w:t>
      </w:r>
    </w:p>
    <w:p w14:paraId="761F1BE7" w14:textId="2EBAA443" w:rsidR="00094902" w:rsidRPr="0088223D" w:rsidRDefault="00094902" w:rsidP="004B2B9A">
      <w:pPr>
        <w:pStyle w:val="ListParagraph"/>
        <w:numPr>
          <w:ilvl w:val="0"/>
          <w:numId w:val="4"/>
        </w:numPr>
        <w:jc w:val="both"/>
        <w:rPr>
          <w:rFonts w:cs="Times New Roman"/>
        </w:rPr>
      </w:pPr>
      <w:r w:rsidRPr="0088223D">
        <w:rPr>
          <w:rFonts w:cs="Times New Roman"/>
        </w:rPr>
        <w:t>Repeat the highest passing rate at least twice under the same conditions.</w:t>
      </w:r>
    </w:p>
    <w:p w14:paraId="227E6B2D" w14:textId="0BBC6D61" w:rsidR="00094902" w:rsidRPr="0088223D" w:rsidRDefault="00094902" w:rsidP="004B2B9A">
      <w:pPr>
        <w:pStyle w:val="ListParagraph"/>
        <w:numPr>
          <w:ilvl w:val="0"/>
          <w:numId w:val="4"/>
        </w:numPr>
        <w:jc w:val="both"/>
        <w:rPr>
          <w:rFonts w:cs="Times New Roman"/>
        </w:rPr>
      </w:pPr>
      <w:r w:rsidRPr="0088223D">
        <w:rPr>
          <w:rFonts w:cs="Times New Roman"/>
        </w:rPr>
        <w:t>Store the verified setup and results for analysis.</w:t>
      </w:r>
    </w:p>
    <w:p w14:paraId="66E2535E" w14:textId="77777777" w:rsidR="00094902" w:rsidRPr="0088223D" w:rsidRDefault="00094902" w:rsidP="0028500A">
      <w:pPr>
        <w:jc w:val="both"/>
        <w:rPr>
          <w:rFonts w:cs="Times New Roman"/>
        </w:rPr>
      </w:pPr>
    </w:p>
    <w:p w14:paraId="0A9F1AAE" w14:textId="77777777" w:rsidR="00094902" w:rsidRPr="0088223D" w:rsidRDefault="00094902" w:rsidP="0028500A">
      <w:pPr>
        <w:jc w:val="both"/>
        <w:rPr>
          <w:rFonts w:cs="Times New Roman"/>
          <w:b/>
          <w:bCs/>
        </w:rPr>
      </w:pPr>
      <w:r w:rsidRPr="0088223D">
        <w:rPr>
          <w:rFonts w:cs="Times New Roman"/>
          <w:b/>
          <w:bCs/>
        </w:rPr>
        <w:br w:type="page"/>
      </w:r>
    </w:p>
    <w:p w14:paraId="44F8D9D3" w14:textId="249BA817" w:rsidR="00094902" w:rsidRPr="0088223D" w:rsidRDefault="00094902" w:rsidP="0028500A">
      <w:pPr>
        <w:pStyle w:val="Heading2"/>
        <w:rPr>
          <w:rFonts w:ascii="Times New Roman" w:hAnsi="Times New Roman" w:cs="Times New Roman"/>
        </w:rPr>
      </w:pPr>
      <w:r w:rsidRPr="0088223D">
        <w:rPr>
          <w:rFonts w:ascii="Times New Roman" w:hAnsi="Times New Roman" w:cs="Times New Roman"/>
        </w:rPr>
        <w:lastRenderedPageBreak/>
        <w:t xml:space="preserve"> </w:t>
      </w:r>
      <w:bookmarkStart w:id="18" w:name="_Toc238151613"/>
      <w:r w:rsidRPr="0088223D">
        <w:rPr>
          <w:rFonts w:ascii="Times New Roman" w:hAnsi="Times New Roman" w:cs="Times New Roman"/>
        </w:rPr>
        <w:t>8.5. Measurement and Data Analysis</w:t>
      </w:r>
      <w:bookmarkEnd w:id="18"/>
    </w:p>
    <w:p w14:paraId="5AD9CA81" w14:textId="08FD7A9B" w:rsidR="00094902" w:rsidRPr="0088223D" w:rsidRDefault="00094902" w:rsidP="0028500A">
      <w:pPr>
        <w:jc w:val="both"/>
        <w:rPr>
          <w:rFonts w:cs="Times New Roman"/>
        </w:rPr>
      </w:pPr>
      <w:r w:rsidRPr="0088223D">
        <w:rPr>
          <w:rFonts w:cs="Times New Roman"/>
        </w:rPr>
        <w:t>The experiment uses three TPS measures. Target TPS is the request rate configured in k6. Accepted TPS is the number of orders accepted by the system per second. Completed TPS is the number of settlements completed per second and is the primary result. In this controlled workload, each accepted buy order produces one trade and one settlement.</w:t>
      </w:r>
    </w:p>
    <w:p w14:paraId="703A9F29" w14:textId="77777777" w:rsidR="00094902" w:rsidRPr="0088223D" w:rsidRDefault="00094902" w:rsidP="0028500A">
      <w:pPr>
        <w:jc w:val="both"/>
        <w:rPr>
          <w:rFonts w:cs="Times New Roman"/>
        </w:rPr>
      </w:pPr>
      <w:r w:rsidRPr="0088223D">
        <w:rPr>
          <w:rFonts w:cs="Times New Roman"/>
        </w:rPr>
        <w:t>Completed TPS is calculated from the settlement-counter increase recorded at the end of the measurement period, before the drain wait. The post-drain counter and Kafka lag are used only to record unfinished work.</w:t>
      </w:r>
    </w:p>
    <w:p w14:paraId="13F8E21B" w14:textId="77777777" w:rsidR="00094902" w:rsidRPr="0088223D" w:rsidRDefault="00094902" w:rsidP="0028500A">
      <w:pPr>
        <w:jc w:val="both"/>
        <w:rPr>
          <w:rFonts w:cs="Times New Roman"/>
        </w:rPr>
      </w:pPr>
    </w:p>
    <w:p w14:paraId="7946061E" w14:textId="7F553657" w:rsidR="00094902" w:rsidRPr="0088223D" w:rsidRDefault="00094902" w:rsidP="0028500A">
      <w:pPr>
        <w:jc w:val="both"/>
        <w:rPr>
          <w:rFonts w:cs="Times New Roman"/>
        </w:rPr>
      </w:pPr>
      <w:r w:rsidRPr="0088223D">
        <w:rPr>
          <w:rFonts w:cs="Times New Roman"/>
        </w:rPr>
        <w:t>A tested rate passes only when:</w:t>
      </w:r>
    </w:p>
    <w:p w14:paraId="0E65A5C3" w14:textId="4BC808FB" w:rsidR="00094902" w:rsidRPr="0088223D" w:rsidRDefault="00094902" w:rsidP="0028500A">
      <w:pPr>
        <w:pStyle w:val="ListParagraph"/>
        <w:numPr>
          <w:ilvl w:val="0"/>
          <w:numId w:val="1"/>
        </w:numPr>
        <w:jc w:val="both"/>
        <w:rPr>
          <w:rFonts w:cs="Times New Roman"/>
        </w:rPr>
      </w:pPr>
      <w:r w:rsidRPr="0088223D">
        <w:rPr>
          <w:rFonts w:cs="Times New Roman"/>
        </w:rPr>
        <w:t>Completed TPS keeps pace with accepted TPS.</w:t>
      </w:r>
    </w:p>
    <w:p w14:paraId="6C94DCDD" w14:textId="4DD0DCD5" w:rsidR="00094902" w:rsidRPr="0088223D" w:rsidRDefault="00094902" w:rsidP="0028500A">
      <w:pPr>
        <w:pStyle w:val="ListParagraph"/>
        <w:numPr>
          <w:ilvl w:val="0"/>
          <w:numId w:val="1"/>
        </w:numPr>
        <w:jc w:val="both"/>
        <w:rPr>
          <w:rFonts w:cs="Times New Roman"/>
        </w:rPr>
      </w:pPr>
      <w:r w:rsidRPr="0088223D">
        <w:rPr>
          <w:rFonts w:cs="Times New Roman"/>
        </w:rPr>
        <w:t>No unfinished work continues to accumulate, and the fixed drain period clears the remaining work.</w:t>
      </w:r>
    </w:p>
    <w:p w14:paraId="25E9FEE0" w14:textId="782871DA" w:rsidR="00094902" w:rsidRPr="0088223D" w:rsidRDefault="00094902" w:rsidP="0028500A">
      <w:pPr>
        <w:pStyle w:val="ListParagraph"/>
        <w:numPr>
          <w:ilvl w:val="0"/>
          <w:numId w:val="1"/>
        </w:numPr>
        <w:jc w:val="both"/>
        <w:rPr>
          <w:rFonts w:cs="Times New Roman"/>
        </w:rPr>
      </w:pPr>
      <w:r w:rsidRPr="0088223D">
        <w:rPr>
          <w:rFonts w:cs="Times New Roman"/>
        </w:rPr>
        <w:t>No requests or k6 iterations fail, all SQL correctness checks pass, and C3's Redis availability matches MySQL.</w:t>
      </w:r>
    </w:p>
    <w:p w14:paraId="1CE3A321" w14:textId="77777777" w:rsidR="00094902" w:rsidRPr="0088223D" w:rsidRDefault="00094902" w:rsidP="0028500A">
      <w:pPr>
        <w:jc w:val="both"/>
        <w:rPr>
          <w:rFonts w:cs="Times New Roman"/>
        </w:rPr>
      </w:pPr>
    </w:p>
    <w:p w14:paraId="6DC3889C" w14:textId="4EEFFFC6" w:rsidR="00094902" w:rsidRPr="0088223D" w:rsidRDefault="00094902" w:rsidP="0028500A">
      <w:pPr>
        <w:jc w:val="both"/>
        <w:rPr>
          <w:rFonts w:cs="Times New Roman"/>
        </w:rPr>
      </w:pPr>
      <w:r w:rsidRPr="0088223D">
        <w:rPr>
          <w:rFonts w:cs="Times New Roman"/>
        </w:rPr>
        <w:t>For asynchronous C1-C3, keeping pace means that at least 98% of accepted orders complete during the measurement period, while the drain period must leave zero unfinished orders and zero Kafka lag.</w:t>
      </w:r>
    </w:p>
    <w:p w14:paraId="5EC6F43A" w14:textId="68343834" w:rsidR="00094902" w:rsidRPr="0088223D" w:rsidRDefault="00094902" w:rsidP="0028500A">
      <w:pPr>
        <w:jc w:val="both"/>
        <w:rPr>
          <w:rFonts w:cs="Times New Roman"/>
        </w:rPr>
      </w:pPr>
      <w:r w:rsidRPr="0088223D">
        <w:rPr>
          <w:rFonts w:cs="Times New Roman"/>
        </w:rPr>
        <w:t>Each result row represents one tested request rate. The passing row for each configuration reports the median of its confirmation runs, while the failed row reports the nearest tested rate that did not meet the pass rules. The sustainable TPS of a configuration is the highest target rate that passes at least two repeated confirmation runs.</w:t>
      </w:r>
    </w:p>
    <w:p w14:paraId="49027E96" w14:textId="1B7C8AD3" w:rsidR="00094902" w:rsidRPr="0088223D" w:rsidRDefault="00094902" w:rsidP="0028500A">
      <w:pPr>
        <w:jc w:val="both"/>
        <w:rPr>
          <w:rFonts w:cs="Times New Roman"/>
        </w:rPr>
      </w:pPr>
      <w:r w:rsidRPr="0088223D">
        <w:rPr>
          <w:rFonts w:cs="Times New Roman"/>
        </w:rPr>
        <w:t>The improvement between consecutive configurations is calculated as follows:</w:t>
      </w:r>
    </w:p>
    <w:p w14:paraId="7FBF274B" w14:textId="77777777" w:rsidR="00094902" w:rsidRPr="0088223D" w:rsidRDefault="00094902" w:rsidP="0028500A">
      <w:pPr>
        <w:jc w:val="both"/>
        <w:rPr>
          <w:rFonts w:cs="Times New Roman"/>
        </w:rPr>
      </w:pPr>
      <w:r w:rsidRPr="0088223D">
        <w:rPr>
          <w:rFonts w:cs="Times New Roman"/>
        </w:rPr>
        <w:t>TPS improvement = (new sustainable TPS - previous sustainable TPS) / previous sustainable TPS x 100%</w:t>
      </w:r>
    </w:p>
    <w:p w14:paraId="63535890" w14:textId="54E976B9" w:rsidR="00094902" w:rsidRPr="0088223D" w:rsidRDefault="00094902" w:rsidP="0028500A">
      <w:pPr>
        <w:jc w:val="both"/>
        <w:rPr>
          <w:rFonts w:cs="Times New Roman"/>
        </w:rPr>
      </w:pPr>
    </w:p>
    <w:p w14:paraId="0F7970F2" w14:textId="13E67E8C" w:rsidR="00094902" w:rsidRPr="0088223D" w:rsidRDefault="00094902" w:rsidP="0028500A">
      <w:pPr>
        <w:jc w:val="both"/>
        <w:rPr>
          <w:rFonts w:cs="Times New Roman"/>
        </w:rPr>
      </w:pPr>
      <w:r w:rsidRPr="0088223D">
        <w:rPr>
          <w:rFonts w:cs="Times New Roman"/>
        </w:rPr>
        <w:br w:type="page"/>
      </w:r>
    </w:p>
    <w:p w14:paraId="794113B4" w14:textId="79FEC626" w:rsidR="00094902" w:rsidRPr="0088223D" w:rsidRDefault="00094902" w:rsidP="004B2B9A">
      <w:pPr>
        <w:pStyle w:val="Heading2"/>
        <w:rPr>
          <w:rFonts w:ascii="Times New Roman" w:hAnsi="Times New Roman" w:cs="Times New Roman"/>
        </w:rPr>
      </w:pPr>
      <w:r w:rsidRPr="0088223D">
        <w:rPr>
          <w:rFonts w:ascii="Times New Roman" w:hAnsi="Times New Roman" w:cs="Times New Roman"/>
        </w:rPr>
        <w:lastRenderedPageBreak/>
        <w:t xml:space="preserve"> </w:t>
      </w:r>
      <w:bookmarkStart w:id="19" w:name="_Toc238151614"/>
      <w:r w:rsidRPr="0088223D">
        <w:rPr>
          <w:rFonts w:ascii="Times New Roman" w:hAnsi="Times New Roman" w:cs="Times New Roman"/>
        </w:rPr>
        <w:t>8.6. Experimental Results</w:t>
      </w:r>
      <w:bookmarkEnd w:id="19"/>
    </w:p>
    <w:p w14:paraId="509DCC36" w14:textId="77777777" w:rsidR="00094902" w:rsidRPr="0088223D" w:rsidRDefault="00094902" w:rsidP="0028500A">
      <w:pPr>
        <w:jc w:val="both"/>
        <w:rPr>
          <w:rFonts w:cs="Times New Roman"/>
        </w:rPr>
      </w:pPr>
      <w:r w:rsidRPr="0088223D">
        <w:rPr>
          <w:rFonts w:cs="Times New Roman"/>
        </w:rPr>
        <w:t>The following results show the highest passing rate and the nearest failed rate for each configuration. Detailed rate-search and confirmation runs are retained in the project records.</w:t>
      </w:r>
    </w:p>
    <w:p w14:paraId="50B01C24" w14:textId="77777777" w:rsidR="00094902" w:rsidRPr="0088223D" w:rsidRDefault="00094902" w:rsidP="0028500A">
      <w:pPr>
        <w:jc w:val="both"/>
        <w:rPr>
          <w:rFonts w:cs="Times New Roman"/>
        </w:rPr>
      </w:pPr>
    </w:p>
    <w:p w14:paraId="6B32914E" w14:textId="626C90E0" w:rsidR="00094902" w:rsidRPr="0088223D" w:rsidRDefault="00094902" w:rsidP="004B2B9A">
      <w:pPr>
        <w:pStyle w:val="Heading3"/>
        <w:rPr>
          <w:rFonts w:cs="Times New Roman"/>
        </w:rPr>
      </w:pPr>
      <w:r w:rsidRPr="0088223D">
        <w:rPr>
          <w:rFonts w:cs="Times New Roman"/>
        </w:rPr>
        <w:t xml:space="preserve"> </w:t>
      </w:r>
      <w:bookmarkStart w:id="20" w:name="_Toc238151615"/>
      <w:r w:rsidRPr="0088223D">
        <w:rPr>
          <w:rFonts w:cs="Times New Roman"/>
        </w:rPr>
        <w:t>8.6.1. C0 Synchronous Database Baseline</w:t>
      </w:r>
      <w:bookmarkEnd w:id="20"/>
    </w:p>
    <w:p w14:paraId="0DFD4EA2" w14:textId="77777777" w:rsidR="00094902" w:rsidRPr="0088223D" w:rsidRDefault="00094902" w:rsidP="0028500A">
      <w:pPr>
        <w:jc w:val="both"/>
        <w:rPr>
          <w:rFonts w:cs="Times New Roman"/>
        </w:rPr>
      </w:pPr>
      <w:r w:rsidRPr="0088223D">
        <w:rPr>
          <w:rFonts w:cs="Times New Roman"/>
        </w:rPr>
        <w:t>The synchronous MySQL configuration was tested before Kafka, in-memory matching, or Redis reservation was added. Using 5-TPS boundary resolution, 25 TPS passed all three confirmation runs. The next tested rate, 30 TPS, completed every request but failed the cash and stock conservation checks.</w:t>
      </w:r>
    </w:p>
    <w:p w14:paraId="49BE428A" w14:textId="77777777" w:rsidR="00094902" w:rsidRPr="0088223D" w:rsidRDefault="00094902" w:rsidP="0028500A">
      <w:pPr>
        <w:jc w:val="both"/>
        <w:rPr>
          <w:rFonts w:cs="Times New Roman"/>
        </w:rPr>
      </w:pPr>
    </w:p>
    <w:tbl>
      <w:tblPr>
        <w:tblStyle w:val="TableGridLight"/>
        <w:tblW w:w="0" w:type="auto"/>
        <w:tblLook w:val="04A0" w:firstRow="1" w:lastRow="0" w:firstColumn="1" w:lastColumn="0" w:noHBand="0" w:noVBand="1"/>
      </w:tblPr>
      <w:tblGrid>
        <w:gridCol w:w="730"/>
        <w:gridCol w:w="939"/>
        <w:gridCol w:w="1072"/>
        <w:gridCol w:w="1133"/>
        <w:gridCol w:w="776"/>
        <w:gridCol w:w="959"/>
        <w:gridCol w:w="1072"/>
        <w:gridCol w:w="736"/>
        <w:gridCol w:w="879"/>
      </w:tblGrid>
      <w:tr w:rsidR="00094902" w:rsidRPr="0088223D" w14:paraId="09A8B9B1" w14:textId="77777777" w:rsidTr="00094902">
        <w:tc>
          <w:tcPr>
            <w:tcW w:w="0" w:type="auto"/>
            <w:hideMark/>
          </w:tcPr>
          <w:p w14:paraId="5D91386D"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Target TPS</w:t>
            </w:r>
          </w:p>
        </w:tc>
        <w:tc>
          <w:tcPr>
            <w:tcW w:w="0" w:type="auto"/>
            <w:hideMark/>
          </w:tcPr>
          <w:p w14:paraId="272E947A"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Accepted TPS</w:t>
            </w:r>
          </w:p>
        </w:tc>
        <w:tc>
          <w:tcPr>
            <w:tcW w:w="0" w:type="auto"/>
            <w:hideMark/>
          </w:tcPr>
          <w:p w14:paraId="4102CEDB"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Completed TPS</w:t>
            </w:r>
          </w:p>
        </w:tc>
        <w:tc>
          <w:tcPr>
            <w:tcW w:w="0" w:type="auto"/>
            <w:hideMark/>
          </w:tcPr>
          <w:p w14:paraId="23C68CCA"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Completion ratio</w:t>
            </w:r>
          </w:p>
        </w:tc>
        <w:tc>
          <w:tcPr>
            <w:tcW w:w="0" w:type="auto"/>
            <w:hideMark/>
          </w:tcPr>
          <w:p w14:paraId="1313E412"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p95 latency</w:t>
            </w:r>
          </w:p>
        </w:tc>
        <w:tc>
          <w:tcPr>
            <w:tcW w:w="0" w:type="auto"/>
            <w:hideMark/>
          </w:tcPr>
          <w:p w14:paraId="7D215356"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Errors / dropped iterations</w:t>
            </w:r>
          </w:p>
        </w:tc>
        <w:tc>
          <w:tcPr>
            <w:tcW w:w="0" w:type="auto"/>
            <w:hideMark/>
          </w:tcPr>
          <w:p w14:paraId="0287116B"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Unfinished work after drain</w:t>
            </w:r>
          </w:p>
        </w:tc>
        <w:tc>
          <w:tcPr>
            <w:tcW w:w="0" w:type="auto"/>
            <w:hideMark/>
          </w:tcPr>
          <w:p w14:paraId="12B3DD10"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SQL checks</w:t>
            </w:r>
          </w:p>
        </w:tc>
        <w:tc>
          <w:tcPr>
            <w:tcW w:w="0" w:type="auto"/>
            <w:hideMark/>
          </w:tcPr>
          <w:p w14:paraId="19346238"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Decision</w:t>
            </w:r>
          </w:p>
        </w:tc>
      </w:tr>
      <w:tr w:rsidR="00094902" w:rsidRPr="0088223D" w14:paraId="3572D1C5" w14:textId="77777777" w:rsidTr="00094902">
        <w:tc>
          <w:tcPr>
            <w:tcW w:w="0" w:type="auto"/>
            <w:hideMark/>
          </w:tcPr>
          <w:p w14:paraId="28E86962"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25</w:t>
            </w:r>
          </w:p>
        </w:tc>
        <w:tc>
          <w:tcPr>
            <w:tcW w:w="0" w:type="auto"/>
            <w:hideMark/>
          </w:tcPr>
          <w:p w14:paraId="771FA346"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25.03</w:t>
            </w:r>
          </w:p>
        </w:tc>
        <w:tc>
          <w:tcPr>
            <w:tcW w:w="0" w:type="auto"/>
            <w:hideMark/>
          </w:tcPr>
          <w:p w14:paraId="13C7A9FF"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25.03</w:t>
            </w:r>
          </w:p>
        </w:tc>
        <w:tc>
          <w:tcPr>
            <w:tcW w:w="0" w:type="auto"/>
            <w:hideMark/>
          </w:tcPr>
          <w:p w14:paraId="6DD14EF6"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100.00%</w:t>
            </w:r>
          </w:p>
        </w:tc>
        <w:tc>
          <w:tcPr>
            <w:tcW w:w="0" w:type="auto"/>
            <w:hideMark/>
          </w:tcPr>
          <w:p w14:paraId="11CF1D78"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21.01 ms</w:t>
            </w:r>
          </w:p>
        </w:tc>
        <w:tc>
          <w:tcPr>
            <w:tcW w:w="0" w:type="auto"/>
            <w:hideMark/>
          </w:tcPr>
          <w:p w14:paraId="51AA3FDC"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0B60CEC4"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1BE8E1A3"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5/5 pass</w:t>
            </w:r>
          </w:p>
        </w:tc>
        <w:tc>
          <w:tcPr>
            <w:tcW w:w="0" w:type="auto"/>
            <w:hideMark/>
          </w:tcPr>
          <w:p w14:paraId="5024F90A"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Pass</w:t>
            </w:r>
          </w:p>
        </w:tc>
      </w:tr>
      <w:tr w:rsidR="00094902" w:rsidRPr="0088223D" w14:paraId="65693C02" w14:textId="77777777" w:rsidTr="00094902">
        <w:tc>
          <w:tcPr>
            <w:tcW w:w="0" w:type="auto"/>
            <w:hideMark/>
          </w:tcPr>
          <w:p w14:paraId="10E643F1"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w:t>
            </w:r>
          </w:p>
        </w:tc>
        <w:tc>
          <w:tcPr>
            <w:tcW w:w="0" w:type="auto"/>
            <w:hideMark/>
          </w:tcPr>
          <w:p w14:paraId="6CC93211"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30.00</w:t>
            </w:r>
          </w:p>
        </w:tc>
        <w:tc>
          <w:tcPr>
            <w:tcW w:w="0" w:type="auto"/>
            <w:hideMark/>
          </w:tcPr>
          <w:p w14:paraId="7D9294E2"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30.00</w:t>
            </w:r>
          </w:p>
        </w:tc>
        <w:tc>
          <w:tcPr>
            <w:tcW w:w="0" w:type="auto"/>
            <w:hideMark/>
          </w:tcPr>
          <w:p w14:paraId="7B6692B7"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100.00%</w:t>
            </w:r>
          </w:p>
        </w:tc>
        <w:tc>
          <w:tcPr>
            <w:tcW w:w="0" w:type="auto"/>
            <w:hideMark/>
          </w:tcPr>
          <w:p w14:paraId="291776FC"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19.78 ms</w:t>
            </w:r>
          </w:p>
        </w:tc>
        <w:tc>
          <w:tcPr>
            <w:tcW w:w="0" w:type="auto"/>
            <w:hideMark/>
          </w:tcPr>
          <w:p w14:paraId="043C68CF"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1C8D76B6"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7A0FEFB7"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3/5 pass</w:t>
            </w:r>
          </w:p>
        </w:tc>
        <w:tc>
          <w:tcPr>
            <w:tcW w:w="0" w:type="auto"/>
            <w:hideMark/>
          </w:tcPr>
          <w:p w14:paraId="506C4A3F"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Fail</w:t>
            </w:r>
          </w:p>
        </w:tc>
      </w:tr>
    </w:tbl>
    <w:p w14:paraId="484E70B6" w14:textId="77777777" w:rsidR="00C45C5A" w:rsidRPr="0088223D" w:rsidRDefault="00C45C5A" w:rsidP="00C45C5A">
      <w:pPr>
        <w:jc w:val="center"/>
        <w:rPr>
          <w:rFonts w:cs="Times New Roman"/>
        </w:rPr>
      </w:pPr>
      <w:r w:rsidRPr="0088223D">
        <w:rPr>
          <w:rFonts w:cs="Times New Roman"/>
          <w:i/>
          <w:iCs/>
        </w:rPr>
        <w:t>Table 2. C0 synchronous database baseline results.</w:t>
      </w:r>
    </w:p>
    <w:p w14:paraId="0C9175B0" w14:textId="77777777" w:rsidR="00094902" w:rsidRPr="0088223D" w:rsidRDefault="00094902" w:rsidP="0028500A">
      <w:pPr>
        <w:jc w:val="both"/>
        <w:rPr>
          <w:rFonts w:cs="Times New Roman"/>
        </w:rPr>
      </w:pPr>
    </w:p>
    <w:p w14:paraId="6C37D4A5" w14:textId="0BC89AD4" w:rsidR="00094902" w:rsidRPr="0088223D" w:rsidRDefault="00094902" w:rsidP="00D478C6">
      <w:pPr>
        <w:pStyle w:val="Heading3"/>
        <w:rPr>
          <w:rFonts w:cs="Times New Roman"/>
        </w:rPr>
      </w:pPr>
      <w:r w:rsidRPr="0088223D">
        <w:rPr>
          <w:rFonts w:cs="Times New Roman"/>
        </w:rPr>
        <w:t xml:space="preserve"> </w:t>
      </w:r>
      <w:bookmarkStart w:id="21" w:name="_Toc238151616"/>
      <w:r w:rsidRPr="0088223D">
        <w:rPr>
          <w:rFonts w:cs="Times New Roman"/>
        </w:rPr>
        <w:t>8.6.2. C1 Kafka-Based Sequential Processing</w:t>
      </w:r>
      <w:bookmarkEnd w:id="21"/>
    </w:p>
    <w:p w14:paraId="34E5A4AB" w14:textId="77777777" w:rsidR="00094902" w:rsidRPr="0088223D" w:rsidRDefault="00094902" w:rsidP="0028500A">
      <w:pPr>
        <w:jc w:val="both"/>
        <w:rPr>
          <w:rFonts w:cs="Times New Roman"/>
        </w:rPr>
      </w:pPr>
      <w:r w:rsidRPr="0088223D">
        <w:rPr>
          <w:rFonts w:cs="Times New Roman"/>
        </w:rPr>
        <w:t>The rebuilt three-service C1 configuration sustained 30 TPS in both confirmation runs. At 35 TPS, only 52.24% of accepted orders settled during the measurement period and unfinished order work remained after the fixed drain, so the higher rate failed.</w:t>
      </w:r>
    </w:p>
    <w:tbl>
      <w:tblPr>
        <w:tblStyle w:val="TableGridLight"/>
        <w:tblW w:w="0" w:type="auto"/>
        <w:tblLook w:val="04A0" w:firstRow="1" w:lastRow="0" w:firstColumn="1" w:lastColumn="0" w:noHBand="0" w:noVBand="1"/>
      </w:tblPr>
      <w:tblGrid>
        <w:gridCol w:w="730"/>
        <w:gridCol w:w="939"/>
        <w:gridCol w:w="1072"/>
        <w:gridCol w:w="1133"/>
        <w:gridCol w:w="776"/>
        <w:gridCol w:w="959"/>
        <w:gridCol w:w="1072"/>
        <w:gridCol w:w="736"/>
        <w:gridCol w:w="879"/>
      </w:tblGrid>
      <w:tr w:rsidR="00094902" w:rsidRPr="0088223D" w14:paraId="63321CD7" w14:textId="77777777" w:rsidTr="00094902">
        <w:tc>
          <w:tcPr>
            <w:tcW w:w="0" w:type="auto"/>
            <w:hideMark/>
          </w:tcPr>
          <w:p w14:paraId="06B52079"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Target TPS</w:t>
            </w:r>
          </w:p>
        </w:tc>
        <w:tc>
          <w:tcPr>
            <w:tcW w:w="0" w:type="auto"/>
            <w:hideMark/>
          </w:tcPr>
          <w:p w14:paraId="6DAB6CD0"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Accepted TPS</w:t>
            </w:r>
          </w:p>
        </w:tc>
        <w:tc>
          <w:tcPr>
            <w:tcW w:w="0" w:type="auto"/>
            <w:hideMark/>
          </w:tcPr>
          <w:p w14:paraId="647A63DE"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Completed TPS</w:t>
            </w:r>
          </w:p>
        </w:tc>
        <w:tc>
          <w:tcPr>
            <w:tcW w:w="0" w:type="auto"/>
            <w:hideMark/>
          </w:tcPr>
          <w:p w14:paraId="465622AD"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Completion ratio</w:t>
            </w:r>
          </w:p>
        </w:tc>
        <w:tc>
          <w:tcPr>
            <w:tcW w:w="0" w:type="auto"/>
            <w:hideMark/>
          </w:tcPr>
          <w:p w14:paraId="717D1751"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p95 latency</w:t>
            </w:r>
          </w:p>
        </w:tc>
        <w:tc>
          <w:tcPr>
            <w:tcW w:w="0" w:type="auto"/>
            <w:hideMark/>
          </w:tcPr>
          <w:p w14:paraId="66F481C6"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Errors / dropped iterations</w:t>
            </w:r>
          </w:p>
        </w:tc>
        <w:tc>
          <w:tcPr>
            <w:tcW w:w="0" w:type="auto"/>
            <w:hideMark/>
          </w:tcPr>
          <w:p w14:paraId="4D2372CE"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Unfinished work after drain</w:t>
            </w:r>
          </w:p>
        </w:tc>
        <w:tc>
          <w:tcPr>
            <w:tcW w:w="0" w:type="auto"/>
            <w:hideMark/>
          </w:tcPr>
          <w:p w14:paraId="63F81590"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SQL checks</w:t>
            </w:r>
          </w:p>
        </w:tc>
        <w:tc>
          <w:tcPr>
            <w:tcW w:w="0" w:type="auto"/>
            <w:hideMark/>
          </w:tcPr>
          <w:p w14:paraId="3F600F27" w14:textId="77777777" w:rsidR="00094902" w:rsidRPr="0088223D" w:rsidRDefault="00094902" w:rsidP="0028500A">
            <w:pPr>
              <w:spacing w:after="160" w:line="278" w:lineRule="auto"/>
              <w:jc w:val="both"/>
              <w:rPr>
                <w:rFonts w:cs="Times New Roman"/>
                <w:b/>
                <w:bCs/>
                <w:sz w:val="20"/>
                <w:szCs w:val="20"/>
              </w:rPr>
            </w:pPr>
            <w:r w:rsidRPr="0088223D">
              <w:rPr>
                <w:rFonts w:cs="Times New Roman"/>
                <w:b/>
                <w:bCs/>
                <w:sz w:val="20"/>
                <w:szCs w:val="20"/>
              </w:rPr>
              <w:t>Decision</w:t>
            </w:r>
          </w:p>
        </w:tc>
      </w:tr>
      <w:tr w:rsidR="00094902" w:rsidRPr="0088223D" w14:paraId="56BD3924" w14:textId="77777777" w:rsidTr="00094902">
        <w:tc>
          <w:tcPr>
            <w:tcW w:w="0" w:type="auto"/>
            <w:hideMark/>
          </w:tcPr>
          <w:p w14:paraId="14893D7F"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w:t>
            </w:r>
          </w:p>
        </w:tc>
        <w:tc>
          <w:tcPr>
            <w:tcW w:w="0" w:type="auto"/>
            <w:hideMark/>
          </w:tcPr>
          <w:p w14:paraId="7008FF5C"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30.02</w:t>
            </w:r>
          </w:p>
        </w:tc>
        <w:tc>
          <w:tcPr>
            <w:tcW w:w="0" w:type="auto"/>
            <w:hideMark/>
          </w:tcPr>
          <w:p w14:paraId="24395E8A"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30.00</w:t>
            </w:r>
          </w:p>
        </w:tc>
        <w:tc>
          <w:tcPr>
            <w:tcW w:w="0" w:type="auto"/>
            <w:hideMark/>
          </w:tcPr>
          <w:p w14:paraId="47ECA02F"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99.95%</w:t>
            </w:r>
          </w:p>
        </w:tc>
        <w:tc>
          <w:tcPr>
            <w:tcW w:w="0" w:type="auto"/>
            <w:hideMark/>
          </w:tcPr>
          <w:p w14:paraId="5BCA12EC"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18.95 ms</w:t>
            </w:r>
          </w:p>
        </w:tc>
        <w:tc>
          <w:tcPr>
            <w:tcW w:w="0" w:type="auto"/>
            <w:hideMark/>
          </w:tcPr>
          <w:p w14:paraId="7244DE7E"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57188427"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6292BA16"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5/5 pass</w:t>
            </w:r>
          </w:p>
        </w:tc>
        <w:tc>
          <w:tcPr>
            <w:tcW w:w="0" w:type="auto"/>
            <w:hideMark/>
          </w:tcPr>
          <w:p w14:paraId="31F9C9BE"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Pass</w:t>
            </w:r>
          </w:p>
        </w:tc>
      </w:tr>
      <w:tr w:rsidR="00094902" w:rsidRPr="0088223D" w14:paraId="35879BF1" w14:textId="77777777" w:rsidTr="00094902">
        <w:tc>
          <w:tcPr>
            <w:tcW w:w="0" w:type="auto"/>
            <w:hideMark/>
          </w:tcPr>
          <w:p w14:paraId="3445FFFB"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35</w:t>
            </w:r>
          </w:p>
        </w:tc>
        <w:tc>
          <w:tcPr>
            <w:tcW w:w="0" w:type="auto"/>
            <w:hideMark/>
          </w:tcPr>
          <w:p w14:paraId="7C7A1B38"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35.03</w:t>
            </w:r>
          </w:p>
        </w:tc>
        <w:tc>
          <w:tcPr>
            <w:tcW w:w="0" w:type="auto"/>
            <w:hideMark/>
          </w:tcPr>
          <w:p w14:paraId="737327C8"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18.30</w:t>
            </w:r>
          </w:p>
        </w:tc>
        <w:tc>
          <w:tcPr>
            <w:tcW w:w="0" w:type="auto"/>
            <w:hideMark/>
          </w:tcPr>
          <w:p w14:paraId="23CA07FD"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52.24%</w:t>
            </w:r>
          </w:p>
        </w:tc>
        <w:tc>
          <w:tcPr>
            <w:tcW w:w="0" w:type="auto"/>
            <w:hideMark/>
          </w:tcPr>
          <w:p w14:paraId="18A130C8"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33.83 ms</w:t>
            </w:r>
          </w:p>
        </w:tc>
        <w:tc>
          <w:tcPr>
            <w:tcW w:w="0" w:type="auto"/>
            <w:hideMark/>
          </w:tcPr>
          <w:p w14:paraId="7AD92126"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76D9AD5B"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308</w:t>
            </w:r>
          </w:p>
        </w:tc>
        <w:tc>
          <w:tcPr>
            <w:tcW w:w="0" w:type="auto"/>
            <w:hideMark/>
          </w:tcPr>
          <w:p w14:paraId="17DC7452"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5/5 pass</w:t>
            </w:r>
          </w:p>
        </w:tc>
        <w:tc>
          <w:tcPr>
            <w:tcW w:w="0" w:type="auto"/>
            <w:hideMark/>
          </w:tcPr>
          <w:p w14:paraId="7F6735CB" w14:textId="77777777" w:rsidR="00094902" w:rsidRPr="0088223D" w:rsidRDefault="00094902" w:rsidP="0028500A">
            <w:pPr>
              <w:spacing w:after="160" w:line="278" w:lineRule="auto"/>
              <w:jc w:val="both"/>
              <w:rPr>
                <w:rFonts w:cs="Times New Roman"/>
                <w:sz w:val="20"/>
                <w:szCs w:val="20"/>
              </w:rPr>
            </w:pPr>
            <w:r w:rsidRPr="0088223D">
              <w:rPr>
                <w:rFonts w:cs="Times New Roman"/>
                <w:sz w:val="20"/>
                <w:szCs w:val="20"/>
              </w:rPr>
              <w:t>Fail</w:t>
            </w:r>
          </w:p>
        </w:tc>
      </w:tr>
    </w:tbl>
    <w:p w14:paraId="6CC00B84" w14:textId="77777777" w:rsidR="00C45C5A" w:rsidRPr="0088223D" w:rsidRDefault="00C45C5A" w:rsidP="00C45C5A">
      <w:pPr>
        <w:jc w:val="center"/>
        <w:rPr>
          <w:rFonts w:cs="Times New Roman"/>
        </w:rPr>
      </w:pPr>
      <w:r w:rsidRPr="0088223D">
        <w:rPr>
          <w:rFonts w:cs="Times New Roman"/>
          <w:i/>
          <w:iCs/>
        </w:rPr>
        <w:t>Table 3. C1 Kafka-based sequential processing results.</w:t>
      </w:r>
    </w:p>
    <w:p w14:paraId="68EB0F28" w14:textId="77777777" w:rsidR="00094902" w:rsidRPr="0088223D" w:rsidRDefault="00094902" w:rsidP="0028500A">
      <w:pPr>
        <w:jc w:val="both"/>
        <w:rPr>
          <w:rFonts w:cs="Times New Roman"/>
        </w:rPr>
      </w:pPr>
    </w:p>
    <w:p w14:paraId="3FB84F39" w14:textId="6F9F1998" w:rsidR="0028500A" w:rsidRPr="0088223D" w:rsidRDefault="0028500A" w:rsidP="0028500A">
      <w:pPr>
        <w:pStyle w:val="Heading3"/>
        <w:rPr>
          <w:rFonts w:cs="Times New Roman"/>
        </w:rPr>
      </w:pPr>
      <w:r w:rsidRPr="0088223D">
        <w:rPr>
          <w:rFonts w:cs="Times New Roman"/>
        </w:rPr>
        <w:lastRenderedPageBreak/>
        <w:t xml:space="preserve"> </w:t>
      </w:r>
      <w:bookmarkStart w:id="22" w:name="_Toc238151617"/>
      <w:r w:rsidRPr="0088223D">
        <w:rPr>
          <w:rFonts w:cs="Times New Roman"/>
        </w:rPr>
        <w:t>8.6.3. C2 In-Memory Order Matching</w:t>
      </w:r>
      <w:bookmarkEnd w:id="22"/>
    </w:p>
    <w:p w14:paraId="1CC407D0" w14:textId="77777777" w:rsidR="0028500A" w:rsidRPr="0088223D" w:rsidRDefault="0028500A" w:rsidP="0028500A">
      <w:pPr>
        <w:jc w:val="both"/>
        <w:rPr>
          <w:rFonts w:cs="Times New Roman"/>
        </w:rPr>
      </w:pPr>
      <w:r w:rsidRPr="0088223D">
        <w:rPr>
          <w:rFonts w:cs="Times New Roman"/>
        </w:rPr>
        <w:t>The rebuilt C2 configuration added a startup-rebuilt in-memory order book and sustained 35 TPS in both confirmation runs. A 40 TPS trial passed once but failed its repeatability check because only 73.67% of accepted orders settled during the measurement period. Therefore, 40 TPS was rejected.</w:t>
      </w:r>
    </w:p>
    <w:p w14:paraId="276C82B1" w14:textId="77777777" w:rsidR="0028500A" w:rsidRPr="0088223D" w:rsidRDefault="0028500A" w:rsidP="0028500A">
      <w:pPr>
        <w:jc w:val="both"/>
        <w:rPr>
          <w:rFonts w:cs="Times New Roman"/>
        </w:rPr>
      </w:pPr>
    </w:p>
    <w:tbl>
      <w:tblPr>
        <w:tblStyle w:val="TableGridLight"/>
        <w:tblW w:w="0" w:type="auto"/>
        <w:tblLook w:val="04A0" w:firstRow="1" w:lastRow="0" w:firstColumn="1" w:lastColumn="0" w:noHBand="0" w:noVBand="1"/>
      </w:tblPr>
      <w:tblGrid>
        <w:gridCol w:w="730"/>
        <w:gridCol w:w="939"/>
        <w:gridCol w:w="1072"/>
        <w:gridCol w:w="1133"/>
        <w:gridCol w:w="776"/>
        <w:gridCol w:w="959"/>
        <w:gridCol w:w="1072"/>
        <w:gridCol w:w="736"/>
        <w:gridCol w:w="879"/>
      </w:tblGrid>
      <w:tr w:rsidR="0028500A" w:rsidRPr="0088223D" w14:paraId="52F82F1D" w14:textId="77777777" w:rsidTr="0028500A">
        <w:tc>
          <w:tcPr>
            <w:tcW w:w="0" w:type="auto"/>
            <w:hideMark/>
          </w:tcPr>
          <w:p w14:paraId="2D485486"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Target TPS</w:t>
            </w:r>
          </w:p>
        </w:tc>
        <w:tc>
          <w:tcPr>
            <w:tcW w:w="0" w:type="auto"/>
            <w:hideMark/>
          </w:tcPr>
          <w:p w14:paraId="4ADF5C31"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Accepted TPS</w:t>
            </w:r>
          </w:p>
        </w:tc>
        <w:tc>
          <w:tcPr>
            <w:tcW w:w="0" w:type="auto"/>
            <w:hideMark/>
          </w:tcPr>
          <w:p w14:paraId="75E09086"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Completed TPS</w:t>
            </w:r>
          </w:p>
        </w:tc>
        <w:tc>
          <w:tcPr>
            <w:tcW w:w="0" w:type="auto"/>
            <w:hideMark/>
          </w:tcPr>
          <w:p w14:paraId="431564E2"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Completion ratio</w:t>
            </w:r>
          </w:p>
        </w:tc>
        <w:tc>
          <w:tcPr>
            <w:tcW w:w="0" w:type="auto"/>
            <w:hideMark/>
          </w:tcPr>
          <w:p w14:paraId="26CC03DA"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p95 latency</w:t>
            </w:r>
          </w:p>
        </w:tc>
        <w:tc>
          <w:tcPr>
            <w:tcW w:w="0" w:type="auto"/>
            <w:hideMark/>
          </w:tcPr>
          <w:p w14:paraId="7BBC7C30"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Errors / dropped iterations</w:t>
            </w:r>
          </w:p>
        </w:tc>
        <w:tc>
          <w:tcPr>
            <w:tcW w:w="0" w:type="auto"/>
            <w:hideMark/>
          </w:tcPr>
          <w:p w14:paraId="08F52DE9"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Unfinished work after drain</w:t>
            </w:r>
          </w:p>
        </w:tc>
        <w:tc>
          <w:tcPr>
            <w:tcW w:w="0" w:type="auto"/>
            <w:hideMark/>
          </w:tcPr>
          <w:p w14:paraId="40EEE97C"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SQL checks</w:t>
            </w:r>
          </w:p>
        </w:tc>
        <w:tc>
          <w:tcPr>
            <w:tcW w:w="0" w:type="auto"/>
            <w:hideMark/>
          </w:tcPr>
          <w:p w14:paraId="28800979"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Decision</w:t>
            </w:r>
          </w:p>
        </w:tc>
      </w:tr>
      <w:tr w:rsidR="0028500A" w:rsidRPr="0088223D" w14:paraId="33C1750F" w14:textId="77777777" w:rsidTr="0028500A">
        <w:tc>
          <w:tcPr>
            <w:tcW w:w="0" w:type="auto"/>
            <w:hideMark/>
          </w:tcPr>
          <w:p w14:paraId="1634424E"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35</w:t>
            </w:r>
          </w:p>
        </w:tc>
        <w:tc>
          <w:tcPr>
            <w:tcW w:w="0" w:type="auto"/>
            <w:hideMark/>
          </w:tcPr>
          <w:p w14:paraId="6DE06AD9"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35.02</w:t>
            </w:r>
          </w:p>
        </w:tc>
        <w:tc>
          <w:tcPr>
            <w:tcW w:w="0" w:type="auto"/>
            <w:hideMark/>
          </w:tcPr>
          <w:p w14:paraId="556FEFBB"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35.00</w:t>
            </w:r>
          </w:p>
        </w:tc>
        <w:tc>
          <w:tcPr>
            <w:tcW w:w="0" w:type="auto"/>
            <w:hideMark/>
          </w:tcPr>
          <w:p w14:paraId="424CBE29"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99.95%</w:t>
            </w:r>
          </w:p>
        </w:tc>
        <w:tc>
          <w:tcPr>
            <w:tcW w:w="0" w:type="auto"/>
            <w:hideMark/>
          </w:tcPr>
          <w:p w14:paraId="152813F2"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18.65 ms</w:t>
            </w:r>
          </w:p>
        </w:tc>
        <w:tc>
          <w:tcPr>
            <w:tcW w:w="0" w:type="auto"/>
            <w:hideMark/>
          </w:tcPr>
          <w:p w14:paraId="3D91F7B7"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23D9084A"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581FCC6F"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 pass</w:t>
            </w:r>
          </w:p>
        </w:tc>
        <w:tc>
          <w:tcPr>
            <w:tcW w:w="0" w:type="auto"/>
            <w:hideMark/>
          </w:tcPr>
          <w:p w14:paraId="56F2981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Pass</w:t>
            </w:r>
          </w:p>
        </w:tc>
      </w:tr>
      <w:tr w:rsidR="0028500A" w:rsidRPr="0088223D" w14:paraId="0AD33E6B" w14:textId="77777777" w:rsidTr="0028500A">
        <w:tc>
          <w:tcPr>
            <w:tcW w:w="0" w:type="auto"/>
            <w:hideMark/>
          </w:tcPr>
          <w:p w14:paraId="1FB49DF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40</w:t>
            </w:r>
          </w:p>
        </w:tc>
        <w:tc>
          <w:tcPr>
            <w:tcW w:w="0" w:type="auto"/>
            <w:hideMark/>
          </w:tcPr>
          <w:p w14:paraId="6F1CB437"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40.00</w:t>
            </w:r>
          </w:p>
        </w:tc>
        <w:tc>
          <w:tcPr>
            <w:tcW w:w="0" w:type="auto"/>
            <w:hideMark/>
          </w:tcPr>
          <w:p w14:paraId="3B3A979E"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29.47</w:t>
            </w:r>
          </w:p>
        </w:tc>
        <w:tc>
          <w:tcPr>
            <w:tcW w:w="0" w:type="auto"/>
            <w:hideMark/>
          </w:tcPr>
          <w:p w14:paraId="51D76921"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73.67%</w:t>
            </w:r>
          </w:p>
        </w:tc>
        <w:tc>
          <w:tcPr>
            <w:tcW w:w="0" w:type="auto"/>
            <w:hideMark/>
          </w:tcPr>
          <w:p w14:paraId="4FE903EF"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18.27 ms</w:t>
            </w:r>
          </w:p>
        </w:tc>
        <w:tc>
          <w:tcPr>
            <w:tcW w:w="0" w:type="auto"/>
            <w:hideMark/>
          </w:tcPr>
          <w:p w14:paraId="3948C5B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37D5A172"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199F7373"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 pass</w:t>
            </w:r>
          </w:p>
        </w:tc>
        <w:tc>
          <w:tcPr>
            <w:tcW w:w="0" w:type="auto"/>
            <w:hideMark/>
          </w:tcPr>
          <w:p w14:paraId="151CBEDF"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Fail</w:t>
            </w:r>
          </w:p>
        </w:tc>
      </w:tr>
    </w:tbl>
    <w:p w14:paraId="1768D4B2" w14:textId="77777777" w:rsidR="00C45C5A" w:rsidRPr="0088223D" w:rsidRDefault="00C45C5A" w:rsidP="00C45C5A">
      <w:pPr>
        <w:jc w:val="center"/>
        <w:rPr>
          <w:rFonts w:cs="Times New Roman"/>
        </w:rPr>
      </w:pPr>
      <w:r w:rsidRPr="0088223D">
        <w:rPr>
          <w:rFonts w:cs="Times New Roman"/>
          <w:i/>
          <w:iCs/>
        </w:rPr>
        <w:t>Table 4. C2 in-memory order matching results.</w:t>
      </w:r>
    </w:p>
    <w:p w14:paraId="22D1747C" w14:textId="77777777" w:rsidR="0028500A" w:rsidRPr="0088223D" w:rsidRDefault="0028500A" w:rsidP="00C45C5A">
      <w:pPr>
        <w:jc w:val="center"/>
        <w:rPr>
          <w:rFonts w:cs="Times New Roman"/>
        </w:rPr>
      </w:pPr>
    </w:p>
    <w:p w14:paraId="3134603D" w14:textId="77418430" w:rsidR="0028500A" w:rsidRPr="0088223D" w:rsidRDefault="0028500A" w:rsidP="00AC6263">
      <w:pPr>
        <w:pStyle w:val="Heading3"/>
        <w:rPr>
          <w:rFonts w:cs="Times New Roman"/>
        </w:rPr>
      </w:pPr>
      <w:r w:rsidRPr="0088223D">
        <w:rPr>
          <w:rFonts w:cs="Times New Roman"/>
        </w:rPr>
        <w:t xml:space="preserve"> </w:t>
      </w:r>
      <w:bookmarkStart w:id="23" w:name="_Toc238151618"/>
      <w:r w:rsidRPr="0088223D">
        <w:rPr>
          <w:rFonts w:cs="Times New Roman"/>
        </w:rPr>
        <w:t>8.6.4. C3 Redis-Based Reservation</w:t>
      </w:r>
      <w:bookmarkEnd w:id="23"/>
    </w:p>
    <w:p w14:paraId="415CD04A" w14:textId="77777777" w:rsidR="0028500A" w:rsidRPr="0088223D" w:rsidRDefault="0028500A" w:rsidP="0028500A">
      <w:pPr>
        <w:jc w:val="both"/>
        <w:rPr>
          <w:rFonts w:cs="Times New Roman"/>
        </w:rPr>
      </w:pPr>
      <w:r w:rsidRPr="0088223D">
        <w:rPr>
          <w:rFonts w:cs="Times New Roman"/>
        </w:rPr>
        <w:t>The rebuilt C3 configuration was tested using an automated fresh-start procedure. The procedure stopped all three applications, waited for old Kafka members to leave, reset MySQL and Redis, started fresh applications, and confirmed both Kafka partition assignments before k6. A 60 TPS run completed 96.78% in-window and therefore failed the 98% rule. The 55 TPS candidate passed twice with zero unfinished work, zero Kafka lag, and correct MySQL and Redis state.</w:t>
      </w:r>
    </w:p>
    <w:tbl>
      <w:tblPr>
        <w:tblStyle w:val="TableGridLight"/>
        <w:tblW w:w="0" w:type="auto"/>
        <w:tblLook w:val="04A0" w:firstRow="1" w:lastRow="0" w:firstColumn="1" w:lastColumn="0" w:noHBand="0" w:noVBand="1"/>
      </w:tblPr>
      <w:tblGrid>
        <w:gridCol w:w="730"/>
        <w:gridCol w:w="939"/>
        <w:gridCol w:w="1072"/>
        <w:gridCol w:w="1133"/>
        <w:gridCol w:w="776"/>
        <w:gridCol w:w="959"/>
        <w:gridCol w:w="1072"/>
        <w:gridCol w:w="736"/>
        <w:gridCol w:w="879"/>
      </w:tblGrid>
      <w:tr w:rsidR="0028500A" w:rsidRPr="0088223D" w14:paraId="71779148" w14:textId="77777777" w:rsidTr="0028500A">
        <w:tc>
          <w:tcPr>
            <w:tcW w:w="0" w:type="auto"/>
            <w:hideMark/>
          </w:tcPr>
          <w:p w14:paraId="11D8313C"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Target TPS</w:t>
            </w:r>
          </w:p>
        </w:tc>
        <w:tc>
          <w:tcPr>
            <w:tcW w:w="0" w:type="auto"/>
            <w:hideMark/>
          </w:tcPr>
          <w:p w14:paraId="2DE583E5"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Accepted TPS</w:t>
            </w:r>
          </w:p>
        </w:tc>
        <w:tc>
          <w:tcPr>
            <w:tcW w:w="0" w:type="auto"/>
            <w:hideMark/>
          </w:tcPr>
          <w:p w14:paraId="5901AB67"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Completed TPS</w:t>
            </w:r>
          </w:p>
        </w:tc>
        <w:tc>
          <w:tcPr>
            <w:tcW w:w="0" w:type="auto"/>
            <w:hideMark/>
          </w:tcPr>
          <w:p w14:paraId="301965A3"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Completion ratio</w:t>
            </w:r>
          </w:p>
        </w:tc>
        <w:tc>
          <w:tcPr>
            <w:tcW w:w="0" w:type="auto"/>
            <w:hideMark/>
          </w:tcPr>
          <w:p w14:paraId="595CE22C"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p95 latency</w:t>
            </w:r>
          </w:p>
        </w:tc>
        <w:tc>
          <w:tcPr>
            <w:tcW w:w="0" w:type="auto"/>
            <w:hideMark/>
          </w:tcPr>
          <w:p w14:paraId="5B5DA885"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Errors / dropped iterations</w:t>
            </w:r>
          </w:p>
        </w:tc>
        <w:tc>
          <w:tcPr>
            <w:tcW w:w="0" w:type="auto"/>
            <w:hideMark/>
          </w:tcPr>
          <w:p w14:paraId="3316DDCB"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Unfinished work after drain</w:t>
            </w:r>
          </w:p>
        </w:tc>
        <w:tc>
          <w:tcPr>
            <w:tcW w:w="0" w:type="auto"/>
            <w:hideMark/>
          </w:tcPr>
          <w:p w14:paraId="0F4788AB"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SQL / Redis checks</w:t>
            </w:r>
          </w:p>
        </w:tc>
        <w:tc>
          <w:tcPr>
            <w:tcW w:w="0" w:type="auto"/>
            <w:hideMark/>
          </w:tcPr>
          <w:p w14:paraId="4652CC61"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Decision</w:t>
            </w:r>
          </w:p>
        </w:tc>
      </w:tr>
      <w:tr w:rsidR="0028500A" w:rsidRPr="0088223D" w14:paraId="6240C854" w14:textId="77777777" w:rsidTr="0028500A">
        <w:tc>
          <w:tcPr>
            <w:tcW w:w="0" w:type="auto"/>
            <w:hideMark/>
          </w:tcPr>
          <w:p w14:paraId="130D7484"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w:t>
            </w:r>
          </w:p>
        </w:tc>
        <w:tc>
          <w:tcPr>
            <w:tcW w:w="0" w:type="auto"/>
            <w:hideMark/>
          </w:tcPr>
          <w:p w14:paraId="063B9B1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55.00</w:t>
            </w:r>
          </w:p>
        </w:tc>
        <w:tc>
          <w:tcPr>
            <w:tcW w:w="0" w:type="auto"/>
            <w:hideMark/>
          </w:tcPr>
          <w:p w14:paraId="37B95822"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54.93</w:t>
            </w:r>
          </w:p>
        </w:tc>
        <w:tc>
          <w:tcPr>
            <w:tcW w:w="0" w:type="auto"/>
            <w:hideMark/>
          </w:tcPr>
          <w:p w14:paraId="5C76F295"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99.88%</w:t>
            </w:r>
          </w:p>
        </w:tc>
        <w:tc>
          <w:tcPr>
            <w:tcW w:w="0" w:type="auto"/>
            <w:hideMark/>
          </w:tcPr>
          <w:p w14:paraId="5A451CFD"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18.11 ms</w:t>
            </w:r>
          </w:p>
        </w:tc>
        <w:tc>
          <w:tcPr>
            <w:tcW w:w="0" w:type="auto"/>
            <w:hideMark/>
          </w:tcPr>
          <w:p w14:paraId="2875EE1A"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4F3C2D44"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52A17107"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 / 5/5 pass</w:t>
            </w:r>
          </w:p>
        </w:tc>
        <w:tc>
          <w:tcPr>
            <w:tcW w:w="0" w:type="auto"/>
            <w:hideMark/>
          </w:tcPr>
          <w:p w14:paraId="167A05E4"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Pass</w:t>
            </w:r>
          </w:p>
        </w:tc>
      </w:tr>
      <w:tr w:rsidR="0028500A" w:rsidRPr="0088223D" w14:paraId="030CBC10" w14:textId="77777777" w:rsidTr="0028500A">
        <w:tc>
          <w:tcPr>
            <w:tcW w:w="0" w:type="auto"/>
            <w:hideMark/>
          </w:tcPr>
          <w:p w14:paraId="6A5229D0"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60</w:t>
            </w:r>
          </w:p>
        </w:tc>
        <w:tc>
          <w:tcPr>
            <w:tcW w:w="0" w:type="auto"/>
            <w:hideMark/>
          </w:tcPr>
          <w:p w14:paraId="6D1AEE98"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60.00</w:t>
            </w:r>
          </w:p>
        </w:tc>
        <w:tc>
          <w:tcPr>
            <w:tcW w:w="0" w:type="auto"/>
            <w:hideMark/>
          </w:tcPr>
          <w:p w14:paraId="3D403BD9"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58.07</w:t>
            </w:r>
          </w:p>
        </w:tc>
        <w:tc>
          <w:tcPr>
            <w:tcW w:w="0" w:type="auto"/>
            <w:hideMark/>
          </w:tcPr>
          <w:p w14:paraId="6444CCC5"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96.78%</w:t>
            </w:r>
          </w:p>
        </w:tc>
        <w:tc>
          <w:tcPr>
            <w:tcW w:w="0" w:type="auto"/>
            <w:hideMark/>
          </w:tcPr>
          <w:p w14:paraId="3E7092B5"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17.78 ms</w:t>
            </w:r>
          </w:p>
        </w:tc>
        <w:tc>
          <w:tcPr>
            <w:tcW w:w="0" w:type="auto"/>
            <w:hideMark/>
          </w:tcPr>
          <w:p w14:paraId="7FB90E3B"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 / 0</w:t>
            </w:r>
          </w:p>
        </w:tc>
        <w:tc>
          <w:tcPr>
            <w:tcW w:w="0" w:type="auto"/>
            <w:hideMark/>
          </w:tcPr>
          <w:p w14:paraId="7963DD8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0</w:t>
            </w:r>
          </w:p>
        </w:tc>
        <w:tc>
          <w:tcPr>
            <w:tcW w:w="0" w:type="auto"/>
            <w:hideMark/>
          </w:tcPr>
          <w:p w14:paraId="073653B2"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 / 5/5 pass</w:t>
            </w:r>
          </w:p>
        </w:tc>
        <w:tc>
          <w:tcPr>
            <w:tcW w:w="0" w:type="auto"/>
            <w:hideMark/>
          </w:tcPr>
          <w:p w14:paraId="4A358A70"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Fail</w:t>
            </w:r>
          </w:p>
        </w:tc>
      </w:tr>
    </w:tbl>
    <w:p w14:paraId="189E41AD" w14:textId="7F2EAEBB" w:rsidR="00C45C5A" w:rsidRPr="0088223D" w:rsidRDefault="00C45C5A" w:rsidP="00C45C5A">
      <w:pPr>
        <w:jc w:val="center"/>
        <w:rPr>
          <w:rFonts w:cs="Times New Roman"/>
        </w:rPr>
      </w:pPr>
      <w:r w:rsidRPr="0088223D">
        <w:rPr>
          <w:rFonts w:cs="Times New Roman"/>
          <w:i/>
          <w:iCs/>
        </w:rPr>
        <w:t>Table 5. C3 Redis-based reservation results.</w:t>
      </w:r>
      <w:r w:rsidR="0028500A" w:rsidRPr="0088223D">
        <w:rPr>
          <w:rFonts w:cs="Times New Roman"/>
        </w:rPr>
        <w:t xml:space="preserve"> </w:t>
      </w:r>
    </w:p>
    <w:p w14:paraId="5EC317F1" w14:textId="77777777" w:rsidR="00C45C5A" w:rsidRPr="0088223D" w:rsidRDefault="00C45C5A">
      <w:pPr>
        <w:rPr>
          <w:rFonts w:eastAsiaTheme="majorEastAsia" w:cs="Times New Roman"/>
          <w:color w:val="0F4761" w:themeColor="accent1" w:themeShade="BF"/>
          <w:sz w:val="28"/>
          <w:szCs w:val="28"/>
        </w:rPr>
      </w:pPr>
      <w:r w:rsidRPr="0088223D">
        <w:rPr>
          <w:rFonts w:cs="Times New Roman"/>
        </w:rPr>
        <w:br w:type="page"/>
      </w:r>
    </w:p>
    <w:p w14:paraId="48251B60" w14:textId="0A4A4844" w:rsidR="0028500A" w:rsidRPr="0088223D" w:rsidRDefault="0028500A" w:rsidP="00AC6263">
      <w:pPr>
        <w:pStyle w:val="Heading3"/>
        <w:rPr>
          <w:rFonts w:cs="Times New Roman"/>
        </w:rPr>
      </w:pPr>
      <w:bookmarkStart w:id="24" w:name="_Toc238151619"/>
      <w:r w:rsidRPr="0088223D">
        <w:rPr>
          <w:rFonts w:cs="Times New Roman"/>
        </w:rPr>
        <w:lastRenderedPageBreak/>
        <w:t>8.6.5. Overall Comparison</w:t>
      </w:r>
      <w:bookmarkEnd w:id="24"/>
    </w:p>
    <w:p w14:paraId="30002664" w14:textId="37BF848E" w:rsidR="0028500A" w:rsidRPr="0088223D" w:rsidRDefault="0028500A" w:rsidP="0028500A">
      <w:pPr>
        <w:jc w:val="both"/>
        <w:rPr>
          <w:rFonts w:cs="Times New Roman"/>
        </w:rPr>
      </w:pPr>
      <w:r w:rsidRPr="0088223D">
        <w:rPr>
          <w:rFonts w:cs="Times New Roman"/>
        </w:rPr>
        <w:t>The table compares the highest verified result for each configuration.</w:t>
      </w:r>
    </w:p>
    <w:tbl>
      <w:tblPr>
        <w:tblStyle w:val="TableGridLight"/>
        <w:tblW w:w="0" w:type="auto"/>
        <w:tblLook w:val="04A0" w:firstRow="1" w:lastRow="0" w:firstColumn="1" w:lastColumn="0" w:noHBand="0" w:noVBand="1"/>
      </w:tblPr>
      <w:tblGrid>
        <w:gridCol w:w="1700"/>
        <w:gridCol w:w="1151"/>
        <w:gridCol w:w="1283"/>
        <w:gridCol w:w="1701"/>
        <w:gridCol w:w="2461"/>
      </w:tblGrid>
      <w:tr w:rsidR="0028500A" w:rsidRPr="0088223D" w14:paraId="3CE4C248" w14:textId="77777777" w:rsidTr="0028500A">
        <w:tc>
          <w:tcPr>
            <w:tcW w:w="0" w:type="auto"/>
            <w:hideMark/>
          </w:tcPr>
          <w:p w14:paraId="35EAC514"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Configuration</w:t>
            </w:r>
          </w:p>
        </w:tc>
        <w:tc>
          <w:tcPr>
            <w:tcW w:w="0" w:type="auto"/>
            <w:hideMark/>
          </w:tcPr>
          <w:p w14:paraId="0A9750A2"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Highest passing target TPS</w:t>
            </w:r>
          </w:p>
        </w:tc>
        <w:tc>
          <w:tcPr>
            <w:tcW w:w="0" w:type="auto"/>
            <w:hideMark/>
          </w:tcPr>
          <w:p w14:paraId="69FD0B73"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Median completed TPS</w:t>
            </w:r>
          </w:p>
        </w:tc>
        <w:tc>
          <w:tcPr>
            <w:tcW w:w="0" w:type="auto"/>
            <w:hideMark/>
          </w:tcPr>
          <w:p w14:paraId="2BAD2840"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Change from previous configuration</w:t>
            </w:r>
          </w:p>
        </w:tc>
        <w:tc>
          <w:tcPr>
            <w:tcW w:w="0" w:type="auto"/>
            <w:hideMark/>
          </w:tcPr>
          <w:p w14:paraId="2CEDE130" w14:textId="77777777" w:rsidR="0028500A" w:rsidRPr="0088223D" w:rsidRDefault="0028500A" w:rsidP="0028500A">
            <w:pPr>
              <w:spacing w:after="160" w:line="278" w:lineRule="auto"/>
              <w:jc w:val="both"/>
              <w:rPr>
                <w:rFonts w:cs="Times New Roman"/>
                <w:b/>
                <w:bCs/>
                <w:sz w:val="20"/>
                <w:szCs w:val="20"/>
              </w:rPr>
            </w:pPr>
            <w:r w:rsidRPr="0088223D">
              <w:rPr>
                <w:rFonts w:cs="Times New Roman"/>
                <w:b/>
                <w:bCs/>
                <w:sz w:val="20"/>
                <w:szCs w:val="20"/>
              </w:rPr>
              <w:t>Finding</w:t>
            </w:r>
          </w:p>
        </w:tc>
      </w:tr>
      <w:tr w:rsidR="0028500A" w:rsidRPr="0088223D" w14:paraId="2B4B3AD3" w14:textId="77777777" w:rsidTr="0028500A">
        <w:tc>
          <w:tcPr>
            <w:tcW w:w="0" w:type="auto"/>
            <w:hideMark/>
          </w:tcPr>
          <w:p w14:paraId="2EFE27D0"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C0: Synchronous database baseline</w:t>
            </w:r>
          </w:p>
        </w:tc>
        <w:tc>
          <w:tcPr>
            <w:tcW w:w="0" w:type="auto"/>
            <w:hideMark/>
          </w:tcPr>
          <w:p w14:paraId="674A205D"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25</w:t>
            </w:r>
          </w:p>
        </w:tc>
        <w:tc>
          <w:tcPr>
            <w:tcW w:w="0" w:type="auto"/>
            <w:hideMark/>
          </w:tcPr>
          <w:p w14:paraId="21C88CC5"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25.03</w:t>
            </w:r>
          </w:p>
        </w:tc>
        <w:tc>
          <w:tcPr>
            <w:tcW w:w="0" w:type="auto"/>
            <w:hideMark/>
          </w:tcPr>
          <w:p w14:paraId="25CD1425"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Baseline</w:t>
            </w:r>
          </w:p>
        </w:tc>
        <w:tc>
          <w:tcPr>
            <w:tcW w:w="0" w:type="auto"/>
            <w:hideMark/>
          </w:tcPr>
          <w:p w14:paraId="478A9A38"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Verified at 5-TPS boundary resolution</w:t>
            </w:r>
          </w:p>
        </w:tc>
      </w:tr>
      <w:tr w:rsidR="0028500A" w:rsidRPr="0088223D" w14:paraId="740DEDC6" w14:textId="77777777" w:rsidTr="0028500A">
        <w:tc>
          <w:tcPr>
            <w:tcW w:w="0" w:type="auto"/>
            <w:hideMark/>
          </w:tcPr>
          <w:p w14:paraId="001C7A63"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C1: Kafka sequential processing</w:t>
            </w:r>
          </w:p>
        </w:tc>
        <w:tc>
          <w:tcPr>
            <w:tcW w:w="0" w:type="auto"/>
            <w:hideMark/>
          </w:tcPr>
          <w:p w14:paraId="5F8FD140"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30</w:t>
            </w:r>
          </w:p>
        </w:tc>
        <w:tc>
          <w:tcPr>
            <w:tcW w:w="0" w:type="auto"/>
            <w:hideMark/>
          </w:tcPr>
          <w:p w14:paraId="2B5B6150"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30.00</w:t>
            </w:r>
          </w:p>
        </w:tc>
        <w:tc>
          <w:tcPr>
            <w:tcW w:w="0" w:type="auto"/>
            <w:hideMark/>
          </w:tcPr>
          <w:p w14:paraId="6BB112DA"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+19.86%</w:t>
            </w:r>
          </w:p>
        </w:tc>
        <w:tc>
          <w:tcPr>
            <w:tcW w:w="0" w:type="auto"/>
            <w:hideMark/>
          </w:tcPr>
          <w:p w14:paraId="032D1868"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Database matching became the bottleneck above 30 TPS</w:t>
            </w:r>
          </w:p>
        </w:tc>
      </w:tr>
      <w:tr w:rsidR="0028500A" w:rsidRPr="0088223D" w14:paraId="19F0BD56" w14:textId="77777777" w:rsidTr="0028500A">
        <w:tc>
          <w:tcPr>
            <w:tcW w:w="0" w:type="auto"/>
            <w:hideMark/>
          </w:tcPr>
          <w:p w14:paraId="5567B44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C2: In-memory matching</w:t>
            </w:r>
          </w:p>
        </w:tc>
        <w:tc>
          <w:tcPr>
            <w:tcW w:w="0" w:type="auto"/>
            <w:hideMark/>
          </w:tcPr>
          <w:p w14:paraId="067BCF34"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35</w:t>
            </w:r>
          </w:p>
        </w:tc>
        <w:tc>
          <w:tcPr>
            <w:tcW w:w="0" w:type="auto"/>
            <w:hideMark/>
          </w:tcPr>
          <w:p w14:paraId="56C8B556"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35.00</w:t>
            </w:r>
          </w:p>
        </w:tc>
        <w:tc>
          <w:tcPr>
            <w:tcW w:w="0" w:type="auto"/>
            <w:hideMark/>
          </w:tcPr>
          <w:p w14:paraId="6CE18DF7"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+16.67%</w:t>
            </w:r>
          </w:p>
        </w:tc>
        <w:tc>
          <w:tcPr>
            <w:tcW w:w="0" w:type="auto"/>
            <w:hideMark/>
          </w:tcPr>
          <w:p w14:paraId="241021E3"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In-memory matching improved throughput; finance database work became the next bottleneck</w:t>
            </w:r>
          </w:p>
        </w:tc>
      </w:tr>
      <w:tr w:rsidR="0028500A" w:rsidRPr="0088223D" w14:paraId="2DA19515" w14:textId="77777777" w:rsidTr="0028500A">
        <w:tc>
          <w:tcPr>
            <w:tcW w:w="0" w:type="auto"/>
            <w:hideMark/>
          </w:tcPr>
          <w:p w14:paraId="439C44BD"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C3: Redis reservation</w:t>
            </w:r>
          </w:p>
        </w:tc>
        <w:tc>
          <w:tcPr>
            <w:tcW w:w="0" w:type="auto"/>
            <w:hideMark/>
          </w:tcPr>
          <w:p w14:paraId="5D05DED9"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55</w:t>
            </w:r>
          </w:p>
        </w:tc>
        <w:tc>
          <w:tcPr>
            <w:tcW w:w="0" w:type="auto"/>
            <w:hideMark/>
          </w:tcPr>
          <w:p w14:paraId="45432304"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54.93</w:t>
            </w:r>
          </w:p>
        </w:tc>
        <w:tc>
          <w:tcPr>
            <w:tcW w:w="0" w:type="auto"/>
            <w:hideMark/>
          </w:tcPr>
          <w:p w14:paraId="3BA337C8"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+56.94%</w:t>
            </w:r>
          </w:p>
        </w:tc>
        <w:tc>
          <w:tcPr>
            <w:tcW w:w="0" w:type="auto"/>
            <w:hideMark/>
          </w:tcPr>
          <w:p w14:paraId="7F9FB9A3" w14:textId="77777777" w:rsidR="0028500A" w:rsidRPr="0088223D" w:rsidRDefault="0028500A" w:rsidP="0028500A">
            <w:pPr>
              <w:spacing w:after="160" w:line="278" w:lineRule="auto"/>
              <w:jc w:val="both"/>
              <w:rPr>
                <w:rFonts w:cs="Times New Roman"/>
                <w:sz w:val="20"/>
                <w:szCs w:val="20"/>
              </w:rPr>
            </w:pPr>
            <w:r w:rsidRPr="0088223D">
              <w:rPr>
                <w:rFonts w:cs="Times New Roman"/>
                <w:sz w:val="20"/>
                <w:szCs w:val="20"/>
              </w:rPr>
              <w:t>Sustained 55 TPS with zero unfinished work and correct MySQL/Redis state</w:t>
            </w:r>
          </w:p>
        </w:tc>
      </w:tr>
    </w:tbl>
    <w:p w14:paraId="3D559DCF" w14:textId="77777777" w:rsidR="00C45C5A" w:rsidRPr="0088223D" w:rsidRDefault="00C45C5A" w:rsidP="00C45C5A">
      <w:pPr>
        <w:jc w:val="center"/>
        <w:rPr>
          <w:rFonts w:cs="Times New Roman"/>
        </w:rPr>
      </w:pPr>
      <w:r w:rsidRPr="0088223D">
        <w:rPr>
          <w:rFonts w:cs="Times New Roman"/>
          <w:i/>
          <w:iCs/>
        </w:rPr>
        <w:t>Table 6. Overall configuration comparison.</w:t>
      </w:r>
    </w:p>
    <w:p w14:paraId="20D8FFC0" w14:textId="4764896A" w:rsidR="0028500A" w:rsidRPr="0088223D" w:rsidRDefault="0028500A" w:rsidP="0028500A">
      <w:pPr>
        <w:jc w:val="both"/>
        <w:rPr>
          <w:rFonts w:cs="Times New Roman"/>
        </w:rPr>
      </w:pPr>
    </w:p>
    <w:p w14:paraId="76F88D7B" w14:textId="77777777" w:rsidR="0028500A" w:rsidRPr="0088223D" w:rsidRDefault="0028500A" w:rsidP="0028500A">
      <w:pPr>
        <w:jc w:val="both"/>
        <w:rPr>
          <w:rFonts w:cs="Times New Roman"/>
        </w:rPr>
      </w:pPr>
      <w:r w:rsidRPr="0088223D">
        <w:rPr>
          <w:rFonts w:cs="Times New Roman"/>
        </w:rPr>
        <w:br w:type="page"/>
      </w:r>
    </w:p>
    <w:p w14:paraId="612E0DD6" w14:textId="7940F75C" w:rsidR="0028500A" w:rsidRPr="0088223D" w:rsidRDefault="0028500A" w:rsidP="00AC6263">
      <w:pPr>
        <w:pStyle w:val="Heading2"/>
        <w:rPr>
          <w:rFonts w:ascii="Times New Roman" w:hAnsi="Times New Roman" w:cs="Times New Roman"/>
        </w:rPr>
      </w:pPr>
      <w:r w:rsidRPr="0088223D">
        <w:rPr>
          <w:rFonts w:ascii="Times New Roman" w:hAnsi="Times New Roman" w:cs="Times New Roman"/>
        </w:rPr>
        <w:lastRenderedPageBreak/>
        <w:t xml:space="preserve"> </w:t>
      </w:r>
      <w:bookmarkStart w:id="25" w:name="_Toc238151620"/>
      <w:r w:rsidRPr="0088223D">
        <w:rPr>
          <w:rFonts w:ascii="Times New Roman" w:hAnsi="Times New Roman" w:cs="Times New Roman"/>
        </w:rPr>
        <w:t>8.7. Discussion of Findings</w:t>
      </w:r>
      <w:bookmarkEnd w:id="25"/>
    </w:p>
    <w:p w14:paraId="3ED5A256" w14:textId="77777777" w:rsidR="0028500A" w:rsidRPr="0088223D" w:rsidRDefault="0028500A" w:rsidP="0028500A">
      <w:pPr>
        <w:jc w:val="both"/>
        <w:rPr>
          <w:rFonts w:cs="Times New Roman"/>
        </w:rPr>
      </w:pPr>
      <w:r w:rsidRPr="0088223D">
        <w:rPr>
          <w:rFonts w:cs="Times New Roman"/>
        </w:rPr>
        <w:t>The highest sustainable target increased from 25 TPS in C0 to 55 TPS in C3, an overall increase of 120%. More importantly, every passing configuration maintained the required completion ratio, cleared unfinished work, and passed its correctness checks. The result therefore represents increased end-to-end transaction completion rather than faster request acceptance alone.</w:t>
      </w:r>
    </w:p>
    <w:p w14:paraId="24C194AF" w14:textId="77777777" w:rsidR="0028500A" w:rsidRPr="0088223D" w:rsidRDefault="0028500A" w:rsidP="0028500A">
      <w:pPr>
        <w:jc w:val="both"/>
        <w:rPr>
          <w:rFonts w:cs="Times New Roman"/>
        </w:rPr>
      </w:pPr>
    </w:p>
    <w:p w14:paraId="3171D671" w14:textId="77777777" w:rsidR="0028500A" w:rsidRPr="0088223D" w:rsidRDefault="0028500A" w:rsidP="0028500A">
      <w:pPr>
        <w:jc w:val="both"/>
        <w:rPr>
          <w:rFonts w:cs="Times New Roman"/>
        </w:rPr>
      </w:pPr>
      <w:r w:rsidRPr="0088223D">
        <w:rPr>
          <w:rFonts w:cs="Times New Roman"/>
        </w:rPr>
        <w:t>C0 established that the synchronous MySQL implementation sustained 25 TPS. Although the 30 TPS run completed its requests, it failed the cash and stock conservation checks, showing that throughput cannot be accepted when transaction correctness is lost. C1 raised the verified result to 30 TPS by separating order intake, matching, and settlement through Kafka. Its 35 TPS run accumulated unfinished matching work, indicating that database-backed matching had become the next bottleneck.</w:t>
      </w:r>
    </w:p>
    <w:p w14:paraId="773C70DC" w14:textId="77777777" w:rsidR="0028500A" w:rsidRPr="0088223D" w:rsidRDefault="0028500A" w:rsidP="0028500A">
      <w:pPr>
        <w:jc w:val="both"/>
        <w:rPr>
          <w:rFonts w:cs="Times New Roman"/>
        </w:rPr>
      </w:pPr>
    </w:p>
    <w:p w14:paraId="64C29085" w14:textId="77777777" w:rsidR="0028500A" w:rsidRPr="0088223D" w:rsidRDefault="0028500A" w:rsidP="0028500A">
      <w:pPr>
        <w:jc w:val="both"/>
        <w:rPr>
          <w:rFonts w:cs="Times New Roman"/>
        </w:rPr>
      </w:pPr>
      <w:r w:rsidRPr="0088223D">
        <w:rPr>
          <w:rFonts w:cs="Times New Roman"/>
        </w:rPr>
        <w:t>C2 increased sustainable throughput to 35 TPS after moving price-time order matching into memory. The failed 40 TPS repetition showed that faster matching alone did not allow the remaining financial processing to keep pace. C3 then moved cash and stock reservation to Redis and produced the largest incremental improvement, reaching 55 TPS. At 60 TPS, the system eventually drained its work but completed only 96.78% within the measurement window, below the required 98%; therefore, 55 TPS remained the sustainable boundary.</w:t>
      </w:r>
    </w:p>
    <w:p w14:paraId="172F2E0A" w14:textId="77777777" w:rsidR="0028500A" w:rsidRPr="0088223D" w:rsidRDefault="0028500A" w:rsidP="0028500A">
      <w:pPr>
        <w:jc w:val="both"/>
        <w:rPr>
          <w:rFonts w:cs="Times New Roman"/>
        </w:rPr>
      </w:pPr>
    </w:p>
    <w:p w14:paraId="0805E272" w14:textId="77777777" w:rsidR="0028500A" w:rsidRPr="0088223D" w:rsidRDefault="0028500A" w:rsidP="0028500A">
      <w:pPr>
        <w:jc w:val="both"/>
        <w:rPr>
          <w:rFonts w:cs="Times New Roman"/>
        </w:rPr>
      </w:pPr>
      <w:r w:rsidRPr="0088223D">
        <w:rPr>
          <w:rFonts w:cs="Times New Roman"/>
        </w:rPr>
        <w:t>The findings answer the research questions directly:</w:t>
      </w:r>
    </w:p>
    <w:tbl>
      <w:tblPr>
        <w:tblStyle w:val="TableGridLight"/>
        <w:tblW w:w="0" w:type="auto"/>
        <w:tblLook w:val="04A0" w:firstRow="1" w:lastRow="0" w:firstColumn="1" w:lastColumn="0" w:noHBand="0" w:noVBand="1"/>
      </w:tblPr>
      <w:tblGrid>
        <w:gridCol w:w="2455"/>
        <w:gridCol w:w="5841"/>
      </w:tblGrid>
      <w:tr w:rsidR="0028500A" w:rsidRPr="0088223D" w14:paraId="66E6C7DD" w14:textId="77777777" w:rsidTr="0028500A">
        <w:tc>
          <w:tcPr>
            <w:tcW w:w="0" w:type="auto"/>
            <w:hideMark/>
          </w:tcPr>
          <w:p w14:paraId="0D5A0929" w14:textId="77777777" w:rsidR="0028500A" w:rsidRPr="0088223D" w:rsidRDefault="0028500A" w:rsidP="0028500A">
            <w:pPr>
              <w:spacing w:after="160" w:line="278" w:lineRule="auto"/>
              <w:jc w:val="both"/>
              <w:rPr>
                <w:rFonts w:cs="Times New Roman"/>
                <w:b/>
                <w:bCs/>
              </w:rPr>
            </w:pPr>
            <w:r w:rsidRPr="0088223D">
              <w:rPr>
                <w:rFonts w:cs="Times New Roman"/>
                <w:b/>
                <w:bCs/>
              </w:rPr>
              <w:t>Research question</w:t>
            </w:r>
          </w:p>
        </w:tc>
        <w:tc>
          <w:tcPr>
            <w:tcW w:w="0" w:type="auto"/>
            <w:hideMark/>
          </w:tcPr>
          <w:p w14:paraId="521E13B4" w14:textId="77777777" w:rsidR="0028500A" w:rsidRPr="0088223D" w:rsidRDefault="0028500A" w:rsidP="0028500A">
            <w:pPr>
              <w:spacing w:after="160" w:line="278" w:lineRule="auto"/>
              <w:jc w:val="both"/>
              <w:rPr>
                <w:rFonts w:cs="Times New Roman"/>
                <w:b/>
                <w:bCs/>
              </w:rPr>
            </w:pPr>
            <w:r w:rsidRPr="0088223D">
              <w:rPr>
                <w:rFonts w:cs="Times New Roman"/>
                <w:b/>
                <w:bCs/>
              </w:rPr>
              <w:t>Answer from the experiment</w:t>
            </w:r>
          </w:p>
        </w:tc>
      </w:tr>
      <w:tr w:rsidR="0028500A" w:rsidRPr="0088223D" w14:paraId="350EFBA8" w14:textId="77777777" w:rsidTr="0028500A">
        <w:tc>
          <w:tcPr>
            <w:tcW w:w="0" w:type="auto"/>
            <w:hideMark/>
          </w:tcPr>
          <w:p w14:paraId="3E8E6392" w14:textId="77777777" w:rsidR="0028500A" w:rsidRPr="0088223D" w:rsidRDefault="0028500A" w:rsidP="0028500A">
            <w:pPr>
              <w:spacing w:after="160" w:line="278" w:lineRule="auto"/>
              <w:jc w:val="both"/>
              <w:rPr>
                <w:rFonts w:cs="Times New Roman"/>
              </w:rPr>
            </w:pPr>
            <w:r w:rsidRPr="0088223D">
              <w:rPr>
                <w:rFonts w:cs="Times New Roman"/>
              </w:rPr>
              <w:t>RQ1: Baseline sustainable TPS</w:t>
            </w:r>
          </w:p>
        </w:tc>
        <w:tc>
          <w:tcPr>
            <w:tcW w:w="0" w:type="auto"/>
            <w:hideMark/>
          </w:tcPr>
          <w:p w14:paraId="778E9C4C" w14:textId="77777777" w:rsidR="0028500A" w:rsidRPr="0088223D" w:rsidRDefault="0028500A" w:rsidP="0028500A">
            <w:pPr>
              <w:spacing w:after="160" w:line="278" w:lineRule="auto"/>
              <w:jc w:val="both"/>
              <w:rPr>
                <w:rFonts w:cs="Times New Roman"/>
              </w:rPr>
            </w:pPr>
            <w:r w:rsidRPr="0088223D">
              <w:rPr>
                <w:rFonts w:cs="Times New Roman"/>
              </w:rPr>
              <w:t>The synchronous C0 configuration sustained 25 TPS.</w:t>
            </w:r>
          </w:p>
        </w:tc>
      </w:tr>
      <w:tr w:rsidR="0028500A" w:rsidRPr="0088223D" w14:paraId="519F97E6" w14:textId="77777777" w:rsidTr="0028500A">
        <w:tc>
          <w:tcPr>
            <w:tcW w:w="0" w:type="auto"/>
            <w:hideMark/>
          </w:tcPr>
          <w:p w14:paraId="1AD9332D" w14:textId="77777777" w:rsidR="0028500A" w:rsidRPr="0088223D" w:rsidRDefault="0028500A" w:rsidP="0028500A">
            <w:pPr>
              <w:spacing w:after="160" w:line="278" w:lineRule="auto"/>
              <w:jc w:val="both"/>
              <w:rPr>
                <w:rFonts w:cs="Times New Roman"/>
              </w:rPr>
            </w:pPr>
            <w:r w:rsidRPr="0088223D">
              <w:rPr>
                <w:rFonts w:cs="Times New Roman"/>
              </w:rPr>
              <w:t>RQ2: Effective techniques and improvement</w:t>
            </w:r>
          </w:p>
        </w:tc>
        <w:tc>
          <w:tcPr>
            <w:tcW w:w="0" w:type="auto"/>
            <w:hideMark/>
          </w:tcPr>
          <w:p w14:paraId="198D0258" w14:textId="77777777" w:rsidR="0028500A" w:rsidRPr="0088223D" w:rsidRDefault="0028500A" w:rsidP="0028500A">
            <w:pPr>
              <w:spacing w:after="160" w:line="278" w:lineRule="auto"/>
              <w:jc w:val="both"/>
              <w:rPr>
                <w:rFonts w:cs="Times New Roman"/>
              </w:rPr>
            </w:pPr>
            <w:r w:rsidRPr="0088223D">
              <w:rPr>
                <w:rFonts w:cs="Times New Roman"/>
              </w:rPr>
              <w:t>Kafka increased median completed TPS by 19.86%, in-memory matching by 16.67%, and Redis reservation by 56.94% over the preceding configuration.</w:t>
            </w:r>
          </w:p>
        </w:tc>
      </w:tr>
      <w:tr w:rsidR="0028500A" w:rsidRPr="0088223D" w14:paraId="4A332FE6" w14:textId="77777777" w:rsidTr="0028500A">
        <w:tc>
          <w:tcPr>
            <w:tcW w:w="0" w:type="auto"/>
            <w:hideMark/>
          </w:tcPr>
          <w:p w14:paraId="729339A7" w14:textId="77777777" w:rsidR="0028500A" w:rsidRPr="0088223D" w:rsidRDefault="0028500A" w:rsidP="0028500A">
            <w:pPr>
              <w:spacing w:after="160" w:line="278" w:lineRule="auto"/>
              <w:jc w:val="both"/>
              <w:rPr>
                <w:rFonts w:cs="Times New Roman"/>
              </w:rPr>
            </w:pPr>
            <w:r w:rsidRPr="0088223D">
              <w:rPr>
                <w:rFonts w:cs="Times New Roman"/>
              </w:rPr>
              <w:t>RQ3: Highest sustainable TPS</w:t>
            </w:r>
          </w:p>
        </w:tc>
        <w:tc>
          <w:tcPr>
            <w:tcW w:w="0" w:type="auto"/>
            <w:hideMark/>
          </w:tcPr>
          <w:p w14:paraId="1517B97A" w14:textId="77777777" w:rsidR="0028500A" w:rsidRPr="0088223D" w:rsidRDefault="0028500A" w:rsidP="0028500A">
            <w:pPr>
              <w:spacing w:after="160" w:line="278" w:lineRule="auto"/>
              <w:jc w:val="both"/>
              <w:rPr>
                <w:rFonts w:cs="Times New Roman"/>
              </w:rPr>
            </w:pPr>
            <w:r w:rsidRPr="0088223D">
              <w:rPr>
                <w:rFonts w:cs="Times New Roman"/>
              </w:rPr>
              <w:t>C3 achieved the highest verified target of 55 TPS, with median completed throughput of 54.93 TPS.</w:t>
            </w:r>
          </w:p>
        </w:tc>
      </w:tr>
    </w:tbl>
    <w:p w14:paraId="704A85BD" w14:textId="6882DB94" w:rsidR="00AC6263" w:rsidRPr="0088223D" w:rsidRDefault="00C45C5A" w:rsidP="00C45C5A">
      <w:pPr>
        <w:jc w:val="center"/>
        <w:rPr>
          <w:rFonts w:cs="Times New Roman"/>
        </w:rPr>
      </w:pPr>
      <w:r w:rsidRPr="0088223D">
        <w:rPr>
          <w:rFonts w:cs="Times New Roman"/>
          <w:i/>
          <w:iCs/>
        </w:rPr>
        <w:t>Table 7. Research questions and experimental answers.</w:t>
      </w:r>
    </w:p>
    <w:p w14:paraId="041EB1E6" w14:textId="77777777" w:rsidR="00AC6263" w:rsidRPr="0088223D" w:rsidRDefault="00AC6263">
      <w:pPr>
        <w:rPr>
          <w:rFonts w:eastAsiaTheme="majorEastAsia" w:cs="Times New Roman"/>
          <w:color w:val="0F4761" w:themeColor="accent1" w:themeShade="BF"/>
          <w:sz w:val="32"/>
          <w:szCs w:val="32"/>
        </w:rPr>
      </w:pPr>
      <w:r w:rsidRPr="0088223D">
        <w:rPr>
          <w:rFonts w:cs="Times New Roman"/>
        </w:rPr>
        <w:br w:type="page"/>
      </w:r>
    </w:p>
    <w:p w14:paraId="4649D5E5" w14:textId="289B7F86" w:rsidR="0028500A" w:rsidRPr="0088223D" w:rsidRDefault="0028500A" w:rsidP="00AC6263">
      <w:pPr>
        <w:pStyle w:val="Heading2"/>
        <w:rPr>
          <w:rFonts w:ascii="Times New Roman" w:hAnsi="Times New Roman" w:cs="Times New Roman"/>
        </w:rPr>
      </w:pPr>
      <w:bookmarkStart w:id="26" w:name="_Toc238151621"/>
      <w:r w:rsidRPr="0088223D">
        <w:rPr>
          <w:rFonts w:ascii="Times New Roman" w:hAnsi="Times New Roman" w:cs="Times New Roman"/>
        </w:rPr>
        <w:lastRenderedPageBreak/>
        <w:t>8.8. Experimental Reliability and Limitations</w:t>
      </w:r>
      <w:bookmarkEnd w:id="26"/>
    </w:p>
    <w:p w14:paraId="199F8D62" w14:textId="77777777" w:rsidR="0028500A" w:rsidRPr="0088223D" w:rsidRDefault="0028500A" w:rsidP="0028500A">
      <w:pPr>
        <w:jc w:val="both"/>
        <w:rPr>
          <w:rFonts w:cs="Times New Roman"/>
        </w:rPr>
      </w:pPr>
      <w:r w:rsidRPr="0088223D">
        <w:rPr>
          <w:rFonts w:cs="Times New Roman"/>
        </w:rPr>
        <w:t>The comparison was made repeatable by using the same machine, seed data, workload, measurement period, and pass rules for every configuration. Application processes, MySQL test data, and Redis state where applicable were reset before each measured rate, and the highest passing asynchronous rate was confirmed twice. Completed settlements were measured instead of accepted requests, while the completion ratio, Kafka lag, errors, and SQL/Redis checks prevented queued or incorrect work from being reported as sustainable throughput.</w:t>
      </w:r>
    </w:p>
    <w:p w14:paraId="18FF9E41" w14:textId="77777777" w:rsidR="0028500A" w:rsidRPr="0088223D" w:rsidRDefault="0028500A" w:rsidP="0028500A">
      <w:pPr>
        <w:jc w:val="both"/>
        <w:rPr>
          <w:rFonts w:cs="Times New Roman"/>
        </w:rPr>
      </w:pPr>
    </w:p>
    <w:p w14:paraId="2166D930" w14:textId="77777777" w:rsidR="0028500A" w:rsidRPr="0088223D" w:rsidRDefault="0028500A" w:rsidP="0028500A">
      <w:pPr>
        <w:jc w:val="both"/>
        <w:rPr>
          <w:rFonts w:cs="Times New Roman"/>
        </w:rPr>
      </w:pPr>
      <w:r w:rsidRPr="0088223D">
        <w:rPr>
          <w:rFonts w:cs="Times New Roman"/>
        </w:rPr>
        <w:t>The experiment used only synthetic accounts, balances, stock positions, and orders; it involved no human participants, personal data, real money, or live market activity. Its results are limited to Exchange Lab, the selected workload, one local machine, and 30-second measurement windows. The reported TPS values therefore support comparison between C0-C3 but should not be treated as universal limits for Java, Kafka, Redis, MySQL, or commercial exchanges.</w:t>
      </w:r>
    </w:p>
    <w:p w14:paraId="01A6DB69" w14:textId="77777777" w:rsidR="0028500A" w:rsidRPr="0088223D" w:rsidRDefault="0028500A" w:rsidP="0028500A">
      <w:pPr>
        <w:jc w:val="both"/>
        <w:rPr>
          <w:rFonts w:cs="Times New Roman"/>
        </w:rPr>
      </w:pPr>
    </w:p>
    <w:p w14:paraId="2F64281C" w14:textId="77777777" w:rsidR="00AC6263" w:rsidRPr="0088223D" w:rsidRDefault="00AC6263">
      <w:pPr>
        <w:rPr>
          <w:rFonts w:eastAsiaTheme="majorEastAsia" w:cs="Times New Roman"/>
          <w:color w:val="0F4761" w:themeColor="accent1" w:themeShade="BF"/>
          <w:sz w:val="40"/>
          <w:szCs w:val="40"/>
        </w:rPr>
      </w:pPr>
      <w:r w:rsidRPr="0088223D">
        <w:rPr>
          <w:rFonts w:cs="Times New Roman"/>
        </w:rPr>
        <w:br w:type="page"/>
      </w:r>
    </w:p>
    <w:p w14:paraId="0D872CBB" w14:textId="48FD1039" w:rsidR="0028500A" w:rsidRPr="0088223D" w:rsidRDefault="0028500A" w:rsidP="00AC6263">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27" w:name="_Toc238151622"/>
      <w:r w:rsidRPr="0088223D">
        <w:rPr>
          <w:rFonts w:ascii="Times New Roman" w:hAnsi="Times New Roman" w:cs="Times New Roman"/>
        </w:rPr>
        <w:t>9. Research Plan</w:t>
      </w:r>
      <w:bookmarkEnd w:id="27"/>
    </w:p>
    <w:p w14:paraId="15CBC359" w14:textId="77777777" w:rsidR="0028500A" w:rsidRPr="0088223D" w:rsidRDefault="0028500A" w:rsidP="0028500A">
      <w:pPr>
        <w:jc w:val="both"/>
        <w:rPr>
          <w:rFonts w:cs="Times New Roman"/>
        </w:rPr>
      </w:pPr>
      <w:r w:rsidRPr="0088223D">
        <w:rPr>
          <w:rFonts w:cs="Times New Roman"/>
        </w:rPr>
        <w:t>The project activities are organised across six weeks, as shown in the Gantt chart below.</w:t>
      </w:r>
    </w:p>
    <w:p w14:paraId="4511F6C3" w14:textId="44A658CE" w:rsidR="0028500A" w:rsidRPr="0088223D" w:rsidRDefault="0028500A" w:rsidP="0028500A">
      <w:pPr>
        <w:jc w:val="both"/>
        <w:rPr>
          <w:rFonts w:cs="Times New Roman"/>
        </w:rPr>
      </w:pPr>
      <w:r w:rsidRPr="0088223D">
        <w:rPr>
          <w:rFonts w:cs="Times New Roman"/>
        </w:rPr>
        <w:drawing>
          <wp:inline distT="0" distB="0" distL="0" distR="0" wp14:anchorId="3CA99E2B" wp14:editId="4C1F0346">
            <wp:extent cx="5274310" cy="2637155"/>
            <wp:effectExtent l="0" t="0" r="2540" b="0"/>
            <wp:docPr id="127134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0198" name=""/>
                    <pic:cNvPicPr/>
                  </pic:nvPicPr>
                  <pic:blipFill>
                    <a:blip r:embed="rId17"/>
                    <a:stretch>
                      <a:fillRect/>
                    </a:stretch>
                  </pic:blipFill>
                  <pic:spPr>
                    <a:xfrm>
                      <a:off x="0" y="0"/>
                      <a:ext cx="5274310" cy="2637155"/>
                    </a:xfrm>
                    <a:prstGeom prst="rect">
                      <a:avLst/>
                    </a:prstGeom>
                  </pic:spPr>
                </pic:pic>
              </a:graphicData>
            </a:graphic>
          </wp:inline>
        </w:drawing>
      </w:r>
    </w:p>
    <w:p w14:paraId="6CA4FA39" w14:textId="77777777" w:rsidR="0028500A" w:rsidRPr="0088223D" w:rsidRDefault="0028500A" w:rsidP="00D478C6">
      <w:pPr>
        <w:jc w:val="center"/>
        <w:rPr>
          <w:rFonts w:cs="Times New Roman"/>
        </w:rPr>
      </w:pPr>
      <w:r w:rsidRPr="0088223D">
        <w:rPr>
          <w:rFonts w:cs="Times New Roman"/>
          <w:i/>
          <w:iCs/>
        </w:rPr>
        <w:t>Figure 7. Six-week research plan from preparation through review and submission.</w:t>
      </w:r>
    </w:p>
    <w:p w14:paraId="534A552A" w14:textId="77777777" w:rsidR="0028500A" w:rsidRPr="0088223D" w:rsidRDefault="0028500A" w:rsidP="0028500A">
      <w:pPr>
        <w:jc w:val="both"/>
        <w:rPr>
          <w:rFonts w:cs="Times New Roman"/>
        </w:rPr>
      </w:pPr>
      <w:r w:rsidRPr="0088223D">
        <w:rPr>
          <w:rFonts w:cs="Times New Roman"/>
        </w:rPr>
        <w:br w:type="page"/>
      </w:r>
    </w:p>
    <w:p w14:paraId="1F09804B" w14:textId="70FAC81A" w:rsidR="0028500A" w:rsidRPr="0088223D" w:rsidRDefault="0028500A" w:rsidP="00AC6263">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28" w:name="_Toc238151623"/>
      <w:r w:rsidRPr="0088223D">
        <w:rPr>
          <w:rFonts w:ascii="Times New Roman" w:hAnsi="Times New Roman" w:cs="Times New Roman"/>
        </w:rPr>
        <w:t>10. Summary</w:t>
      </w:r>
      <w:bookmarkEnd w:id="28"/>
    </w:p>
    <w:p w14:paraId="4A8B8434" w14:textId="77777777" w:rsidR="0028500A" w:rsidRPr="0088223D" w:rsidRDefault="0028500A" w:rsidP="0028500A">
      <w:pPr>
        <w:jc w:val="both"/>
        <w:rPr>
          <w:rFonts w:cs="Times New Roman"/>
        </w:rPr>
      </w:pPr>
      <w:r w:rsidRPr="0088223D">
        <w:rPr>
          <w:rFonts w:cs="Times New Roman"/>
        </w:rPr>
        <w:t>This project examined how staged architectural improvements affected the sustainable completed TPS of Exchange Lab, a Java transaction-processing system modelled on a stock exchange. A controlled quantitative experiment compared four configurations under consistent conditions: a synchronous MySQL baseline, Kafka-based sequential processing, in-memory order matching, and Redis-based reservation. Each configuration was evaluated using completed TPS, completion ratio, latency, errors, unfinished work, Kafka lag, and data-correctness checks so that queued or incorrect transactions were not reported as successful throughput.</w:t>
      </w:r>
    </w:p>
    <w:p w14:paraId="655B9941" w14:textId="77777777" w:rsidR="0028500A" w:rsidRPr="0088223D" w:rsidRDefault="0028500A" w:rsidP="0028500A">
      <w:pPr>
        <w:jc w:val="both"/>
        <w:rPr>
          <w:rFonts w:cs="Times New Roman"/>
        </w:rPr>
      </w:pPr>
    </w:p>
    <w:p w14:paraId="06132EB4" w14:textId="77777777" w:rsidR="0028500A" w:rsidRPr="0088223D" w:rsidRDefault="0028500A" w:rsidP="0028500A">
      <w:pPr>
        <w:jc w:val="both"/>
        <w:rPr>
          <w:rFonts w:cs="Times New Roman"/>
        </w:rPr>
      </w:pPr>
      <w:r w:rsidRPr="0088223D">
        <w:rPr>
          <w:rFonts w:cs="Times New Roman"/>
        </w:rPr>
        <w:t>The highest sustainable target increased from 25 TPS in C0 to 30 TPS in C1, 35 TPS in C2, and 55 TPS in C3. This represents a 120% increase over the baseline, with Redis reservation producing the largest incremental improvement. The findings also showed that each change moved the performance constraint to another part of the transaction path, confirming the importance of measuring the complete system after every improvement. Although the measured limits apply only to Exchange Lab and its controlled test environment, the project provides a repeatable approach for selecting, applying, and evaluating throughput improvements while preserving transaction correctness.</w:t>
      </w:r>
    </w:p>
    <w:p w14:paraId="28F36BEF" w14:textId="77777777" w:rsidR="0028500A" w:rsidRPr="0088223D" w:rsidRDefault="0028500A" w:rsidP="0028500A">
      <w:pPr>
        <w:jc w:val="both"/>
        <w:rPr>
          <w:rFonts w:cs="Times New Roman"/>
        </w:rPr>
      </w:pPr>
    </w:p>
    <w:p w14:paraId="285A69AD" w14:textId="77777777" w:rsidR="0028500A" w:rsidRPr="0088223D" w:rsidRDefault="0028500A" w:rsidP="0028500A">
      <w:pPr>
        <w:jc w:val="both"/>
        <w:rPr>
          <w:rFonts w:cs="Times New Roman"/>
          <w:b/>
          <w:bCs/>
        </w:rPr>
      </w:pPr>
      <w:r w:rsidRPr="0088223D">
        <w:rPr>
          <w:rFonts w:cs="Times New Roman"/>
          <w:b/>
          <w:bCs/>
        </w:rPr>
        <w:br w:type="page"/>
      </w:r>
    </w:p>
    <w:p w14:paraId="65D51FF2" w14:textId="2495C7E3" w:rsidR="0028500A" w:rsidRPr="0088223D" w:rsidRDefault="0028500A" w:rsidP="00AC6263">
      <w:pPr>
        <w:pStyle w:val="Heading1"/>
        <w:rPr>
          <w:rFonts w:ascii="Times New Roman" w:hAnsi="Times New Roman" w:cs="Times New Roman"/>
        </w:rPr>
      </w:pPr>
      <w:r w:rsidRPr="0088223D">
        <w:rPr>
          <w:rFonts w:ascii="Times New Roman" w:hAnsi="Times New Roman" w:cs="Times New Roman"/>
        </w:rPr>
        <w:lastRenderedPageBreak/>
        <w:t xml:space="preserve"> </w:t>
      </w:r>
      <w:bookmarkStart w:id="29" w:name="_Toc238151624"/>
      <w:r w:rsidRPr="0088223D">
        <w:rPr>
          <w:rFonts w:ascii="Times New Roman" w:hAnsi="Times New Roman" w:cs="Times New Roman"/>
        </w:rPr>
        <w:t>11. References</w:t>
      </w:r>
      <w:bookmarkEnd w:id="29"/>
    </w:p>
    <w:p w14:paraId="3C378279" w14:textId="77777777" w:rsidR="0028500A" w:rsidRPr="0088223D" w:rsidRDefault="0028500A" w:rsidP="0028500A">
      <w:pPr>
        <w:jc w:val="both"/>
        <w:rPr>
          <w:rFonts w:cs="Times New Roman"/>
        </w:rPr>
      </w:pPr>
      <w:r w:rsidRPr="0088223D">
        <w:rPr>
          <w:rFonts w:cs="Times New Roman"/>
        </w:rPr>
        <w:t xml:space="preserve">Henning, S., &amp; Hasselbring, W. (2024). Benchmarking scalability of stream processing frameworks deployed as microservices in the cloud. </w:t>
      </w:r>
      <w:r w:rsidRPr="0088223D">
        <w:rPr>
          <w:rFonts w:cs="Times New Roman"/>
          <w:i/>
          <w:iCs/>
        </w:rPr>
        <w:t>*Journal of Systems and Software, 208*</w:t>
      </w:r>
      <w:r w:rsidRPr="0088223D">
        <w:rPr>
          <w:rFonts w:cs="Times New Roman"/>
        </w:rPr>
        <w:t>, Article 111879. https://doi.org/10.1016/j.jss.2023.111879</w:t>
      </w:r>
    </w:p>
    <w:p w14:paraId="38952397" w14:textId="77777777" w:rsidR="0028500A" w:rsidRPr="0088223D" w:rsidRDefault="0028500A" w:rsidP="0028500A">
      <w:pPr>
        <w:jc w:val="both"/>
        <w:rPr>
          <w:rFonts w:cs="Times New Roman"/>
        </w:rPr>
      </w:pPr>
    </w:p>
    <w:p w14:paraId="4C832435" w14:textId="77777777" w:rsidR="0028500A" w:rsidRPr="0088223D" w:rsidRDefault="0028500A" w:rsidP="0028500A">
      <w:pPr>
        <w:jc w:val="both"/>
        <w:rPr>
          <w:rFonts w:cs="Times New Roman"/>
        </w:rPr>
      </w:pPr>
      <w:r w:rsidRPr="0088223D">
        <w:rPr>
          <w:rFonts w:cs="Times New Roman"/>
        </w:rPr>
        <w:t xml:space="preserve">Meijer, W., Trubiani, C., &amp; Aleti, A. (2024). Experimental evaluation of architectural software performance design patterns in microservices. </w:t>
      </w:r>
      <w:r w:rsidRPr="0088223D">
        <w:rPr>
          <w:rFonts w:cs="Times New Roman"/>
          <w:i/>
          <w:iCs/>
        </w:rPr>
        <w:t>*Journal of Systems and Software, 218*</w:t>
      </w:r>
      <w:r w:rsidRPr="0088223D">
        <w:rPr>
          <w:rFonts w:cs="Times New Roman"/>
        </w:rPr>
        <w:t>, Article 112183. https://doi.org/10.1016/j.jss.2024.112183</w:t>
      </w:r>
    </w:p>
    <w:p w14:paraId="5E10E29D" w14:textId="77777777" w:rsidR="0028500A" w:rsidRPr="0088223D" w:rsidRDefault="0028500A" w:rsidP="0028500A">
      <w:pPr>
        <w:jc w:val="both"/>
        <w:rPr>
          <w:rFonts w:cs="Times New Roman"/>
        </w:rPr>
      </w:pPr>
    </w:p>
    <w:p w14:paraId="48D28750" w14:textId="77777777" w:rsidR="0028500A" w:rsidRPr="0088223D" w:rsidRDefault="0028500A" w:rsidP="0028500A">
      <w:pPr>
        <w:jc w:val="both"/>
        <w:rPr>
          <w:rFonts w:cs="Times New Roman"/>
        </w:rPr>
      </w:pPr>
      <w:r w:rsidRPr="0088223D">
        <w:rPr>
          <w:rFonts w:cs="Times New Roman"/>
        </w:rPr>
        <w:t xml:space="preserve">Navarro, A., Ponge, J., Le Mouël, F., &amp; Escoffier, C. (2023). Considerations for integrating virtual threads in a Java framework: A Quarkus example in a resource-constrained environment. In </w:t>
      </w:r>
      <w:r w:rsidRPr="0088223D">
        <w:rPr>
          <w:rFonts w:cs="Times New Roman"/>
          <w:i/>
          <w:iCs/>
        </w:rPr>
        <w:t>*Proceedings of the 17th ACM international conference on distributed and event-based systems*</w:t>
      </w:r>
      <w:r w:rsidRPr="0088223D">
        <w:rPr>
          <w:rFonts w:cs="Times New Roman"/>
        </w:rPr>
        <w:t xml:space="preserve"> (pp. 103-114). ACM. https://doi.org/10.1145/3583678.3596895</w:t>
      </w:r>
    </w:p>
    <w:p w14:paraId="4F9DDF94" w14:textId="77777777" w:rsidR="0028500A" w:rsidRPr="0088223D" w:rsidRDefault="0028500A" w:rsidP="0028500A">
      <w:pPr>
        <w:jc w:val="both"/>
        <w:rPr>
          <w:rFonts w:cs="Times New Roman"/>
        </w:rPr>
      </w:pPr>
    </w:p>
    <w:p w14:paraId="76971099" w14:textId="77777777" w:rsidR="0028500A" w:rsidRPr="0088223D" w:rsidRDefault="0028500A" w:rsidP="0028500A">
      <w:pPr>
        <w:jc w:val="both"/>
        <w:rPr>
          <w:rFonts w:cs="Times New Roman"/>
        </w:rPr>
      </w:pPr>
      <w:r w:rsidRPr="0088223D">
        <w:rPr>
          <w:rFonts w:cs="Times New Roman"/>
        </w:rPr>
        <w:t xml:space="preserve">Xing, J., Giannoukos, A., Loh, P., Wang, S., Qiu, J., Demoulin, H. M., Kallas, K., &amp; Lee, B. C. (2025). Rajomon: Decentralized and coordinated overload control for latency-sensitive microservices. In </w:t>
      </w:r>
      <w:r w:rsidRPr="0088223D">
        <w:rPr>
          <w:rFonts w:cs="Times New Roman"/>
          <w:i/>
          <w:iCs/>
        </w:rPr>
        <w:t>*22nd USENIX symposium on networked systems design and implementation (NSDI 25)*</w:t>
      </w:r>
      <w:r w:rsidRPr="0088223D">
        <w:rPr>
          <w:rFonts w:cs="Times New Roman"/>
        </w:rPr>
        <w:t xml:space="preserve"> (pp. 21-36). USENIX Association. https://www.usenix.org/conference/nsdi25/presentation/xing</w:t>
      </w:r>
    </w:p>
    <w:p w14:paraId="1C64A3A3" w14:textId="77777777" w:rsidR="0028500A" w:rsidRPr="0088223D" w:rsidRDefault="0028500A" w:rsidP="0028500A">
      <w:pPr>
        <w:jc w:val="both"/>
        <w:rPr>
          <w:rFonts w:cs="Times New Roman"/>
        </w:rPr>
      </w:pPr>
    </w:p>
    <w:p w14:paraId="5BE666F9" w14:textId="77777777" w:rsidR="0028500A" w:rsidRPr="0088223D" w:rsidRDefault="0028500A" w:rsidP="0028500A">
      <w:pPr>
        <w:jc w:val="both"/>
        <w:rPr>
          <w:rFonts w:cs="Times New Roman"/>
        </w:rPr>
      </w:pPr>
      <w:r w:rsidRPr="0088223D">
        <w:rPr>
          <w:rFonts w:cs="Times New Roman"/>
        </w:rPr>
        <w:t xml:space="preserve">Zhang, H., Kallas, K., Pavlatos, S., Alur, R., Angel, S., &amp; Liu, V. (2024). MuCache: A general framework for caching in microservice graphs. In </w:t>
      </w:r>
      <w:r w:rsidRPr="0088223D">
        <w:rPr>
          <w:rFonts w:cs="Times New Roman"/>
          <w:i/>
          <w:iCs/>
        </w:rPr>
        <w:t>*21st USENIX symposium on networked systems design and implementation (NSDI 24)*</w:t>
      </w:r>
      <w:r w:rsidRPr="0088223D">
        <w:rPr>
          <w:rFonts w:cs="Times New Roman"/>
        </w:rPr>
        <w:t xml:space="preserve"> (pp. 221-238). USENIX Association. https://www.usenix.org/conference/nsdi24/presentation/zhang-haoran</w:t>
      </w:r>
    </w:p>
    <w:p w14:paraId="31095897" w14:textId="77777777" w:rsidR="0028500A" w:rsidRPr="0088223D" w:rsidRDefault="0028500A" w:rsidP="0028500A">
      <w:pPr>
        <w:jc w:val="both"/>
        <w:rPr>
          <w:rFonts w:cs="Times New Roman"/>
        </w:rPr>
      </w:pPr>
    </w:p>
    <w:p w14:paraId="721B4EB3" w14:textId="77777777" w:rsidR="0028500A" w:rsidRPr="0088223D" w:rsidRDefault="0028500A" w:rsidP="0028500A">
      <w:pPr>
        <w:jc w:val="both"/>
        <w:rPr>
          <w:rFonts w:cs="Times New Roman"/>
        </w:rPr>
      </w:pPr>
    </w:p>
    <w:sectPr w:rsidR="0028500A" w:rsidRPr="0088223D" w:rsidSect="00F745B7">
      <w:footerReference w:type="default" r:id="rId18"/>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44DF" w14:textId="77777777" w:rsidR="003F5B65" w:rsidRDefault="003F5B65" w:rsidP="002C2834">
      <w:pPr>
        <w:spacing w:after="0" w:line="240" w:lineRule="auto"/>
      </w:pPr>
      <w:r>
        <w:separator/>
      </w:r>
    </w:p>
  </w:endnote>
  <w:endnote w:type="continuationSeparator" w:id="0">
    <w:p w14:paraId="0E8127F4" w14:textId="77777777" w:rsidR="003F5B65" w:rsidRDefault="003F5B65" w:rsidP="002C2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269506"/>
      <w:docPartObj>
        <w:docPartGallery w:val="Page Numbers (Bottom of Page)"/>
        <w:docPartUnique/>
      </w:docPartObj>
    </w:sdtPr>
    <w:sdtEndPr>
      <w:rPr>
        <w:color w:val="7F7F7F" w:themeColor="background1" w:themeShade="7F"/>
        <w:spacing w:val="60"/>
      </w:rPr>
    </w:sdtEndPr>
    <w:sdtContent>
      <w:p w14:paraId="6DB1D00C" w14:textId="07298D02" w:rsidR="002C2834" w:rsidRDefault="002C28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539C32" w14:textId="73004DB3" w:rsidR="002C2834" w:rsidRDefault="002C2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CC40" w14:textId="77777777" w:rsidR="003F5B65" w:rsidRDefault="003F5B65" w:rsidP="002C2834">
      <w:pPr>
        <w:spacing w:after="0" w:line="240" w:lineRule="auto"/>
      </w:pPr>
      <w:r>
        <w:separator/>
      </w:r>
    </w:p>
  </w:footnote>
  <w:footnote w:type="continuationSeparator" w:id="0">
    <w:p w14:paraId="1BDD6CAF" w14:textId="77777777" w:rsidR="003F5B65" w:rsidRDefault="003F5B65" w:rsidP="002C2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7BC7"/>
    <w:multiLevelType w:val="hybridMultilevel"/>
    <w:tmpl w:val="114E5D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B20F3F"/>
    <w:multiLevelType w:val="hybridMultilevel"/>
    <w:tmpl w:val="8A5208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B1D09D0"/>
    <w:multiLevelType w:val="hybridMultilevel"/>
    <w:tmpl w:val="DCA66F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168452B"/>
    <w:multiLevelType w:val="hybridMultilevel"/>
    <w:tmpl w:val="0D3AD3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12992796">
    <w:abstractNumId w:val="1"/>
  </w:num>
  <w:num w:numId="2" w16cid:durableId="134224804">
    <w:abstractNumId w:val="0"/>
  </w:num>
  <w:num w:numId="3" w16cid:durableId="493304079">
    <w:abstractNumId w:val="2"/>
  </w:num>
  <w:num w:numId="4" w16cid:durableId="1497724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02"/>
    <w:rsid w:val="00094902"/>
    <w:rsid w:val="001D1B95"/>
    <w:rsid w:val="001F50C1"/>
    <w:rsid w:val="0028500A"/>
    <w:rsid w:val="002C2834"/>
    <w:rsid w:val="003F5B65"/>
    <w:rsid w:val="004B2B9A"/>
    <w:rsid w:val="005672F8"/>
    <w:rsid w:val="00616834"/>
    <w:rsid w:val="006F4156"/>
    <w:rsid w:val="0088223D"/>
    <w:rsid w:val="00AC6263"/>
    <w:rsid w:val="00B602BC"/>
    <w:rsid w:val="00C45C5A"/>
    <w:rsid w:val="00D478C6"/>
    <w:rsid w:val="00E4002B"/>
    <w:rsid w:val="00E64649"/>
    <w:rsid w:val="00E73D67"/>
    <w:rsid w:val="00F745B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5B4B"/>
  <w15:chartTrackingRefBased/>
  <w15:docId w15:val="{BBBC21F7-55F1-4D73-9C6B-6EF7D6AE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00A"/>
    <w:rPr>
      <w:rFonts w:ascii="Times New Roman" w:hAnsi="Times New Roman"/>
    </w:rPr>
  </w:style>
  <w:style w:type="paragraph" w:styleId="Heading1">
    <w:name w:val="heading 1"/>
    <w:basedOn w:val="Normal"/>
    <w:next w:val="Normal"/>
    <w:link w:val="Heading1Char"/>
    <w:uiPriority w:val="9"/>
    <w:qFormat/>
    <w:rsid w:val="00094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02"/>
    <w:rPr>
      <w:rFonts w:eastAsiaTheme="majorEastAsia" w:cstheme="majorBidi"/>
      <w:color w:val="272727" w:themeColor="text1" w:themeTint="D8"/>
    </w:rPr>
  </w:style>
  <w:style w:type="paragraph" w:styleId="Title">
    <w:name w:val="Title"/>
    <w:basedOn w:val="Normal"/>
    <w:next w:val="Normal"/>
    <w:link w:val="TitleChar"/>
    <w:uiPriority w:val="10"/>
    <w:qFormat/>
    <w:rsid w:val="0009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02"/>
    <w:pPr>
      <w:spacing w:before="160"/>
      <w:jc w:val="center"/>
    </w:pPr>
    <w:rPr>
      <w:i/>
      <w:iCs/>
      <w:color w:val="404040" w:themeColor="text1" w:themeTint="BF"/>
    </w:rPr>
  </w:style>
  <w:style w:type="character" w:customStyle="1" w:styleId="QuoteChar">
    <w:name w:val="Quote Char"/>
    <w:basedOn w:val="DefaultParagraphFont"/>
    <w:link w:val="Quote"/>
    <w:uiPriority w:val="29"/>
    <w:rsid w:val="00094902"/>
    <w:rPr>
      <w:i/>
      <w:iCs/>
      <w:color w:val="404040" w:themeColor="text1" w:themeTint="BF"/>
    </w:rPr>
  </w:style>
  <w:style w:type="paragraph" w:styleId="ListParagraph">
    <w:name w:val="List Paragraph"/>
    <w:basedOn w:val="Normal"/>
    <w:uiPriority w:val="34"/>
    <w:qFormat/>
    <w:rsid w:val="00094902"/>
    <w:pPr>
      <w:ind w:left="720"/>
      <w:contextualSpacing/>
    </w:pPr>
  </w:style>
  <w:style w:type="character" w:styleId="IntenseEmphasis">
    <w:name w:val="Intense Emphasis"/>
    <w:basedOn w:val="DefaultParagraphFont"/>
    <w:uiPriority w:val="21"/>
    <w:qFormat/>
    <w:rsid w:val="00094902"/>
    <w:rPr>
      <w:i/>
      <w:iCs/>
      <w:color w:val="0F4761" w:themeColor="accent1" w:themeShade="BF"/>
    </w:rPr>
  </w:style>
  <w:style w:type="paragraph" w:styleId="IntenseQuote">
    <w:name w:val="Intense Quote"/>
    <w:basedOn w:val="Normal"/>
    <w:next w:val="Normal"/>
    <w:link w:val="IntenseQuoteChar"/>
    <w:uiPriority w:val="30"/>
    <w:qFormat/>
    <w:rsid w:val="00094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02"/>
    <w:rPr>
      <w:i/>
      <w:iCs/>
      <w:color w:val="0F4761" w:themeColor="accent1" w:themeShade="BF"/>
    </w:rPr>
  </w:style>
  <w:style w:type="character" w:styleId="IntenseReference">
    <w:name w:val="Intense Reference"/>
    <w:basedOn w:val="DefaultParagraphFont"/>
    <w:uiPriority w:val="32"/>
    <w:qFormat/>
    <w:rsid w:val="00094902"/>
    <w:rPr>
      <w:b/>
      <w:bCs/>
      <w:smallCaps/>
      <w:color w:val="0F4761" w:themeColor="accent1" w:themeShade="BF"/>
      <w:spacing w:val="5"/>
    </w:rPr>
  </w:style>
  <w:style w:type="table" w:styleId="TableGrid">
    <w:name w:val="Table Grid"/>
    <w:basedOn w:val="TableNormal"/>
    <w:uiPriority w:val="39"/>
    <w:rsid w:val="00094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49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949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949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949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949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28500A"/>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C6263"/>
    <w:pPr>
      <w:spacing w:after="100"/>
    </w:pPr>
  </w:style>
  <w:style w:type="paragraph" w:styleId="TOC2">
    <w:name w:val="toc 2"/>
    <w:basedOn w:val="Normal"/>
    <w:next w:val="Normal"/>
    <w:autoRedefine/>
    <w:uiPriority w:val="39"/>
    <w:unhideWhenUsed/>
    <w:rsid w:val="00AC6263"/>
    <w:pPr>
      <w:spacing w:after="100"/>
      <w:ind w:left="240"/>
    </w:pPr>
  </w:style>
  <w:style w:type="paragraph" w:styleId="TOC3">
    <w:name w:val="toc 3"/>
    <w:basedOn w:val="Normal"/>
    <w:next w:val="Normal"/>
    <w:autoRedefine/>
    <w:uiPriority w:val="39"/>
    <w:unhideWhenUsed/>
    <w:rsid w:val="00AC6263"/>
    <w:pPr>
      <w:spacing w:after="100"/>
      <w:ind w:left="480"/>
    </w:pPr>
  </w:style>
  <w:style w:type="character" w:styleId="Hyperlink">
    <w:name w:val="Hyperlink"/>
    <w:basedOn w:val="DefaultParagraphFont"/>
    <w:uiPriority w:val="99"/>
    <w:unhideWhenUsed/>
    <w:rsid w:val="00AC6263"/>
    <w:rPr>
      <w:color w:val="467886" w:themeColor="hyperlink"/>
      <w:u w:val="single"/>
    </w:rPr>
  </w:style>
  <w:style w:type="paragraph" w:styleId="Header">
    <w:name w:val="header"/>
    <w:basedOn w:val="Normal"/>
    <w:link w:val="HeaderChar"/>
    <w:uiPriority w:val="99"/>
    <w:unhideWhenUsed/>
    <w:rsid w:val="002C2834"/>
    <w:pPr>
      <w:tabs>
        <w:tab w:val="center" w:pos="4153"/>
        <w:tab w:val="right" w:pos="8306"/>
      </w:tabs>
      <w:spacing w:after="0" w:line="240" w:lineRule="auto"/>
    </w:pPr>
  </w:style>
  <w:style w:type="character" w:customStyle="1" w:styleId="HeaderChar">
    <w:name w:val="Header Char"/>
    <w:basedOn w:val="DefaultParagraphFont"/>
    <w:link w:val="Header"/>
    <w:uiPriority w:val="99"/>
    <w:rsid w:val="002C2834"/>
    <w:rPr>
      <w:rFonts w:ascii="Times New Roman" w:hAnsi="Times New Roman"/>
    </w:rPr>
  </w:style>
  <w:style w:type="paragraph" w:styleId="Footer">
    <w:name w:val="footer"/>
    <w:basedOn w:val="Normal"/>
    <w:link w:val="FooterChar"/>
    <w:uiPriority w:val="99"/>
    <w:unhideWhenUsed/>
    <w:rsid w:val="002C2834"/>
    <w:pPr>
      <w:tabs>
        <w:tab w:val="center" w:pos="4153"/>
        <w:tab w:val="right" w:pos="8306"/>
      </w:tabs>
      <w:spacing w:after="0" w:line="240" w:lineRule="auto"/>
    </w:pPr>
  </w:style>
  <w:style w:type="character" w:customStyle="1" w:styleId="FooterChar">
    <w:name w:val="Footer Char"/>
    <w:basedOn w:val="DefaultParagraphFont"/>
    <w:link w:val="Footer"/>
    <w:uiPriority w:val="99"/>
    <w:rsid w:val="002C2834"/>
    <w:rPr>
      <w:rFonts w:ascii="Times New Roman" w:hAnsi="Times New Roman"/>
    </w:rPr>
  </w:style>
  <w:style w:type="paragraph" w:styleId="NoSpacing">
    <w:name w:val="No Spacing"/>
    <w:link w:val="NoSpacingChar"/>
    <w:uiPriority w:val="1"/>
    <w:qFormat/>
    <w:rsid w:val="00F745B7"/>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F745B7"/>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3EA4A52AA74F348C57DEC29D948B1D"/>
        <w:category>
          <w:name w:val="General"/>
          <w:gallery w:val="placeholder"/>
        </w:category>
        <w:types>
          <w:type w:val="bbPlcHdr"/>
        </w:types>
        <w:behaviors>
          <w:behavior w:val="content"/>
        </w:behaviors>
        <w:guid w:val="{8E4AA38D-1746-4167-BCA4-FBECAFFB0FEA}"/>
      </w:docPartPr>
      <w:docPartBody>
        <w:p w:rsidR="009F574B" w:rsidRDefault="004D2D40" w:rsidP="004D2D40">
          <w:pPr>
            <w:pStyle w:val="1F3EA4A52AA74F348C57DEC29D948B1D"/>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40"/>
    <w:rsid w:val="004D2D40"/>
    <w:rsid w:val="006F4156"/>
    <w:rsid w:val="009F574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020057BD8F492B944EB9EB6D048273">
    <w:name w:val="30020057BD8F492B944EB9EB6D048273"/>
    <w:rsid w:val="004D2D40"/>
  </w:style>
  <w:style w:type="paragraph" w:customStyle="1" w:styleId="1F3EA4A52AA74F348C57DEC29D948B1D">
    <w:name w:val="1F3EA4A52AA74F348C57DEC29D948B1D"/>
    <w:rsid w:val="004D2D40"/>
  </w:style>
  <w:style w:type="paragraph" w:customStyle="1" w:styleId="0B82214363054C678AFFE023CFAD3FA2">
    <w:name w:val="0B82214363054C678AFFE023CFAD3FA2"/>
    <w:rsid w:val="004D2D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2026-08-20T00:00:00</PublishDate>
  <Abstract/>
  <CompanyAddress>TP054534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4C428D-F712-4893-AD7C-6D0FE8657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25</Pages>
  <Words>4450</Words>
  <Characters>25366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Lok Shang Ru</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Techniques for Improving Sustainable Throughput in High-Concurrency Java Microservices</dc:title>
  <dc:subject/>
  <dc:creator>LOK SHANG RU</dc:creator>
  <cp:keywords/>
  <dc:description/>
  <cp:lastModifiedBy>LOK SHANG RU</cp:lastModifiedBy>
  <cp:revision>14</cp:revision>
  <dcterms:created xsi:type="dcterms:W3CDTF">2026-08-20T12:07:00Z</dcterms:created>
  <dcterms:modified xsi:type="dcterms:W3CDTF">2026-08-20T12:53:00Z</dcterms:modified>
</cp:coreProperties>
</file>