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D0164" w:rsidRDefault="00AD0164" w:rsidP="00F4030E">
      <w:pPr>
        <w:jc w:val="center"/>
        <w:outlineLvl w:val="0"/>
        <w:rPr>
          <w:rFonts w:ascii="Arial" w:hAnsi="Arial"/>
          <w:sz w:val="44"/>
        </w:rPr>
      </w:pPr>
      <w:r>
        <w:rPr>
          <w:noProof/>
        </w:rPr>
        <w:pict>
          <v:group id="_x0000_s1026" style="position:absolute;left:0;text-align:left;margin-left:0;margin-top:-17pt;width:612pt;height:9in;z-index:251658240;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0,0l17,2863,7132,2578,7132,200,,0xe" fillcolor="#a7bfde" stroked="f">
                  <v:fill opacity=".5"/>
                  <v:path arrowok="t"/>
                </v:shape>
                <v:shape id="_x0000_s1030" style="position:absolute;left:7150;top:7468;width:3466;height:3550" coordsize="3466,3550" path="m0,569l0,2930,3466,3550,3466,,,569xe" fillcolor="#d3dfee" stroked="f">
                  <v:fill opacity=".5"/>
                  <v:path arrowok="t"/>
                </v:shape>
                <v:shape id="_x0000_s1031" style="position:absolute;left:10616;top:7468;width:1591;height:3550" coordsize="1591,3550" path="m0,0l0,3550,1591,2746,1591,737,,0xe" fillcolor="#a7bfde" stroked="f">
                  <v:fill opacity=".5"/>
                  <v:path arrowok="t"/>
                </v:shape>
              </v:group>
              <v:shape id="_x0000_s1032" style="position:absolute;left:8071;top:4069;width:4120;height:2913" coordsize="4120,2913" path="m1,251l0,2662,4120,2913,4120,,1,251xe" fillcolor="#d8d8d8" stroked="f">
                <v:path arrowok="t"/>
              </v:shape>
              <v:shape id="_x0000_s1033" style="position:absolute;left:4104;top:3399;width:3985;height:4236" coordsize="3985,4236" path="m0,0l0,4236,3985,3349,3985,921,,0xe" fillcolor="#bfbfbf" stroked="f">
                <v:path arrowok="t"/>
              </v:shape>
              <v:shape id="_x0000_s1034" style="position:absolute;left:18;top:3399;width:4086;height:4253" coordsize="4086,4253" path="m4086,0l4084,4253,,3198,,1072,4086,0xe" fillcolor="#d8d8d8" stroked="f">
                <v:path arrowok="t"/>
              </v:shape>
              <v:shape id="_x0000_s1035" style="position:absolute;left:17;top:3617;width:2076;height:3851" coordsize="2076,3851" path="m0,921l2060,,2076,3851,,2981,,921xe" fillcolor="#d3dfee" stroked="f">
                <v:fill opacity="45875f"/>
                <v:path arrowok="t"/>
              </v:shape>
              <v:shape id="_x0000_s1036" style="position:absolute;left:2077;top:3617;width:6011;height:3835" coordsize="6011,3835" path="m0,0l17,3835,6011,2629,6011,1239,,0xe" fillcolor="#a7bfde" stroked="f">
                <v:fill opacity="45875f"/>
                <v:path arrowok="t"/>
              </v:shape>
              <v:shape id="_x0000_s1037" style="position:absolute;left:8088;top:3835;width:4102;height:3432" coordsize="4102,3432" path="m0,1038l0,2411,4102,3432,4102,,,1038xe" fillcolor="#d3dfee" stroked="f">
                <v:fill opacity="45875f"/>
                <v:path arrowok="t"/>
              </v:shape>
            </v:group>
            <v:rect id="_x0000_s1038" style="position:absolute;left:1800;top:1440;width:8638;height:990;mso-position-horizontal:center;mso-position-horizontal-relative:margin;mso-position-vertical:top;mso-position-vertical-relative:margin" filled="f" stroked="f">
              <v:textbox style="mso-next-textbox:#_x0000_s1038">
                <w:txbxContent>
                  <w:p w:rsidR="00AD0164" w:rsidRPr="00F4030E" w:rsidRDefault="00AD0164" w:rsidP="00F4030E">
                    <w:pPr>
                      <w:rPr>
                        <w:b/>
                        <w:bCs/>
                        <w:color w:val="808080"/>
                        <w:sz w:val="32"/>
                      </w:rPr>
                    </w:pPr>
                    <w:r w:rsidRPr="00F4030E">
                      <w:rPr>
                        <w:b/>
                        <w:bCs/>
                        <w:color w:val="808080"/>
                        <w:sz w:val="32"/>
                      </w:rPr>
                      <w:t>CSC 430 Software Engineering</w:t>
                    </w:r>
                  </w:p>
                  <w:p w:rsidR="00AD0164" w:rsidRDefault="00AD0164" w:rsidP="00F4030E">
                    <w:pPr>
                      <w:rPr>
                        <w:b/>
                        <w:bCs/>
                        <w:color w:val="808080"/>
                        <w:sz w:val="32"/>
                      </w:rPr>
                    </w:pPr>
                    <w:r w:rsidRPr="00F4030E">
                      <w:rPr>
                        <w:b/>
                        <w:bCs/>
                        <w:color w:val="808080"/>
                        <w:sz w:val="32"/>
                      </w:rPr>
                      <w:t>Professor Zhanyang Zhang</w:t>
                    </w:r>
                  </w:p>
                  <w:p w:rsidR="00AD0164" w:rsidRDefault="00AD0164" w:rsidP="00F4030E">
                    <w:pPr>
                      <w:rPr>
                        <w:b/>
                        <w:bCs/>
                        <w:color w:val="808080"/>
                        <w:sz w:val="32"/>
                      </w:rPr>
                    </w:pPr>
                  </w:p>
                  <w:p w:rsidR="00AD0164" w:rsidRDefault="00AD0164" w:rsidP="00F4030E">
                    <w:pPr>
                      <w:rPr>
                        <w:b/>
                        <w:bCs/>
                        <w:color w:val="808080"/>
                        <w:sz w:val="32"/>
                      </w:rPr>
                    </w:pPr>
                  </w:p>
                  <w:p w:rsidR="00AD0164" w:rsidRDefault="00AD0164" w:rsidP="00F4030E">
                    <w:pPr>
                      <w:rPr>
                        <w:b/>
                        <w:bCs/>
                        <w:color w:val="808080"/>
                        <w:sz w:val="32"/>
                      </w:rPr>
                    </w:pPr>
                  </w:p>
                  <w:p w:rsidR="00AD0164" w:rsidRDefault="00AD0164" w:rsidP="00F4030E">
                    <w:pPr>
                      <w:rPr>
                        <w:b/>
                        <w:bCs/>
                        <w:color w:val="808080"/>
                        <w:sz w:val="32"/>
                      </w:rPr>
                    </w:pPr>
                  </w:p>
                  <w:p w:rsidR="00AD0164" w:rsidRDefault="00AD0164" w:rsidP="00F4030E">
                    <w:pPr>
                      <w:rPr>
                        <w:b/>
                        <w:bCs/>
                        <w:color w:val="808080"/>
                        <w:sz w:val="32"/>
                      </w:rPr>
                    </w:pPr>
                  </w:p>
                  <w:p w:rsidR="00AD0164" w:rsidRDefault="00AD0164" w:rsidP="00F4030E">
                    <w:pPr>
                      <w:rPr>
                        <w:b/>
                        <w:bCs/>
                        <w:color w:val="808080"/>
                        <w:sz w:val="32"/>
                      </w:rPr>
                    </w:pPr>
                  </w:p>
                  <w:p w:rsidR="00AD0164" w:rsidRDefault="00AD0164" w:rsidP="00F4030E">
                    <w:pPr>
                      <w:rPr>
                        <w:b/>
                        <w:bCs/>
                        <w:color w:val="808080"/>
                        <w:sz w:val="32"/>
                      </w:rPr>
                    </w:pPr>
                  </w:p>
                  <w:p w:rsidR="00AD0164" w:rsidRPr="00F4030E" w:rsidRDefault="00AD0164" w:rsidP="00F4030E">
                    <w:pPr>
                      <w:rPr>
                        <w:b/>
                        <w:bCs/>
                        <w:color w:val="808080"/>
                        <w:sz w:val="32"/>
                      </w:rPr>
                    </w:pPr>
                  </w:p>
                  <w:p w:rsidR="00AD0164" w:rsidRPr="00F4030E" w:rsidRDefault="00AD0164" w:rsidP="00F4030E">
                    <w:pPr>
                      <w:rPr>
                        <w:b/>
                        <w:bCs/>
                        <w:color w:val="808080"/>
                        <w:sz w:val="32"/>
                      </w:rPr>
                    </w:pPr>
                  </w:p>
                  <w:p w:rsidR="00AD0164" w:rsidRPr="00F4030E" w:rsidRDefault="00AD0164" w:rsidP="00F4030E">
                    <w:pPr>
                      <w:rPr>
                        <w:b/>
                        <w:bCs/>
                        <w:color w:val="808080"/>
                        <w:sz w:val="32"/>
                      </w:rPr>
                    </w:pPr>
                  </w:p>
                  <w:p w:rsidR="00AD0164" w:rsidRPr="00F4030E" w:rsidRDefault="00AD0164" w:rsidP="00F4030E">
                    <w:pPr>
                      <w:rPr>
                        <w:b/>
                        <w:bCs/>
                        <w:color w:val="808080"/>
                        <w:sz w:val="32"/>
                      </w:rPr>
                    </w:pPr>
                  </w:p>
                </w:txbxContent>
              </v:textbox>
            </v:rect>
            <v:rect id="_x0000_s1039" style="position:absolute;left:6494;top:11160;width:4998;height:972;mso-position-horizontal-relative:margin;mso-position-vertical-relative:margin" filled="f" stroked="f">
              <v:textbox style="mso-next-textbox:#_x0000_s1039;mso-fit-shape-to-text:t">
                <w:txbxContent>
                  <w:p w:rsidR="00AD0164" w:rsidRDefault="00AD0164" w:rsidP="00F4030E">
                    <w:pPr>
                      <w:jc w:val="right"/>
                      <w:rPr>
                        <w:sz w:val="96"/>
                      </w:rPr>
                    </w:pPr>
                    <w:r w:rsidRPr="000327D3">
                      <w:rPr>
                        <w:sz w:val="72"/>
                      </w:rPr>
                      <w:t>Spring 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AD0164" w:rsidRDefault="00AD0164" w:rsidP="00F4030E">
                    <w:pPr>
                      <w:rPr>
                        <w:b/>
                        <w:bCs/>
                        <w:color w:val="1F497D"/>
                        <w:sz w:val="72"/>
                      </w:rPr>
                    </w:pPr>
                  </w:p>
                  <w:p w:rsidR="00AD0164" w:rsidRDefault="00AD0164" w:rsidP="00F4030E">
                    <w:pPr>
                      <w:rPr>
                        <w:b/>
                        <w:bCs/>
                        <w:color w:val="1F497D"/>
                        <w:sz w:val="72"/>
                      </w:rPr>
                    </w:pPr>
                  </w:p>
                  <w:p w:rsidR="00AD0164" w:rsidRDefault="00AD0164" w:rsidP="00F4030E">
                    <w:pPr>
                      <w:rPr>
                        <w:b/>
                        <w:bCs/>
                        <w:color w:val="1F497D"/>
                        <w:sz w:val="72"/>
                      </w:rPr>
                    </w:pPr>
                  </w:p>
                  <w:p w:rsidR="00AD0164" w:rsidRDefault="00AD0164" w:rsidP="00F4030E">
                    <w:pPr>
                      <w:rPr>
                        <w:b/>
                        <w:bCs/>
                        <w:color w:val="1F497D"/>
                        <w:sz w:val="72"/>
                      </w:rPr>
                    </w:pPr>
                  </w:p>
                  <w:p w:rsidR="00AD0164" w:rsidRDefault="00AD0164" w:rsidP="00F4030E">
                    <w:pPr>
                      <w:rPr>
                        <w:b/>
                        <w:bCs/>
                        <w:color w:val="1F497D"/>
                        <w:sz w:val="72"/>
                      </w:rPr>
                    </w:pPr>
                  </w:p>
                  <w:p w:rsidR="00AD0164" w:rsidRDefault="00AD0164" w:rsidP="00F4030E">
                    <w:pPr>
                      <w:rPr>
                        <w:b/>
                        <w:bCs/>
                        <w:color w:val="1F497D"/>
                        <w:sz w:val="72"/>
                      </w:rPr>
                    </w:pPr>
                  </w:p>
                  <w:p w:rsidR="00AD0164" w:rsidRPr="00F4030E" w:rsidRDefault="00AD0164" w:rsidP="00F4030E">
                    <w:pPr>
                      <w:rPr>
                        <w:b/>
                        <w:bCs/>
                        <w:color w:val="1F497D"/>
                        <w:sz w:val="72"/>
                      </w:rPr>
                    </w:pPr>
                    <w:r>
                      <w:rPr>
                        <w:b/>
                        <w:bCs/>
                        <w:color w:val="1F497D"/>
                        <w:sz w:val="72"/>
                      </w:rPr>
                      <w:t>User Acceptance Test</w:t>
                    </w:r>
                  </w:p>
                  <w:p w:rsidR="00AD0164" w:rsidRPr="003350A9" w:rsidRDefault="00AD0164" w:rsidP="00F4030E">
                    <w:pPr>
                      <w:rPr>
                        <w:b/>
                        <w:bCs/>
                        <w:color w:val="4F81BD"/>
                        <w:sz w:val="36"/>
                      </w:rPr>
                    </w:pPr>
                    <w:r w:rsidRPr="003350A9">
                      <w:rPr>
                        <w:b/>
                        <w:bCs/>
                        <w:color w:val="4F81BD"/>
                        <w:sz w:val="36"/>
                      </w:rPr>
                      <w:t>Test Case/ Script Document</w:t>
                    </w:r>
                  </w:p>
                  <w:p w:rsidR="00AD0164" w:rsidRPr="00F4030E" w:rsidRDefault="00AD0164" w:rsidP="00F4030E">
                    <w:pPr>
                      <w:rPr>
                        <w:b/>
                        <w:bCs/>
                        <w:color w:val="808080"/>
                        <w:sz w:val="28"/>
                      </w:rPr>
                    </w:pPr>
                    <w:r w:rsidRPr="00F4030E">
                      <w:rPr>
                        <w:b/>
                        <w:bCs/>
                        <w:color w:val="808080"/>
                        <w:sz w:val="28"/>
                      </w:rPr>
                      <w:t>Amanda Stefanese, Ahmed Mahmoud, Travis Khan, &amp; Joe Skinner</w:t>
                    </w:r>
                  </w:p>
                </w:txbxContent>
              </v:textbox>
            </v:rect>
            <w10:wrap anchorx="page" anchory="margin"/>
          </v:group>
        </w:pict>
      </w:r>
      <w:r>
        <w:rPr>
          <w:rFonts w:ascii="Arial" w:hAnsi="Arial"/>
          <w:b/>
          <w:sz w:val="52"/>
        </w:rPr>
        <w:br w:type="page"/>
      </w:r>
    </w:p>
    <w:p w:rsidR="00AD0164" w:rsidRDefault="00AD0164" w:rsidP="000005CA">
      <w:pPr>
        <w:pStyle w:val="Heading1"/>
      </w:pPr>
      <w:r w:rsidRPr="00734DAD">
        <w:t>1</w:t>
      </w:r>
      <w:r>
        <w:t>.</w:t>
      </w:r>
      <w:r w:rsidRPr="00734DAD">
        <w:t xml:space="preserve"> Introduction</w:t>
      </w:r>
    </w:p>
    <w:p w:rsidR="00AD0164" w:rsidRDefault="00AD0164">
      <w:pPr>
        <w:rPr>
          <w:b/>
        </w:rPr>
      </w:pPr>
    </w:p>
    <w:p w:rsidR="00AD0164" w:rsidRDefault="00AD0164">
      <w:r>
        <w:t>This user acceptance test document is to define the test environment, test data set and test procedures for the user acceptance test (UAT).  The objectives of UAT are to test the software system against user/system requirement documents which was agreed on by user and development organizations.   Based on the results of UAT, the software system can be either accepted (or accepted with conditions) or rejected which will lead actions governed by contractual agreement documents signed between the two parties.</w:t>
      </w:r>
    </w:p>
    <w:p w:rsidR="00AD0164" w:rsidRDefault="00AD0164"/>
    <w:p w:rsidR="00AD0164" w:rsidRPr="001A6900" w:rsidRDefault="00AD0164" w:rsidP="000005CA">
      <w:pPr>
        <w:pStyle w:val="Heading1"/>
      </w:pPr>
      <w:r>
        <w:t xml:space="preserve">2. </w:t>
      </w:r>
      <w:r w:rsidRPr="001A6900">
        <w:t>Test Environment</w:t>
      </w:r>
    </w:p>
    <w:p w:rsidR="00AD0164" w:rsidRDefault="00AD0164" w:rsidP="001A6900"/>
    <w:p w:rsidR="00AD0164" w:rsidRDefault="00AD0164" w:rsidP="001A6900">
      <w:r>
        <w:t>The test environment for Social Mutiny is a CS3 and AJAX compliant internet browser.</w:t>
      </w:r>
    </w:p>
    <w:p w:rsidR="00AD0164" w:rsidRDefault="00AD0164" w:rsidP="001A6900"/>
    <w:p w:rsidR="00AD0164" w:rsidRDefault="00AD0164" w:rsidP="000005CA">
      <w:pPr>
        <w:pStyle w:val="Heading1"/>
      </w:pPr>
      <w:r>
        <w:t xml:space="preserve">3. </w:t>
      </w:r>
      <w:r w:rsidRPr="001A6900">
        <w:t>Test Data Set</w:t>
      </w:r>
    </w:p>
    <w:p w:rsidR="00AD0164" w:rsidRPr="000005CA" w:rsidRDefault="00AD0164" w:rsidP="000005CA"/>
    <w:p w:rsidR="00AD0164" w:rsidRPr="00901764" w:rsidRDefault="00AD0164" w:rsidP="00C85890">
      <w:r>
        <w:t>The only data required for returning users is the correct username and password. For new users the required data is for them to input a valid email and password, their last name, first name, and date of birth.</w:t>
      </w:r>
    </w:p>
    <w:p w:rsidR="00AD0164" w:rsidRDefault="00AD0164" w:rsidP="00C85890">
      <w:pPr>
        <w:rPr>
          <w:b/>
        </w:rPr>
      </w:pPr>
    </w:p>
    <w:p w:rsidR="00AD0164" w:rsidRDefault="00AD0164" w:rsidP="000005CA">
      <w:pPr>
        <w:pStyle w:val="Heading1"/>
      </w:pPr>
      <w:r>
        <w:t>4. Exception Report</w:t>
      </w:r>
    </w:p>
    <w:p w:rsidR="00AD0164" w:rsidRDefault="00AD0164" w:rsidP="00C85890"/>
    <w:p w:rsidR="00AD0164" w:rsidRDefault="00AD0164" w:rsidP="00C85890">
      <w:r>
        <w:t>Currently the Social Mutiny internet browser is not susceptible to any crashes. Thorough testing was conducted during the development stage and any reported crashes were fixed immediately.</w:t>
      </w:r>
    </w:p>
    <w:p w:rsidR="00AD0164" w:rsidRDefault="00AD0164" w:rsidP="00C85890">
      <w:pPr>
        <w:rPr>
          <w:b/>
        </w:rPr>
      </w:pPr>
    </w:p>
    <w:p w:rsidR="00AD0164" w:rsidRPr="001A6900" w:rsidRDefault="00AD0164" w:rsidP="000005CA">
      <w:pPr>
        <w:pStyle w:val="Heading1"/>
      </w:pPr>
      <w:r>
        <w:br w:type="page"/>
        <w:t>5. UAT Test Cases and Test Scripts</w:t>
      </w:r>
    </w:p>
    <w:p w:rsidR="00AD0164" w:rsidRDefault="00AD0164"/>
    <w:p w:rsidR="00AD0164" w:rsidRDefault="00AD0164">
      <w:r>
        <w:t xml:space="preserve">The test script was generated from loadimpact.com with a hundred concurrent requests per second. The average page load time was between two and five seconds with 1 mb/s throughput. </w:t>
      </w:r>
    </w:p>
    <w:p w:rsidR="00AD0164" w:rsidRPr="00F73D50" w:rsidRDefault="00AD0164" w:rsidP="00F73D50"/>
    <w:p w:rsidR="00AD0164" w:rsidRDefault="00AD0164" w:rsidP="000005CA">
      <w:pPr>
        <w:pStyle w:val="Heading2"/>
        <w:ind w:firstLine="720"/>
      </w:pPr>
      <w:r>
        <w:t>5.1 Test Script</w:t>
      </w:r>
    </w:p>
    <w:p w:rsidR="00AD0164" w:rsidRDefault="00AD0164" w:rsidP="00F73D50"/>
    <w:p w:rsidR="00AD0164" w:rsidRPr="00F73D50" w:rsidRDefault="00AD0164" w:rsidP="00F73D50">
      <w:r>
        <w:t>Below are our test scripts for a few example test cases in our Social Networking system.</w:t>
      </w:r>
    </w:p>
    <w:p w:rsidR="00AD0164" w:rsidRDefault="00AD0164">
      <w:pPr>
        <w:rPr>
          <w:rFonts w:ascii="Arial" w:hAnsi="Arial"/>
          <w:sz w:val="44"/>
        </w:rPr>
      </w:pPr>
    </w:p>
    <w:tbl>
      <w:tblPr>
        <w:tblW w:w="0" w:type="auto"/>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Pr="00734DAD" w:rsidRDefault="00AD0164" w:rsidP="00115181">
            <w:pPr>
              <w:spacing w:before="120" w:after="120"/>
              <w:rPr>
                <w:rFonts w:ascii="Arial" w:hAnsi="Arial"/>
              </w:rPr>
            </w:pPr>
            <w:r>
              <w:rPr>
                <w:rFonts w:ascii="Arial" w:hAnsi="Arial"/>
                <w:sz w:val="20"/>
              </w:rPr>
              <w:br w:type="page"/>
            </w:r>
            <w:r>
              <w:rPr>
                <w:rFonts w:ascii="Arial" w:hAnsi="Arial"/>
                <w:b/>
                <w:i/>
                <w:sz w:val="20"/>
              </w:rPr>
              <w:t>TEST SCRIPT:  1.01 (Homepage)</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 xml:space="preserve">User enters his valid email, password, checks remember me, and clicks the </w:t>
            </w:r>
            <w:r>
              <w:rPr>
                <w:rFonts w:ascii="Arial" w:hAnsi="Arial"/>
                <w:b/>
                <w:sz w:val="20"/>
              </w:rPr>
              <w:t>Submit</w:t>
            </w:r>
            <w:r>
              <w:rPr>
                <w:rFonts w:ascii="Arial" w:hAnsi="Arial"/>
                <w:sz w:val="20"/>
              </w:rPr>
              <w:t xml:space="preserve"> button.</w:t>
            </w:r>
          </w:p>
        </w:tc>
        <w:tc>
          <w:tcPr>
            <w:tcW w:w="3510" w:type="dxa"/>
            <w:tcBorders>
              <w:top w:val="single" w:sz="6" w:space="0" w:color="auto"/>
              <w:left w:val="single" w:sz="6" w:space="0" w:color="auto"/>
              <w:bottom w:val="single" w:sz="6" w:space="0" w:color="auto"/>
            </w:tcBorders>
          </w:tcPr>
          <w:p w:rsidR="00AD0164" w:rsidRDefault="00AD0164" w:rsidP="00115181">
            <w:pPr>
              <w:pStyle w:val="BulletlistLevel3"/>
              <w:numPr>
                <w:ilvl w:val="0"/>
                <w:numId w:val="0"/>
              </w:numPr>
              <w:rPr>
                <w:rFonts w:ascii="Arial" w:hAnsi="Arial"/>
                <w:sz w:val="20"/>
              </w:rPr>
            </w:pPr>
            <w:r>
              <w:rPr>
                <w:rFonts w:ascii="Arial" w:hAnsi="Arial"/>
                <w:sz w:val="20"/>
              </w:rPr>
              <w:t>The system verifies that the emal and password combination matches a valid user, sets a cookie containing the user’s information, and displays the Social Mutiny home page.</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Yes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r>
              <w:rPr>
                <w:rFonts w:ascii="Arial" w:hAnsi="Arial"/>
                <w:sz w:val="20"/>
              </w:rPr>
              <w:t>No exceptions</w:t>
            </w:r>
          </w:p>
        </w:tc>
      </w:tr>
    </w:tbl>
    <w:p w:rsidR="00AD0164" w:rsidRDefault="00AD0164">
      <w:pPr>
        <w:pStyle w:val="Title1"/>
        <w:jc w:val="left"/>
        <w:rPr>
          <w:b w:val="0"/>
          <w:sz w:val="20"/>
          <w:u w:val="none"/>
        </w:rPr>
      </w:pPr>
    </w:p>
    <w:tbl>
      <w:tblPr>
        <w:tblW w:w="0" w:type="auto"/>
        <w:tblInd w:w="-432" w:type="dxa"/>
        <w:tblLayout w:type="fixed"/>
        <w:tblLook w:val="0000"/>
      </w:tblPr>
      <w:tblGrid>
        <w:gridCol w:w="900"/>
        <w:gridCol w:w="2430"/>
        <w:gridCol w:w="3510"/>
        <w:gridCol w:w="720"/>
        <w:gridCol w:w="720"/>
        <w:gridCol w:w="1982"/>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rsidP="005B1D8D">
            <w:pPr>
              <w:spacing w:before="120" w:after="120"/>
              <w:rPr>
                <w:rFonts w:ascii="Arial" w:hAnsi="Arial"/>
                <w:sz w:val="20"/>
              </w:rPr>
            </w:pPr>
            <w:r>
              <w:rPr>
                <w:rFonts w:ascii="Arial" w:hAnsi="Arial"/>
                <w:sz w:val="20"/>
              </w:rPr>
              <w:br w:type="page"/>
            </w:r>
            <w:r>
              <w:rPr>
                <w:rFonts w:ascii="Arial" w:hAnsi="Arial"/>
                <w:b/>
                <w:i/>
                <w:sz w:val="20"/>
              </w:rPr>
              <w:t>TEST SCRIPT:  1.02 (New User Creation)</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New user enters first name, last name, email, confirmation email, password, confirmation password, birth month, day and year, and clicks submit</w:t>
            </w:r>
          </w:p>
          <w:p w:rsidR="00AD0164" w:rsidRDefault="00AD0164">
            <w:pPr>
              <w:pStyle w:val="BulletlistLevel3"/>
              <w:numPr>
                <w:ilvl w:val="0"/>
                <w:numId w:val="0"/>
              </w:numPr>
              <w:rPr>
                <w:rFonts w:ascii="Arial" w:hAnsi="Arial"/>
                <w:sz w:val="20"/>
              </w:rPr>
            </w:pP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The system creates an images and thumbnail folder for the user, sets their profile picture to the default, creates a cookie, enters the user into the database and sets their session variable to the userID present in their newly created row in the database.</w:t>
            </w:r>
          </w:p>
          <w:p w:rsidR="00AD0164" w:rsidRDefault="00AD0164">
            <w:pPr>
              <w:pStyle w:val="BulletlistLevel3"/>
              <w:numPr>
                <w:ilvl w:val="0"/>
                <w:numId w:val="0"/>
              </w:numPr>
              <w:rPr>
                <w:rFonts w:ascii="Arial" w:hAnsi="Arial"/>
                <w:sz w:val="20"/>
              </w:rPr>
            </w:pP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Yes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1982"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r>
              <w:rPr>
                <w:rFonts w:ascii="Arial" w:hAnsi="Arial"/>
                <w:sz w:val="20"/>
              </w:rPr>
              <w:t>No Exceptions</w:t>
            </w:r>
          </w:p>
        </w:tc>
      </w:tr>
    </w:tbl>
    <w:p w:rsidR="00AD0164" w:rsidRDefault="00AD0164">
      <w:pPr>
        <w:rPr>
          <w:rFonts w:ascii="Arial" w:hAnsi="Arial"/>
          <w:sz w:val="20"/>
        </w:rPr>
      </w:pPr>
    </w:p>
    <w:p w:rsidR="00AD0164" w:rsidRDefault="00AD0164">
      <w:pPr>
        <w:rPr>
          <w:rFonts w:ascii="Arial" w:hAnsi="Arial"/>
          <w:sz w:val="20"/>
        </w:rPr>
      </w:pPr>
    </w:p>
    <w:p w:rsidR="00AD0164" w:rsidRDefault="00AD0164">
      <w:pPr>
        <w:rPr>
          <w:rFonts w:ascii="Arial" w:hAnsi="Arial"/>
          <w:sz w:val="20"/>
        </w:rPr>
      </w:pPr>
    </w:p>
    <w:p w:rsidR="00AD0164" w:rsidRDefault="00AD0164">
      <w:pPr>
        <w:rPr>
          <w:rFonts w:ascii="Arial" w:hAnsi="Arial"/>
          <w:sz w:val="20"/>
        </w:rPr>
      </w:pPr>
    </w:p>
    <w:p w:rsidR="00AD0164" w:rsidRDefault="00AD0164">
      <w:r>
        <w:br w:type="page"/>
      </w:r>
    </w:p>
    <w:tbl>
      <w:tblPr>
        <w:tblW w:w="10260" w:type="dxa"/>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pPr>
              <w:spacing w:before="120" w:after="120"/>
              <w:rPr>
                <w:rFonts w:ascii="Arial" w:hAnsi="Arial"/>
                <w:sz w:val="20"/>
              </w:rPr>
            </w:pPr>
            <w:r>
              <w:rPr>
                <w:rFonts w:ascii="Arial" w:hAnsi="Arial"/>
                <w:sz w:val="20"/>
              </w:rPr>
              <w:br w:type="page"/>
            </w:r>
            <w:r>
              <w:rPr>
                <w:rFonts w:ascii="Arial" w:hAnsi="Arial"/>
                <w:sz w:val="20"/>
              </w:rPr>
              <w:br w:type="page"/>
            </w:r>
            <w:r>
              <w:rPr>
                <w:rFonts w:ascii="Arial" w:hAnsi="Arial"/>
                <w:b/>
                <w:i/>
                <w:sz w:val="20"/>
              </w:rPr>
              <w:t>TEST SCRIPT:  1.03 (Invalid Log In)</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User enters incorrect information, and clicks submit</w:t>
            </w:r>
          </w:p>
          <w:p w:rsidR="00AD0164" w:rsidRDefault="00AD0164">
            <w:pPr>
              <w:pStyle w:val="BulletlistLevel3"/>
              <w:numPr>
                <w:ilvl w:val="0"/>
                <w:numId w:val="0"/>
              </w:numPr>
              <w:rPr>
                <w:rFonts w:ascii="Arial" w:hAnsi="Arial"/>
                <w:sz w:val="20"/>
              </w:rPr>
            </w:pP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The system verifies that the email and password combination do not match a valid user, and redirects to notLoggedIn.php</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Yes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p>
        </w:tc>
      </w:tr>
    </w:tbl>
    <w:p w:rsidR="00AD0164" w:rsidRDefault="00AD0164">
      <w:pPr>
        <w:rPr>
          <w:rFonts w:ascii="Arial" w:hAnsi="Arial"/>
          <w:sz w:val="20"/>
        </w:rPr>
      </w:pPr>
    </w:p>
    <w:p w:rsidR="00AD0164" w:rsidRDefault="00AD0164">
      <w:pPr>
        <w:rPr>
          <w:rFonts w:ascii="Arial" w:hAnsi="Arial"/>
          <w:sz w:val="20"/>
        </w:rPr>
      </w:pPr>
    </w:p>
    <w:tbl>
      <w:tblPr>
        <w:tblW w:w="0" w:type="auto"/>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pPr>
              <w:spacing w:before="120" w:after="120"/>
              <w:rPr>
                <w:rFonts w:ascii="Arial" w:hAnsi="Arial"/>
                <w:sz w:val="20"/>
              </w:rPr>
            </w:pPr>
            <w:r>
              <w:rPr>
                <w:rFonts w:ascii="Arial" w:hAnsi="Arial"/>
                <w:sz w:val="20"/>
              </w:rPr>
              <w:br w:type="page"/>
            </w:r>
            <w:r>
              <w:rPr>
                <w:rFonts w:ascii="Arial" w:hAnsi="Arial"/>
                <w:b/>
                <w:i/>
                <w:sz w:val="20"/>
              </w:rPr>
              <w:t>TEST SCRIPT:  1.04 (User goes to another user’s profile page)</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Users clicks another user’s profile page</w:t>
            </w: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The system pulls the other user’s id from the link, decodes it, and displays all relevant data in corresponding sections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yes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p>
        </w:tc>
      </w:tr>
    </w:tbl>
    <w:p w:rsidR="00AD0164" w:rsidRDefault="00AD0164">
      <w:pPr>
        <w:rPr>
          <w:rFonts w:ascii="Arial" w:hAnsi="Arial"/>
          <w:sz w:val="20"/>
        </w:rPr>
      </w:pPr>
    </w:p>
    <w:p w:rsidR="00AD0164" w:rsidRDefault="00AD0164">
      <w:pPr>
        <w:rPr>
          <w:rFonts w:ascii="Arial" w:hAnsi="Arial"/>
          <w:sz w:val="20"/>
        </w:rPr>
      </w:pPr>
    </w:p>
    <w:tbl>
      <w:tblPr>
        <w:tblW w:w="0" w:type="auto"/>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pPr>
              <w:spacing w:before="120" w:after="120"/>
              <w:rPr>
                <w:rFonts w:ascii="Arial" w:hAnsi="Arial"/>
                <w:sz w:val="20"/>
              </w:rPr>
            </w:pPr>
            <w:r>
              <w:rPr>
                <w:rFonts w:ascii="Arial" w:hAnsi="Arial"/>
                <w:sz w:val="20"/>
              </w:rPr>
              <w:br w:type="page"/>
            </w:r>
            <w:r>
              <w:rPr>
                <w:rFonts w:ascii="Arial" w:hAnsi="Arial"/>
                <w:b/>
                <w:i/>
                <w:sz w:val="20"/>
              </w:rPr>
              <w:t>TEST SCRIPT:  1.05 (Exit Log Out)</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User clicks log out</w:t>
            </w: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The system destroys the session and deletes the cookie</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yes</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p>
        </w:tc>
      </w:tr>
    </w:tbl>
    <w:p w:rsidR="00AD0164" w:rsidRDefault="00AD0164">
      <w:pPr>
        <w:rPr>
          <w:rFonts w:ascii="Arial" w:hAnsi="Arial"/>
          <w:sz w:val="20"/>
        </w:rPr>
      </w:pPr>
    </w:p>
    <w:tbl>
      <w:tblPr>
        <w:tblW w:w="0" w:type="auto"/>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pPr>
              <w:spacing w:before="120" w:after="120"/>
              <w:rPr>
                <w:rFonts w:ascii="Arial" w:hAnsi="Arial"/>
                <w:sz w:val="20"/>
              </w:rPr>
            </w:pPr>
            <w:r>
              <w:rPr>
                <w:rFonts w:ascii="Arial" w:hAnsi="Arial"/>
                <w:sz w:val="20"/>
              </w:rPr>
              <w:br w:type="page"/>
            </w:r>
            <w:r>
              <w:rPr>
                <w:rFonts w:ascii="Arial" w:hAnsi="Arial"/>
                <w:b/>
                <w:i/>
                <w:sz w:val="20"/>
              </w:rPr>
              <w:t>TEST SCRIPT:  2.01 (Instant Messaging System)</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User sends message to another user</w:t>
            </w: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The user receives the message with the sender’s name attached</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No</w:t>
            </w: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r>
              <w:rPr>
                <w:rFonts w:ascii="Arial" w:hAnsi="Arial"/>
                <w:sz w:val="20"/>
              </w:rPr>
              <w:t>The user receives the message with their own name</w:t>
            </w:r>
          </w:p>
        </w:tc>
      </w:tr>
    </w:tbl>
    <w:p w:rsidR="00AD0164" w:rsidRPr="00395443" w:rsidRDefault="00AD0164" w:rsidP="00B66AD7"/>
    <w:p w:rsidR="00AD0164" w:rsidRPr="00B66AD7" w:rsidRDefault="00AD0164" w:rsidP="00B66AD7"/>
    <w:p w:rsidR="00AD0164" w:rsidRPr="00B66AD7" w:rsidRDefault="00AD0164" w:rsidP="00B66AD7"/>
    <w:p w:rsidR="00AD0164" w:rsidRPr="00B66AD7" w:rsidRDefault="00AD0164" w:rsidP="00B66AD7"/>
    <w:p w:rsidR="00AD0164" w:rsidRPr="00B66AD7" w:rsidRDefault="00AD0164" w:rsidP="00B66AD7">
      <w:pPr>
        <w:jc w:val="right"/>
      </w:pPr>
    </w:p>
    <w:p w:rsidR="00AD0164" w:rsidRPr="00B66AD7" w:rsidRDefault="00AD0164" w:rsidP="00B66AD7">
      <w:pPr>
        <w:jc w:val="right"/>
      </w:pPr>
    </w:p>
    <w:p w:rsidR="00AD0164" w:rsidRPr="00B66AD7" w:rsidRDefault="00AD0164" w:rsidP="00B66AD7">
      <w:pPr>
        <w:jc w:val="right"/>
      </w:pPr>
    </w:p>
    <w:p w:rsidR="00AD0164" w:rsidRPr="00B66AD7" w:rsidRDefault="00AD0164" w:rsidP="00B66AD7">
      <w:pPr>
        <w:jc w:val="right"/>
      </w:pPr>
    </w:p>
    <w:tbl>
      <w:tblPr>
        <w:tblW w:w="0" w:type="auto"/>
        <w:tblInd w:w="-432" w:type="dxa"/>
        <w:tblLayout w:type="fixed"/>
        <w:tblLook w:val="0000"/>
      </w:tblPr>
      <w:tblGrid>
        <w:gridCol w:w="900"/>
        <w:gridCol w:w="2430"/>
        <w:gridCol w:w="3510"/>
        <w:gridCol w:w="720"/>
        <w:gridCol w:w="720"/>
        <w:gridCol w:w="1980"/>
      </w:tblGrid>
      <w:tr w:rsidR="00AD0164">
        <w:trPr>
          <w:cantSplit/>
          <w:tblHeader/>
        </w:trPr>
        <w:tc>
          <w:tcPr>
            <w:tcW w:w="10260" w:type="dxa"/>
            <w:gridSpan w:val="6"/>
            <w:tcBorders>
              <w:top w:val="single" w:sz="12" w:space="0" w:color="auto"/>
              <w:left w:val="single" w:sz="12" w:space="0" w:color="auto"/>
              <w:bottom w:val="single" w:sz="6" w:space="0" w:color="auto"/>
              <w:right w:val="single" w:sz="12" w:space="0" w:color="auto"/>
            </w:tcBorders>
            <w:shd w:val="clear" w:color="auto" w:fill="C6D9F1"/>
          </w:tcPr>
          <w:p w:rsidR="00AD0164" w:rsidRDefault="00AD0164">
            <w:pPr>
              <w:spacing w:before="120" w:after="120"/>
              <w:rPr>
                <w:rFonts w:ascii="Arial" w:hAnsi="Arial"/>
                <w:sz w:val="20"/>
              </w:rPr>
            </w:pPr>
            <w:r>
              <w:rPr>
                <w:rFonts w:ascii="Arial" w:hAnsi="Arial"/>
                <w:sz w:val="20"/>
              </w:rPr>
              <w:br w:type="page"/>
            </w:r>
            <w:r>
              <w:rPr>
                <w:rFonts w:ascii="Arial" w:hAnsi="Arial"/>
                <w:b/>
                <w:i/>
                <w:sz w:val="20"/>
              </w:rPr>
              <w:t>TEST SCRIPT:  2.02 (Picture Comments)</w:t>
            </w:r>
          </w:p>
        </w:tc>
      </w:tr>
      <w:tr w:rsidR="00AD0164">
        <w:trPr>
          <w:cantSplit/>
          <w:tblHeader/>
        </w:trPr>
        <w:tc>
          <w:tcPr>
            <w:tcW w:w="900" w:type="dxa"/>
            <w:tcBorders>
              <w:top w:val="single" w:sz="6" w:space="0" w:color="auto"/>
              <w:left w:val="single" w:sz="6" w:space="0" w:color="auto"/>
              <w:bottom w:val="single" w:sz="6" w:space="0" w:color="auto"/>
            </w:tcBorders>
            <w:shd w:val="clear" w:color="auto" w:fill="C6D9F1"/>
          </w:tcPr>
          <w:p w:rsidR="00AD0164" w:rsidRDefault="00AD0164">
            <w:pPr>
              <w:spacing w:before="120" w:after="120"/>
              <w:rPr>
                <w:rFonts w:ascii="Arial" w:hAnsi="Arial"/>
                <w:b/>
                <w:sz w:val="20"/>
              </w:rPr>
            </w:pPr>
            <w:r>
              <w:rPr>
                <w:rFonts w:ascii="Arial" w:hAnsi="Arial"/>
                <w:b/>
                <w:sz w:val="20"/>
              </w:rPr>
              <w:t>Action Step</w:t>
            </w:r>
          </w:p>
        </w:tc>
        <w:tc>
          <w:tcPr>
            <w:tcW w:w="2430" w:type="dxa"/>
            <w:tcBorders>
              <w:top w:val="single" w:sz="6" w:space="0" w:color="auto"/>
              <w:left w:val="single" w:sz="6" w:space="0" w:color="auto"/>
              <w:bottom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Test Action</w:t>
            </w:r>
          </w:p>
        </w:tc>
        <w:tc>
          <w:tcPr>
            <w:tcW w:w="3510" w:type="dxa"/>
            <w:tcBorders>
              <w:top w:val="single" w:sz="6" w:space="0" w:color="auto"/>
              <w:left w:val="single" w:sz="6" w:space="0" w:color="auto"/>
              <w:bottom w:val="single" w:sz="6" w:space="0" w:color="auto"/>
            </w:tcBorders>
            <w:shd w:val="clear" w:color="auto" w:fill="C6D9F1"/>
            <w:vAlign w:val="center"/>
          </w:tcPr>
          <w:p w:rsidR="00AD0164" w:rsidRDefault="00AD0164">
            <w:pPr>
              <w:pStyle w:val="Heading2"/>
              <w:rPr>
                <w:sz w:val="20"/>
              </w:rPr>
            </w:pPr>
            <w:r>
              <w:rPr>
                <w:sz w:val="20"/>
              </w:rPr>
              <w:t>Expected Results</w:t>
            </w:r>
          </w:p>
        </w:tc>
        <w:tc>
          <w:tcPr>
            <w:tcW w:w="1440" w:type="dxa"/>
            <w:gridSpan w:val="2"/>
            <w:tcBorders>
              <w:top w:val="single" w:sz="6" w:space="0" w:color="auto"/>
              <w:left w:val="single" w:sz="6" w:space="0" w:color="auto"/>
              <w:bottom w:val="single" w:sz="6" w:space="0" w:color="auto"/>
            </w:tcBorders>
            <w:shd w:val="clear" w:color="auto" w:fill="C6D9F1"/>
          </w:tcPr>
          <w:p w:rsidR="00AD0164" w:rsidRDefault="00AD0164">
            <w:pPr>
              <w:rPr>
                <w:rFonts w:ascii="Arial" w:hAnsi="Arial"/>
                <w:b/>
                <w:sz w:val="20"/>
              </w:rPr>
            </w:pPr>
            <w:r>
              <w:rPr>
                <w:rFonts w:ascii="Arial" w:hAnsi="Arial"/>
                <w:b/>
                <w:sz w:val="20"/>
              </w:rPr>
              <w:t>Meets Expected</w:t>
            </w:r>
          </w:p>
          <w:p w:rsidR="00AD0164" w:rsidRDefault="00AD0164">
            <w:pPr>
              <w:spacing w:before="120" w:after="120"/>
              <w:rPr>
                <w:rFonts w:ascii="Arial" w:hAnsi="Arial"/>
                <w:b/>
                <w:sz w:val="20"/>
              </w:rPr>
            </w:pPr>
            <w:r>
              <w:rPr>
                <w:rFonts w:ascii="Arial" w:hAnsi="Arial"/>
                <w:b/>
                <w:sz w:val="20"/>
              </w:rPr>
              <w:t>Yes          No</w:t>
            </w:r>
          </w:p>
        </w:tc>
        <w:tc>
          <w:tcPr>
            <w:tcW w:w="1980" w:type="dxa"/>
            <w:tcBorders>
              <w:top w:val="single" w:sz="6" w:space="0" w:color="auto"/>
              <w:left w:val="single" w:sz="6" w:space="0" w:color="auto"/>
              <w:bottom w:val="single" w:sz="6" w:space="0" w:color="auto"/>
              <w:right w:val="single" w:sz="6" w:space="0" w:color="auto"/>
            </w:tcBorders>
            <w:shd w:val="clear" w:color="auto" w:fill="C6D9F1"/>
            <w:vAlign w:val="center"/>
          </w:tcPr>
          <w:p w:rsidR="00AD0164" w:rsidRDefault="00AD0164">
            <w:pPr>
              <w:spacing w:before="120" w:after="120"/>
              <w:rPr>
                <w:rFonts w:ascii="Arial" w:hAnsi="Arial"/>
                <w:b/>
                <w:sz w:val="20"/>
              </w:rPr>
            </w:pPr>
            <w:r>
              <w:rPr>
                <w:rFonts w:ascii="Arial" w:hAnsi="Arial"/>
                <w:b/>
                <w:sz w:val="20"/>
              </w:rPr>
              <w:t>Comments</w:t>
            </w:r>
          </w:p>
        </w:tc>
      </w:tr>
      <w:tr w:rsidR="00AD0164">
        <w:trPr>
          <w:cantSplit/>
          <w:trHeight w:val="446"/>
        </w:trPr>
        <w:tc>
          <w:tcPr>
            <w:tcW w:w="900" w:type="dxa"/>
            <w:tcBorders>
              <w:top w:val="single" w:sz="6" w:space="0" w:color="auto"/>
              <w:left w:val="single" w:sz="6" w:space="0" w:color="auto"/>
              <w:bottom w:val="single" w:sz="6" w:space="0" w:color="auto"/>
            </w:tcBorders>
          </w:tcPr>
          <w:p w:rsidR="00AD0164" w:rsidRDefault="00AD0164">
            <w:pPr>
              <w:spacing w:before="120" w:after="120"/>
              <w:rPr>
                <w:rFonts w:ascii="Arial" w:hAnsi="Arial"/>
                <w:sz w:val="20"/>
              </w:rPr>
            </w:pPr>
            <w:r>
              <w:rPr>
                <w:rFonts w:ascii="Arial" w:hAnsi="Arial"/>
                <w:sz w:val="20"/>
              </w:rPr>
              <w:t>1</w:t>
            </w:r>
          </w:p>
        </w:tc>
        <w:tc>
          <w:tcPr>
            <w:tcW w:w="243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Commenting on a picture</w:t>
            </w:r>
          </w:p>
        </w:tc>
        <w:tc>
          <w:tcPr>
            <w:tcW w:w="3510" w:type="dxa"/>
            <w:tcBorders>
              <w:top w:val="single" w:sz="6" w:space="0" w:color="auto"/>
              <w:left w:val="single" w:sz="6" w:space="0" w:color="auto"/>
              <w:bottom w:val="single" w:sz="6" w:space="0" w:color="auto"/>
            </w:tcBorders>
          </w:tcPr>
          <w:p w:rsidR="00AD0164" w:rsidRDefault="00AD0164">
            <w:pPr>
              <w:pStyle w:val="BulletlistLevel3"/>
              <w:numPr>
                <w:ilvl w:val="0"/>
                <w:numId w:val="0"/>
              </w:numPr>
              <w:rPr>
                <w:rFonts w:ascii="Arial" w:hAnsi="Arial"/>
                <w:sz w:val="20"/>
              </w:rPr>
            </w:pPr>
            <w:r>
              <w:rPr>
                <w:rFonts w:ascii="Arial" w:hAnsi="Arial"/>
                <w:sz w:val="20"/>
              </w:rPr>
              <w:t xml:space="preserve">The user comments on a picture, the page refreshes, and the photo is shown with the newest comment </w:t>
            </w: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p>
        </w:tc>
        <w:tc>
          <w:tcPr>
            <w:tcW w:w="720" w:type="dxa"/>
            <w:tcBorders>
              <w:top w:val="single" w:sz="6" w:space="0" w:color="auto"/>
              <w:left w:val="single" w:sz="6" w:space="0" w:color="auto"/>
              <w:bottom w:val="single" w:sz="6" w:space="0" w:color="auto"/>
            </w:tcBorders>
          </w:tcPr>
          <w:p w:rsidR="00AD0164" w:rsidRDefault="00AD0164">
            <w:pPr>
              <w:spacing w:before="60" w:after="60"/>
              <w:rPr>
                <w:rFonts w:ascii="Arial" w:hAnsi="Arial"/>
                <w:sz w:val="20"/>
              </w:rPr>
            </w:pPr>
            <w:r>
              <w:rPr>
                <w:rFonts w:ascii="Arial" w:hAnsi="Arial"/>
                <w:sz w:val="20"/>
              </w:rPr>
              <w:t>No</w:t>
            </w:r>
          </w:p>
        </w:tc>
        <w:tc>
          <w:tcPr>
            <w:tcW w:w="1980" w:type="dxa"/>
            <w:tcBorders>
              <w:top w:val="single" w:sz="6" w:space="0" w:color="auto"/>
              <w:left w:val="single" w:sz="6" w:space="0" w:color="auto"/>
              <w:bottom w:val="single" w:sz="6" w:space="0" w:color="auto"/>
              <w:right w:val="single" w:sz="6" w:space="0" w:color="auto"/>
            </w:tcBorders>
          </w:tcPr>
          <w:p w:rsidR="00AD0164" w:rsidRDefault="00AD0164">
            <w:pPr>
              <w:spacing w:before="60" w:after="60"/>
              <w:rPr>
                <w:rFonts w:ascii="Arial" w:hAnsi="Arial"/>
                <w:sz w:val="20"/>
              </w:rPr>
            </w:pPr>
            <w:r>
              <w:rPr>
                <w:rFonts w:ascii="Arial" w:hAnsi="Arial"/>
                <w:sz w:val="20"/>
              </w:rPr>
              <w:t>The comment is submitted, the page refreshes, but the user is no longer allowed to view pictures</w:t>
            </w:r>
          </w:p>
        </w:tc>
      </w:tr>
    </w:tbl>
    <w:p w:rsidR="00AD0164" w:rsidRPr="00B66AD7" w:rsidRDefault="00AD0164" w:rsidP="00B66AD7">
      <w:pPr>
        <w:jc w:val="right"/>
      </w:pPr>
    </w:p>
    <w:sectPr w:rsidR="00AD0164" w:rsidRPr="00B66AD7" w:rsidSect="00D23819">
      <w:headerReference w:type="default" r:id="rId7"/>
      <w:footerReference w:type="default" r:id="rId8"/>
      <w:type w:val="continuous"/>
      <w:pgSz w:w="12240" w:h="15840"/>
      <w:pgMar w:top="1440" w:right="1440" w:bottom="1440" w:left="1440" w:footer="288"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164" w:rsidRDefault="00AD0164">
      <w:r>
        <w:separator/>
      </w:r>
    </w:p>
  </w:endnote>
  <w:endnote w:type="continuationSeparator" w:id="0">
    <w:p w:rsidR="00AD0164" w:rsidRDefault="00AD016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panose1 w:val="00000000000000000000"/>
    <w:charset w:val="4D"/>
    <w:family w:val="roman"/>
    <w:notTrueType/>
    <w:pitch w:val="default"/>
    <w:sig w:usb0="03000000" w:usb1="00000000" w:usb2="00000000" w:usb3="00000000" w:csb0="00000001" w:csb1="00000000"/>
  </w:font>
  <w:font w:name="Book Antiqua">
    <w:panose1 w:val="020406020503050303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628"/>
      <w:gridCol w:w="4320"/>
      <w:gridCol w:w="2628"/>
    </w:tblGrid>
    <w:tr w:rsidR="00AD0164">
      <w:tc>
        <w:tcPr>
          <w:tcW w:w="2628" w:type="dxa"/>
        </w:tcPr>
        <w:p w:rsidR="00AD0164" w:rsidRDefault="00AD0164">
          <w:pPr>
            <w:pStyle w:val="Footer"/>
            <w:rPr>
              <w:u w:val="single"/>
            </w:rPr>
          </w:pPr>
          <w:r>
            <w:t xml:space="preserve">Date: </w:t>
          </w:r>
          <w:fldSimple w:instr=" DATE \@ &quot;MM/dd/yy&quot; ">
            <w:r>
              <w:rPr>
                <w:noProof/>
              </w:rPr>
              <w:t>05/22/12</w:t>
            </w:r>
          </w:fldSimple>
          <w:r>
            <w:t xml:space="preserve"> </w:t>
          </w:r>
        </w:p>
      </w:tc>
      <w:tc>
        <w:tcPr>
          <w:tcW w:w="4320" w:type="dxa"/>
        </w:tcPr>
        <w:p w:rsidR="00AD0164" w:rsidRPr="00CD2DE3" w:rsidRDefault="00AD0164" w:rsidP="00CD2DE3">
          <w:pPr>
            <w:pStyle w:val="Footer"/>
            <w:jc w:val="center"/>
          </w:pPr>
          <w:r w:rsidRPr="00CD2DE3">
            <w:t>User Acceptance Test</w:t>
          </w:r>
        </w:p>
      </w:tc>
      <w:tc>
        <w:tcPr>
          <w:tcW w:w="2628" w:type="dxa"/>
        </w:tcPr>
        <w:p w:rsidR="00AD0164" w:rsidRDefault="00AD0164">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p>
      </w:tc>
    </w:tr>
    <w:tr w:rsidR="00AD0164">
      <w:tc>
        <w:tcPr>
          <w:tcW w:w="2628" w:type="dxa"/>
        </w:tcPr>
        <w:p w:rsidR="00AD0164" w:rsidRDefault="00AD0164">
          <w:pPr>
            <w:pStyle w:val="Footer"/>
          </w:pPr>
          <w:r>
            <w:t>Version:  1.0</w:t>
          </w:r>
        </w:p>
      </w:tc>
      <w:tc>
        <w:tcPr>
          <w:tcW w:w="4320" w:type="dxa"/>
        </w:tcPr>
        <w:p w:rsidR="00AD0164" w:rsidRDefault="00AD0164" w:rsidP="00F4030E">
          <w:pPr>
            <w:pStyle w:val="Footer"/>
            <w:jc w:val="center"/>
          </w:pPr>
          <w:r>
            <w:t>CSC430 Spring 2012</w:t>
          </w:r>
        </w:p>
      </w:tc>
      <w:tc>
        <w:tcPr>
          <w:tcW w:w="2628" w:type="dxa"/>
        </w:tcPr>
        <w:p w:rsidR="00AD0164" w:rsidRDefault="00AD0164">
          <w:pPr>
            <w:pStyle w:val="Footer"/>
            <w:rPr>
              <w:u w:val="single"/>
            </w:rPr>
          </w:pPr>
        </w:p>
      </w:tc>
    </w:tr>
    <w:tr w:rsidR="00AD0164">
      <w:tc>
        <w:tcPr>
          <w:tcW w:w="2628" w:type="dxa"/>
        </w:tcPr>
        <w:p w:rsidR="00AD0164" w:rsidRDefault="00AD0164">
          <w:pPr>
            <w:pStyle w:val="Footer"/>
            <w:rPr>
              <w:u w:val="single"/>
            </w:rPr>
          </w:pPr>
        </w:p>
      </w:tc>
      <w:tc>
        <w:tcPr>
          <w:tcW w:w="4320" w:type="dxa"/>
        </w:tcPr>
        <w:p w:rsidR="00AD0164" w:rsidRDefault="00AD0164">
          <w:pPr>
            <w:pStyle w:val="Footer"/>
            <w:jc w:val="center"/>
          </w:pPr>
        </w:p>
      </w:tc>
      <w:tc>
        <w:tcPr>
          <w:tcW w:w="2628" w:type="dxa"/>
        </w:tcPr>
        <w:p w:rsidR="00AD0164" w:rsidRDefault="00AD0164">
          <w:pPr>
            <w:pStyle w:val="Footer"/>
            <w:rPr>
              <w:u w:val="single"/>
            </w:rPr>
          </w:pPr>
        </w:p>
      </w:tc>
    </w:tr>
  </w:tbl>
  <w:p w:rsidR="00AD0164" w:rsidRDefault="00AD0164">
    <w:pPr>
      <w:pStyle w:val="Footer"/>
      <w:rPr>
        <w:u w:val="single"/>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164" w:rsidRDefault="00AD0164">
      <w:r>
        <w:separator/>
      </w:r>
    </w:p>
  </w:footnote>
  <w:footnote w:type="continuationSeparator" w:id="0">
    <w:p w:rsidR="00AD0164" w:rsidRDefault="00AD016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164" w:rsidRDefault="00AD0164">
    <w:pPr>
      <w:pStyle w:val="Header"/>
      <w:jc w:val="center"/>
      <w:rPr>
        <w:b/>
        <w:sz w:val="22"/>
        <w:u w:val="single"/>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0DE9"/>
    <w:multiLevelType w:val="hybridMultilevel"/>
    <w:tmpl w:val="123C08A6"/>
    <w:lvl w:ilvl="0" w:tplc="FFFFFFFF">
      <w:start w:val="1"/>
      <w:numFmt w:val="bullet"/>
      <w:pStyle w:val="BulletlistLevel3"/>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58DA6ABC"/>
    <w:multiLevelType w:val="hybridMultilevel"/>
    <w:tmpl w:val="2C203C96"/>
    <w:lvl w:ilvl="0" w:tplc="0409000F">
      <w:start w:val="7"/>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A7A7FF0"/>
    <w:multiLevelType w:val="multilevel"/>
    <w:tmpl w:val="FC68C110"/>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doNotHyphenateCap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3B9"/>
    <w:rsid w:val="000005CA"/>
    <w:rsid w:val="0002502C"/>
    <w:rsid w:val="000327D3"/>
    <w:rsid w:val="000A7250"/>
    <w:rsid w:val="001120E9"/>
    <w:rsid w:val="00115181"/>
    <w:rsid w:val="001A6900"/>
    <w:rsid w:val="002320F4"/>
    <w:rsid w:val="002B416C"/>
    <w:rsid w:val="003350A9"/>
    <w:rsid w:val="00395443"/>
    <w:rsid w:val="004233B9"/>
    <w:rsid w:val="004C3B37"/>
    <w:rsid w:val="005B1D8D"/>
    <w:rsid w:val="007340D6"/>
    <w:rsid w:val="00734DAD"/>
    <w:rsid w:val="007A412E"/>
    <w:rsid w:val="007E73B9"/>
    <w:rsid w:val="007F166D"/>
    <w:rsid w:val="007F745F"/>
    <w:rsid w:val="00901764"/>
    <w:rsid w:val="00975D8A"/>
    <w:rsid w:val="00992F87"/>
    <w:rsid w:val="009A6165"/>
    <w:rsid w:val="009F75B7"/>
    <w:rsid w:val="00A477E2"/>
    <w:rsid w:val="00AD0164"/>
    <w:rsid w:val="00B66AD7"/>
    <w:rsid w:val="00C85890"/>
    <w:rsid w:val="00CD2DE3"/>
    <w:rsid w:val="00D23819"/>
    <w:rsid w:val="00E10D40"/>
    <w:rsid w:val="00F30603"/>
    <w:rsid w:val="00F4030E"/>
    <w:rsid w:val="00F73D50"/>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atentStyles>
  <w:style w:type="paragraph" w:default="1" w:styleId="Normal">
    <w:name w:val="Normal"/>
    <w:qFormat/>
    <w:rsid w:val="00D23819"/>
    <w:rPr>
      <w:sz w:val="24"/>
    </w:rPr>
  </w:style>
  <w:style w:type="paragraph" w:styleId="Heading1">
    <w:name w:val="heading 1"/>
    <w:basedOn w:val="Normal"/>
    <w:next w:val="Normal"/>
    <w:link w:val="Heading1Char"/>
    <w:uiPriority w:val="99"/>
    <w:qFormat/>
    <w:rsid w:val="00D23819"/>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D23819"/>
    <w:pPr>
      <w:keepNext/>
      <w:spacing w:before="240" w:after="60"/>
      <w:outlineLvl w:val="1"/>
    </w:pPr>
    <w:rPr>
      <w:rFonts w:ascii="Arial" w:hAnsi="Arial"/>
      <w:b/>
      <w:i/>
    </w:rPr>
  </w:style>
  <w:style w:type="paragraph" w:styleId="Heading3">
    <w:name w:val="heading 3"/>
    <w:basedOn w:val="Normal"/>
    <w:next w:val="Normal"/>
    <w:link w:val="Heading3Char"/>
    <w:uiPriority w:val="99"/>
    <w:qFormat/>
    <w:rsid w:val="00D23819"/>
    <w:pPr>
      <w:keepNext/>
      <w:spacing w:before="240" w:after="60"/>
      <w:outlineLvl w:val="2"/>
    </w:pPr>
    <w:rPr>
      <w:rFonts w:ascii="Arial" w:hAnsi="Arial"/>
    </w:rPr>
  </w:style>
  <w:style w:type="paragraph" w:styleId="Heading4">
    <w:name w:val="heading 4"/>
    <w:basedOn w:val="Normal"/>
    <w:next w:val="Normal"/>
    <w:link w:val="Heading4Char"/>
    <w:uiPriority w:val="99"/>
    <w:qFormat/>
    <w:rsid w:val="00D23819"/>
    <w:pPr>
      <w:keepNext/>
      <w:jc w:val="center"/>
      <w:outlineLvl w:val="3"/>
    </w:pPr>
    <w:rPr>
      <w:rFonts w:ascii="Arial" w:hAnsi="Arial"/>
      <w:b/>
      <w:sz w:val="20"/>
    </w:rPr>
  </w:style>
  <w:style w:type="paragraph" w:styleId="Heading5">
    <w:name w:val="heading 5"/>
    <w:basedOn w:val="Normal"/>
    <w:next w:val="Normal"/>
    <w:link w:val="Heading5Char"/>
    <w:uiPriority w:val="99"/>
    <w:qFormat/>
    <w:rsid w:val="00D23819"/>
    <w:pPr>
      <w:keepNext/>
      <w:jc w:val="center"/>
      <w:outlineLvl w:val="4"/>
    </w:pPr>
    <w:rPr>
      <w:i/>
      <w:sz w:val="20"/>
    </w:rPr>
  </w:style>
  <w:style w:type="paragraph" w:styleId="Heading6">
    <w:name w:val="heading 6"/>
    <w:basedOn w:val="Normal"/>
    <w:next w:val="Normal"/>
    <w:link w:val="Heading6Char"/>
    <w:uiPriority w:val="99"/>
    <w:qFormat/>
    <w:rsid w:val="00D23819"/>
    <w:pPr>
      <w:keepNext/>
      <w:outlineLvl w:val="5"/>
    </w:pPr>
    <w:rPr>
      <w:i/>
      <w:sz w:val="20"/>
    </w:rPr>
  </w:style>
  <w:style w:type="paragraph" w:styleId="Heading7">
    <w:name w:val="heading 7"/>
    <w:basedOn w:val="Normal"/>
    <w:next w:val="Normal"/>
    <w:link w:val="Heading7Char"/>
    <w:uiPriority w:val="99"/>
    <w:qFormat/>
    <w:rsid w:val="00D23819"/>
    <w:pPr>
      <w:keepNext/>
      <w:jc w:val="center"/>
      <w:outlineLvl w:val="6"/>
    </w:pPr>
    <w:rPr>
      <w:b/>
      <w:sz w:val="28"/>
      <w:u w:val="single"/>
    </w:rPr>
  </w:style>
  <w:style w:type="paragraph" w:styleId="Heading8">
    <w:name w:val="heading 8"/>
    <w:basedOn w:val="Normal"/>
    <w:next w:val="Normal"/>
    <w:link w:val="Heading8Char"/>
    <w:uiPriority w:val="99"/>
    <w:qFormat/>
    <w:rsid w:val="00D23819"/>
    <w:pPr>
      <w:keepNext/>
      <w:outlineLvl w:val="7"/>
    </w:pPr>
    <w:rPr>
      <w:i/>
    </w:rPr>
  </w:style>
  <w:style w:type="paragraph" w:styleId="Heading9">
    <w:name w:val="heading 9"/>
    <w:basedOn w:val="Normal"/>
    <w:next w:val="Normal"/>
    <w:link w:val="Heading9Char"/>
    <w:uiPriority w:val="99"/>
    <w:qFormat/>
    <w:rsid w:val="00D23819"/>
    <w:pPr>
      <w:keepNext/>
      <w:outlineLvl w:val="8"/>
    </w:pPr>
    <w:rPr>
      <w:rFonts w:ascii="Courier New" w:hAnsi="Courier New"/>
      <w:b/>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A1E7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A1E7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A1E7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A1E7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A1E7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A1E7D"/>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CA1E7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A1E7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A1E7D"/>
    <w:rPr>
      <w:rFonts w:asciiTheme="majorHAnsi" w:eastAsiaTheme="majorEastAsia" w:hAnsiTheme="majorHAnsi" w:cstheme="majorBidi"/>
      <w:sz w:val="22"/>
      <w:szCs w:val="22"/>
    </w:rPr>
  </w:style>
  <w:style w:type="paragraph" w:styleId="Header">
    <w:name w:val="header"/>
    <w:basedOn w:val="Normal"/>
    <w:link w:val="HeaderChar"/>
    <w:uiPriority w:val="99"/>
    <w:rsid w:val="00D23819"/>
    <w:pPr>
      <w:tabs>
        <w:tab w:val="center" w:pos="4320"/>
        <w:tab w:val="right" w:pos="8640"/>
      </w:tabs>
    </w:pPr>
  </w:style>
  <w:style w:type="character" w:customStyle="1" w:styleId="HeaderChar">
    <w:name w:val="Header Char"/>
    <w:basedOn w:val="DefaultParagraphFont"/>
    <w:link w:val="Header"/>
    <w:uiPriority w:val="99"/>
    <w:semiHidden/>
    <w:rsid w:val="00CA1E7D"/>
    <w:rPr>
      <w:sz w:val="24"/>
    </w:rPr>
  </w:style>
  <w:style w:type="paragraph" w:styleId="TOC6">
    <w:name w:val="toc 6"/>
    <w:basedOn w:val="Normal"/>
    <w:next w:val="Normal"/>
    <w:autoRedefine/>
    <w:uiPriority w:val="99"/>
    <w:semiHidden/>
    <w:rsid w:val="00D23819"/>
    <w:pPr>
      <w:ind w:left="1200"/>
    </w:pPr>
  </w:style>
  <w:style w:type="paragraph" w:customStyle="1" w:styleId="Title1">
    <w:name w:val="Title1"/>
    <w:basedOn w:val="Normal"/>
    <w:uiPriority w:val="99"/>
    <w:rsid w:val="00D23819"/>
    <w:pPr>
      <w:spacing w:before="240" w:after="240"/>
      <w:jc w:val="both"/>
    </w:pPr>
    <w:rPr>
      <w:rFonts w:ascii="Arial" w:hAnsi="Arial"/>
      <w:b/>
      <w:sz w:val="32"/>
      <w:u w:val="single"/>
    </w:rPr>
  </w:style>
  <w:style w:type="paragraph" w:styleId="Footer">
    <w:name w:val="footer"/>
    <w:basedOn w:val="Normal"/>
    <w:link w:val="FooterChar"/>
    <w:uiPriority w:val="99"/>
    <w:semiHidden/>
    <w:rsid w:val="00D23819"/>
    <w:pPr>
      <w:tabs>
        <w:tab w:val="center" w:pos="4320"/>
        <w:tab w:val="right" w:pos="8640"/>
      </w:tabs>
    </w:pPr>
  </w:style>
  <w:style w:type="character" w:customStyle="1" w:styleId="FooterChar">
    <w:name w:val="Footer Char"/>
    <w:basedOn w:val="DefaultParagraphFont"/>
    <w:link w:val="Footer"/>
    <w:uiPriority w:val="99"/>
    <w:semiHidden/>
    <w:rsid w:val="00CA1E7D"/>
    <w:rPr>
      <w:sz w:val="24"/>
    </w:rPr>
  </w:style>
  <w:style w:type="paragraph" w:customStyle="1" w:styleId="Title2">
    <w:name w:val="Title2"/>
    <w:basedOn w:val="Normal"/>
    <w:uiPriority w:val="99"/>
    <w:rsid w:val="00D23819"/>
    <w:pPr>
      <w:spacing w:before="120" w:after="120"/>
      <w:ind w:left="432"/>
    </w:pPr>
    <w:rPr>
      <w:b/>
      <w:i/>
      <w:sz w:val="28"/>
    </w:rPr>
  </w:style>
  <w:style w:type="paragraph" w:styleId="TOC2">
    <w:name w:val="toc 2"/>
    <w:basedOn w:val="Normal"/>
    <w:next w:val="Normal"/>
    <w:uiPriority w:val="99"/>
    <w:semiHidden/>
    <w:rsid w:val="00D23819"/>
    <w:pPr>
      <w:ind w:left="240"/>
    </w:pPr>
  </w:style>
  <w:style w:type="paragraph" w:styleId="TOC1">
    <w:name w:val="toc 1"/>
    <w:basedOn w:val="Normal"/>
    <w:next w:val="Normal"/>
    <w:autoRedefine/>
    <w:uiPriority w:val="99"/>
    <w:semiHidden/>
    <w:rsid w:val="00D23819"/>
  </w:style>
  <w:style w:type="paragraph" w:styleId="TOC3">
    <w:name w:val="toc 3"/>
    <w:basedOn w:val="Normal"/>
    <w:next w:val="Normal"/>
    <w:autoRedefine/>
    <w:uiPriority w:val="99"/>
    <w:semiHidden/>
    <w:rsid w:val="00D23819"/>
    <w:pPr>
      <w:ind w:left="480"/>
    </w:pPr>
  </w:style>
  <w:style w:type="paragraph" w:styleId="TOC4">
    <w:name w:val="toc 4"/>
    <w:basedOn w:val="Normal"/>
    <w:next w:val="Normal"/>
    <w:autoRedefine/>
    <w:uiPriority w:val="99"/>
    <w:semiHidden/>
    <w:rsid w:val="00D23819"/>
    <w:pPr>
      <w:ind w:left="720"/>
    </w:pPr>
  </w:style>
  <w:style w:type="paragraph" w:styleId="TOC5">
    <w:name w:val="toc 5"/>
    <w:basedOn w:val="Normal"/>
    <w:next w:val="Normal"/>
    <w:autoRedefine/>
    <w:uiPriority w:val="99"/>
    <w:semiHidden/>
    <w:rsid w:val="00D23819"/>
    <w:pPr>
      <w:ind w:left="960"/>
    </w:pPr>
  </w:style>
  <w:style w:type="paragraph" w:styleId="TOC7">
    <w:name w:val="toc 7"/>
    <w:basedOn w:val="Normal"/>
    <w:next w:val="Normal"/>
    <w:autoRedefine/>
    <w:uiPriority w:val="99"/>
    <w:semiHidden/>
    <w:rsid w:val="00D23819"/>
    <w:pPr>
      <w:ind w:left="1440"/>
    </w:pPr>
  </w:style>
  <w:style w:type="paragraph" w:styleId="TOC8">
    <w:name w:val="toc 8"/>
    <w:basedOn w:val="Normal"/>
    <w:next w:val="Normal"/>
    <w:autoRedefine/>
    <w:uiPriority w:val="99"/>
    <w:semiHidden/>
    <w:rsid w:val="00D23819"/>
    <w:pPr>
      <w:ind w:left="1680"/>
    </w:pPr>
  </w:style>
  <w:style w:type="paragraph" w:styleId="TOC9">
    <w:name w:val="toc 9"/>
    <w:basedOn w:val="Normal"/>
    <w:next w:val="Normal"/>
    <w:autoRedefine/>
    <w:uiPriority w:val="99"/>
    <w:semiHidden/>
    <w:rsid w:val="00D23819"/>
    <w:pPr>
      <w:ind w:left="1920"/>
    </w:pPr>
  </w:style>
  <w:style w:type="character" w:styleId="PageNumber">
    <w:name w:val="page number"/>
    <w:basedOn w:val="DefaultParagraphFont"/>
    <w:uiPriority w:val="99"/>
    <w:rsid w:val="00D23819"/>
    <w:rPr>
      <w:rFonts w:cs="Times New Roman"/>
    </w:rPr>
  </w:style>
  <w:style w:type="paragraph" w:styleId="TableofFigures">
    <w:name w:val="table of figures"/>
    <w:basedOn w:val="Normal"/>
    <w:next w:val="Normal"/>
    <w:uiPriority w:val="99"/>
    <w:semiHidden/>
    <w:rsid w:val="00D23819"/>
    <w:pPr>
      <w:ind w:left="480" w:hanging="480"/>
    </w:pPr>
  </w:style>
  <w:style w:type="paragraph" w:customStyle="1" w:styleId="Title3">
    <w:name w:val="Title3"/>
    <w:basedOn w:val="Title2"/>
    <w:uiPriority w:val="99"/>
    <w:rsid w:val="00D23819"/>
    <w:rPr>
      <w:i w:val="0"/>
      <w:sz w:val="24"/>
      <w:u w:val="single"/>
    </w:rPr>
  </w:style>
  <w:style w:type="paragraph" w:styleId="Caption">
    <w:name w:val="caption"/>
    <w:basedOn w:val="Normal"/>
    <w:next w:val="Normal"/>
    <w:uiPriority w:val="99"/>
    <w:qFormat/>
    <w:rsid w:val="00D23819"/>
    <w:pPr>
      <w:spacing w:before="120" w:after="120"/>
      <w:jc w:val="center"/>
    </w:pPr>
    <w:rPr>
      <w:b/>
    </w:rPr>
  </w:style>
  <w:style w:type="paragraph" w:styleId="BodyText">
    <w:name w:val="Body Text"/>
    <w:basedOn w:val="Normal"/>
    <w:link w:val="BodyTextChar"/>
    <w:uiPriority w:val="99"/>
    <w:rsid w:val="00D23819"/>
    <w:pPr>
      <w:spacing w:after="180"/>
      <w:jc w:val="both"/>
    </w:pPr>
  </w:style>
  <w:style w:type="character" w:customStyle="1" w:styleId="BodyTextChar">
    <w:name w:val="Body Text Char"/>
    <w:basedOn w:val="DefaultParagraphFont"/>
    <w:link w:val="BodyText"/>
    <w:uiPriority w:val="99"/>
    <w:semiHidden/>
    <w:rsid w:val="00CA1E7D"/>
    <w:rPr>
      <w:sz w:val="24"/>
    </w:rPr>
  </w:style>
  <w:style w:type="character" w:styleId="Hyperlink">
    <w:name w:val="Hyperlink"/>
    <w:basedOn w:val="DefaultParagraphFont"/>
    <w:uiPriority w:val="99"/>
    <w:rsid w:val="00D23819"/>
    <w:rPr>
      <w:rFonts w:cs="Times New Roman"/>
      <w:color w:val="0000FF"/>
      <w:u w:val="single"/>
    </w:rPr>
  </w:style>
  <w:style w:type="character" w:styleId="LineNumber">
    <w:name w:val="line number"/>
    <w:basedOn w:val="DefaultParagraphFont"/>
    <w:uiPriority w:val="99"/>
    <w:rsid w:val="00D23819"/>
    <w:rPr>
      <w:rFonts w:ascii="Arial" w:hAnsi="Arial" w:cs="Times New Roman"/>
      <w:sz w:val="18"/>
    </w:rPr>
  </w:style>
  <w:style w:type="character" w:styleId="FollowedHyperlink">
    <w:name w:val="FollowedHyperlink"/>
    <w:basedOn w:val="DefaultParagraphFont"/>
    <w:uiPriority w:val="99"/>
    <w:rsid w:val="00D23819"/>
    <w:rPr>
      <w:rFonts w:cs="Times New Roman"/>
      <w:color w:val="800080"/>
      <w:u w:val="single"/>
    </w:rPr>
  </w:style>
  <w:style w:type="paragraph" w:styleId="FootnoteText">
    <w:name w:val="footnote text"/>
    <w:basedOn w:val="Normal"/>
    <w:link w:val="FootnoteTextChar"/>
    <w:uiPriority w:val="99"/>
    <w:semiHidden/>
    <w:rsid w:val="00D23819"/>
    <w:rPr>
      <w:sz w:val="20"/>
    </w:rPr>
  </w:style>
  <w:style w:type="character" w:customStyle="1" w:styleId="FootnoteTextChar">
    <w:name w:val="Footnote Text Char"/>
    <w:basedOn w:val="DefaultParagraphFont"/>
    <w:link w:val="FootnoteText"/>
    <w:uiPriority w:val="99"/>
    <w:semiHidden/>
    <w:rsid w:val="00CA1E7D"/>
    <w:rPr>
      <w:sz w:val="24"/>
      <w:szCs w:val="24"/>
    </w:rPr>
  </w:style>
  <w:style w:type="character" w:styleId="FootnoteReference">
    <w:name w:val="footnote reference"/>
    <w:basedOn w:val="DefaultParagraphFont"/>
    <w:uiPriority w:val="99"/>
    <w:semiHidden/>
    <w:rsid w:val="00D23819"/>
    <w:rPr>
      <w:rFonts w:cs="Times New Roman"/>
      <w:vertAlign w:val="superscript"/>
    </w:rPr>
  </w:style>
  <w:style w:type="paragraph" w:styleId="DocumentMap">
    <w:name w:val="Document Map"/>
    <w:basedOn w:val="Normal"/>
    <w:link w:val="DocumentMapChar"/>
    <w:uiPriority w:val="99"/>
    <w:semiHidden/>
    <w:rsid w:val="00D23819"/>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CA1E7D"/>
    <w:rPr>
      <w:rFonts w:ascii="Lucida Grande" w:hAnsi="Lucida Grande"/>
      <w:sz w:val="24"/>
      <w:szCs w:val="24"/>
    </w:rPr>
  </w:style>
  <w:style w:type="paragraph" w:styleId="EndnoteText">
    <w:name w:val="endnote text"/>
    <w:basedOn w:val="Normal"/>
    <w:link w:val="EndnoteTextChar"/>
    <w:uiPriority w:val="99"/>
    <w:semiHidden/>
    <w:rsid w:val="00D23819"/>
    <w:pPr>
      <w:tabs>
        <w:tab w:val="left" w:pos="144"/>
        <w:tab w:val="left" w:pos="720"/>
      </w:tabs>
      <w:spacing w:before="120"/>
      <w:ind w:left="288" w:hanging="288"/>
      <w:jc w:val="both"/>
    </w:pPr>
    <w:rPr>
      <w:sz w:val="20"/>
    </w:rPr>
  </w:style>
  <w:style w:type="character" w:customStyle="1" w:styleId="EndnoteTextChar">
    <w:name w:val="Endnote Text Char"/>
    <w:basedOn w:val="DefaultParagraphFont"/>
    <w:link w:val="EndnoteText"/>
    <w:uiPriority w:val="99"/>
    <w:semiHidden/>
    <w:rsid w:val="00CA1E7D"/>
    <w:rPr>
      <w:sz w:val="24"/>
      <w:szCs w:val="24"/>
    </w:rPr>
  </w:style>
  <w:style w:type="paragraph" w:styleId="BodyText2">
    <w:name w:val="Body Text 2"/>
    <w:basedOn w:val="Normal"/>
    <w:link w:val="BodyText2Char"/>
    <w:uiPriority w:val="99"/>
    <w:rsid w:val="00D23819"/>
    <w:pPr>
      <w:spacing w:before="240" w:after="240"/>
      <w:jc w:val="center"/>
    </w:pPr>
    <w:rPr>
      <w:b/>
      <w:sz w:val="40"/>
    </w:rPr>
  </w:style>
  <w:style w:type="character" w:customStyle="1" w:styleId="BodyText2Char">
    <w:name w:val="Body Text 2 Char"/>
    <w:basedOn w:val="DefaultParagraphFont"/>
    <w:link w:val="BodyText2"/>
    <w:uiPriority w:val="99"/>
    <w:semiHidden/>
    <w:rsid w:val="00CA1E7D"/>
    <w:rPr>
      <w:sz w:val="24"/>
    </w:rPr>
  </w:style>
  <w:style w:type="paragraph" w:customStyle="1" w:styleId="MemoHeader">
    <w:name w:val="Memo Header"/>
    <w:basedOn w:val="Normal"/>
    <w:uiPriority w:val="99"/>
    <w:rsid w:val="00D23819"/>
    <w:pPr>
      <w:tabs>
        <w:tab w:val="left" w:pos="6624"/>
        <w:tab w:val="left" w:pos="7200"/>
      </w:tabs>
      <w:ind w:left="720" w:hanging="720"/>
      <w:jc w:val="both"/>
    </w:pPr>
    <w:rPr>
      <w:sz w:val="16"/>
    </w:rPr>
  </w:style>
  <w:style w:type="character" w:customStyle="1" w:styleId="MemoHdrText">
    <w:name w:val="Memo Hdr Text"/>
    <w:uiPriority w:val="99"/>
    <w:rsid w:val="00D23819"/>
    <w:rPr>
      <w:b/>
      <w:sz w:val="20"/>
    </w:rPr>
  </w:style>
  <w:style w:type="character" w:customStyle="1" w:styleId="MemoHdrLabel">
    <w:name w:val="Memo Hdr Label"/>
    <w:uiPriority w:val="99"/>
    <w:rsid w:val="00D23819"/>
    <w:rPr>
      <w:sz w:val="16"/>
    </w:rPr>
  </w:style>
  <w:style w:type="character" w:styleId="EndnoteReference">
    <w:name w:val="endnote reference"/>
    <w:basedOn w:val="DefaultParagraphFont"/>
    <w:uiPriority w:val="99"/>
    <w:semiHidden/>
    <w:rsid w:val="00D23819"/>
    <w:rPr>
      <w:rFonts w:cs="Times New Roman"/>
      <w:vertAlign w:val="baseline"/>
    </w:rPr>
  </w:style>
  <w:style w:type="paragraph" w:styleId="Title">
    <w:name w:val="Title"/>
    <w:basedOn w:val="Normal"/>
    <w:link w:val="TitleChar"/>
    <w:uiPriority w:val="99"/>
    <w:qFormat/>
    <w:rsid w:val="00D23819"/>
    <w:pPr>
      <w:jc w:val="center"/>
      <w:outlineLvl w:val="0"/>
    </w:pPr>
    <w:rPr>
      <w:b/>
      <w:bCs/>
      <w:sz w:val="52"/>
    </w:rPr>
  </w:style>
  <w:style w:type="character" w:customStyle="1" w:styleId="TitleChar">
    <w:name w:val="Title Char"/>
    <w:basedOn w:val="DefaultParagraphFont"/>
    <w:link w:val="Title"/>
    <w:uiPriority w:val="10"/>
    <w:rsid w:val="00CA1E7D"/>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rsid w:val="00D23819"/>
    <w:rPr>
      <w:rFonts w:ascii="Tahoma" w:hAnsi="Tahoma" w:cs="Tahoma"/>
      <w:sz w:val="16"/>
      <w:szCs w:val="16"/>
    </w:rPr>
  </w:style>
  <w:style w:type="character" w:customStyle="1" w:styleId="BalloonTextChar">
    <w:name w:val="Balloon Text Char"/>
    <w:basedOn w:val="DefaultParagraphFont"/>
    <w:link w:val="BalloonText"/>
    <w:uiPriority w:val="99"/>
    <w:semiHidden/>
    <w:rsid w:val="00CA1E7D"/>
    <w:rPr>
      <w:rFonts w:ascii="Lucida Grande" w:hAnsi="Lucida Grande"/>
      <w:sz w:val="18"/>
      <w:szCs w:val="18"/>
    </w:rPr>
  </w:style>
  <w:style w:type="paragraph" w:customStyle="1" w:styleId="BulletlistLevel3">
    <w:name w:val="Bullet list Level 3"/>
    <w:basedOn w:val="Normal"/>
    <w:uiPriority w:val="99"/>
    <w:rsid w:val="00D23819"/>
    <w:pPr>
      <w:numPr>
        <w:numId w:val="1"/>
      </w:numPr>
    </w:pPr>
    <w:rPr>
      <w:szCs w:val="24"/>
    </w:rPr>
  </w:style>
  <w:style w:type="paragraph" w:customStyle="1" w:styleId="TableText">
    <w:name w:val="Table Text"/>
    <w:basedOn w:val="Normal"/>
    <w:uiPriority w:val="99"/>
    <w:rsid w:val="00D23819"/>
    <w:pPr>
      <w:keepLines/>
    </w:pPr>
    <w:rPr>
      <w:rFonts w:ascii="Book Antiqua" w:hAnsi="Book Antiqua"/>
      <w:sz w:val="16"/>
    </w:rPr>
  </w:style>
  <w:style w:type="paragraph" w:styleId="TOCHeading">
    <w:name w:val="TOC Heading"/>
    <w:basedOn w:val="Heading1"/>
    <w:next w:val="Normal"/>
    <w:uiPriority w:val="99"/>
    <w:semiHidden/>
    <w:rsid w:val="00F4030E"/>
    <w:pPr>
      <w:keepLines/>
      <w:spacing w:before="480" w:after="0" w:line="276" w:lineRule="auto"/>
      <w:outlineLvl w:val="9"/>
    </w:pPr>
    <w:rPr>
      <w:rFonts w:ascii="Cambria" w:hAnsi="Cambria"/>
      <w:bCs/>
      <w:color w:val="365F91"/>
      <w:kern w:val="0"/>
      <w:szCs w:val="28"/>
    </w:rPr>
  </w:style>
  <w:style w:type="paragraph" w:styleId="ListParagraph">
    <w:name w:val="List Paragraph"/>
    <w:basedOn w:val="Normal"/>
    <w:uiPriority w:val="99"/>
    <w:qFormat/>
    <w:rsid w:val="000005CA"/>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461</Words>
  <Characters>2628</Characters>
  <Application>Microsoft Macintosh Word</Application>
  <DocSecurity>0</DocSecurity>
  <Lines>0</Lines>
  <Paragraphs>0</Paragraphs>
  <ScaleCrop>false</ScaleCrop>
  <Company>Lucent Technologies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JAVA-based Data Collection and Transfer Client/Server Classes</dc:title>
  <dc:subject>dcX, dcClient, dcServer</dc:subject>
  <dc:creator>David A. Mahylis and Kevin C. Rea</dc:creator>
  <cp:keywords>Java</cp:keywords>
  <cp:lastModifiedBy>Amanda Stefanese</cp:lastModifiedBy>
  <cp:revision>6</cp:revision>
  <dcterms:created xsi:type="dcterms:W3CDTF">2012-05-22T23:26:00Z</dcterms:created>
  <dcterms:modified xsi:type="dcterms:W3CDTF">2012-05-22T23:41:00Z</dcterms:modified>
</cp:coreProperties>
</file>