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6"/>
          <w:szCs w:val="36"/>
          <w:rtl w:val="0"/>
        </w:rPr>
        <w:t xml:space="preserve">ÉTAT DES LIEUX</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26"/>
          <w:szCs w:val="26"/>
          <w:rtl w:val="0"/>
        </w:rPr>
        <w:t xml:space="preserve">ENTRÉE ET SORTIE</w:t>
      </w:r>
      <w:r w:rsidDel="00000000" w:rsidR="00000000" w:rsidRPr="00000000">
        <w:rPr>
          <w:rtl w:val="0"/>
        </w:rPr>
      </w:r>
    </w:p>
    <w:p w:rsidR="00000000" w:rsidDel="00000000" w:rsidP="00000000" w:rsidRDefault="00000000" w:rsidRPr="00000000" w14:paraId="00000003">
      <w:pPr>
        <w:spacing w:after="240" w:lineRule="auto"/>
        <w:jc w:val="center"/>
        <w:rPr>
          <w:sz w:val="20"/>
          <w:szCs w:val="20"/>
        </w:rPr>
      </w:pPr>
      <w:r w:rsidDel="00000000" w:rsidR="00000000" w:rsidRPr="00000000">
        <w:rPr>
          <w:i w:val="1"/>
          <w:iCs w:val="1"/>
          <w:sz w:val="20"/>
          <w:szCs w:val="20"/>
          <w:rtl w:val="0"/>
        </w:rPr>
        <w:t xml:space="preserve">Établi conformément à l'article 3-2 de la loi n° 89-462 du 6 juillet 1989 et au décret n° 2016-382 du 30 mars 2016. L'état des lieux est dressé contradictoirement entre les parties lors de la remise des clés au locataire et lors de leur restitution en fin de bail.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4">
            <w:pPr>
              <w:rPr/>
            </w:pPr>
            <w:r w:rsidDel="00000000" w:rsidR="00000000" w:rsidRPr="00000000">
              <w:rPr>
                <w:b w:val="1"/>
                <w:bCs w:val="1"/>
                <w:sz w:val="22"/>
                <w:szCs w:val="22"/>
                <w:rtl w:val="0"/>
              </w:rPr>
              <w:t xml:space="preserve">Entrée, réalisé 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b w:val="0"/>
                <w:bCs w:val="0"/>
                <w:sz w:val="22"/>
                <w:szCs w:val="22"/>
                <w:rtl w:val="0"/>
              </w:rPr>
              <w:t xml:space="preserve">______ / ______ / 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b w:val="1"/>
                <w:bCs w:val="1"/>
                <w:sz w:val="22"/>
                <w:szCs w:val="22"/>
                <w:rtl w:val="0"/>
              </w:rPr>
              <w:t xml:space="preserve">Sortie, réalisé 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b w:val="0"/>
                <w:bCs w:val="0"/>
                <w:sz w:val="22"/>
                <w:szCs w:val="22"/>
                <w:rtl w:val="0"/>
              </w:rPr>
              <w:t xml:space="preserve">______ / ______ / __________</w:t>
            </w:r>
            <w:r w:rsidDel="00000000" w:rsidR="00000000" w:rsidRPr="00000000">
              <w:rPr>
                <w:rtl w:val="0"/>
              </w:rPr>
            </w:r>
          </w:p>
        </w:tc>
      </w:tr>
    </w:tbl>
    <w:p w:rsidR="00000000" w:rsidDel="00000000" w:rsidP="00000000" w:rsidRDefault="00000000" w:rsidRPr="00000000" w14:paraId="00000008">
      <w:pPr>
        <w:pStyle w:val="Heading1"/>
        <w:rPr>
          <w:sz w:val="26"/>
          <w:szCs w:val="26"/>
        </w:rPr>
      </w:pPr>
      <w:r w:rsidDel="00000000" w:rsidR="00000000" w:rsidRPr="00000000">
        <w:rPr>
          <w:b w:val="1"/>
          <w:bCs w:val="1"/>
          <w:sz w:val="26"/>
          <w:szCs w:val="26"/>
          <w:rtl w:val="0"/>
        </w:rPr>
        <w:t xml:space="preserve">I. Identification du logement et des parties</w:t>
      </w: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b w:val="1"/>
          <w:bCs w:val="1"/>
          <w:sz w:val="22"/>
          <w:szCs w:val="22"/>
          <w:rtl w:val="0"/>
        </w:rPr>
        <w:t xml:space="preserve">Logement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b w:val="1"/>
                <w:bCs w:val="1"/>
                <w:sz w:val="22"/>
                <w:szCs w:val="22"/>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b w:val="0"/>
                <w:bCs w:val="0"/>
                <w:sz w:val="22"/>
                <w:szCs w:val="22"/>
                <w:rtl w:val="0"/>
              </w:rPr>
              <w:t xml:space="preserve">Appartement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b w:val="1"/>
                <w:bCs w:val="1"/>
                <w:sz w:val="22"/>
                <w:szCs w:val="22"/>
                <w:rtl w:val="0"/>
              </w:rPr>
              <w:t xml:space="preserve">Adresse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b w:val="0"/>
                <w:bCs w:val="0"/>
                <w:sz w:val="22"/>
                <w:szCs w:val="22"/>
                <w:rtl w:val="0"/>
              </w:rPr>
              <w:t xml:space="preserve">412 rue Gustave Flaubert, Appartement D13, Résidence Carré Salambo, 34070 MONTPELLIER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b w:val="1"/>
                <w:bCs w:val="1"/>
                <w:sz w:val="22"/>
                <w:szCs w:val="22"/>
                <w:rtl w:val="0"/>
              </w:rPr>
              <w:t xml:space="preserve">Surface habitable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b w:val="0"/>
                <w:bCs w:val="0"/>
                <w:sz w:val="22"/>
                <w:szCs w:val="22"/>
                <w:rtl w:val="0"/>
              </w:rPr>
              <w:t xml:space="preserve">43 m²</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b w:val="1"/>
                <w:bCs w:val="1"/>
                <w:sz w:val="22"/>
                <w:szCs w:val="22"/>
                <w:rtl w:val="0"/>
              </w:rPr>
              <w:t xml:space="preserve">Nombre de pièces principales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b w:val="0"/>
                <w:bCs w:val="0"/>
                <w:sz w:val="22"/>
                <w:szCs w:val="22"/>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b w:val="1"/>
                <w:bCs w:val="1"/>
                <w:sz w:val="22"/>
                <w:szCs w:val="22"/>
                <w:rtl w:val="0"/>
              </w:rPr>
              <w:t xml:space="preserve">Identifiant fiscal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b w:val="0"/>
                <w:bCs w:val="0"/>
                <w:sz w:val="22"/>
                <w:szCs w:val="22"/>
                <w:rtl w:val="0"/>
              </w:rPr>
              <w:t xml:space="preserve">3009658716</w:t>
            </w:r>
            <w:r w:rsidDel="00000000" w:rsidR="00000000" w:rsidRPr="00000000">
              <w:rPr>
                <w:rtl w:val="0"/>
              </w:rPr>
            </w:r>
          </w:p>
        </w:tc>
      </w:tr>
    </w:tbl>
    <w:p w:rsidR="00000000" w:rsidDel="00000000" w:rsidP="00000000" w:rsidRDefault="00000000" w:rsidRPr="00000000" w14:paraId="00000014">
      <w:pPr>
        <w:pStyle w:val="Heading3"/>
        <w:rPr/>
      </w:pPr>
      <w:r w:rsidDel="00000000" w:rsidR="00000000" w:rsidRPr="00000000">
        <w:rPr>
          <w:b w:val="1"/>
          <w:bCs w:val="1"/>
          <w:sz w:val="22"/>
          <w:szCs w:val="22"/>
          <w:rtl w:val="0"/>
        </w:rPr>
        <w:t xml:space="preserve">Bailleur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b w:val="1"/>
                <w:bCs w:val="1"/>
                <w:sz w:val="22"/>
                <w:szCs w:val="22"/>
                <w:rtl w:val="0"/>
              </w:rPr>
              <w:t xml:space="preserve">Nom et prénom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b w:val="0"/>
                <w:bCs w:val="0"/>
                <w:sz w:val="22"/>
                <w:szCs w:val="22"/>
                <w:rtl w:val="0"/>
              </w:rPr>
              <w:t xml:space="preserve">VALLAIN Aude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b w:val="1"/>
                <w:bCs w:val="1"/>
                <w:sz w:val="22"/>
                <w:szCs w:val="22"/>
                <w:rtl w:val="0"/>
              </w:rPr>
              <w:t xml:space="preserve">Adresse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tl w:val="0"/>
              </w:rPr>
              <w:t xml:space="preserve">5 impasse des hirondelles, 29300 Rédené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b w:val="1"/>
                <w:bCs w:val="1"/>
                <w:sz w:val="22"/>
                <w:szCs w:val="22"/>
                <w:rtl w:val="0"/>
              </w:rPr>
              <w:t xml:space="preserve">Adresse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b w:val="0"/>
                <w:bCs w:val="0"/>
                <w:sz w:val="22"/>
                <w:szCs w:val="22"/>
                <w:rtl w:val="0"/>
              </w:rPr>
              <w:t xml:space="preserve">aude.vallain@gmail.com</w:t>
            </w:r>
            <w:r w:rsidDel="00000000" w:rsidR="00000000" w:rsidRPr="00000000">
              <w:rPr>
                <w:rtl w:val="0"/>
              </w:rPr>
            </w:r>
          </w:p>
        </w:tc>
      </w:tr>
    </w:tbl>
    <w:p w:rsidR="00000000" w:rsidDel="00000000" w:rsidP="00000000" w:rsidRDefault="00000000" w:rsidRPr="00000000" w14:paraId="0000001B">
      <w:pPr>
        <w:pStyle w:val="Heading3"/>
        <w:rPr/>
      </w:pPr>
      <w:r w:rsidDel="00000000" w:rsidR="00000000" w:rsidRPr="00000000">
        <w:rPr>
          <w:b w:val="1"/>
          <w:bCs w:val="1"/>
          <w:sz w:val="22"/>
          <w:szCs w:val="22"/>
          <w:rtl w:val="0"/>
        </w:rPr>
        <w:t xml:space="preserve">Locataire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1"/>
                <w:bCs w:val="1"/>
                <w:sz w:val="22"/>
                <w:szCs w:val="22"/>
                <w:rtl w:val="0"/>
              </w:rPr>
              <w:t xml:space="preserve">Nom et prénom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b w:val="0"/>
                <w:bCs w:val="0"/>
                <w:sz w:val="22"/>
                <w:szCs w:val="22"/>
                <w:rtl w:val="0"/>
              </w:rPr>
              <w:t xml:space="preserve">ALOUANE Abdelhamid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b w:val="1"/>
                <w:bCs w:val="1"/>
                <w:sz w:val="22"/>
                <w:szCs w:val="22"/>
                <w:rtl w:val="0"/>
              </w:rPr>
              <w:t xml:space="preserve">Adresse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b w:val="0"/>
                <w:bCs w:val="0"/>
                <w:sz w:val="22"/>
                <w:szCs w:val="22"/>
                <w:rtl w:val="0"/>
              </w:rPr>
              <w:t xml:space="preserve">abdelhamid.alouane147@gmail.com</w:t>
            </w:r>
            <w:r w:rsidDel="00000000" w:rsidR="00000000" w:rsidRPr="00000000">
              <w:rPr>
                <w:rtl w:val="0"/>
              </w:rPr>
            </w:r>
          </w:p>
        </w:tc>
      </w:tr>
    </w:tbl>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i w:val="1"/>
          <w:iCs w:val="1"/>
          <w:sz w:val="20"/>
          <w:szCs w:val="20"/>
          <w:rtl w:val="0"/>
        </w:rPr>
        <w:t xml:space="preserve">Bail du 11 juillet 2026 — durée 1 an.</w:t>
      </w:r>
      <w:r w:rsidDel="00000000" w:rsidR="00000000" w:rsidRPr="00000000">
        <w:rPr>
          <w:rtl w:val="0"/>
        </w:rPr>
      </w:r>
    </w:p>
    <w:p w:rsidR="00000000" w:rsidDel="00000000" w:rsidP="00000000" w:rsidRDefault="00000000" w:rsidRPr="00000000" w14:paraId="00000022">
      <w:pPr>
        <w:pStyle w:val="Heading1"/>
        <w:rPr>
          <w:sz w:val="26"/>
          <w:szCs w:val="26"/>
        </w:rPr>
      </w:pPr>
      <w:r w:rsidDel="00000000" w:rsidR="00000000" w:rsidRPr="00000000">
        <w:rPr>
          <w:b w:val="1"/>
          <w:bCs w:val="1"/>
          <w:sz w:val="26"/>
          <w:szCs w:val="26"/>
          <w:rtl w:val="0"/>
        </w:rPr>
        <w:t xml:space="preserve">II. Relevé des compteurs</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b w:val="1"/>
          <w:bCs w:val="1"/>
          <w:sz w:val="22"/>
          <w:szCs w:val="22"/>
          <w:rtl w:val="0"/>
        </w:rPr>
        <w:t xml:space="preserve">Électricité (compteur individuel)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5"/>
        <w:gridCol w:w="6015"/>
        <w:tblGridChange w:id="0">
          <w:tblGrid>
            <w:gridCol w:w="3345"/>
            <w:gridCol w:w="601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b w:val="1"/>
                <w:bCs w:val="1"/>
                <w:sz w:val="22"/>
                <w:szCs w:val="22"/>
                <w:rtl w:val="0"/>
              </w:rPr>
              <w:t xml:space="preserve">N° compteur (PDL)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b w:val="1"/>
                <w:bCs w:val="1"/>
                <w:sz w:val="22"/>
                <w:szCs w:val="22"/>
                <w:rtl w:val="0"/>
              </w:rPr>
              <w:t xml:space="preserve">Relevé heures pleines (HP)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b w:val="1"/>
                <w:bCs w:val="1"/>
                <w:sz w:val="22"/>
                <w:szCs w:val="22"/>
                <w:rtl w:val="0"/>
              </w:rPr>
              <w:t xml:space="preserve">Relevé heures creuses (HC)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b w:val="1"/>
                <w:bCs w:val="1"/>
                <w:sz w:val="22"/>
                <w:szCs w:val="22"/>
                <w:rtl w:val="0"/>
              </w:rPr>
              <w:t xml:space="preserve">Nom de l'ancien occupant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b w:val="0"/>
                <w:bCs w:val="0"/>
                <w:sz w:val="22"/>
                <w:szCs w:val="22"/>
                <w:rtl w:val="0"/>
              </w:rPr>
              <w:t xml:space="preserve">_____________________________</w:t>
            </w:r>
            <w:r w:rsidDel="00000000" w:rsidR="00000000" w:rsidRPr="00000000">
              <w:rPr>
                <w:rtl w:val="0"/>
              </w:rPr>
            </w:r>
          </w:p>
        </w:tc>
      </w:tr>
    </w:tbl>
    <w:p w:rsidR="00000000" w:rsidDel="00000000" w:rsidP="00000000" w:rsidRDefault="00000000" w:rsidRPr="00000000" w14:paraId="0000002C">
      <w:pPr>
        <w:pStyle w:val="Heading3"/>
        <w:rPr/>
      </w:pPr>
      <w:r w:rsidDel="00000000" w:rsidR="00000000" w:rsidRPr="00000000">
        <w:rPr>
          <w:b w:val="1"/>
          <w:bCs w:val="1"/>
          <w:sz w:val="22"/>
          <w:szCs w:val="22"/>
          <w:rtl w:val="0"/>
        </w:rPr>
        <w:t xml:space="preserve">Eau</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b w:val="1"/>
                <w:bCs w:val="1"/>
                <w:sz w:val="22"/>
                <w:szCs w:val="22"/>
                <w:rtl w:val="0"/>
              </w:rPr>
              <w:t xml:space="preserve">Eau froide (m³)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b w:val="1"/>
                <w:bCs w:val="1"/>
                <w:sz w:val="22"/>
                <w:szCs w:val="22"/>
                <w:rtl w:val="0"/>
              </w:rPr>
              <w:t xml:space="preserve">Eau chaude (m³)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0"/>
                <w:bCs w:val="0"/>
                <w:sz w:val="22"/>
                <w:szCs w:val="22"/>
                <w:rtl w:val="0"/>
              </w:rPr>
              <w:t xml:space="preserve">_____________________________</w:t>
            </w:r>
            <w:r w:rsidDel="00000000" w:rsidR="00000000" w:rsidRPr="00000000">
              <w:rPr>
                <w:rtl w:val="0"/>
              </w:rPr>
            </w:r>
          </w:p>
        </w:tc>
      </w:tr>
    </w:tbl>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i w:val="1"/>
          <w:iCs w:val="1"/>
          <w:sz w:val="20"/>
          <w:szCs w:val="20"/>
          <w:rtl w:val="0"/>
        </w:rPr>
        <w:t xml:space="preserve">Le logement n'est pas raccordé au gaz naturel — chauffage et eau chaude individuels électriques.</w:t>
      </w:r>
      <w:r w:rsidDel="00000000" w:rsidR="00000000" w:rsidRPr="00000000">
        <w:rPr>
          <w:rtl w:val="0"/>
        </w:rPr>
      </w:r>
    </w:p>
    <w:p w:rsidR="00000000" w:rsidDel="00000000" w:rsidP="00000000" w:rsidRDefault="00000000" w:rsidRPr="00000000" w14:paraId="00000033">
      <w:pPr>
        <w:pStyle w:val="Heading3"/>
        <w:rPr/>
      </w:pPr>
      <w:r w:rsidDel="00000000" w:rsidR="00000000" w:rsidRPr="00000000">
        <w:rPr>
          <w:b w:val="1"/>
          <w:bCs w:val="1"/>
          <w:sz w:val="22"/>
          <w:szCs w:val="22"/>
          <w:rtl w:val="0"/>
        </w:rPr>
        <w:t xml:space="preserve">Démarches du locataire pour la mise en service</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sz w:val="22"/>
          <w:szCs w:val="22"/>
          <w:rtl w:val="0"/>
        </w:rPr>
        <w:t xml:space="preserve">Pour ouvrir ou transférer le compteur d'électricité, le locataire peut contacter le fournisseur de son choix. La mise en service doit être effectuée à compter de la date d'entrée dans les lieux.</w:t>
      </w:r>
      <w:r w:rsidDel="00000000" w:rsidR="00000000" w:rsidRPr="00000000">
        <w:rPr>
          <w:rtl w:val="0"/>
        </w:rPr>
      </w:r>
    </w:p>
    <w:p w:rsidR="00000000" w:rsidDel="00000000" w:rsidP="00000000" w:rsidRDefault="00000000" w:rsidRPr="00000000" w14:paraId="00000035">
      <w:pPr>
        <w:pStyle w:val="Heading1"/>
        <w:rPr>
          <w:sz w:val="26"/>
          <w:szCs w:val="26"/>
        </w:rPr>
      </w:pPr>
      <w:r w:rsidDel="00000000" w:rsidR="00000000" w:rsidRPr="00000000">
        <w:rPr>
          <w:b w:val="1"/>
          <w:bCs w:val="1"/>
          <w:sz w:val="26"/>
          <w:szCs w:val="26"/>
          <w:rtl w:val="0"/>
        </w:rPr>
        <w:t xml:space="preserve">III. Équipements énergétiques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b w:val="1"/>
                <w:bCs w:val="1"/>
                <w:sz w:val="22"/>
                <w:szCs w:val="22"/>
                <w:rtl w:val="0"/>
              </w:rPr>
              <w:t xml:space="preserve">Chauffage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b w:val="0"/>
                <w:bCs w:val="0"/>
                <w:sz w:val="22"/>
                <w:szCs w:val="22"/>
                <w:rtl w:val="0"/>
              </w:rPr>
              <w:t xml:space="preserve">Individuel — électrique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b w:val="1"/>
                <w:bCs w:val="1"/>
                <w:sz w:val="22"/>
                <w:szCs w:val="22"/>
                <w:rtl w:val="0"/>
              </w:rPr>
              <w:t xml:space="preserve">Eau chaude sanitaire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b w:val="0"/>
                <w:bCs w:val="0"/>
                <w:sz w:val="22"/>
                <w:szCs w:val="22"/>
                <w:rtl w:val="0"/>
              </w:rPr>
              <w:t xml:space="preserve">Individuelle — électrique (ballon ECS)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1"/>
                <w:bCs w:val="1"/>
                <w:sz w:val="22"/>
                <w:szCs w:val="22"/>
                <w:rtl w:val="0"/>
              </w:rPr>
              <w:t xml:space="preserve">Climatisation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b w:val="0"/>
                <w:bCs w:val="0"/>
                <w:sz w:val="22"/>
                <w:szCs w:val="22"/>
                <w:rtl w:val="0"/>
              </w:rPr>
              <w:t xml:space="preserve">Salon et chambre</w:t>
            </w:r>
            <w:r w:rsidDel="00000000" w:rsidR="00000000" w:rsidRPr="00000000">
              <w:rPr>
                <w:rtl w:val="0"/>
              </w:rPr>
            </w:r>
          </w:p>
        </w:tc>
      </w:tr>
    </w:tbl>
    <w:p w:rsidR="00000000" w:rsidDel="00000000" w:rsidP="00000000" w:rsidRDefault="00000000" w:rsidRPr="00000000" w14:paraId="0000003C">
      <w:pPr>
        <w:pStyle w:val="Heading3"/>
        <w:rPr/>
      </w:pPr>
      <w:r w:rsidDel="00000000" w:rsidR="00000000" w:rsidRPr="00000000">
        <w:rPr>
          <w:b w:val="1"/>
          <w:bCs w:val="1"/>
          <w:sz w:val="22"/>
          <w:szCs w:val="22"/>
          <w:rtl w:val="0"/>
        </w:rPr>
        <w:t xml:space="preserve">Ballon d'eau chaude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b w:val="1"/>
                <w:bCs w:val="1"/>
                <w:sz w:val="22"/>
                <w:szCs w:val="22"/>
                <w:rtl w:val="0"/>
              </w:rPr>
              <w:t xml:space="preserve">État général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1"/>
                <w:bCs w:val="1"/>
                <w:sz w:val="22"/>
                <w:szCs w:val="22"/>
                <w:rtl w:val="0"/>
              </w:rPr>
              <w:t xml:space="preserve">Date du dernier entretien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tl w:val="0"/>
              </w:rPr>
              <w:t xml:space="preserve">12/2023</w:t>
            </w:r>
            <w:r w:rsidDel="00000000" w:rsidR="00000000" w:rsidRPr="00000000">
              <w:rPr>
                <w:rtl w:val="0"/>
              </w:rPr>
            </w:r>
          </w:p>
        </w:tc>
      </w:tr>
    </w:tbl>
    <w:p w:rsidR="00000000" w:rsidDel="00000000" w:rsidP="00000000" w:rsidRDefault="00000000" w:rsidRPr="00000000" w14:paraId="00000041">
      <w:pPr>
        <w:pStyle w:val="Heading3"/>
        <w:rPr/>
      </w:pPr>
      <w:r w:rsidDel="00000000" w:rsidR="00000000" w:rsidRPr="00000000">
        <w:rPr>
          <w:b w:val="1"/>
          <w:bCs w:val="1"/>
          <w:sz w:val="22"/>
          <w:szCs w:val="22"/>
          <w:rtl w:val="0"/>
        </w:rPr>
        <w:t xml:space="preserve">Climatisation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b w:val="1"/>
                <w:bCs w:val="1"/>
                <w:sz w:val="22"/>
                <w:szCs w:val="22"/>
                <w:rtl w:val="0"/>
              </w:rPr>
              <w:t xml:space="preserve">État de l'unité salon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b w:val="1"/>
                <w:bCs w:val="1"/>
                <w:sz w:val="22"/>
                <w:szCs w:val="22"/>
                <w:rtl w:val="0"/>
              </w:rPr>
              <w:t xml:space="preserve">État de l'unité chambre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b w:val="1"/>
                <w:bCs w:val="1"/>
                <w:sz w:val="22"/>
                <w:szCs w:val="22"/>
                <w:rtl w:val="0"/>
              </w:rPr>
              <w:t xml:space="preserve">Date du dernier entretien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b w:val="0"/>
                <w:bCs w:val="0"/>
                <w:sz w:val="22"/>
                <w:szCs w:val="22"/>
                <w:rtl w:val="0"/>
              </w:rPr>
              <w:t xml:space="preserve">_____________________________</w:t>
            </w:r>
            <w:r w:rsidDel="00000000" w:rsidR="00000000" w:rsidRPr="00000000">
              <w:rPr>
                <w:rtl w:val="0"/>
              </w:rPr>
            </w:r>
          </w:p>
        </w:tc>
      </w:tr>
    </w:tbl>
    <w:p w:rsidR="00000000" w:rsidDel="00000000" w:rsidP="00000000" w:rsidRDefault="00000000" w:rsidRPr="00000000" w14:paraId="00000048">
      <w:pPr>
        <w:pStyle w:val="Heading1"/>
        <w:rPr>
          <w:sz w:val="26"/>
          <w:szCs w:val="26"/>
        </w:rPr>
      </w:pPr>
      <w:r w:rsidDel="00000000" w:rsidR="00000000" w:rsidRPr="00000000">
        <w:rPr>
          <w:b w:val="1"/>
          <w:bCs w:val="1"/>
          <w:sz w:val="26"/>
          <w:szCs w:val="26"/>
          <w:rtl w:val="0"/>
        </w:rPr>
        <w:t xml:space="preserve">IV. Clés et badges remis au locataire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400"/>
        <w:gridCol w:w="4460"/>
        <w:tblGridChange w:id="0">
          <w:tblGrid>
            <w:gridCol w:w="3500"/>
            <w:gridCol w:w="1400"/>
            <w:gridCol w:w="44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49">
            <w:pPr>
              <w:jc w:val="cente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4A">
            <w:pPr>
              <w:jc w:val="cente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4B">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b w:val="1"/>
                <w:bCs w:val="1"/>
                <w:sz w:val="20"/>
                <w:szCs w:val="20"/>
                <w:rtl w:val="0"/>
              </w:rPr>
              <w:t xml:space="preserve">Clé d'entrée du logement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b w:val="1"/>
                <w:bCs w:val="1"/>
                <w:sz w:val="20"/>
                <w:szCs w:val="20"/>
                <w:rtl w:val="0"/>
              </w:rPr>
              <w:t xml:space="preserve">Clé d'accès à l'immeuble / hall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b w:val="1"/>
                <w:bCs w:val="1"/>
                <w:sz w:val="20"/>
                <w:szCs w:val="20"/>
                <w:rtl w:val="0"/>
              </w:rPr>
              <w:t xml:space="preserve">Badge / télécommande parking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b w:val="1"/>
                <w:bCs w:val="1"/>
                <w:sz w:val="20"/>
                <w:szCs w:val="20"/>
                <w:rtl w:val="0"/>
              </w:rPr>
              <w:t xml:space="preserve">Clé boîte aux lettres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r>
          </w:p>
        </w:tc>
      </w:tr>
    </w:tbl>
    <w:p w:rsidR="00000000" w:rsidDel="00000000" w:rsidP="00000000" w:rsidRDefault="00000000" w:rsidRPr="00000000" w14:paraId="00000058">
      <w:pPr>
        <w:pStyle w:val="Heading1"/>
        <w:rPr>
          <w:sz w:val="26"/>
          <w:szCs w:val="26"/>
        </w:rPr>
      </w:pPr>
      <w:r w:rsidDel="00000000" w:rsidR="00000000" w:rsidRPr="00000000">
        <w:rPr>
          <w:rtl w:val="0"/>
        </w:rPr>
      </w:r>
    </w:p>
    <w:p w:rsidR="00000000" w:rsidDel="00000000" w:rsidP="00000000" w:rsidRDefault="00000000" w:rsidRPr="00000000" w14:paraId="00000059">
      <w:pPr>
        <w:pStyle w:val="Heading1"/>
        <w:rPr>
          <w:sz w:val="26"/>
          <w:szCs w:val="26"/>
        </w:rPr>
      </w:pPr>
      <w:r w:rsidDel="00000000" w:rsidR="00000000" w:rsidRPr="00000000">
        <w:rPr>
          <w:b w:val="1"/>
          <w:bCs w:val="1"/>
          <w:sz w:val="26"/>
          <w:szCs w:val="26"/>
          <w:rtl w:val="0"/>
        </w:rPr>
        <w:t xml:space="preserve">V. Parties privatives attachées au logement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5A">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5B">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5C">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5D">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b w:val="1"/>
                <w:bCs w:val="1"/>
                <w:sz w:val="20"/>
                <w:szCs w:val="20"/>
                <w:rtl w:val="0"/>
              </w:rPr>
              <w:t xml:space="preserve">Parking privatif n° 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b w:val="1"/>
                <w:bCs w:val="1"/>
                <w:sz w:val="20"/>
                <w:szCs w:val="20"/>
                <w:rtl w:val="0"/>
              </w:rPr>
              <w:t xml:space="preserve">Terrasse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pStyle w:val="Heading1"/>
        <w:rPr>
          <w:sz w:val="26"/>
          <w:szCs w:val="26"/>
        </w:rPr>
      </w:pPr>
      <w:r w:rsidDel="00000000" w:rsidR="00000000" w:rsidRPr="00000000">
        <w:rPr>
          <w:b w:val="1"/>
          <w:bCs w:val="1"/>
          <w:sz w:val="26"/>
          <w:szCs w:val="26"/>
          <w:rtl w:val="0"/>
        </w:rPr>
        <w:t xml:space="preserve">VI. Équipements et aménagements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67">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68">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69">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6A">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b w:val="1"/>
                <w:bCs w:val="1"/>
                <w:sz w:val="20"/>
                <w:szCs w:val="20"/>
                <w:rtl w:val="0"/>
              </w:rPr>
              <w:t xml:space="preserve">Sonnette / interphone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b w:val="1"/>
                <w:bCs w:val="1"/>
                <w:sz w:val="20"/>
                <w:szCs w:val="20"/>
                <w:rtl w:val="0"/>
              </w:rPr>
              <w:t xml:space="preserve">Boîte aux lettres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b w:val="1"/>
                <w:bCs w:val="1"/>
                <w:sz w:val="20"/>
                <w:szCs w:val="20"/>
                <w:rtl w:val="0"/>
              </w:rPr>
              <w:t xml:space="preserve">Détecteur autonome avertisseur de fumée (DAAF)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pStyle w:val="Heading1"/>
        <w:rPr>
          <w:sz w:val="26"/>
          <w:szCs w:val="26"/>
        </w:rPr>
      </w:pPr>
      <w:r w:rsidDel="00000000" w:rsidR="00000000" w:rsidRPr="00000000">
        <w:rPr>
          <w:b w:val="1"/>
          <w:bCs w:val="1"/>
          <w:sz w:val="26"/>
          <w:szCs w:val="26"/>
          <w:rtl w:val="0"/>
        </w:rPr>
        <w:t xml:space="preserve">VII. État des lieux par pièce</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b w:val="1"/>
          <w:bCs w:val="1"/>
          <w:sz w:val="24"/>
          <w:szCs w:val="24"/>
          <w:rtl w:val="0"/>
        </w:rPr>
        <w:t xml:space="preserve">Entrée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79">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7A">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7B">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7C">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b w:val="1"/>
                <w:bCs w:val="1"/>
                <w:sz w:val="20"/>
                <w:szCs w:val="20"/>
                <w:rtl w:val="0"/>
              </w:rPr>
              <w:t xml:space="preserve">Portes, menuiseries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b w:val="1"/>
                <w:bCs w:val="1"/>
                <w:sz w:val="20"/>
                <w:szCs w:val="20"/>
                <w:rtl w:val="0"/>
              </w:rPr>
              <w:t xml:space="preserve">Plafond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Sol, plinthes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b w:val="1"/>
                <w:bCs w:val="1"/>
                <w:sz w:val="20"/>
                <w:szCs w:val="20"/>
                <w:rtl w:val="0"/>
              </w:rPr>
              <w:t xml:space="preserve">Murs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Placard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b w:val="1"/>
                <w:bCs w:val="1"/>
                <w:sz w:val="20"/>
                <w:szCs w:val="20"/>
                <w:rtl w:val="0"/>
              </w:rPr>
              <w:t xml:space="preserve">Prises, interrupteurs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Luminaire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Plafonnier</w:t>
            </w:r>
          </w:p>
        </w:tc>
      </w:tr>
    </w:tbl>
    <w:p w:rsidR="00000000" w:rsidDel="00000000" w:rsidP="00000000" w:rsidRDefault="00000000" w:rsidRPr="00000000" w14:paraId="00000099">
      <w:pPr>
        <w:pStyle w:val="Heading2"/>
        <w:rPr/>
      </w:pPr>
      <w:r w:rsidDel="00000000" w:rsidR="00000000" w:rsidRPr="00000000">
        <w:rPr>
          <w:b w:val="1"/>
          <w:bCs w:val="1"/>
          <w:sz w:val="24"/>
          <w:szCs w:val="24"/>
          <w:rtl w:val="0"/>
        </w:rPr>
        <w:t xml:space="preserve">Séjour / Pièce à vivre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9A">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9B">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9C">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9D">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b w:val="1"/>
                <w:bCs w:val="1"/>
                <w:sz w:val="20"/>
                <w:szCs w:val="20"/>
                <w:rtl w:val="0"/>
              </w:rPr>
              <w:t xml:space="preserve">Portes, menuiseries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b w:val="1"/>
                <w:bCs w:val="1"/>
                <w:sz w:val="20"/>
                <w:szCs w:val="20"/>
                <w:rtl w:val="0"/>
              </w:rPr>
              <w:t xml:space="preserve">Fenêtres, volets, rideaux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b w:val="1"/>
                <w:bCs w:val="1"/>
                <w:sz w:val="20"/>
                <w:szCs w:val="20"/>
                <w:rtl w:val="0"/>
              </w:rPr>
              <w:t xml:space="preserve">Plafond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b w:val="1"/>
                <w:bCs w:val="1"/>
                <w:sz w:val="20"/>
                <w:szCs w:val="20"/>
                <w:rtl w:val="0"/>
              </w:rPr>
              <w:t xml:space="preserve">Sol, plinthes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b w:val="1"/>
                <w:bCs w:val="1"/>
                <w:sz w:val="20"/>
                <w:szCs w:val="20"/>
                <w:rtl w:val="0"/>
              </w:rPr>
              <w:t xml:space="preserve">Murs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Placard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6">
            <w:pPr>
              <w:rPr/>
            </w:pPr>
            <w:r w:rsidDel="00000000" w:rsidR="00000000" w:rsidRPr="00000000">
              <w:rPr>
                <w:b w:val="1"/>
                <w:bCs w:val="1"/>
                <w:sz w:val="20"/>
                <w:szCs w:val="20"/>
                <w:rtl w:val="0"/>
              </w:rPr>
              <w:t xml:space="preserve">Prises, interrupteurs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Luminaire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Plafonnier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b w:val="1"/>
                <w:bCs w:val="1"/>
                <w:sz w:val="20"/>
                <w:szCs w:val="20"/>
                <w:rtl w:val="0"/>
              </w:rPr>
              <w:t xml:space="preserve">Climatisation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r>
          </w:p>
        </w:tc>
      </w:tr>
    </w:tbl>
    <w:p w:rsidR="00000000" w:rsidDel="00000000" w:rsidP="00000000" w:rsidRDefault="00000000" w:rsidRPr="00000000" w14:paraId="000000C2">
      <w:pPr>
        <w:pStyle w:val="Heading2"/>
        <w:rPr/>
      </w:pPr>
      <w:bookmarkStart w:colFirst="0" w:colLast="0" w:name="_q561hpadxvf5" w:id="0"/>
      <w:bookmarkEnd w:id="0"/>
      <w:r w:rsidDel="00000000" w:rsidR="00000000" w:rsidRPr="00000000">
        <w:rPr>
          <w:rtl w:val="0"/>
        </w:rPr>
        <w:t xml:space="preserve">Cuisine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C3">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C5">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C6">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b w:val="1"/>
                <w:bCs w:val="1"/>
                <w:sz w:val="20"/>
                <w:szCs w:val="20"/>
                <w:rtl w:val="0"/>
              </w:rPr>
              <w:t xml:space="preserve">Portes, menuiseries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b w:val="1"/>
                <w:bCs w:val="1"/>
                <w:sz w:val="20"/>
                <w:szCs w:val="20"/>
                <w:rtl w:val="0"/>
              </w:rPr>
              <w:t xml:space="preserve">Fenêtres, volets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b w:val="1"/>
                <w:bCs w:val="1"/>
                <w:sz w:val="20"/>
                <w:szCs w:val="20"/>
                <w:rtl w:val="0"/>
              </w:rPr>
              <w:t xml:space="preserve">Plafond, murs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b w:val="1"/>
                <w:bCs w:val="1"/>
                <w:sz w:val="20"/>
                <w:szCs w:val="20"/>
                <w:rtl w:val="0"/>
              </w:rPr>
              <w:t xml:space="preserve">Sol, plinthes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b w:val="1"/>
                <w:bCs w:val="1"/>
                <w:sz w:val="20"/>
                <w:szCs w:val="20"/>
                <w:rtl w:val="0"/>
              </w:rPr>
              <w:t xml:space="preserve">Rangements, plan de travail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b w:val="1"/>
                <w:bCs w:val="1"/>
                <w:sz w:val="20"/>
                <w:szCs w:val="20"/>
                <w:rtl w:val="0"/>
              </w:rPr>
              <w:t xml:space="preserve">Prises, interrupteurs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DF">
            <w:pPr>
              <w:rPr>
                <w:b w:val="1"/>
                <w:bCs w:val="1"/>
                <w:sz w:val="20"/>
                <w:szCs w:val="20"/>
              </w:rPr>
            </w:pPr>
            <w:r w:rsidDel="00000000" w:rsidR="00000000" w:rsidRPr="00000000">
              <w:rPr>
                <w:b w:val="1"/>
                <w:bCs w:val="1"/>
                <w:sz w:val="20"/>
                <w:szCs w:val="20"/>
                <w:rtl w:val="0"/>
              </w:rPr>
              <w:t xml:space="preserve">Luminaire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2">
            <w:pPr>
              <w:rPr>
                <w:sz w:val="20"/>
                <w:szCs w:val="20"/>
              </w:rPr>
            </w:pPr>
            <w:r w:rsidDel="00000000" w:rsidR="00000000" w:rsidRPr="00000000">
              <w:rPr>
                <w:sz w:val="20"/>
                <w:szCs w:val="20"/>
                <w:rtl w:val="0"/>
              </w:rPr>
              <w:t xml:space="preserve">Plafonnier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b w:val="1"/>
                <w:bCs w:val="1"/>
                <w:sz w:val="20"/>
                <w:szCs w:val="20"/>
                <w:rtl w:val="0"/>
              </w:rPr>
              <w:t xml:space="preserve">Évier, robinetterie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b w:val="1"/>
                <w:bCs w:val="1"/>
                <w:sz w:val="20"/>
                <w:szCs w:val="20"/>
                <w:rtl w:val="0"/>
              </w:rPr>
              <w:t xml:space="preserve">Plaque de cuisson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b w:val="1"/>
                <w:bCs w:val="1"/>
                <w:sz w:val="20"/>
                <w:szCs w:val="20"/>
                <w:rtl w:val="0"/>
              </w:rPr>
              <w:t xml:space="preserve">Hotte aspirante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b w:val="1"/>
                <w:bCs w:val="1"/>
                <w:sz w:val="20"/>
                <w:szCs w:val="20"/>
                <w:rtl w:val="0"/>
              </w:rPr>
              <w:t xml:space="preserve">Four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b w:val="1"/>
                <w:bCs w:val="1"/>
                <w:sz w:val="20"/>
                <w:szCs w:val="20"/>
                <w:rtl w:val="0"/>
              </w:rPr>
              <w:t xml:space="preserve">Réfrigérateur / Congélateur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7">
            <w:pPr>
              <w:rPr>
                <w:b w:val="1"/>
                <w:bCs w:val="1"/>
                <w:sz w:val="20"/>
                <w:szCs w:val="20"/>
              </w:rPr>
            </w:pPr>
            <w:r w:rsidDel="00000000" w:rsidR="00000000" w:rsidRPr="00000000">
              <w:rPr>
                <w:b w:val="1"/>
                <w:bCs w:val="1"/>
                <w:sz w:val="20"/>
                <w:szCs w:val="20"/>
                <w:rtl w:val="0"/>
              </w:rPr>
              <w:t xml:space="preserve">VMC</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r>
          </w:p>
        </w:tc>
      </w:tr>
    </w:tbl>
    <w:p w:rsidR="00000000" w:rsidDel="00000000" w:rsidP="00000000" w:rsidRDefault="00000000" w:rsidRPr="00000000" w14:paraId="000000FB">
      <w:pPr>
        <w:pStyle w:val="Heading2"/>
        <w:rPr/>
      </w:pPr>
      <w:r w:rsidDel="00000000" w:rsidR="00000000" w:rsidRPr="00000000">
        <w:rPr>
          <w:b w:val="1"/>
          <w:bCs w:val="1"/>
          <w:sz w:val="24"/>
          <w:szCs w:val="24"/>
          <w:rtl w:val="0"/>
        </w:rPr>
        <w:t xml:space="preserve">Chambre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FC">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FD">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FE">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0FF">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b w:val="1"/>
                <w:bCs w:val="1"/>
                <w:sz w:val="20"/>
                <w:szCs w:val="20"/>
                <w:rtl w:val="0"/>
              </w:rPr>
              <w:t xml:space="preserve">Portes, menuiseries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b w:val="1"/>
                <w:bCs w:val="1"/>
                <w:sz w:val="20"/>
                <w:szCs w:val="20"/>
                <w:rtl w:val="0"/>
              </w:rPr>
              <w:t xml:space="preserve">Fenêtres, volets, rideaux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b w:val="1"/>
                <w:bCs w:val="1"/>
                <w:sz w:val="20"/>
                <w:szCs w:val="20"/>
                <w:rtl w:val="0"/>
              </w:rPr>
              <w:t xml:space="preserve">Plafond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b w:val="1"/>
                <w:bCs w:val="1"/>
                <w:sz w:val="20"/>
                <w:szCs w:val="20"/>
                <w:rtl w:val="0"/>
              </w:rPr>
              <w:t xml:space="preserve">Sol, plinthes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b w:val="1"/>
                <w:bCs w:val="1"/>
                <w:sz w:val="20"/>
                <w:szCs w:val="20"/>
                <w:rtl w:val="0"/>
              </w:rPr>
              <w:t xml:space="preserve">Murs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4">
            <w:pPr>
              <w:rPr>
                <w:b w:val="1"/>
                <w:bCs w:val="1"/>
                <w:sz w:val="20"/>
                <w:szCs w:val="20"/>
              </w:rPr>
            </w:pPr>
            <w:r w:rsidDel="00000000" w:rsidR="00000000" w:rsidRPr="00000000">
              <w:rPr>
                <w:b w:val="1"/>
                <w:bCs w:val="1"/>
                <w:sz w:val="20"/>
                <w:szCs w:val="20"/>
                <w:rtl w:val="0"/>
              </w:rPr>
              <w:t xml:space="preserve">Placard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17">
            <w:pPr>
              <w:rPr>
                <w:sz w:val="20"/>
                <w:szCs w:val="20"/>
              </w:rPr>
            </w:pPr>
            <w:r w:rsidDel="00000000" w:rsidR="00000000" w:rsidRPr="00000000">
              <w:rPr>
                <w:sz w:val="20"/>
                <w:szCs w:val="20"/>
                <w:rtl w:val="0"/>
              </w:rPr>
              <w:t xml:space="preserve">Placard intégrée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b w:val="1"/>
                <w:bCs w:val="1"/>
                <w:sz w:val="20"/>
                <w:szCs w:val="20"/>
                <w:rtl w:val="0"/>
              </w:rPr>
              <w:t xml:space="preserve">Prises, interrupteurs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C">
            <w:pPr>
              <w:rPr>
                <w:b w:val="1"/>
                <w:bCs w:val="1"/>
                <w:sz w:val="20"/>
                <w:szCs w:val="20"/>
              </w:rPr>
            </w:pPr>
            <w:r w:rsidDel="00000000" w:rsidR="00000000" w:rsidRPr="00000000">
              <w:rPr>
                <w:b w:val="1"/>
                <w:bCs w:val="1"/>
                <w:sz w:val="20"/>
                <w:szCs w:val="20"/>
                <w:rtl w:val="0"/>
              </w:rPr>
              <w:t xml:space="preserve">Luminaire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1F">
            <w:pPr>
              <w:rPr>
                <w:sz w:val="20"/>
                <w:szCs w:val="20"/>
              </w:rPr>
            </w:pPr>
            <w:r w:rsidDel="00000000" w:rsidR="00000000" w:rsidRPr="00000000">
              <w:rPr>
                <w:sz w:val="20"/>
                <w:szCs w:val="20"/>
                <w:rtl w:val="0"/>
              </w:rPr>
              <w:t xml:space="preserve">Plafonnier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b w:val="1"/>
                <w:bCs w:val="1"/>
                <w:sz w:val="20"/>
                <w:szCs w:val="20"/>
                <w:rtl w:val="0"/>
              </w:rPr>
              <w:t xml:space="preserve">Climatisation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4">
      <w:pPr>
        <w:pStyle w:val="Heading2"/>
        <w:rPr/>
      </w:pPr>
      <w:r w:rsidDel="00000000" w:rsidR="00000000" w:rsidRPr="00000000">
        <w:rPr>
          <w:b w:val="1"/>
          <w:bCs w:val="1"/>
          <w:sz w:val="24"/>
          <w:szCs w:val="24"/>
          <w:rtl w:val="0"/>
        </w:rPr>
        <w:t xml:space="preserve">Salle de bain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25">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26">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28">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b w:val="1"/>
                <w:bCs w:val="1"/>
                <w:sz w:val="20"/>
                <w:szCs w:val="20"/>
                <w:rtl w:val="0"/>
              </w:rPr>
              <w:t xml:space="preserve">Portes, menuiseries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b w:val="1"/>
                <w:bCs w:val="1"/>
                <w:sz w:val="20"/>
                <w:szCs w:val="20"/>
                <w:rtl w:val="0"/>
              </w:rPr>
              <w:t xml:space="preserve">Plafond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b w:val="1"/>
                <w:bCs w:val="1"/>
                <w:sz w:val="20"/>
                <w:szCs w:val="20"/>
                <w:rtl w:val="0"/>
              </w:rPr>
              <w:t xml:space="preserve">Sol, plinthes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b w:val="1"/>
                <w:bCs w:val="1"/>
                <w:sz w:val="20"/>
                <w:szCs w:val="20"/>
                <w:rtl w:val="0"/>
              </w:rPr>
              <w:t xml:space="preserve">Etagères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b w:val="1"/>
                <w:bCs w:val="1"/>
                <w:sz w:val="20"/>
                <w:szCs w:val="20"/>
                <w:rtl w:val="0"/>
              </w:rPr>
              <w:t xml:space="preserve">Placard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b w:val="1"/>
                <w:bCs w:val="1"/>
                <w:sz w:val="20"/>
                <w:szCs w:val="20"/>
                <w:rtl w:val="0"/>
              </w:rPr>
              <w:t xml:space="preserve">Prises, interrupteurs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1">
            <w:pPr>
              <w:rPr>
                <w:b w:val="1"/>
                <w:bCs w:val="1"/>
                <w:sz w:val="20"/>
                <w:szCs w:val="20"/>
              </w:rPr>
            </w:pPr>
            <w:r w:rsidDel="00000000" w:rsidR="00000000" w:rsidRPr="00000000">
              <w:rPr>
                <w:b w:val="1"/>
                <w:bCs w:val="1"/>
                <w:sz w:val="20"/>
                <w:szCs w:val="20"/>
                <w:rtl w:val="0"/>
              </w:rPr>
              <w:t xml:space="preserve">Eclairage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144">
            <w:pPr>
              <w:rPr>
                <w:sz w:val="20"/>
                <w:szCs w:val="20"/>
              </w:rPr>
            </w:pPr>
            <w:r w:rsidDel="00000000" w:rsidR="00000000" w:rsidRPr="00000000">
              <w:rPr>
                <w:sz w:val="20"/>
                <w:szCs w:val="20"/>
                <w:rtl w:val="0"/>
              </w:rPr>
              <w:t xml:space="preserve">Plafonnier + meuble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b w:val="1"/>
                <w:bCs w:val="1"/>
                <w:sz w:val="20"/>
                <w:szCs w:val="20"/>
                <w:rtl w:val="0"/>
              </w:rPr>
              <w:t xml:space="preserve">Baignoire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b w:val="1"/>
                <w:bCs w:val="1"/>
                <w:sz w:val="20"/>
                <w:szCs w:val="20"/>
                <w:rtl w:val="0"/>
              </w:rPr>
              <w:t xml:space="preserve">Lavabo, robinetterie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b w:val="1"/>
                <w:bCs w:val="1"/>
                <w:sz w:val="20"/>
                <w:szCs w:val="20"/>
                <w:rtl w:val="0"/>
              </w:rPr>
              <w:t xml:space="preserve">VMC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r>
          </w:p>
        </w:tc>
      </w:tr>
    </w:tbl>
    <w:p w:rsidR="00000000" w:rsidDel="00000000" w:rsidP="00000000" w:rsidRDefault="00000000" w:rsidRPr="00000000" w14:paraId="00000151">
      <w:pPr>
        <w:pStyle w:val="Heading2"/>
        <w:rPr/>
      </w:pPr>
      <w:r w:rsidDel="00000000" w:rsidR="00000000" w:rsidRPr="00000000">
        <w:rPr>
          <w:b w:val="1"/>
          <w:bCs w:val="1"/>
          <w:sz w:val="24"/>
          <w:szCs w:val="24"/>
          <w:rtl w:val="0"/>
        </w:rPr>
        <w:t xml:space="preserve">WC</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52">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53">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54">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55">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b w:val="1"/>
                <w:bCs w:val="1"/>
                <w:sz w:val="20"/>
                <w:szCs w:val="20"/>
                <w:rtl w:val="0"/>
              </w:rPr>
              <w:t xml:space="preserve">Portes, menuiseries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b w:val="1"/>
                <w:bCs w:val="1"/>
                <w:sz w:val="20"/>
                <w:szCs w:val="20"/>
                <w:rtl w:val="0"/>
              </w:rPr>
              <w:t xml:space="preserve">Plafond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b w:val="1"/>
                <w:bCs w:val="1"/>
                <w:sz w:val="20"/>
                <w:szCs w:val="20"/>
                <w:rtl w:val="0"/>
              </w:rPr>
              <w:t xml:space="preserve">Sol, plinthes, murs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b w:val="1"/>
                <w:bCs w:val="1"/>
                <w:sz w:val="20"/>
                <w:szCs w:val="20"/>
                <w:rtl w:val="0"/>
              </w:rPr>
              <w:t xml:space="preserve">Cuvette, abattant, chasse d'eau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b w:val="1"/>
                <w:bCs w:val="1"/>
                <w:sz w:val="20"/>
                <w:szCs w:val="20"/>
                <w:rtl w:val="0"/>
              </w:rPr>
              <w:t xml:space="preserve">Prises, interrupteurs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A">
            <w:pPr>
              <w:rPr>
                <w:b w:val="1"/>
                <w:bCs w:val="1"/>
                <w:sz w:val="20"/>
                <w:szCs w:val="20"/>
              </w:rPr>
            </w:pPr>
            <w:r w:rsidDel="00000000" w:rsidR="00000000" w:rsidRPr="00000000">
              <w:rPr>
                <w:b w:val="1"/>
                <w:bCs w:val="1"/>
                <w:sz w:val="20"/>
                <w:szCs w:val="20"/>
                <w:rtl w:val="0"/>
              </w:rPr>
              <w:t xml:space="preserve">Eclairage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E">
            <w:pPr>
              <w:rPr>
                <w:b w:val="1"/>
                <w:bCs w:val="1"/>
                <w:sz w:val="20"/>
                <w:szCs w:val="20"/>
              </w:rPr>
            </w:pPr>
            <w:r w:rsidDel="00000000" w:rsidR="00000000" w:rsidRPr="00000000">
              <w:rPr>
                <w:b w:val="1"/>
                <w:bCs w:val="1"/>
                <w:sz w:val="20"/>
                <w:szCs w:val="20"/>
                <w:rtl w:val="0"/>
              </w:rPr>
              <w:t xml:space="preserve">VMC</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r>
          </w:p>
        </w:tc>
      </w:tr>
    </w:tbl>
    <w:p w:rsidR="00000000" w:rsidDel="00000000" w:rsidP="00000000" w:rsidRDefault="00000000" w:rsidRPr="00000000" w14:paraId="00000172">
      <w:pPr>
        <w:pStyle w:val="Heading2"/>
        <w:rPr/>
      </w:pPr>
      <w:bookmarkStart w:colFirst="0" w:colLast="0" w:name="_sme3m669gcto" w:id="1"/>
      <w:bookmarkEnd w:id="1"/>
      <w:r w:rsidDel="00000000" w:rsidR="00000000" w:rsidRPr="00000000">
        <w:rPr>
          <w:rtl w:val="0"/>
        </w:rPr>
        <w:t xml:space="preserve">Extérieur</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700"/>
        <w:gridCol w:w="1700"/>
        <w:gridCol w:w="2660"/>
        <w:tblGridChange w:id="0">
          <w:tblGrid>
            <w:gridCol w:w="3300"/>
            <w:gridCol w:w="1700"/>
            <w:gridCol w:w="17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73">
            <w:pPr>
              <w:jc w:val="center"/>
              <w:rPr/>
            </w:pPr>
            <w:r w:rsidDel="00000000" w:rsidR="00000000" w:rsidRPr="00000000">
              <w:rPr>
                <w:b w:val="1"/>
                <w:bCs w:val="1"/>
                <w:color w:val="ffffff"/>
                <w:sz w:val="20"/>
                <w:szCs w:val="20"/>
                <w:rtl w:val="0"/>
              </w:rPr>
              <w:t xml:space="preserve">Élément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74">
            <w:pPr>
              <w:jc w:val="center"/>
              <w:rPr/>
            </w:pPr>
            <w:r w:rsidDel="00000000" w:rsidR="00000000" w:rsidRPr="00000000">
              <w:rPr>
                <w:b w:val="1"/>
                <w:bCs w:val="1"/>
                <w:color w:val="ffffff"/>
                <w:sz w:val="20"/>
                <w:szCs w:val="20"/>
                <w:rtl w:val="0"/>
              </w:rPr>
              <w:t xml:space="preserve">État 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75">
            <w:pPr>
              <w:jc w:val="center"/>
              <w:rPr/>
            </w:pPr>
            <w:r w:rsidDel="00000000" w:rsidR="00000000" w:rsidRPr="00000000">
              <w:rPr>
                <w:b w:val="1"/>
                <w:bCs w:val="1"/>
                <w:color w:val="ffffff"/>
                <w:sz w:val="20"/>
                <w:szCs w:val="20"/>
                <w:rtl w:val="0"/>
              </w:rPr>
              <w:t xml:space="preserve">État sortie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76">
            <w:pPr>
              <w:jc w:val="center"/>
              <w:rPr/>
            </w:pPr>
            <w:r w:rsidDel="00000000" w:rsidR="00000000" w:rsidRPr="00000000">
              <w:rPr>
                <w:b w:val="1"/>
                <w:bCs w:val="1"/>
                <w:color w:val="ffffff"/>
                <w:sz w:val="20"/>
                <w:szCs w:val="20"/>
                <w:rtl w:val="0"/>
              </w:rPr>
              <w:t xml:space="preserve">Commentaires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7">
            <w:pPr>
              <w:rPr>
                <w:b w:val="1"/>
                <w:bCs w:val="1"/>
                <w:sz w:val="20"/>
                <w:szCs w:val="20"/>
              </w:rPr>
            </w:pPr>
            <w:r w:rsidDel="00000000" w:rsidR="00000000" w:rsidRPr="00000000">
              <w:rPr>
                <w:b w:val="1"/>
                <w:bCs w:val="1"/>
                <w:sz w:val="20"/>
                <w:szCs w:val="20"/>
                <w:rtl w:val="0"/>
              </w:rPr>
              <w:t xml:space="preserve">Bloc climatisation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B">
            <w:pPr>
              <w:rPr>
                <w:b w:val="1"/>
                <w:bCs w:val="1"/>
                <w:sz w:val="20"/>
                <w:szCs w:val="20"/>
              </w:rPr>
            </w:pPr>
            <w:r w:rsidDel="00000000" w:rsidR="00000000" w:rsidRPr="00000000">
              <w:rPr>
                <w:b w:val="1"/>
                <w:bCs w:val="1"/>
                <w:sz w:val="20"/>
                <w:szCs w:val="20"/>
                <w:rtl w:val="0"/>
              </w:rPr>
              <w:t xml:space="preserve">Fausse pelouse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7F">
            <w:pPr>
              <w:rPr>
                <w:b w:val="1"/>
                <w:bCs w:val="1"/>
                <w:sz w:val="20"/>
                <w:szCs w:val="20"/>
              </w:rPr>
            </w:pPr>
            <w:r w:rsidDel="00000000" w:rsidR="00000000" w:rsidRPr="00000000">
              <w:rPr>
                <w:b w:val="1"/>
                <w:bCs w:val="1"/>
                <w:sz w:val="20"/>
                <w:szCs w:val="20"/>
                <w:rtl w:val="0"/>
              </w:rPr>
              <w:t xml:space="preserve">Brise vue</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r>
          </w:p>
        </w:tc>
      </w:tr>
    </w:tbl>
    <w:p w:rsidR="00000000" w:rsidDel="00000000" w:rsidP="00000000" w:rsidRDefault="00000000" w:rsidRPr="00000000" w14:paraId="00000183">
      <w:pPr>
        <w:pStyle w:val="Heading1"/>
        <w:rPr>
          <w:sz w:val="26"/>
          <w:szCs w:val="26"/>
        </w:rPr>
      </w:pPr>
      <w:r w:rsidDel="00000000" w:rsidR="00000000" w:rsidRPr="00000000">
        <w:rPr>
          <w:b w:val="1"/>
          <w:bCs w:val="1"/>
          <w:sz w:val="26"/>
          <w:szCs w:val="26"/>
          <w:rtl w:val="0"/>
        </w:rPr>
        <w:t xml:space="preserve">VIII. Observations générales et commentaires</w:t>
      </w:r>
      <w:r w:rsidDel="00000000" w:rsidR="00000000" w:rsidRPr="00000000">
        <w:rPr>
          <w:rtl w:val="0"/>
        </w:rPr>
      </w:r>
    </w:p>
    <w:p w:rsidR="00000000" w:rsidDel="00000000" w:rsidP="00000000" w:rsidRDefault="00000000" w:rsidRPr="00000000" w14:paraId="00000184">
      <w:pPr>
        <w:spacing w:after="120" w:lineRule="auto"/>
        <w:rPr/>
      </w:pPr>
      <w:r w:rsidDel="00000000" w:rsidR="00000000" w:rsidRPr="00000000">
        <w:rPr>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185">
      <w:pPr>
        <w:spacing w:after="120" w:lineRule="auto"/>
        <w:rPr/>
      </w:pPr>
      <w:r w:rsidDel="00000000" w:rsidR="00000000" w:rsidRPr="00000000">
        <w:rPr>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188">
      <w:pPr>
        <w:pStyle w:val="Heading1"/>
        <w:rPr>
          <w:sz w:val="26"/>
          <w:szCs w:val="26"/>
        </w:rPr>
      </w:pPr>
      <w:r w:rsidDel="00000000" w:rsidR="00000000" w:rsidRPr="00000000">
        <w:rPr>
          <w:b w:val="1"/>
          <w:bCs w:val="1"/>
          <w:sz w:val="26"/>
          <w:szCs w:val="26"/>
          <w:rtl w:val="0"/>
        </w:rPr>
        <w:t xml:space="preserve">IX. Mentions importantes</w:t>
      </w:r>
      <w:r w:rsidDel="00000000" w:rsidR="00000000" w:rsidRPr="00000000">
        <w:rPr>
          <w:rtl w:val="0"/>
        </w:rPr>
      </w:r>
    </w:p>
    <w:p w:rsidR="00000000" w:rsidDel="00000000" w:rsidP="00000000" w:rsidRDefault="00000000" w:rsidRPr="00000000" w14:paraId="00000189">
      <w:pPr>
        <w:pStyle w:val="Heading3"/>
        <w:rPr/>
      </w:pPr>
      <w:r w:rsidDel="00000000" w:rsidR="00000000" w:rsidRPr="00000000">
        <w:rPr>
          <w:b w:val="1"/>
          <w:bCs w:val="1"/>
          <w:sz w:val="22"/>
          <w:szCs w:val="22"/>
          <w:rtl w:val="0"/>
        </w:rPr>
        <w:t xml:space="preserve">Demande de complément après l'état des lieux d'entrée</w:t>
      </w:r>
      <w:r w:rsidDel="00000000" w:rsidR="00000000" w:rsidRPr="00000000">
        <w:rPr>
          <w:rtl w:val="0"/>
        </w:rPr>
      </w:r>
    </w:p>
    <w:p w:rsidR="00000000" w:rsidDel="00000000" w:rsidP="00000000" w:rsidRDefault="00000000" w:rsidRPr="00000000" w14:paraId="0000018A">
      <w:pPr>
        <w:spacing w:after="120" w:lineRule="auto"/>
        <w:rPr/>
      </w:pPr>
      <w:r w:rsidDel="00000000" w:rsidR="00000000" w:rsidRPr="00000000">
        <w:rPr>
          <w:sz w:val="22"/>
          <w:szCs w:val="22"/>
          <w:rtl w:val="0"/>
        </w:rPr>
        <w:t xml:space="preserve">Le locataire peut demander au bailleur ou à son représentant de compléter l'état des lieux d'entrée :</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les dix (10) jours suivant la date de réalisation, pour tout élément concernant le logement</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le premier mois de la période de chauffe, concernant l'état des éléments de chauffage et de la climatisation</w:t>
      </w:r>
    </w:p>
    <w:p w:rsidR="00000000" w:rsidDel="00000000" w:rsidP="00000000" w:rsidRDefault="00000000" w:rsidRPr="00000000" w14:paraId="0000018D">
      <w:pPr>
        <w:pStyle w:val="Heading3"/>
        <w:rPr/>
      </w:pPr>
      <w:r w:rsidDel="00000000" w:rsidR="00000000" w:rsidRPr="00000000">
        <w:rPr>
          <w:b w:val="1"/>
          <w:bCs w:val="1"/>
          <w:sz w:val="22"/>
          <w:szCs w:val="22"/>
          <w:rtl w:val="0"/>
        </w:rPr>
        <w:t xml:space="preserve">Entretien courant et menues réparations</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sz w:val="22"/>
          <w:szCs w:val="22"/>
          <w:rtl w:val="0"/>
        </w:rPr>
        <w:t xml:space="preserve">Le locataire doit veiller à maintenir en l'état le logement qu'il occupe. À ce titre, il assure l'entretien normal du logement, du mobilier et des équipements, ainsi que les menues réparations définies par le décret n° 87-712 du 26 août 1987, sauf si elles sont occasionnées par vétusté, malfaçon, vice de construction, cas fortuit ou force majeure. À défaut, le bailleur peut retenir sur le dépôt de garantie les sommes correspondant aux réparations locatives non effectuées, justificatifs à l'appui.</w:t>
      </w:r>
      <w:r w:rsidDel="00000000" w:rsidR="00000000" w:rsidRPr="00000000">
        <w:rPr>
          <w:rtl w:val="0"/>
        </w:rPr>
      </w:r>
    </w:p>
    <w:p w:rsidR="00000000" w:rsidDel="00000000" w:rsidP="00000000" w:rsidRDefault="00000000" w:rsidRPr="00000000" w14:paraId="0000018F">
      <w:pPr>
        <w:pStyle w:val="Heading1"/>
        <w:rPr>
          <w:sz w:val="26"/>
          <w:szCs w:val="26"/>
        </w:rPr>
      </w:pPr>
      <w:r w:rsidDel="00000000" w:rsidR="00000000" w:rsidRPr="00000000">
        <w:rPr>
          <w:b w:val="1"/>
          <w:bCs w:val="1"/>
          <w:sz w:val="26"/>
          <w:szCs w:val="26"/>
          <w:rtl w:val="0"/>
        </w:rPr>
        <w:t xml:space="preserve">X. Signatures — État des lieux d'entrée</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sz w:val="22"/>
          <w:szCs w:val="22"/>
          <w:rtl w:val="0"/>
        </w:rPr>
        <w:t xml:space="preserve">À ___________________________, le ______ / ______ / __________</w:t>
      </w:r>
      <w:r w:rsidDel="00000000" w:rsidR="00000000" w:rsidRPr="00000000">
        <w:rPr>
          <w:rtl w:val="0"/>
        </w:rPr>
      </w:r>
    </w:p>
    <w:p w:rsidR="00000000" w:rsidDel="00000000" w:rsidP="00000000" w:rsidRDefault="00000000" w:rsidRPr="00000000" w14:paraId="00000192">
      <w:pPr>
        <w:spacing w:after="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193">
            <w:pPr>
              <w:jc w:val="center"/>
              <w:rPr/>
            </w:pPr>
            <w:r w:rsidDel="00000000" w:rsidR="00000000" w:rsidRPr="00000000">
              <w:rPr>
                <w:b w:val="1"/>
                <w:bCs w:val="1"/>
                <w:sz w:val="22"/>
                <w:szCs w:val="22"/>
                <w:rtl w:val="0"/>
              </w:rPr>
              <w:t xml:space="preserve">Le bailleur</w:t>
            </w:r>
            <w:r w:rsidDel="00000000" w:rsidR="00000000" w:rsidRPr="00000000">
              <w:rPr>
                <w:rtl w:val="0"/>
              </w:rPr>
            </w:r>
          </w:p>
          <w:p w:rsidR="00000000" w:rsidDel="00000000" w:rsidP="00000000" w:rsidRDefault="00000000" w:rsidRPr="00000000" w14:paraId="00000194">
            <w:pPr>
              <w:spacing w:after="80" w:lineRule="auto"/>
              <w:jc w:val="center"/>
              <w:rPr/>
            </w:pPr>
            <w:r w:rsidDel="00000000" w:rsidR="00000000" w:rsidRPr="00000000">
              <w:rPr>
                <w:sz w:val="22"/>
                <w:szCs w:val="22"/>
                <w:rtl w:val="0"/>
              </w:rPr>
              <w:t xml:space="preserve">VALLAIN Aude</w:t>
            </w:r>
            <w:r w:rsidDel="00000000" w:rsidR="00000000" w:rsidRPr="00000000">
              <w:rPr>
                <w:rtl w:val="0"/>
              </w:rPr>
            </w:r>
          </w:p>
          <w:p w:rsidR="00000000" w:rsidDel="00000000" w:rsidP="00000000" w:rsidRDefault="00000000" w:rsidRPr="00000000" w14:paraId="00000195">
            <w:pPr>
              <w:spacing w:after="600" w:lineRule="auto"/>
              <w:jc w:val="center"/>
              <w:rPr/>
            </w:pPr>
            <w:r w:rsidDel="00000000" w:rsidR="00000000" w:rsidRPr="00000000">
              <w:rPr>
                <w:i w:val="1"/>
                <w:iCs w:val="1"/>
                <w:sz w:val="18"/>
                <w:szCs w:val="18"/>
                <w:rtl w:val="0"/>
              </w:rPr>
              <w:t xml:space="preserve">Signature précédée de la mention « certifié exact »</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197">
            <w:pPr>
              <w:jc w:val="center"/>
              <w:rPr/>
            </w:pPr>
            <w:r w:rsidDel="00000000" w:rsidR="00000000" w:rsidRPr="00000000">
              <w:rPr>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198">
            <w:pPr>
              <w:spacing w:after="80" w:lineRule="auto"/>
              <w:jc w:val="center"/>
              <w:rPr/>
            </w:pPr>
            <w:r w:rsidDel="00000000" w:rsidR="00000000" w:rsidRPr="00000000">
              <w:rPr>
                <w:sz w:val="22"/>
                <w:szCs w:val="22"/>
                <w:rtl w:val="0"/>
              </w:rPr>
              <w:t xml:space="preserve">ALOUANE Abdelhamid</w:t>
            </w:r>
            <w:r w:rsidDel="00000000" w:rsidR="00000000" w:rsidRPr="00000000">
              <w:rPr>
                <w:rtl w:val="0"/>
              </w:rPr>
            </w:r>
          </w:p>
          <w:p w:rsidR="00000000" w:rsidDel="00000000" w:rsidP="00000000" w:rsidRDefault="00000000" w:rsidRPr="00000000" w14:paraId="00000199">
            <w:pPr>
              <w:spacing w:after="600" w:lineRule="auto"/>
              <w:jc w:val="center"/>
              <w:rPr/>
            </w:pPr>
            <w:r w:rsidDel="00000000" w:rsidR="00000000" w:rsidRPr="00000000">
              <w:rPr>
                <w:i w:val="1"/>
                <w:iCs w:val="1"/>
                <w:sz w:val="18"/>
                <w:szCs w:val="18"/>
                <w:rtl w:val="0"/>
              </w:rPr>
              <w:t xml:space="preserve">Signature précédée de la mention « certifié exact »</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c>
      </w:tr>
    </w:tbl>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spacing w:after="240" w:lineRule="auto"/>
        <w:jc w:val="center"/>
        <w:rPr/>
      </w:pPr>
      <w:r w:rsidDel="00000000" w:rsidR="00000000" w:rsidRPr="00000000">
        <w:rPr>
          <w:b w:val="1"/>
          <w:bCs w:val="1"/>
          <w:sz w:val="32"/>
          <w:szCs w:val="32"/>
          <w:rtl w:val="0"/>
        </w:rPr>
        <w:t xml:space="preserve">ÉTAT DES LIEUX DE SORTIE</w:t>
      </w:r>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i w:val="1"/>
          <w:iCs w:val="1"/>
          <w:sz w:val="20"/>
          <w:szCs w:val="20"/>
          <w:rtl w:val="0"/>
        </w:rPr>
        <w:t xml:space="preserve">L'état des lieux de sortie est réalisé sur la base des éléments recueillis lors de l'état des lieux d'entrée du ______ / ______ / __________ (annexé au présent document). Seuls les éléments pour lesquels l'état de sortie est non conforme à l'état d'entrée sont reportés ci-dessous.</w:t>
      </w:r>
      <w:r w:rsidDel="00000000" w:rsidR="00000000" w:rsidRPr="00000000">
        <w:rPr>
          <w:rtl w:val="0"/>
        </w:rPr>
      </w:r>
    </w:p>
    <w:p w:rsidR="00000000" w:rsidDel="00000000" w:rsidP="00000000" w:rsidRDefault="00000000" w:rsidRPr="00000000" w14:paraId="0000019E">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9F">
            <w:pPr>
              <w:rPr/>
            </w:pPr>
            <w:r w:rsidDel="00000000" w:rsidR="00000000" w:rsidRPr="00000000">
              <w:rPr>
                <w:b w:val="1"/>
                <w:bCs w:val="1"/>
                <w:sz w:val="22"/>
                <w:szCs w:val="22"/>
                <w:rtl w:val="0"/>
              </w:rPr>
              <w:t xml:space="preserve">Date de sortie du locataire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0">
            <w:pPr>
              <w:rPr/>
            </w:pPr>
            <w:r w:rsidDel="00000000" w:rsidR="00000000" w:rsidRPr="00000000">
              <w:rPr>
                <w:b w:val="0"/>
                <w:bCs w:val="0"/>
                <w:sz w:val="22"/>
                <w:szCs w:val="22"/>
                <w:rtl w:val="0"/>
              </w:rPr>
              <w:t xml:space="preserve">______ / ______ / __________</w:t>
            </w:r>
            <w:r w:rsidDel="00000000" w:rsidR="00000000" w:rsidRPr="00000000">
              <w:rPr>
                <w:rtl w:val="0"/>
              </w:rPr>
            </w:r>
          </w:p>
        </w:tc>
      </w:tr>
    </w:tbl>
    <w:p w:rsidR="00000000" w:rsidDel="00000000" w:rsidP="00000000" w:rsidRDefault="00000000" w:rsidRPr="00000000" w14:paraId="000001A1">
      <w:pPr>
        <w:spacing w:after="80" w:lineRule="auto"/>
        <w:rPr/>
      </w:pP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b w:val="1"/>
          <w:bCs w:val="1"/>
          <w:sz w:val="24"/>
          <w:szCs w:val="24"/>
          <w:rtl w:val="0"/>
        </w:rPr>
        <w:t xml:space="preserve">Éléments non conformes à l'état d'entrée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A3">
            <w:pPr>
              <w:jc w:val="center"/>
              <w:rPr/>
            </w:pPr>
            <w:r w:rsidDel="00000000" w:rsidR="00000000" w:rsidRPr="00000000">
              <w:rPr>
                <w:b w:val="1"/>
                <w:bCs w:val="1"/>
                <w:color w:val="ffffff"/>
                <w:sz w:val="20"/>
                <w:szCs w:val="20"/>
                <w:rtl w:val="0"/>
              </w:rPr>
              <w:t xml:space="preserve">Élément et pièce concernés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00.0" w:type="dxa"/>
              <w:bottom w:w="100.0" w:type="dxa"/>
              <w:right w:w="100.0" w:type="dxa"/>
            </w:tcMar>
          </w:tcPr>
          <w:p w:rsidR="00000000" w:rsidDel="00000000" w:rsidP="00000000" w:rsidRDefault="00000000" w:rsidRPr="00000000" w14:paraId="000001A4">
            <w:pPr>
              <w:jc w:val="center"/>
              <w:rPr/>
            </w:pPr>
            <w:r w:rsidDel="00000000" w:rsidR="00000000" w:rsidRPr="00000000">
              <w:rPr>
                <w:b w:val="1"/>
                <w:bCs w:val="1"/>
                <w:color w:val="ffffff"/>
                <w:sz w:val="20"/>
                <w:szCs w:val="20"/>
                <w:rtl w:val="0"/>
              </w:rPr>
              <w:t xml:space="preserve">Commentaires / montant estimé / devis de remise en état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r>
          </w:p>
        </w:tc>
      </w:tr>
    </w:tbl>
    <w:p w:rsidR="00000000" w:rsidDel="00000000" w:rsidP="00000000" w:rsidRDefault="00000000" w:rsidRPr="00000000" w14:paraId="000001B5">
      <w:pPr>
        <w:spacing w:after="80" w:lineRule="auto"/>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b w:val="1"/>
          <w:bCs w:val="1"/>
          <w:sz w:val="24"/>
          <w:szCs w:val="24"/>
          <w:rtl w:val="0"/>
        </w:rPr>
        <w:t xml:space="preserve">Relevé des compteurs au jour de la sortie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7">
            <w:pPr>
              <w:rPr/>
            </w:pPr>
            <w:r w:rsidDel="00000000" w:rsidR="00000000" w:rsidRPr="00000000">
              <w:rPr>
                <w:b w:val="1"/>
                <w:bCs w:val="1"/>
                <w:sz w:val="22"/>
                <w:szCs w:val="22"/>
                <w:rtl w:val="0"/>
              </w:rPr>
              <w:t xml:space="preserve">Électricité — N° compteur (PDL)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b w:val="1"/>
                <w:bCs w:val="1"/>
                <w:sz w:val="22"/>
                <w:szCs w:val="22"/>
                <w:rtl w:val="0"/>
              </w:rPr>
              <w:t xml:space="preserve">Relevé heures pleines (HP)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A">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b w:val="1"/>
                <w:bCs w:val="1"/>
                <w:sz w:val="22"/>
                <w:szCs w:val="22"/>
                <w:rtl w:val="0"/>
              </w:rPr>
              <w:t xml:space="preserve">Relevé heures creuses (HC)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D">
            <w:pPr>
              <w:rPr/>
            </w:pPr>
            <w:r w:rsidDel="00000000" w:rsidR="00000000" w:rsidRPr="00000000">
              <w:rPr>
                <w:b w:val="1"/>
                <w:bCs w:val="1"/>
                <w:sz w:val="22"/>
                <w:szCs w:val="22"/>
                <w:rtl w:val="0"/>
              </w:rPr>
              <w:t xml:space="preserve">Eau froide (m³)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E">
            <w:pPr>
              <w:rPr/>
            </w:pPr>
            <w:r w:rsidDel="00000000" w:rsidR="00000000" w:rsidRPr="00000000">
              <w:rPr>
                <w:b w:val="0"/>
                <w:bCs w:val="0"/>
                <w:sz w:val="22"/>
                <w:szCs w:val="22"/>
                <w:rtl w:val="0"/>
              </w:rPr>
              <w:t xml:space="preserve">_____________________________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F">
            <w:pPr>
              <w:rPr/>
            </w:pPr>
            <w:r w:rsidDel="00000000" w:rsidR="00000000" w:rsidRPr="00000000">
              <w:rPr>
                <w:b w:val="1"/>
                <w:bCs w:val="1"/>
                <w:sz w:val="22"/>
                <w:szCs w:val="22"/>
                <w:rtl w:val="0"/>
              </w:rPr>
              <w:t xml:space="preserve">Eau chaude (m³)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0">
            <w:pPr>
              <w:rPr/>
            </w:pPr>
            <w:r w:rsidDel="00000000" w:rsidR="00000000" w:rsidRPr="00000000">
              <w:rPr>
                <w:b w:val="0"/>
                <w:bCs w:val="0"/>
                <w:sz w:val="22"/>
                <w:szCs w:val="22"/>
                <w:rtl w:val="0"/>
              </w:rPr>
              <w:t xml:space="preserve">_____________________________</w:t>
            </w:r>
            <w:r w:rsidDel="00000000" w:rsidR="00000000" w:rsidRPr="00000000">
              <w:rPr>
                <w:rtl w:val="0"/>
              </w:rPr>
            </w:r>
          </w:p>
        </w:tc>
      </w:tr>
    </w:tbl>
    <w:p w:rsidR="00000000" w:rsidDel="00000000" w:rsidP="00000000" w:rsidRDefault="00000000" w:rsidRPr="00000000" w14:paraId="000001C1">
      <w:pPr>
        <w:spacing w:after="80" w:lineRule="auto"/>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b w:val="1"/>
          <w:bCs w:val="1"/>
          <w:sz w:val="24"/>
          <w:szCs w:val="24"/>
          <w:rtl w:val="0"/>
        </w:rPr>
        <w:t xml:space="preserve">Nouvelle adresse du locataire (obligatoire)</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sz w:val="22"/>
          <w:szCs w:val="22"/>
          <w:rtl w:val="0"/>
        </w:rPr>
        <w:t xml:space="preserve">________________________________________________________________________</w:t>
      </w:r>
      <w:r w:rsidDel="00000000" w:rsidR="00000000" w:rsidRPr="00000000">
        <w:rPr>
          <w:rtl w:val="0"/>
        </w:rPr>
        <w:t xml:space="preserve">_</w:t>
      </w:r>
    </w:p>
    <w:p w:rsidR="00000000" w:rsidDel="00000000" w:rsidP="00000000" w:rsidRDefault="00000000" w:rsidRPr="00000000" w14:paraId="000001C4">
      <w:pPr>
        <w:spacing w:after="120" w:lineRule="auto"/>
        <w:rPr/>
      </w:pPr>
      <w:r w:rsidDel="00000000" w:rsidR="00000000" w:rsidRPr="00000000">
        <w:rPr>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1C5">
      <w:pPr>
        <w:spacing w:after="80" w:lineRule="auto"/>
        <w:rPr/>
      </w:pP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b w:val="1"/>
          <w:bCs w:val="1"/>
          <w:sz w:val="24"/>
          <w:szCs w:val="24"/>
          <w:rtl w:val="0"/>
        </w:rPr>
        <w:t xml:space="preserve">Restitution des clés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b w:val="1"/>
                <w:bCs w:val="1"/>
                <w:sz w:val="22"/>
                <w:szCs w:val="22"/>
                <w:rtl w:val="0"/>
              </w:rPr>
              <w:t xml:space="preserve">Date de restitution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8">
            <w:pPr>
              <w:rPr/>
            </w:pPr>
            <w:r w:rsidDel="00000000" w:rsidR="00000000" w:rsidRPr="00000000">
              <w:rPr>
                <w:b w:val="0"/>
                <w:bCs w:val="0"/>
                <w:sz w:val="22"/>
                <w:szCs w:val="22"/>
                <w:rtl w:val="0"/>
              </w:rPr>
              <w:t xml:space="preserve">______ / ______ / __________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C9">
            <w:pPr>
              <w:rPr/>
            </w:pPr>
            <w:r w:rsidDel="00000000" w:rsidR="00000000" w:rsidRPr="00000000">
              <w:rPr>
                <w:b w:val="1"/>
                <w:bCs w:val="1"/>
                <w:sz w:val="22"/>
                <w:szCs w:val="22"/>
                <w:rtl w:val="0"/>
              </w:rPr>
              <w:t xml:space="preserve">Nombre de clés / badges restitués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CA">
            <w:pPr>
              <w:rPr/>
            </w:pPr>
            <w:r w:rsidDel="00000000" w:rsidR="00000000" w:rsidRPr="00000000">
              <w:rPr>
                <w:b w:val="0"/>
                <w:bCs w:val="0"/>
                <w:sz w:val="22"/>
                <w:szCs w:val="22"/>
                <w:rtl w:val="0"/>
              </w:rPr>
              <w:t xml:space="preserve">_____________________________</w:t>
            </w:r>
            <w:r w:rsidDel="00000000" w:rsidR="00000000" w:rsidRPr="00000000">
              <w:rPr>
                <w:rtl w:val="0"/>
              </w:rPr>
            </w:r>
          </w:p>
        </w:tc>
      </w:tr>
    </w:tbl>
    <w:p w:rsidR="00000000" w:rsidDel="00000000" w:rsidP="00000000" w:rsidRDefault="00000000" w:rsidRPr="00000000" w14:paraId="000001CB">
      <w:pPr>
        <w:spacing w:after="80" w:lineRule="auto"/>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b w:val="1"/>
          <w:bCs w:val="1"/>
          <w:sz w:val="24"/>
          <w:szCs w:val="24"/>
          <w:rtl w:val="0"/>
        </w:rPr>
        <w:t xml:space="preserve">Commentaires</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sz w:val="22"/>
          <w:szCs w:val="22"/>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1D0">
      <w:pPr>
        <w:spacing w:after="80" w:lineRule="auto"/>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b w:val="1"/>
          <w:bCs w:val="1"/>
          <w:sz w:val="24"/>
          <w:szCs w:val="24"/>
          <w:rtl w:val="0"/>
        </w:rPr>
        <w:t xml:space="preserve">Signatures — État des lieux de sortie</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sz w:val="22"/>
          <w:szCs w:val="22"/>
          <w:rtl w:val="0"/>
        </w:rPr>
        <w:t xml:space="preserve">À ___________________________, le ______ / ______ / __________</w:t>
      </w:r>
      <w:r w:rsidDel="00000000" w:rsidR="00000000" w:rsidRPr="00000000">
        <w:rPr>
          <w:rtl w:val="0"/>
        </w:rPr>
      </w:r>
    </w:p>
    <w:p w:rsidR="00000000" w:rsidDel="00000000" w:rsidP="00000000" w:rsidRDefault="00000000" w:rsidRPr="00000000" w14:paraId="000001D4">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1D5">
            <w:pPr>
              <w:jc w:val="center"/>
              <w:rPr/>
            </w:pPr>
            <w:r w:rsidDel="00000000" w:rsidR="00000000" w:rsidRPr="00000000">
              <w:rPr>
                <w:b w:val="1"/>
                <w:bCs w:val="1"/>
                <w:sz w:val="22"/>
                <w:szCs w:val="22"/>
                <w:rtl w:val="0"/>
              </w:rPr>
              <w:t xml:space="preserve">Le bailleur</w:t>
            </w:r>
            <w:r w:rsidDel="00000000" w:rsidR="00000000" w:rsidRPr="00000000">
              <w:rPr>
                <w:rtl w:val="0"/>
              </w:rPr>
            </w:r>
          </w:p>
          <w:p w:rsidR="00000000" w:rsidDel="00000000" w:rsidP="00000000" w:rsidRDefault="00000000" w:rsidRPr="00000000" w14:paraId="000001D6">
            <w:pPr>
              <w:spacing w:after="80" w:lineRule="auto"/>
              <w:jc w:val="center"/>
              <w:rPr/>
            </w:pPr>
            <w:r w:rsidDel="00000000" w:rsidR="00000000" w:rsidRPr="00000000">
              <w:rPr>
                <w:sz w:val="22"/>
                <w:szCs w:val="22"/>
                <w:rtl w:val="0"/>
              </w:rPr>
              <w:t xml:space="preserve">VALLAIN Aude</w:t>
            </w:r>
            <w:r w:rsidDel="00000000" w:rsidR="00000000" w:rsidRPr="00000000">
              <w:rPr>
                <w:rtl w:val="0"/>
              </w:rPr>
            </w:r>
          </w:p>
          <w:p w:rsidR="00000000" w:rsidDel="00000000" w:rsidP="00000000" w:rsidRDefault="00000000" w:rsidRPr="00000000" w14:paraId="000001D7">
            <w:pPr>
              <w:spacing w:after="600" w:lineRule="auto"/>
              <w:jc w:val="center"/>
              <w:rPr/>
            </w:pPr>
            <w:r w:rsidDel="00000000" w:rsidR="00000000" w:rsidRPr="00000000">
              <w:rPr>
                <w:i w:val="1"/>
                <w:iCs w:val="1"/>
                <w:sz w:val="18"/>
                <w:szCs w:val="18"/>
                <w:rtl w:val="0"/>
              </w:rPr>
              <w:t xml:space="preserve">Signature précédée de la mention « certifié exact »</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40.0" w:type="dxa"/>
              <w:left w:w="160.0" w:type="dxa"/>
              <w:bottom w:w="140.0" w:type="dxa"/>
              <w:right w:w="160.0" w:type="dxa"/>
            </w:tcMar>
          </w:tcPr>
          <w:p w:rsidR="00000000" w:rsidDel="00000000" w:rsidP="00000000" w:rsidRDefault="00000000" w:rsidRPr="00000000" w14:paraId="000001D9">
            <w:pPr>
              <w:jc w:val="center"/>
              <w:rPr/>
            </w:pPr>
            <w:r w:rsidDel="00000000" w:rsidR="00000000" w:rsidRPr="00000000">
              <w:rPr>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1DA">
            <w:pPr>
              <w:spacing w:after="80" w:lineRule="auto"/>
              <w:jc w:val="center"/>
              <w:rPr/>
            </w:pPr>
            <w:r w:rsidDel="00000000" w:rsidR="00000000" w:rsidRPr="00000000">
              <w:rPr>
                <w:sz w:val="22"/>
                <w:szCs w:val="22"/>
                <w:rtl w:val="0"/>
              </w:rPr>
              <w:t xml:space="preserve">ALOUANE Abdelhamid</w:t>
            </w:r>
            <w:r w:rsidDel="00000000" w:rsidR="00000000" w:rsidRPr="00000000">
              <w:rPr>
                <w:rtl w:val="0"/>
              </w:rPr>
            </w:r>
          </w:p>
          <w:p w:rsidR="00000000" w:rsidDel="00000000" w:rsidP="00000000" w:rsidRDefault="00000000" w:rsidRPr="00000000" w14:paraId="000001DB">
            <w:pPr>
              <w:spacing w:after="600" w:lineRule="auto"/>
              <w:jc w:val="center"/>
              <w:rPr/>
            </w:pPr>
            <w:r w:rsidDel="00000000" w:rsidR="00000000" w:rsidRPr="00000000">
              <w:rPr>
                <w:i w:val="1"/>
                <w:iCs w:val="1"/>
                <w:sz w:val="18"/>
                <w:szCs w:val="18"/>
                <w:rtl w:val="0"/>
              </w:rPr>
              <w:t xml:space="preserve">Signature précédée de la mention « certifié exact »</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jc w:val="center"/>
      <w:rPr>
        <w:i w:val="1"/>
        <w:iCs w:val="1"/>
        <w:sz w:val="18"/>
        <w:szCs w:val="18"/>
      </w:rPr>
    </w:pPr>
    <w:r w:rsidDel="00000000" w:rsidR="00000000" w:rsidRPr="00000000">
      <w:rPr>
        <w:i w:val="1"/>
        <w:iCs w:val="1"/>
        <w:sz w:val="18"/>
        <w:szCs w:val="18"/>
        <w:rtl w:val="0"/>
      </w:rPr>
      <w:t xml:space="preserve">État des lieux – Page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i w:val="1"/>
        <w:iCs w:val="1"/>
        <w:sz w:val="18"/>
        <w:szCs w:val="18"/>
        <w:rtl w:val="0"/>
      </w:rPr>
      <w:tab/>
    </w:r>
  </w:p>
  <w:p w:rsidR="00000000" w:rsidDel="00000000" w:rsidP="00000000" w:rsidRDefault="00000000" w:rsidRPr="00000000" w14:paraId="000001DF">
    <w:pPr>
      <w:jc w:val="right"/>
      <w:rPr/>
    </w:pPr>
    <w:r w:rsidDel="00000000" w:rsidR="00000000" w:rsidRPr="00000000">
      <w:rPr>
        <w:i w:val="1"/>
        <w:iCs w:val="1"/>
        <w:sz w:val="18"/>
        <w:szCs w:val="18"/>
        <w:rtl w:val="0"/>
      </w:rPr>
      <w:t xml:space="preserve">Paraphes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