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206240" cy="3086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red"/>
          <w:lang w:val="en-US" w:eastAsia="zh-CN"/>
        </w:rPr>
        <w:t>程序计数器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：一块儿较小的内存空间，用于存储当前线程执行的字节码和行号指示器，控制指令执行，单个线程私有，不存在线程安全问题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Java虚拟机栈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：每个方法被执行都会创建一个帧栈用于存储局部变量、方法出口等信息，生命周期与线程相同，线程私有，不存在线程安全问题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本地方法栈：本地方法栈为虚拟机使用到的Native方法(操作系统本地接口)服务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Java堆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：JVM最大区域，线程共享，用于存放对象实例，GC的主要区域。又可细分为：新生代、老年代，新生代又可分为：Eden区、Survivor from区、Survivor to区，堆空间物理不连续，逻辑连续。Eden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Survivor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=8:1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方法区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(永久代)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线程共享区域，用于存储已被虚拟机加载的类信息、常量、静态变量、即时编译器编译后的代码等数据。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运行时常量池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：方法区的一部分，用于存储常量数据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Vm args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-Xms 堆最小空间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-Xmx 堆最大空间（将 -Xms和-Xmx设置相同，避免堆自动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扩展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-XX:+HeapDumpOnOutOfMemoryError 虚拟机出现内存溢出异常时Dump出当前内存堆转储快照以便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分析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-XX:+PrintGCDetails 打印gc详情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-XX:PermSize、-XX:MaxPermSize 用来控制方法区的大小，通常设置为相同的值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-Xss 栈容量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-XX:MaxDirectMemorySize=10M本地直接内存，默认和-Xmx大小一样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内存溢出异常处理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堆内存溢出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根据内存映像分析工具确认内存中的对象是否必要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通过GC Roots查看泄露对象信息，定位代码位置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根据系统内存调整-Xmx -Xms大小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栈内存溢出StackOverflowError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运行时常量池溢出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垃圾收集器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引用计数算法：给对象加一个计数器，有引用加1，否则减1，计数器为0的不可能再被使用，无法解决对象互相引用的问题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根搜索算法：以GC Roots作为起点向下搜索，当一个对象不可达，则认为不可用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JDK四种引用方式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强引用，强引用存在GC不会回收对象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软引用，SoftReference类实现软引用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弱引用，WeakReference类实现弱引用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虚引用，PhantomReference类实现虚引用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垃圾收集器算法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标记-清除法，标记需要清除的对象，统一回收，效率低，空间碎片多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复制算法，将可用内存划分相同的块，然后把存活的复制到另一块上面，然后一次性清理已使用过的空间，缺点内存浪费，商用虚拟机用这种方法回收新生代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标记-整理算法，标记清除算法的优化，标记后让存活的对象都向一端移动，直接清理端边界以外的内存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分代收集算法，根据各个年代的特点采用最适当的收集算法，比如新生代每次收集时都会有大批量对象死去，使用复制算法。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虚拟机性能监控与故障处理工具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数据依据：运行日志、异常堆栈、GC日志、线程快照、堆存储快照等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借助tools.jar类库里的接口，我们可以直接在应用程序中实现功能强大的监控分析功能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微软雅黑" w:asciiTheme="minorEastAsia" w:hAnsiTheme="minorEastAsia" w:cstheme="minorEastAsia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red"/>
          <w:lang w:val="en-US" w:eastAsia="zh-CN"/>
        </w:rPr>
        <w:t>可以使用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red"/>
          <w:shd w:val="clear" w:fill="FFFFFF"/>
        </w:rPr>
        <w:t>JVM 监控工具 Java VisualVM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red"/>
          <w:shd w:val="clear" w:fill="FFFFFF"/>
          <w:lang w:val="en-US" w:eastAsia="zh-CN"/>
        </w:rPr>
        <w:t>工具远程执行虚拟机监控命令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Jdk常用工具命令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jps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:虚拟机进程状况工具，显示正在运行的虚拟机进程，显示主类名称，进程id(VMID)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874010" cy="12649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117094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jstat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用于监控虚拟机各种运行状态信息，定位性能问题首选工具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404995" cy="64770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960" cy="259842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63500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S0、S1表示Survivor0、Survivor1，E表示Eden，O表示老年代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red"/>
          <w:lang w:val="en-US" w:eastAsia="zh-CN"/>
        </w:rPr>
        <w:t>jinfo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:实时地查看和调整虚拟机的各项参数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75768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jmap</w:t>
      </w:r>
      <w:r>
        <w:rPr>
          <w:rFonts w:hint="eastAsia"/>
          <w:lang w:val="en-US" w:eastAsia="zh-CN"/>
        </w:rPr>
        <w:t>:生成堆转储快照(一般称为heapdump或dump文件)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883535"/>
            <wp:effectExtent l="0" t="0" r="635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jhat</w:t>
      </w:r>
      <w:r>
        <w:rPr>
          <w:rFonts w:hint="eastAsia"/>
          <w:lang w:val="en-US" w:eastAsia="zh-CN"/>
        </w:rPr>
        <w:t>:虚拟机堆存储快照分析工具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4460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jstack</w:t>
      </w:r>
      <w:r>
        <w:rPr>
          <w:rFonts w:hint="eastAsia"/>
          <w:lang w:val="en-US" w:eastAsia="zh-CN"/>
        </w:rPr>
        <w:t>:堆栈跟踪工具，用于生成虚拟机当前时刻的线程快照，主要目的是定位线程出现长时间停顿的原因，如线程死锁、死循环、等待时间长等原因。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91516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jdk可视化工具：jconsole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2A3A0"/>
    <w:multiLevelType w:val="multilevel"/>
    <w:tmpl w:val="DB82A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4EA2A0A"/>
    <w:multiLevelType w:val="singleLevel"/>
    <w:tmpl w:val="14EA2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7A4CF9"/>
    <w:multiLevelType w:val="singleLevel"/>
    <w:tmpl w:val="3D7A4C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FE881DB"/>
    <w:multiLevelType w:val="singleLevel"/>
    <w:tmpl w:val="3FE881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216D43"/>
    <w:multiLevelType w:val="singleLevel"/>
    <w:tmpl w:val="59216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5E6F"/>
    <w:rsid w:val="024A0401"/>
    <w:rsid w:val="07395370"/>
    <w:rsid w:val="076C0F89"/>
    <w:rsid w:val="086535E4"/>
    <w:rsid w:val="0A056B27"/>
    <w:rsid w:val="0D6F0139"/>
    <w:rsid w:val="0E3E04C6"/>
    <w:rsid w:val="105A4BAE"/>
    <w:rsid w:val="108901A3"/>
    <w:rsid w:val="131E412C"/>
    <w:rsid w:val="13205F0E"/>
    <w:rsid w:val="145E110C"/>
    <w:rsid w:val="15C63523"/>
    <w:rsid w:val="166A6D1E"/>
    <w:rsid w:val="167709B2"/>
    <w:rsid w:val="19BE6815"/>
    <w:rsid w:val="1A740BA0"/>
    <w:rsid w:val="1AC205C7"/>
    <w:rsid w:val="1BCA4123"/>
    <w:rsid w:val="1D877038"/>
    <w:rsid w:val="1F731817"/>
    <w:rsid w:val="1F840B0E"/>
    <w:rsid w:val="25C94606"/>
    <w:rsid w:val="26BC55A9"/>
    <w:rsid w:val="27147815"/>
    <w:rsid w:val="2CCD2073"/>
    <w:rsid w:val="2F202743"/>
    <w:rsid w:val="2F4C07A7"/>
    <w:rsid w:val="2FED5127"/>
    <w:rsid w:val="328812A1"/>
    <w:rsid w:val="329563D8"/>
    <w:rsid w:val="335442C6"/>
    <w:rsid w:val="342E5DC9"/>
    <w:rsid w:val="36C26BBA"/>
    <w:rsid w:val="3799225A"/>
    <w:rsid w:val="392229A9"/>
    <w:rsid w:val="392F570D"/>
    <w:rsid w:val="3B4440EB"/>
    <w:rsid w:val="3D1B6A23"/>
    <w:rsid w:val="3F7A2AB8"/>
    <w:rsid w:val="401D0CEB"/>
    <w:rsid w:val="41C11AD5"/>
    <w:rsid w:val="424158E8"/>
    <w:rsid w:val="42622E51"/>
    <w:rsid w:val="42722643"/>
    <w:rsid w:val="43111680"/>
    <w:rsid w:val="43983CE2"/>
    <w:rsid w:val="443C702B"/>
    <w:rsid w:val="458278F6"/>
    <w:rsid w:val="45AD0DAC"/>
    <w:rsid w:val="480573DE"/>
    <w:rsid w:val="4AB071AE"/>
    <w:rsid w:val="4ED430F4"/>
    <w:rsid w:val="4F841574"/>
    <w:rsid w:val="50147D57"/>
    <w:rsid w:val="507D7A84"/>
    <w:rsid w:val="51230770"/>
    <w:rsid w:val="512F217A"/>
    <w:rsid w:val="516F66B9"/>
    <w:rsid w:val="51BD3758"/>
    <w:rsid w:val="53377A04"/>
    <w:rsid w:val="56EF17B3"/>
    <w:rsid w:val="571C0D8A"/>
    <w:rsid w:val="585021C8"/>
    <w:rsid w:val="5C281A7C"/>
    <w:rsid w:val="5FF14C7A"/>
    <w:rsid w:val="649C2DD1"/>
    <w:rsid w:val="65EF4425"/>
    <w:rsid w:val="691109E1"/>
    <w:rsid w:val="6A0071BE"/>
    <w:rsid w:val="6B5505D2"/>
    <w:rsid w:val="6C2C47D8"/>
    <w:rsid w:val="6F3F4405"/>
    <w:rsid w:val="6F5A6A07"/>
    <w:rsid w:val="6FF66E8B"/>
    <w:rsid w:val="711770DD"/>
    <w:rsid w:val="719E58AB"/>
    <w:rsid w:val="71FD1258"/>
    <w:rsid w:val="72B1022B"/>
    <w:rsid w:val="741F226A"/>
    <w:rsid w:val="76BA1DE7"/>
    <w:rsid w:val="77306CE5"/>
    <w:rsid w:val="78911F9A"/>
    <w:rsid w:val="793322FB"/>
    <w:rsid w:val="7AF27E1E"/>
    <w:rsid w:val="7C452614"/>
    <w:rsid w:val="7D807512"/>
    <w:rsid w:val="7E0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2019-11-21T06:06:09Z</dcterms:created>
  <dc:creator>Administrator</dc:creator>
  <cp:lastModifiedBy>土豆炒马铃薯</cp:lastModifiedBy>
  <dcterms:modified xsi:type="dcterms:W3CDTF">2019-11-21T09:27:03Z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