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20A9" w14:textId="77777777" w:rsidR="009C7625" w:rsidRDefault="00000000">
      <w:pPr>
        <w:pStyle w:val="BodyText"/>
        <w:rPr>
          <w:sz w:val="20"/>
        </w:rPr>
      </w:pPr>
      <w:bookmarkStart w:id="0" w:name="_Hlk184374460"/>
      <w:bookmarkEnd w:id="0"/>
      <w:r>
        <w:rPr>
          <w:noProof/>
        </w:rPr>
        <w:drawing>
          <wp:anchor distT="0" distB="0" distL="0" distR="0" simplePos="0" relativeHeight="15729152" behindDoc="0" locked="0" layoutInCell="1" allowOverlap="1" wp14:anchorId="1D653748" wp14:editId="4F068C30">
            <wp:simplePos x="0" y="0"/>
            <wp:positionH relativeFrom="page">
              <wp:posOffset>0</wp:posOffset>
            </wp:positionH>
            <wp:positionV relativeFrom="page">
              <wp:posOffset>0</wp:posOffset>
            </wp:positionV>
            <wp:extent cx="205981" cy="1069238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5981" cy="10692383"/>
                    </a:xfrm>
                    <a:prstGeom prst="rect">
                      <a:avLst/>
                    </a:prstGeom>
                  </pic:spPr>
                </pic:pic>
              </a:graphicData>
            </a:graphic>
          </wp:anchor>
        </w:drawing>
      </w:r>
    </w:p>
    <w:p w14:paraId="3053D57A" w14:textId="77777777" w:rsidR="009C7625" w:rsidRDefault="009C7625">
      <w:pPr>
        <w:pStyle w:val="BodyText"/>
        <w:rPr>
          <w:sz w:val="20"/>
        </w:rPr>
      </w:pPr>
    </w:p>
    <w:p w14:paraId="1B317A3F" w14:textId="77777777" w:rsidR="009C7625" w:rsidRDefault="009C7625">
      <w:pPr>
        <w:pStyle w:val="BodyText"/>
        <w:rPr>
          <w:sz w:val="20"/>
        </w:rPr>
      </w:pPr>
    </w:p>
    <w:p w14:paraId="542B7CF5" w14:textId="77777777" w:rsidR="009C7625" w:rsidRDefault="009C7625">
      <w:pPr>
        <w:pStyle w:val="BodyText"/>
        <w:rPr>
          <w:sz w:val="10"/>
        </w:rPr>
      </w:pPr>
    </w:p>
    <w:p w14:paraId="45FD54E0" w14:textId="6D5E088A" w:rsidR="009C7625" w:rsidRDefault="00000000" w:rsidP="0030347D">
      <w:pPr>
        <w:pStyle w:val="BodyText"/>
        <w:ind w:left="140"/>
        <w:rPr>
          <w:sz w:val="20"/>
        </w:rPr>
      </w:pPr>
      <w:r>
        <w:rPr>
          <w:noProof/>
          <w:sz w:val="20"/>
        </w:rPr>
        <w:drawing>
          <wp:inline distT="0" distB="0" distL="0" distR="0" wp14:anchorId="493CEEC5" wp14:editId="41A0D388">
            <wp:extent cx="995697" cy="2498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95697" cy="249840"/>
                    </a:xfrm>
                    <a:prstGeom prst="rect">
                      <a:avLst/>
                    </a:prstGeom>
                  </pic:spPr>
                </pic:pic>
              </a:graphicData>
            </a:graphic>
          </wp:inline>
        </w:drawing>
      </w:r>
    </w:p>
    <w:p w14:paraId="0286EF81" w14:textId="77777777" w:rsidR="009C7625" w:rsidRDefault="009C7625">
      <w:pPr>
        <w:pStyle w:val="BodyText"/>
        <w:rPr>
          <w:sz w:val="20"/>
        </w:rPr>
      </w:pPr>
    </w:p>
    <w:p w14:paraId="0D9EDE57" w14:textId="77777777" w:rsidR="009C7625" w:rsidRDefault="009C7625">
      <w:pPr>
        <w:pStyle w:val="BodyText"/>
        <w:rPr>
          <w:sz w:val="20"/>
        </w:rPr>
      </w:pPr>
    </w:p>
    <w:p w14:paraId="22C4651C" w14:textId="77777777" w:rsidR="009C7625" w:rsidRDefault="009C7625">
      <w:pPr>
        <w:pStyle w:val="BodyText"/>
        <w:rPr>
          <w:sz w:val="20"/>
        </w:rPr>
      </w:pPr>
    </w:p>
    <w:p w14:paraId="647AA3A6" w14:textId="1808AE5E" w:rsidR="004E4623" w:rsidRPr="003132FC" w:rsidRDefault="002343C0" w:rsidP="003132FC">
      <w:pPr>
        <w:pStyle w:val="Title"/>
        <w:spacing w:line="271" w:lineRule="auto"/>
        <w:ind w:left="0"/>
        <w:rPr>
          <w:spacing w:val="-9"/>
        </w:rPr>
      </w:pPr>
      <w:r>
        <w:t xml:space="preserve">OCI </w:t>
      </w:r>
      <w:r w:rsidR="004E4623">
        <w:t>Windows Instance</w:t>
      </w:r>
      <w:r>
        <w:t xml:space="preserve"> Console Connection Creation </w:t>
      </w:r>
    </w:p>
    <w:p w14:paraId="011452B4" w14:textId="6559FCAE" w:rsidR="009C7625" w:rsidRDefault="008C3AC9" w:rsidP="008C3AC9">
      <w:pPr>
        <w:spacing w:before="492"/>
        <w:rPr>
          <w:rFonts w:ascii="Trebuchet MS"/>
          <w:sz w:val="18"/>
        </w:rPr>
      </w:pPr>
      <w:r>
        <w:rPr>
          <w:rFonts w:ascii="Verdana"/>
          <w:w w:val="95"/>
          <w:sz w:val="18"/>
        </w:rPr>
        <w:t xml:space="preserve">  </w:t>
      </w:r>
      <w:r w:rsidR="005A67F4">
        <w:rPr>
          <w:rFonts w:ascii="Verdana"/>
          <w:w w:val="95"/>
          <w:sz w:val="18"/>
        </w:rPr>
        <w:t>April</w:t>
      </w:r>
      <w:r w:rsidR="004A377E">
        <w:rPr>
          <w:rFonts w:ascii="Verdana"/>
          <w:spacing w:val="-13"/>
          <w:w w:val="95"/>
          <w:sz w:val="18"/>
        </w:rPr>
        <w:t xml:space="preserve"> </w:t>
      </w:r>
      <w:r w:rsidR="004A377E">
        <w:rPr>
          <w:rFonts w:ascii="Trebuchet MS"/>
          <w:w w:val="95"/>
          <w:sz w:val="18"/>
        </w:rPr>
        <w:t>202</w:t>
      </w:r>
      <w:r>
        <w:rPr>
          <w:rFonts w:ascii="Trebuchet MS"/>
          <w:w w:val="95"/>
          <w:sz w:val="18"/>
        </w:rPr>
        <w:t>5</w:t>
      </w:r>
      <w:r w:rsidR="004A377E">
        <w:rPr>
          <w:rFonts w:ascii="Verdana"/>
          <w:w w:val="95"/>
          <w:sz w:val="18"/>
        </w:rPr>
        <w:t>,</w:t>
      </w:r>
      <w:r w:rsidR="004A377E">
        <w:rPr>
          <w:rFonts w:ascii="Verdana"/>
          <w:spacing w:val="-10"/>
          <w:w w:val="95"/>
          <w:sz w:val="18"/>
        </w:rPr>
        <w:t xml:space="preserve"> </w:t>
      </w:r>
      <w:r w:rsidR="004A377E">
        <w:rPr>
          <w:rFonts w:ascii="Verdana"/>
          <w:w w:val="95"/>
          <w:sz w:val="18"/>
        </w:rPr>
        <w:t>Version</w:t>
      </w:r>
      <w:r w:rsidR="004A377E">
        <w:rPr>
          <w:rFonts w:ascii="Verdana"/>
          <w:spacing w:val="-13"/>
          <w:w w:val="95"/>
          <w:sz w:val="18"/>
        </w:rPr>
        <w:t xml:space="preserve"> </w:t>
      </w:r>
      <w:r w:rsidR="004A377E">
        <w:rPr>
          <w:rFonts w:ascii="Trebuchet MS"/>
          <w:w w:val="95"/>
          <w:sz w:val="18"/>
        </w:rPr>
        <w:t>1</w:t>
      </w:r>
      <w:r w:rsidR="004A377E">
        <w:rPr>
          <w:rFonts w:ascii="Verdana"/>
          <w:w w:val="95"/>
          <w:sz w:val="18"/>
        </w:rPr>
        <w:t>.</w:t>
      </w:r>
      <w:r w:rsidR="004A377E">
        <w:rPr>
          <w:rFonts w:ascii="Trebuchet MS"/>
          <w:w w:val="95"/>
          <w:sz w:val="18"/>
        </w:rPr>
        <w:t>0</w:t>
      </w:r>
    </w:p>
    <w:p w14:paraId="03B57692" w14:textId="77777777" w:rsidR="009C7625" w:rsidRDefault="009C7625">
      <w:pPr>
        <w:pStyle w:val="BodyText"/>
        <w:rPr>
          <w:rFonts w:ascii="Trebuchet MS"/>
        </w:rPr>
      </w:pPr>
    </w:p>
    <w:p w14:paraId="639274D6" w14:textId="77777777" w:rsidR="009C7625" w:rsidRDefault="009C7625">
      <w:pPr>
        <w:pStyle w:val="BodyText"/>
        <w:spacing w:before="11"/>
        <w:rPr>
          <w:rFonts w:ascii="Trebuchet MS"/>
          <w:sz w:val="18"/>
        </w:rPr>
      </w:pPr>
    </w:p>
    <w:p w14:paraId="04992B1E" w14:textId="68AC5DBC" w:rsidR="009C7625" w:rsidRDefault="004A377E">
      <w:pPr>
        <w:ind w:left="140"/>
        <w:rPr>
          <w:rFonts w:ascii="Verdana"/>
          <w:sz w:val="18"/>
        </w:rPr>
      </w:pPr>
      <w:r>
        <w:rPr>
          <w:rFonts w:ascii="Verdana"/>
          <w:w w:val="90"/>
          <w:sz w:val="18"/>
        </w:rPr>
        <w:t>Sharath Kumar</w:t>
      </w:r>
    </w:p>
    <w:p w14:paraId="0317CB4F" w14:textId="77777777" w:rsidR="009C7625" w:rsidRDefault="00000000">
      <w:pPr>
        <w:spacing w:before="21"/>
        <w:ind w:left="140"/>
        <w:rPr>
          <w:rFonts w:ascii="Verdana"/>
          <w:sz w:val="18"/>
        </w:rPr>
      </w:pPr>
      <w:r>
        <w:rPr>
          <w:rFonts w:ascii="Verdana"/>
          <w:w w:val="90"/>
          <w:sz w:val="18"/>
        </w:rPr>
        <w:t>EMEA Cloud Compute domain</w:t>
      </w:r>
      <w:r>
        <w:rPr>
          <w:rFonts w:ascii="Verdana"/>
          <w:spacing w:val="1"/>
          <w:w w:val="90"/>
          <w:sz w:val="18"/>
        </w:rPr>
        <w:t xml:space="preserve"> </w:t>
      </w:r>
      <w:r>
        <w:rPr>
          <w:rFonts w:ascii="Verdana"/>
          <w:w w:val="90"/>
          <w:sz w:val="18"/>
        </w:rPr>
        <w:t>specialist</w:t>
      </w:r>
    </w:p>
    <w:p w14:paraId="42DF4C06" w14:textId="77777777" w:rsidR="009C7625" w:rsidRDefault="009C7625">
      <w:pPr>
        <w:pStyle w:val="BodyText"/>
        <w:rPr>
          <w:rFonts w:ascii="Verdana"/>
        </w:rPr>
      </w:pPr>
    </w:p>
    <w:p w14:paraId="0292317C" w14:textId="77777777" w:rsidR="009C7625" w:rsidRDefault="009C7625">
      <w:pPr>
        <w:pStyle w:val="BodyText"/>
        <w:rPr>
          <w:rFonts w:ascii="Verdana"/>
        </w:rPr>
      </w:pPr>
    </w:p>
    <w:p w14:paraId="1D17DC5D" w14:textId="21672335" w:rsidR="009C7625" w:rsidRDefault="00000000" w:rsidP="00841D41">
      <w:pPr>
        <w:spacing w:before="210" w:line="261" w:lineRule="auto"/>
        <w:ind w:left="140" w:right="6441"/>
        <w:rPr>
          <w:rFonts w:ascii="Verdana" w:hAnsi="Verdana"/>
          <w:sz w:val="18"/>
        </w:rPr>
        <w:sectPr w:rsidR="009C7625">
          <w:headerReference w:type="even" r:id="rId9"/>
          <w:headerReference w:type="default" r:id="rId10"/>
          <w:footerReference w:type="even" r:id="rId11"/>
          <w:headerReference w:type="first" r:id="rId12"/>
          <w:footerReference w:type="first" r:id="rId13"/>
          <w:type w:val="continuous"/>
          <w:pgSz w:w="11910" w:h="16840"/>
          <w:pgMar w:top="0" w:right="580" w:bottom="0" w:left="580" w:header="720" w:footer="720" w:gutter="0"/>
          <w:cols w:space="720"/>
        </w:sectPr>
      </w:pPr>
      <w:r>
        <w:rPr>
          <w:rFonts w:ascii="Verdana" w:hAnsi="Verdana"/>
          <w:spacing w:val="-2"/>
          <w:w w:val="95"/>
          <w:sz w:val="18"/>
        </w:rPr>
        <w:t>Copyright</w:t>
      </w:r>
      <w:r>
        <w:rPr>
          <w:rFonts w:ascii="Verdana" w:hAnsi="Verdana"/>
          <w:spacing w:val="-17"/>
          <w:w w:val="95"/>
          <w:sz w:val="18"/>
        </w:rPr>
        <w:t xml:space="preserve"> </w:t>
      </w:r>
      <w:r>
        <w:rPr>
          <w:rFonts w:ascii="Verdana" w:hAnsi="Verdana"/>
          <w:spacing w:val="-2"/>
          <w:w w:val="95"/>
          <w:sz w:val="18"/>
        </w:rPr>
        <w:t>©</w:t>
      </w:r>
      <w:r>
        <w:rPr>
          <w:rFonts w:ascii="Verdana" w:hAnsi="Verdana"/>
          <w:spacing w:val="-19"/>
          <w:w w:val="95"/>
          <w:sz w:val="18"/>
        </w:rPr>
        <w:t xml:space="preserve"> </w:t>
      </w:r>
      <w:r>
        <w:rPr>
          <w:rFonts w:ascii="Trebuchet MS" w:hAnsi="Trebuchet MS"/>
          <w:spacing w:val="-2"/>
          <w:w w:val="95"/>
          <w:sz w:val="18"/>
        </w:rPr>
        <w:t>2024</w:t>
      </w:r>
      <w:r>
        <w:rPr>
          <w:rFonts w:ascii="Verdana" w:hAnsi="Verdana"/>
          <w:spacing w:val="-2"/>
          <w:w w:val="95"/>
          <w:sz w:val="18"/>
        </w:rPr>
        <w:t>,</w:t>
      </w:r>
      <w:r>
        <w:rPr>
          <w:rFonts w:ascii="Verdana" w:hAnsi="Verdana"/>
          <w:spacing w:val="-17"/>
          <w:w w:val="95"/>
          <w:sz w:val="18"/>
        </w:rPr>
        <w:t xml:space="preserve"> </w:t>
      </w:r>
      <w:r>
        <w:rPr>
          <w:rFonts w:ascii="Verdana" w:hAnsi="Verdana"/>
          <w:spacing w:val="-2"/>
          <w:w w:val="95"/>
          <w:sz w:val="18"/>
        </w:rPr>
        <w:t>Oracle</w:t>
      </w:r>
      <w:r>
        <w:rPr>
          <w:rFonts w:ascii="Verdana" w:hAnsi="Verdana"/>
          <w:spacing w:val="-17"/>
          <w:w w:val="95"/>
          <w:sz w:val="18"/>
        </w:rPr>
        <w:t xml:space="preserve"> </w:t>
      </w:r>
      <w:r>
        <w:rPr>
          <w:rFonts w:ascii="Verdana" w:hAnsi="Verdana"/>
          <w:spacing w:val="-2"/>
          <w:w w:val="95"/>
          <w:sz w:val="18"/>
        </w:rPr>
        <w:t>and/or</w:t>
      </w:r>
      <w:r>
        <w:rPr>
          <w:rFonts w:ascii="Verdana" w:hAnsi="Verdana"/>
          <w:spacing w:val="-18"/>
          <w:w w:val="95"/>
          <w:sz w:val="18"/>
        </w:rPr>
        <w:t xml:space="preserve"> </w:t>
      </w:r>
      <w:r>
        <w:rPr>
          <w:rFonts w:ascii="Verdana" w:hAnsi="Verdana"/>
          <w:spacing w:val="-1"/>
          <w:w w:val="95"/>
          <w:sz w:val="18"/>
        </w:rPr>
        <w:t>its</w:t>
      </w:r>
      <w:r>
        <w:rPr>
          <w:rFonts w:ascii="Verdana" w:hAnsi="Verdana"/>
          <w:spacing w:val="-17"/>
          <w:w w:val="95"/>
          <w:sz w:val="18"/>
        </w:rPr>
        <w:t xml:space="preserve"> </w:t>
      </w:r>
      <w:r>
        <w:rPr>
          <w:rFonts w:ascii="Verdana" w:hAnsi="Verdana"/>
          <w:spacing w:val="-1"/>
          <w:w w:val="95"/>
          <w:sz w:val="18"/>
        </w:rPr>
        <w:t>affiliates</w:t>
      </w:r>
      <w:r>
        <w:rPr>
          <w:rFonts w:ascii="Verdana" w:hAnsi="Verdana"/>
          <w:spacing w:val="-57"/>
          <w:w w:val="95"/>
          <w:sz w:val="18"/>
        </w:rPr>
        <w:t xml:space="preserve"> </w:t>
      </w:r>
      <w:r>
        <w:rPr>
          <w:rFonts w:ascii="Verdana" w:hAnsi="Verdana"/>
          <w:sz w:val="18"/>
        </w:rPr>
        <w:t>Public</w:t>
      </w:r>
    </w:p>
    <w:p w14:paraId="32454191" w14:textId="77777777" w:rsidR="00DB5875" w:rsidRDefault="00983AF9" w:rsidP="00983AF9">
      <w:pPr>
        <w:spacing w:before="100" w:beforeAutospacing="1" w:after="100" w:afterAutospacing="1"/>
        <w:rPr>
          <w:sz w:val="24"/>
          <w:szCs w:val="24"/>
        </w:rPr>
      </w:pPr>
      <w:r w:rsidRPr="00983AF9">
        <w:rPr>
          <w:sz w:val="24"/>
          <w:szCs w:val="24"/>
        </w:rPr>
        <w:lastRenderedPageBreak/>
        <w:t>This document explains how to troubleshoot malfunctioning OCI Windows VM instances remotely.</w:t>
      </w:r>
      <w:r w:rsidR="00DB5875">
        <w:rPr>
          <w:sz w:val="24"/>
          <w:szCs w:val="24"/>
        </w:rPr>
        <w:t xml:space="preserve"> </w:t>
      </w:r>
    </w:p>
    <w:p w14:paraId="46F28649" w14:textId="4E085F85" w:rsidR="00983AF9" w:rsidRDefault="00983AF9" w:rsidP="00983AF9">
      <w:pPr>
        <w:spacing w:before="100" w:beforeAutospacing="1" w:after="100" w:afterAutospacing="1"/>
        <w:rPr>
          <w:sz w:val="24"/>
          <w:szCs w:val="24"/>
        </w:rPr>
      </w:pPr>
      <w:r w:rsidRPr="00983AF9">
        <w:rPr>
          <w:sz w:val="24"/>
          <w:szCs w:val="24"/>
        </w:rPr>
        <w:t>Console connections allow administrators to directly diagnose and fix issues with VMs that aren't working as expected. This is particularly helpful when an imported or custom image fails to boot, or when a previously working VM stops responding.</w:t>
      </w:r>
    </w:p>
    <w:p w14:paraId="6B077267" w14:textId="6116852B" w:rsidR="00983AF9" w:rsidRPr="00983AF9" w:rsidRDefault="00983AF9" w:rsidP="00983AF9">
      <w:pPr>
        <w:spacing w:before="100" w:beforeAutospacing="1" w:after="100" w:afterAutospacing="1"/>
        <w:rPr>
          <w:sz w:val="24"/>
          <w:szCs w:val="24"/>
        </w:rPr>
        <w:sectPr w:rsidR="00983AF9" w:rsidRPr="00983AF9">
          <w:headerReference w:type="even" r:id="rId14"/>
          <w:headerReference w:type="default" r:id="rId15"/>
          <w:footerReference w:type="even" r:id="rId16"/>
          <w:footerReference w:type="default" r:id="rId17"/>
          <w:headerReference w:type="first" r:id="rId18"/>
          <w:footerReference w:type="first" r:id="rId19"/>
          <w:pgSz w:w="11910" w:h="16840"/>
          <w:pgMar w:top="1260" w:right="580" w:bottom="1260" w:left="580" w:header="0" w:footer="1069" w:gutter="0"/>
          <w:pgNumType w:start="2"/>
          <w:cols w:space="720"/>
        </w:sectPr>
      </w:pPr>
      <w:r w:rsidRPr="00983AF9">
        <w:rPr>
          <w:sz w:val="24"/>
          <w:szCs w:val="24"/>
        </w:rPr>
        <w:t>Using console connections, administrators can access the VM's serial output to make necessary repairs or changes, resolving issues quickly without needing physical access to the machine.</w:t>
      </w:r>
    </w:p>
    <w:p w14:paraId="17BCB761" w14:textId="77777777" w:rsidR="009C7625" w:rsidRDefault="009C7625">
      <w:pPr>
        <w:pStyle w:val="BodyText"/>
        <w:rPr>
          <w:sz w:val="20"/>
        </w:rPr>
      </w:pPr>
    </w:p>
    <w:p w14:paraId="3DD3D5B0" w14:textId="77777777" w:rsidR="009C7625" w:rsidRDefault="009C7625">
      <w:pPr>
        <w:pStyle w:val="BodyText"/>
        <w:rPr>
          <w:sz w:val="20"/>
        </w:rPr>
      </w:pPr>
    </w:p>
    <w:sdt>
      <w:sdtPr>
        <w:rPr>
          <w:rFonts w:ascii="Times New Roman" w:eastAsia="Times New Roman" w:hAnsi="Times New Roman" w:cs="Times New Roman"/>
          <w:color w:val="auto"/>
          <w:sz w:val="22"/>
          <w:szCs w:val="22"/>
        </w:rPr>
        <w:id w:val="-1423950142"/>
        <w:docPartObj>
          <w:docPartGallery w:val="Table of Contents"/>
          <w:docPartUnique/>
        </w:docPartObj>
      </w:sdtPr>
      <w:sdtEndPr>
        <w:rPr>
          <w:b/>
          <w:bCs/>
          <w:noProof/>
        </w:rPr>
      </w:sdtEndPr>
      <w:sdtContent>
        <w:p w14:paraId="15C10DB3" w14:textId="77777777" w:rsidR="00B74421" w:rsidRDefault="00B74421" w:rsidP="00B74421">
          <w:pPr>
            <w:pStyle w:val="TOCHeading"/>
          </w:pPr>
          <w:r>
            <w:t>Contents</w:t>
          </w:r>
        </w:p>
        <w:p w14:paraId="224EFA51" w14:textId="77777777" w:rsidR="002C21C9" w:rsidRPr="002C21C9" w:rsidRDefault="002C21C9" w:rsidP="002C21C9"/>
        <w:p w14:paraId="6D1902C5" w14:textId="327278DD" w:rsidR="00BC226C" w:rsidRDefault="00B74421">
          <w:pPr>
            <w:pStyle w:val="TOC2"/>
            <w:tabs>
              <w:tab w:val="right" w:leader="dot" w:pos="10740"/>
            </w:tabs>
            <w:rPr>
              <w:rFonts w:eastAsiaTheme="minorEastAsia"/>
              <w:noProof/>
            </w:rPr>
          </w:pPr>
          <w:r>
            <w:rPr>
              <w:rFonts w:ascii="Arial" w:eastAsia="Arial" w:hAnsi="Arial" w:cs="Arial"/>
              <w:sz w:val="19"/>
              <w:szCs w:val="19"/>
            </w:rPr>
            <w:fldChar w:fldCharType="begin"/>
          </w:r>
          <w:r>
            <w:instrText xml:space="preserve"> TOC \o "1-3" \h \z \u </w:instrText>
          </w:r>
          <w:r>
            <w:rPr>
              <w:rFonts w:ascii="Arial" w:eastAsia="Arial" w:hAnsi="Arial" w:cs="Arial"/>
              <w:sz w:val="19"/>
              <w:szCs w:val="19"/>
            </w:rPr>
            <w:fldChar w:fldCharType="separate"/>
          </w:r>
          <w:hyperlink w:anchor="_Toc192764658" w:history="1">
            <w:r w:rsidR="00BC226C" w:rsidRPr="000D379E">
              <w:rPr>
                <w:rStyle w:val="Hyperlink"/>
                <w:rFonts w:ascii="Arial" w:eastAsia="Arial" w:hAnsi="Arial" w:cs="Arial"/>
                <w:b/>
                <w:bCs/>
                <w:noProof/>
              </w:rPr>
              <w:t>Introduction</w:t>
            </w:r>
            <w:r w:rsidR="00BC226C">
              <w:rPr>
                <w:noProof/>
                <w:webHidden/>
              </w:rPr>
              <w:tab/>
            </w:r>
            <w:r w:rsidR="00BC226C">
              <w:rPr>
                <w:noProof/>
                <w:webHidden/>
              </w:rPr>
              <w:fldChar w:fldCharType="begin"/>
            </w:r>
            <w:r w:rsidR="00BC226C">
              <w:rPr>
                <w:noProof/>
                <w:webHidden/>
              </w:rPr>
              <w:instrText xml:space="preserve"> PAGEREF _Toc192764658 \h </w:instrText>
            </w:r>
            <w:r w:rsidR="00BC226C">
              <w:rPr>
                <w:noProof/>
                <w:webHidden/>
              </w:rPr>
            </w:r>
            <w:r w:rsidR="00BC226C">
              <w:rPr>
                <w:noProof/>
                <w:webHidden/>
              </w:rPr>
              <w:fldChar w:fldCharType="separate"/>
            </w:r>
            <w:r w:rsidR="00BC226C">
              <w:rPr>
                <w:noProof/>
                <w:webHidden/>
              </w:rPr>
              <w:t>3</w:t>
            </w:r>
            <w:r w:rsidR="00BC226C">
              <w:rPr>
                <w:noProof/>
                <w:webHidden/>
              </w:rPr>
              <w:fldChar w:fldCharType="end"/>
            </w:r>
          </w:hyperlink>
        </w:p>
        <w:p w14:paraId="738C32E1" w14:textId="05732659" w:rsidR="00BC226C" w:rsidRDefault="00000000">
          <w:pPr>
            <w:pStyle w:val="TOC2"/>
            <w:tabs>
              <w:tab w:val="right" w:leader="dot" w:pos="10740"/>
            </w:tabs>
            <w:rPr>
              <w:rFonts w:eastAsiaTheme="minorEastAsia"/>
              <w:noProof/>
            </w:rPr>
          </w:pPr>
          <w:hyperlink w:anchor="_Toc192764659" w:history="1">
            <w:r w:rsidR="00BC226C" w:rsidRPr="000D379E">
              <w:rPr>
                <w:rStyle w:val="Hyperlink"/>
                <w:rFonts w:ascii="Arial" w:eastAsia="Arial" w:hAnsi="Arial" w:cs="Arial"/>
                <w:b/>
                <w:bCs/>
                <w:noProof/>
              </w:rPr>
              <w:t>Prerequisites</w:t>
            </w:r>
            <w:r w:rsidR="00BC226C">
              <w:rPr>
                <w:noProof/>
                <w:webHidden/>
              </w:rPr>
              <w:tab/>
            </w:r>
            <w:r w:rsidR="00BC226C">
              <w:rPr>
                <w:noProof/>
                <w:webHidden/>
              </w:rPr>
              <w:fldChar w:fldCharType="begin"/>
            </w:r>
            <w:r w:rsidR="00BC226C">
              <w:rPr>
                <w:noProof/>
                <w:webHidden/>
              </w:rPr>
              <w:instrText xml:space="preserve"> PAGEREF _Toc192764659 \h </w:instrText>
            </w:r>
            <w:r w:rsidR="00BC226C">
              <w:rPr>
                <w:noProof/>
                <w:webHidden/>
              </w:rPr>
            </w:r>
            <w:r w:rsidR="00BC226C">
              <w:rPr>
                <w:noProof/>
                <w:webHidden/>
              </w:rPr>
              <w:fldChar w:fldCharType="separate"/>
            </w:r>
            <w:r w:rsidR="00BC226C">
              <w:rPr>
                <w:noProof/>
                <w:webHidden/>
              </w:rPr>
              <w:t>3</w:t>
            </w:r>
            <w:r w:rsidR="00BC226C">
              <w:rPr>
                <w:noProof/>
                <w:webHidden/>
              </w:rPr>
              <w:fldChar w:fldCharType="end"/>
            </w:r>
          </w:hyperlink>
        </w:p>
        <w:p w14:paraId="6488D08E" w14:textId="72AFDF65" w:rsidR="00BC226C" w:rsidRDefault="00000000">
          <w:pPr>
            <w:pStyle w:val="TOC2"/>
            <w:tabs>
              <w:tab w:val="right" w:leader="dot" w:pos="10740"/>
            </w:tabs>
            <w:rPr>
              <w:rFonts w:eastAsiaTheme="minorEastAsia"/>
              <w:noProof/>
            </w:rPr>
          </w:pPr>
          <w:hyperlink w:anchor="_Toc192764660" w:history="1">
            <w:r w:rsidR="00BC226C" w:rsidRPr="000D379E">
              <w:rPr>
                <w:rStyle w:val="Hyperlink"/>
                <w:rFonts w:ascii="Arial" w:eastAsia="Arial" w:hAnsi="Arial" w:cs="Arial"/>
                <w:b/>
                <w:bCs/>
                <w:noProof/>
              </w:rPr>
              <w:t>Accessing the OCI Console</w:t>
            </w:r>
            <w:r w:rsidR="00BC226C">
              <w:rPr>
                <w:noProof/>
                <w:webHidden/>
              </w:rPr>
              <w:tab/>
            </w:r>
            <w:r w:rsidR="00BC226C">
              <w:rPr>
                <w:noProof/>
                <w:webHidden/>
              </w:rPr>
              <w:fldChar w:fldCharType="begin"/>
            </w:r>
            <w:r w:rsidR="00BC226C">
              <w:rPr>
                <w:noProof/>
                <w:webHidden/>
              </w:rPr>
              <w:instrText xml:space="preserve"> PAGEREF _Toc192764660 \h </w:instrText>
            </w:r>
            <w:r w:rsidR="00BC226C">
              <w:rPr>
                <w:noProof/>
                <w:webHidden/>
              </w:rPr>
            </w:r>
            <w:r w:rsidR="00BC226C">
              <w:rPr>
                <w:noProof/>
                <w:webHidden/>
              </w:rPr>
              <w:fldChar w:fldCharType="separate"/>
            </w:r>
            <w:r w:rsidR="00BC226C">
              <w:rPr>
                <w:noProof/>
                <w:webHidden/>
              </w:rPr>
              <w:t>3</w:t>
            </w:r>
            <w:r w:rsidR="00BC226C">
              <w:rPr>
                <w:noProof/>
                <w:webHidden/>
              </w:rPr>
              <w:fldChar w:fldCharType="end"/>
            </w:r>
          </w:hyperlink>
        </w:p>
        <w:p w14:paraId="6FB5CA4C" w14:textId="5DA39960" w:rsidR="00BC226C" w:rsidRDefault="00000000">
          <w:pPr>
            <w:pStyle w:val="TOC2"/>
            <w:tabs>
              <w:tab w:val="right" w:leader="dot" w:pos="10740"/>
            </w:tabs>
            <w:rPr>
              <w:rFonts w:eastAsiaTheme="minorEastAsia"/>
              <w:noProof/>
            </w:rPr>
          </w:pPr>
          <w:hyperlink w:anchor="_Toc192764661" w:history="1">
            <w:r w:rsidR="00BC226C" w:rsidRPr="000D379E">
              <w:rPr>
                <w:rStyle w:val="Hyperlink"/>
                <w:rFonts w:ascii="Arial" w:eastAsia="Arial" w:hAnsi="Arial" w:cs="Arial"/>
                <w:b/>
                <w:bCs/>
                <w:noProof/>
              </w:rPr>
              <w:t>Navigating to the Instance</w:t>
            </w:r>
            <w:r w:rsidR="00BC226C">
              <w:rPr>
                <w:noProof/>
                <w:webHidden/>
              </w:rPr>
              <w:tab/>
            </w:r>
            <w:r w:rsidR="00BC226C">
              <w:rPr>
                <w:noProof/>
                <w:webHidden/>
              </w:rPr>
              <w:fldChar w:fldCharType="begin"/>
            </w:r>
            <w:r w:rsidR="00BC226C">
              <w:rPr>
                <w:noProof/>
                <w:webHidden/>
              </w:rPr>
              <w:instrText xml:space="preserve"> PAGEREF _Toc192764661 \h </w:instrText>
            </w:r>
            <w:r w:rsidR="00BC226C">
              <w:rPr>
                <w:noProof/>
                <w:webHidden/>
              </w:rPr>
            </w:r>
            <w:r w:rsidR="00BC226C">
              <w:rPr>
                <w:noProof/>
                <w:webHidden/>
              </w:rPr>
              <w:fldChar w:fldCharType="separate"/>
            </w:r>
            <w:r w:rsidR="00BC226C">
              <w:rPr>
                <w:noProof/>
                <w:webHidden/>
              </w:rPr>
              <w:t>3</w:t>
            </w:r>
            <w:r w:rsidR="00BC226C">
              <w:rPr>
                <w:noProof/>
                <w:webHidden/>
              </w:rPr>
              <w:fldChar w:fldCharType="end"/>
            </w:r>
          </w:hyperlink>
        </w:p>
        <w:p w14:paraId="2C1EC956" w14:textId="360659C3" w:rsidR="00BC226C" w:rsidRDefault="00000000">
          <w:pPr>
            <w:pStyle w:val="TOC2"/>
            <w:tabs>
              <w:tab w:val="right" w:leader="dot" w:pos="10740"/>
            </w:tabs>
            <w:rPr>
              <w:rFonts w:eastAsiaTheme="minorEastAsia"/>
              <w:noProof/>
            </w:rPr>
          </w:pPr>
          <w:hyperlink w:anchor="_Toc192764662" w:history="1">
            <w:r w:rsidR="00BC226C" w:rsidRPr="000D379E">
              <w:rPr>
                <w:rStyle w:val="Hyperlink"/>
                <w:rFonts w:ascii="Arial" w:eastAsia="Arial" w:hAnsi="Arial" w:cs="Arial"/>
                <w:b/>
                <w:bCs/>
                <w:noProof/>
              </w:rPr>
              <w:t>Creating a Console Connection</w:t>
            </w:r>
            <w:r w:rsidR="00BC226C">
              <w:rPr>
                <w:noProof/>
                <w:webHidden/>
              </w:rPr>
              <w:tab/>
            </w:r>
            <w:r w:rsidR="00BC226C">
              <w:rPr>
                <w:noProof/>
                <w:webHidden/>
              </w:rPr>
              <w:fldChar w:fldCharType="begin"/>
            </w:r>
            <w:r w:rsidR="00BC226C">
              <w:rPr>
                <w:noProof/>
                <w:webHidden/>
              </w:rPr>
              <w:instrText xml:space="preserve"> PAGEREF _Toc192764662 \h </w:instrText>
            </w:r>
            <w:r w:rsidR="00BC226C">
              <w:rPr>
                <w:noProof/>
                <w:webHidden/>
              </w:rPr>
            </w:r>
            <w:r w:rsidR="00BC226C">
              <w:rPr>
                <w:noProof/>
                <w:webHidden/>
              </w:rPr>
              <w:fldChar w:fldCharType="separate"/>
            </w:r>
            <w:r w:rsidR="00BC226C">
              <w:rPr>
                <w:noProof/>
                <w:webHidden/>
              </w:rPr>
              <w:t>4</w:t>
            </w:r>
            <w:r w:rsidR="00BC226C">
              <w:rPr>
                <w:noProof/>
                <w:webHidden/>
              </w:rPr>
              <w:fldChar w:fldCharType="end"/>
            </w:r>
          </w:hyperlink>
        </w:p>
        <w:p w14:paraId="341EA84F" w14:textId="3913C545" w:rsidR="00BC226C" w:rsidRDefault="00000000">
          <w:pPr>
            <w:pStyle w:val="TOC2"/>
            <w:tabs>
              <w:tab w:val="right" w:leader="dot" w:pos="10740"/>
            </w:tabs>
            <w:rPr>
              <w:rFonts w:eastAsiaTheme="minorEastAsia"/>
              <w:noProof/>
            </w:rPr>
          </w:pPr>
          <w:hyperlink w:anchor="_Toc192764663" w:history="1">
            <w:r w:rsidR="00BC226C" w:rsidRPr="000D379E">
              <w:rPr>
                <w:rStyle w:val="Hyperlink"/>
                <w:rFonts w:ascii="Arial" w:eastAsia="Arial" w:hAnsi="Arial" w:cs="Arial"/>
                <w:b/>
                <w:bCs/>
                <w:noProof/>
              </w:rPr>
              <w:t>Connecting via VNC Viewer</w:t>
            </w:r>
            <w:r w:rsidR="00BC226C">
              <w:rPr>
                <w:noProof/>
                <w:webHidden/>
              </w:rPr>
              <w:tab/>
            </w:r>
            <w:r w:rsidR="00BC226C">
              <w:rPr>
                <w:noProof/>
                <w:webHidden/>
              </w:rPr>
              <w:fldChar w:fldCharType="begin"/>
            </w:r>
            <w:r w:rsidR="00BC226C">
              <w:rPr>
                <w:noProof/>
                <w:webHidden/>
              </w:rPr>
              <w:instrText xml:space="preserve"> PAGEREF _Toc192764663 \h </w:instrText>
            </w:r>
            <w:r w:rsidR="00BC226C">
              <w:rPr>
                <w:noProof/>
                <w:webHidden/>
              </w:rPr>
            </w:r>
            <w:r w:rsidR="00BC226C">
              <w:rPr>
                <w:noProof/>
                <w:webHidden/>
              </w:rPr>
              <w:fldChar w:fldCharType="separate"/>
            </w:r>
            <w:r w:rsidR="00BC226C">
              <w:rPr>
                <w:noProof/>
                <w:webHidden/>
              </w:rPr>
              <w:t>4</w:t>
            </w:r>
            <w:r w:rsidR="00BC226C">
              <w:rPr>
                <w:noProof/>
                <w:webHidden/>
              </w:rPr>
              <w:fldChar w:fldCharType="end"/>
            </w:r>
          </w:hyperlink>
        </w:p>
        <w:p w14:paraId="172B9DCB" w14:textId="6C7584E4" w:rsidR="00BC226C" w:rsidRDefault="00000000">
          <w:pPr>
            <w:pStyle w:val="TOC2"/>
            <w:tabs>
              <w:tab w:val="right" w:leader="dot" w:pos="10740"/>
            </w:tabs>
            <w:rPr>
              <w:rFonts w:eastAsiaTheme="minorEastAsia"/>
              <w:noProof/>
            </w:rPr>
          </w:pPr>
          <w:hyperlink w:anchor="_Toc192764664" w:history="1">
            <w:r w:rsidR="00BC226C" w:rsidRPr="000D379E">
              <w:rPr>
                <w:rStyle w:val="Hyperlink"/>
                <w:rFonts w:ascii="Arial" w:eastAsia="Arial" w:hAnsi="Arial" w:cs="Arial"/>
                <w:b/>
                <w:bCs/>
                <w:noProof/>
              </w:rPr>
              <w:t>Connecting via Serial Console</w:t>
            </w:r>
            <w:r w:rsidR="00BC226C">
              <w:rPr>
                <w:noProof/>
                <w:webHidden/>
              </w:rPr>
              <w:tab/>
            </w:r>
            <w:r w:rsidR="00BC226C">
              <w:rPr>
                <w:noProof/>
                <w:webHidden/>
              </w:rPr>
              <w:fldChar w:fldCharType="begin"/>
            </w:r>
            <w:r w:rsidR="00BC226C">
              <w:rPr>
                <w:noProof/>
                <w:webHidden/>
              </w:rPr>
              <w:instrText xml:space="preserve"> PAGEREF _Toc192764664 \h </w:instrText>
            </w:r>
            <w:r w:rsidR="00BC226C">
              <w:rPr>
                <w:noProof/>
                <w:webHidden/>
              </w:rPr>
            </w:r>
            <w:r w:rsidR="00BC226C">
              <w:rPr>
                <w:noProof/>
                <w:webHidden/>
              </w:rPr>
              <w:fldChar w:fldCharType="separate"/>
            </w:r>
            <w:r w:rsidR="00BC226C">
              <w:rPr>
                <w:noProof/>
                <w:webHidden/>
              </w:rPr>
              <w:t>6</w:t>
            </w:r>
            <w:r w:rsidR="00BC226C">
              <w:rPr>
                <w:noProof/>
                <w:webHidden/>
              </w:rPr>
              <w:fldChar w:fldCharType="end"/>
            </w:r>
          </w:hyperlink>
        </w:p>
        <w:p w14:paraId="7F5125F8" w14:textId="66360155" w:rsidR="00BC226C" w:rsidRDefault="00000000">
          <w:pPr>
            <w:pStyle w:val="TOC2"/>
            <w:tabs>
              <w:tab w:val="right" w:leader="dot" w:pos="10740"/>
            </w:tabs>
            <w:rPr>
              <w:rFonts w:eastAsiaTheme="minorEastAsia"/>
              <w:noProof/>
            </w:rPr>
          </w:pPr>
          <w:hyperlink w:anchor="_Toc192764665" w:history="1">
            <w:r w:rsidR="00BC226C" w:rsidRPr="000D379E">
              <w:rPr>
                <w:rStyle w:val="Hyperlink"/>
                <w:rFonts w:ascii="Arial" w:eastAsia="Arial" w:hAnsi="Arial" w:cs="Arial"/>
                <w:b/>
                <w:bCs/>
                <w:noProof/>
              </w:rPr>
              <w:t>Troubleshooting &amp; Documentation</w:t>
            </w:r>
            <w:r w:rsidR="00BC226C">
              <w:rPr>
                <w:noProof/>
                <w:webHidden/>
              </w:rPr>
              <w:tab/>
            </w:r>
            <w:r w:rsidR="00BC226C">
              <w:rPr>
                <w:noProof/>
                <w:webHidden/>
              </w:rPr>
              <w:fldChar w:fldCharType="begin"/>
            </w:r>
            <w:r w:rsidR="00BC226C">
              <w:rPr>
                <w:noProof/>
                <w:webHidden/>
              </w:rPr>
              <w:instrText xml:space="preserve"> PAGEREF _Toc192764665 \h </w:instrText>
            </w:r>
            <w:r w:rsidR="00BC226C">
              <w:rPr>
                <w:noProof/>
                <w:webHidden/>
              </w:rPr>
            </w:r>
            <w:r w:rsidR="00BC226C">
              <w:rPr>
                <w:noProof/>
                <w:webHidden/>
              </w:rPr>
              <w:fldChar w:fldCharType="separate"/>
            </w:r>
            <w:r w:rsidR="00BC226C">
              <w:rPr>
                <w:noProof/>
                <w:webHidden/>
              </w:rPr>
              <w:t>7</w:t>
            </w:r>
            <w:r w:rsidR="00BC226C">
              <w:rPr>
                <w:noProof/>
                <w:webHidden/>
              </w:rPr>
              <w:fldChar w:fldCharType="end"/>
            </w:r>
          </w:hyperlink>
        </w:p>
        <w:p w14:paraId="672AA842" w14:textId="7726CF66" w:rsidR="00BC226C" w:rsidRDefault="00000000">
          <w:pPr>
            <w:pStyle w:val="TOC1"/>
            <w:tabs>
              <w:tab w:val="right" w:leader="dot" w:pos="10740"/>
            </w:tabs>
            <w:rPr>
              <w:rFonts w:asciiTheme="minorHAnsi" w:eastAsiaTheme="minorEastAsia" w:hAnsiTheme="minorHAnsi" w:cstheme="minorBidi"/>
              <w:b w:val="0"/>
              <w:bCs w:val="0"/>
              <w:noProof/>
              <w:kern w:val="2"/>
              <w:sz w:val="22"/>
              <w:szCs w:val="22"/>
              <w14:ligatures w14:val="standardContextual"/>
            </w:rPr>
          </w:pPr>
          <w:hyperlink w:anchor="_Toc192764666" w:history="1">
            <w:r w:rsidR="00BC226C" w:rsidRPr="000D379E">
              <w:rPr>
                <w:rStyle w:val="Hyperlink"/>
                <w:noProof/>
              </w:rPr>
              <w:t>Summary</w:t>
            </w:r>
            <w:r w:rsidR="00BC226C">
              <w:rPr>
                <w:noProof/>
                <w:webHidden/>
              </w:rPr>
              <w:tab/>
            </w:r>
            <w:r w:rsidR="00BC226C">
              <w:rPr>
                <w:noProof/>
                <w:webHidden/>
              </w:rPr>
              <w:fldChar w:fldCharType="begin"/>
            </w:r>
            <w:r w:rsidR="00BC226C">
              <w:rPr>
                <w:noProof/>
                <w:webHidden/>
              </w:rPr>
              <w:instrText xml:space="preserve"> PAGEREF _Toc192764666 \h </w:instrText>
            </w:r>
            <w:r w:rsidR="00BC226C">
              <w:rPr>
                <w:noProof/>
                <w:webHidden/>
              </w:rPr>
            </w:r>
            <w:r w:rsidR="00BC226C">
              <w:rPr>
                <w:noProof/>
                <w:webHidden/>
              </w:rPr>
              <w:fldChar w:fldCharType="separate"/>
            </w:r>
            <w:r w:rsidR="00BC226C">
              <w:rPr>
                <w:noProof/>
                <w:webHidden/>
              </w:rPr>
              <w:t>7</w:t>
            </w:r>
            <w:r w:rsidR="00BC226C">
              <w:rPr>
                <w:noProof/>
                <w:webHidden/>
              </w:rPr>
              <w:fldChar w:fldCharType="end"/>
            </w:r>
          </w:hyperlink>
        </w:p>
        <w:p w14:paraId="1E942B0B" w14:textId="6A85CDE8" w:rsidR="00B74421" w:rsidRDefault="00B74421" w:rsidP="00B74421">
          <w:r>
            <w:rPr>
              <w:b/>
              <w:bCs/>
              <w:noProof/>
            </w:rPr>
            <w:fldChar w:fldCharType="end"/>
          </w:r>
        </w:p>
      </w:sdtContent>
    </w:sdt>
    <w:p w14:paraId="3543FBEB" w14:textId="2359C8E4" w:rsidR="00B74421" w:rsidRPr="00BA5051" w:rsidRDefault="00B74421" w:rsidP="00B74421">
      <w:pPr>
        <w:rPr>
          <w:sz w:val="24"/>
          <w:szCs w:val="24"/>
        </w:rPr>
      </w:pPr>
    </w:p>
    <w:p w14:paraId="0C2445AF" w14:textId="087C36CA" w:rsidR="00B74421" w:rsidRPr="00BA5051" w:rsidRDefault="00B74421" w:rsidP="00B74421">
      <w:pPr>
        <w:spacing w:before="100" w:beforeAutospacing="1" w:after="100" w:afterAutospacing="1"/>
        <w:outlineLvl w:val="1"/>
        <w:rPr>
          <w:b/>
          <w:bCs/>
          <w:sz w:val="36"/>
          <w:szCs w:val="36"/>
        </w:rPr>
      </w:pPr>
      <w:bookmarkStart w:id="1" w:name="_Toc192764658"/>
      <w:r w:rsidRPr="00EF371D">
        <w:rPr>
          <w:rFonts w:ascii="Arial" w:eastAsia="Arial" w:hAnsi="Arial" w:cs="Arial"/>
          <w:b/>
          <w:bCs/>
          <w:color w:val="AE562C"/>
          <w:sz w:val="28"/>
          <w:szCs w:val="28"/>
        </w:rPr>
        <w:t>Introduction</w:t>
      </w:r>
      <w:bookmarkEnd w:id="1"/>
    </w:p>
    <w:p w14:paraId="7BF47EEF" w14:textId="2A508992" w:rsidR="00EF371D" w:rsidRDefault="00B74421" w:rsidP="00F57BD6">
      <w:pPr>
        <w:spacing w:before="100" w:beforeAutospacing="1" w:after="100" w:afterAutospacing="1"/>
        <w:rPr>
          <w:sz w:val="24"/>
          <w:szCs w:val="24"/>
        </w:rPr>
      </w:pPr>
      <w:r w:rsidRPr="00BA5051">
        <w:rPr>
          <w:sz w:val="24"/>
          <w:szCs w:val="24"/>
        </w:rPr>
        <w:t xml:space="preserve">A Console Connection in Oracle Cloud Infrastructure (OCI) enables users to access their </w:t>
      </w:r>
      <w:r w:rsidR="002D4C3E">
        <w:rPr>
          <w:sz w:val="24"/>
          <w:szCs w:val="24"/>
        </w:rPr>
        <w:t>Windows/</w:t>
      </w:r>
      <w:r w:rsidRPr="00BA5051">
        <w:rPr>
          <w:sz w:val="24"/>
          <w:szCs w:val="24"/>
        </w:rPr>
        <w:t xml:space="preserve">Linux instances when SSH is unavailable. </w:t>
      </w:r>
    </w:p>
    <w:p w14:paraId="0BB35366" w14:textId="23471B3D" w:rsidR="00EF371D" w:rsidRDefault="00B74421" w:rsidP="00EF371D">
      <w:pPr>
        <w:spacing w:before="100" w:beforeAutospacing="1" w:after="100" w:afterAutospacing="1"/>
        <w:rPr>
          <w:sz w:val="24"/>
          <w:szCs w:val="24"/>
        </w:rPr>
      </w:pPr>
      <w:r w:rsidRPr="00BA5051">
        <w:rPr>
          <w:sz w:val="24"/>
          <w:szCs w:val="24"/>
        </w:rPr>
        <w:t>This guide provides a step-by-step process for setting up console connections using both VNC and Serial Console</w:t>
      </w:r>
      <w:r w:rsidR="002D4C3E">
        <w:rPr>
          <w:sz w:val="24"/>
          <w:szCs w:val="24"/>
        </w:rPr>
        <w:t xml:space="preserve"> for Windows</w:t>
      </w:r>
      <w:r w:rsidRPr="00BA5051">
        <w:rPr>
          <w:sz w:val="24"/>
          <w:szCs w:val="24"/>
        </w:rPr>
        <w:t>.</w:t>
      </w:r>
    </w:p>
    <w:p w14:paraId="4A518B75" w14:textId="092280C9" w:rsidR="00B74421" w:rsidRPr="00EF371D" w:rsidRDefault="00B74421" w:rsidP="00EF371D">
      <w:pPr>
        <w:spacing w:before="100" w:beforeAutospacing="1" w:after="100" w:afterAutospacing="1"/>
        <w:outlineLvl w:val="1"/>
        <w:rPr>
          <w:rFonts w:ascii="Arial" w:eastAsia="Arial" w:hAnsi="Arial" w:cs="Arial"/>
          <w:b/>
          <w:bCs/>
          <w:color w:val="AE562C"/>
          <w:sz w:val="28"/>
          <w:szCs w:val="28"/>
        </w:rPr>
      </w:pPr>
      <w:bookmarkStart w:id="2" w:name="_Toc192764659"/>
      <w:r w:rsidRPr="00EF371D">
        <w:rPr>
          <w:rFonts w:ascii="Arial" w:eastAsia="Arial" w:hAnsi="Arial" w:cs="Arial"/>
          <w:b/>
          <w:bCs/>
          <w:color w:val="AE562C"/>
          <w:sz w:val="28"/>
          <w:szCs w:val="28"/>
        </w:rPr>
        <w:t>Prerequisites</w:t>
      </w:r>
      <w:bookmarkEnd w:id="2"/>
    </w:p>
    <w:p w14:paraId="355FDEB9" w14:textId="77777777" w:rsidR="00B74421" w:rsidRPr="00BA5051" w:rsidRDefault="00B74421" w:rsidP="00B74421">
      <w:pPr>
        <w:spacing w:before="100" w:beforeAutospacing="1" w:after="100" w:afterAutospacing="1"/>
        <w:rPr>
          <w:sz w:val="24"/>
          <w:szCs w:val="24"/>
        </w:rPr>
      </w:pPr>
      <w:r w:rsidRPr="00BA5051">
        <w:rPr>
          <w:sz w:val="24"/>
          <w:szCs w:val="24"/>
        </w:rPr>
        <w:t>Before you begin, ensure you have the following:</w:t>
      </w:r>
    </w:p>
    <w:p w14:paraId="39F0232B" w14:textId="77777777" w:rsidR="00B74421" w:rsidRPr="00BA5051" w:rsidRDefault="00B74421" w:rsidP="00B74421">
      <w:pPr>
        <w:widowControl/>
        <w:numPr>
          <w:ilvl w:val="0"/>
          <w:numId w:val="13"/>
        </w:numPr>
        <w:autoSpaceDE/>
        <w:autoSpaceDN/>
        <w:spacing w:before="100" w:beforeAutospacing="1" w:after="100" w:afterAutospacing="1"/>
        <w:rPr>
          <w:sz w:val="24"/>
          <w:szCs w:val="24"/>
        </w:rPr>
      </w:pPr>
      <w:r w:rsidRPr="00BA5051">
        <w:rPr>
          <w:sz w:val="24"/>
          <w:szCs w:val="24"/>
        </w:rPr>
        <w:t>An OCI account with appropriate permissions</w:t>
      </w:r>
    </w:p>
    <w:p w14:paraId="4C81F8CB" w14:textId="04F2C37F" w:rsidR="00B74421" w:rsidRPr="00BA5051" w:rsidRDefault="00B74421" w:rsidP="00B74421">
      <w:pPr>
        <w:widowControl/>
        <w:numPr>
          <w:ilvl w:val="0"/>
          <w:numId w:val="13"/>
        </w:numPr>
        <w:autoSpaceDE/>
        <w:autoSpaceDN/>
        <w:spacing w:before="100" w:beforeAutospacing="1" w:after="100" w:afterAutospacing="1"/>
        <w:rPr>
          <w:sz w:val="24"/>
          <w:szCs w:val="24"/>
        </w:rPr>
      </w:pPr>
      <w:r w:rsidRPr="00BA5051">
        <w:rPr>
          <w:sz w:val="24"/>
          <w:szCs w:val="24"/>
        </w:rPr>
        <w:t xml:space="preserve">An existing </w:t>
      </w:r>
      <w:r w:rsidR="002D30DD">
        <w:rPr>
          <w:sz w:val="24"/>
          <w:szCs w:val="24"/>
        </w:rPr>
        <w:t>Windows</w:t>
      </w:r>
      <w:r w:rsidRPr="00BA5051">
        <w:rPr>
          <w:sz w:val="24"/>
          <w:szCs w:val="24"/>
        </w:rPr>
        <w:t xml:space="preserve"> instance (</w:t>
      </w:r>
      <w:r w:rsidR="002D30DD">
        <w:rPr>
          <w:sz w:val="24"/>
          <w:szCs w:val="24"/>
        </w:rPr>
        <w:t xml:space="preserve">Windows 2019 </w:t>
      </w:r>
      <w:r w:rsidRPr="00BA5051">
        <w:rPr>
          <w:sz w:val="24"/>
          <w:szCs w:val="24"/>
        </w:rPr>
        <w:t>used for this demo)</w:t>
      </w:r>
    </w:p>
    <w:p w14:paraId="31326B39" w14:textId="77777777" w:rsidR="00B74421" w:rsidRPr="00BA5051" w:rsidRDefault="00B74421" w:rsidP="00B74421">
      <w:pPr>
        <w:widowControl/>
        <w:numPr>
          <w:ilvl w:val="0"/>
          <w:numId w:val="13"/>
        </w:numPr>
        <w:autoSpaceDE/>
        <w:autoSpaceDN/>
        <w:spacing w:before="100" w:beforeAutospacing="1" w:after="100" w:afterAutospacing="1"/>
        <w:rPr>
          <w:sz w:val="24"/>
          <w:szCs w:val="24"/>
        </w:rPr>
      </w:pPr>
      <w:r w:rsidRPr="00BA5051">
        <w:rPr>
          <w:sz w:val="24"/>
          <w:szCs w:val="24"/>
        </w:rPr>
        <w:t>SSH Key Pair for authentication</w:t>
      </w:r>
    </w:p>
    <w:p w14:paraId="4C710DBF" w14:textId="32B864DE" w:rsidR="00B74421" w:rsidRPr="00F57BD6" w:rsidRDefault="00B74421" w:rsidP="00B74421">
      <w:pPr>
        <w:widowControl/>
        <w:numPr>
          <w:ilvl w:val="0"/>
          <w:numId w:val="13"/>
        </w:numPr>
        <w:autoSpaceDE/>
        <w:autoSpaceDN/>
        <w:spacing w:before="100" w:beforeAutospacing="1" w:after="100" w:afterAutospacing="1"/>
        <w:rPr>
          <w:sz w:val="24"/>
          <w:szCs w:val="24"/>
        </w:rPr>
      </w:pPr>
      <w:r w:rsidRPr="00BA5051">
        <w:rPr>
          <w:sz w:val="24"/>
          <w:szCs w:val="24"/>
        </w:rPr>
        <w:t>VNC Viewer (for graphical console access)</w:t>
      </w:r>
    </w:p>
    <w:p w14:paraId="28294483" w14:textId="1EE4F8B0" w:rsidR="00B74421" w:rsidRPr="00EF371D" w:rsidRDefault="00B74421" w:rsidP="00B74421">
      <w:pPr>
        <w:spacing w:before="100" w:beforeAutospacing="1" w:after="100" w:afterAutospacing="1"/>
        <w:outlineLvl w:val="1"/>
        <w:rPr>
          <w:rFonts w:ascii="Arial" w:eastAsia="Arial" w:hAnsi="Arial" w:cs="Arial"/>
          <w:b/>
          <w:bCs/>
          <w:color w:val="AE562C"/>
          <w:sz w:val="28"/>
          <w:szCs w:val="28"/>
        </w:rPr>
      </w:pPr>
      <w:bookmarkStart w:id="3" w:name="_Toc192764660"/>
      <w:r w:rsidRPr="00EF371D">
        <w:rPr>
          <w:rFonts w:ascii="Arial" w:eastAsia="Arial" w:hAnsi="Arial" w:cs="Arial"/>
          <w:b/>
          <w:bCs/>
          <w:color w:val="AE562C"/>
          <w:sz w:val="28"/>
          <w:szCs w:val="28"/>
        </w:rPr>
        <w:t>Accessing the OCI Console</w:t>
      </w:r>
      <w:bookmarkEnd w:id="3"/>
    </w:p>
    <w:p w14:paraId="52360D30" w14:textId="77777777" w:rsidR="00B74421" w:rsidRPr="00BA5051" w:rsidRDefault="00B74421" w:rsidP="00B74421">
      <w:pPr>
        <w:widowControl/>
        <w:numPr>
          <w:ilvl w:val="0"/>
          <w:numId w:val="14"/>
        </w:numPr>
        <w:autoSpaceDE/>
        <w:autoSpaceDN/>
        <w:spacing w:before="100" w:beforeAutospacing="1" w:after="100" w:afterAutospacing="1"/>
        <w:rPr>
          <w:sz w:val="24"/>
          <w:szCs w:val="24"/>
        </w:rPr>
      </w:pPr>
      <w:r w:rsidRPr="00BA5051">
        <w:rPr>
          <w:sz w:val="24"/>
          <w:szCs w:val="24"/>
        </w:rPr>
        <w:t xml:space="preserve">Open the </w:t>
      </w:r>
      <w:hyperlink r:id="rId20" w:tgtFrame="_new" w:history="1">
        <w:r w:rsidRPr="00BA5051">
          <w:rPr>
            <w:color w:val="0000FF"/>
            <w:sz w:val="24"/>
            <w:szCs w:val="24"/>
            <w:u w:val="single"/>
          </w:rPr>
          <w:t>OCI Console</w:t>
        </w:r>
      </w:hyperlink>
      <w:r w:rsidRPr="00BA5051">
        <w:rPr>
          <w:sz w:val="24"/>
          <w:szCs w:val="24"/>
        </w:rPr>
        <w:t>.</w:t>
      </w:r>
    </w:p>
    <w:p w14:paraId="5F79CA6C" w14:textId="06E95994" w:rsidR="00F57BD6" w:rsidRPr="00EF371D" w:rsidRDefault="00B74421" w:rsidP="00EF371D">
      <w:pPr>
        <w:widowControl/>
        <w:numPr>
          <w:ilvl w:val="0"/>
          <w:numId w:val="14"/>
        </w:numPr>
        <w:autoSpaceDE/>
        <w:autoSpaceDN/>
        <w:spacing w:before="100" w:beforeAutospacing="1" w:after="100" w:afterAutospacing="1"/>
        <w:rPr>
          <w:sz w:val="24"/>
          <w:szCs w:val="24"/>
        </w:rPr>
      </w:pPr>
      <w:r w:rsidRPr="00BA5051">
        <w:rPr>
          <w:sz w:val="24"/>
          <w:szCs w:val="24"/>
        </w:rPr>
        <w:t>Sign in using your OCI credentials</w:t>
      </w:r>
    </w:p>
    <w:p w14:paraId="22B8EC16" w14:textId="4CE25752" w:rsidR="00B74421" w:rsidRPr="00EF371D" w:rsidRDefault="00B74421" w:rsidP="00B74421">
      <w:pPr>
        <w:spacing w:before="100" w:beforeAutospacing="1" w:after="100" w:afterAutospacing="1"/>
        <w:outlineLvl w:val="1"/>
        <w:rPr>
          <w:rFonts w:ascii="Arial" w:eastAsia="Arial" w:hAnsi="Arial" w:cs="Arial"/>
          <w:b/>
          <w:bCs/>
          <w:color w:val="AE562C"/>
          <w:sz w:val="28"/>
          <w:szCs w:val="28"/>
        </w:rPr>
      </w:pPr>
      <w:bookmarkStart w:id="4" w:name="_Toc192764661"/>
      <w:r w:rsidRPr="00EF371D">
        <w:rPr>
          <w:rFonts w:ascii="Arial" w:eastAsia="Arial" w:hAnsi="Arial" w:cs="Arial"/>
          <w:b/>
          <w:bCs/>
          <w:color w:val="AE562C"/>
          <w:sz w:val="28"/>
          <w:szCs w:val="28"/>
        </w:rPr>
        <w:t>Navigating to the Instance</w:t>
      </w:r>
      <w:bookmarkEnd w:id="4"/>
    </w:p>
    <w:p w14:paraId="2B45D1E0" w14:textId="77777777" w:rsidR="00B74421" w:rsidRPr="00BA5051" w:rsidRDefault="00B74421" w:rsidP="00B74421">
      <w:pPr>
        <w:widowControl/>
        <w:numPr>
          <w:ilvl w:val="0"/>
          <w:numId w:val="15"/>
        </w:numPr>
        <w:autoSpaceDE/>
        <w:autoSpaceDN/>
        <w:spacing w:before="100" w:beforeAutospacing="1" w:after="100" w:afterAutospacing="1"/>
        <w:rPr>
          <w:sz w:val="24"/>
          <w:szCs w:val="24"/>
        </w:rPr>
      </w:pPr>
      <w:r w:rsidRPr="00BA5051">
        <w:rPr>
          <w:sz w:val="24"/>
          <w:szCs w:val="24"/>
        </w:rPr>
        <w:t xml:space="preserve">Click on the </w:t>
      </w:r>
      <w:r w:rsidRPr="00BA5051">
        <w:rPr>
          <w:b/>
          <w:bCs/>
          <w:sz w:val="24"/>
          <w:szCs w:val="24"/>
        </w:rPr>
        <w:t>Navigation Menu</w:t>
      </w:r>
      <w:r w:rsidRPr="00BA5051">
        <w:rPr>
          <w:sz w:val="24"/>
          <w:szCs w:val="24"/>
        </w:rPr>
        <w:t xml:space="preserve"> (</w:t>
      </w:r>
      <w:r w:rsidRPr="00BA5051">
        <w:rPr>
          <w:rFonts w:ascii="Segoe UI Symbol" w:hAnsi="Segoe UI Symbol" w:cs="Segoe UI Symbol"/>
          <w:sz w:val="24"/>
          <w:szCs w:val="24"/>
        </w:rPr>
        <w:t>☰</w:t>
      </w:r>
      <w:r w:rsidRPr="00BA5051">
        <w:rPr>
          <w:sz w:val="24"/>
          <w:szCs w:val="24"/>
        </w:rPr>
        <w:t>) in the top-left corner.</w:t>
      </w:r>
    </w:p>
    <w:p w14:paraId="30913599" w14:textId="77777777" w:rsidR="00B74421" w:rsidRDefault="00B74421" w:rsidP="00B74421">
      <w:pPr>
        <w:widowControl/>
        <w:numPr>
          <w:ilvl w:val="0"/>
          <w:numId w:val="15"/>
        </w:numPr>
        <w:autoSpaceDE/>
        <w:autoSpaceDN/>
        <w:spacing w:before="100" w:beforeAutospacing="1" w:after="100" w:afterAutospacing="1"/>
        <w:rPr>
          <w:sz w:val="24"/>
          <w:szCs w:val="24"/>
        </w:rPr>
      </w:pPr>
      <w:r w:rsidRPr="00BA5051">
        <w:rPr>
          <w:sz w:val="24"/>
          <w:szCs w:val="24"/>
        </w:rPr>
        <w:t xml:space="preserve">Go to </w:t>
      </w:r>
      <w:r w:rsidRPr="00BA5051">
        <w:rPr>
          <w:b/>
          <w:bCs/>
          <w:sz w:val="24"/>
          <w:szCs w:val="24"/>
        </w:rPr>
        <w:t>Compute → Instances</w:t>
      </w:r>
      <w:r w:rsidRPr="00BA5051">
        <w:rPr>
          <w:sz w:val="24"/>
          <w:szCs w:val="24"/>
        </w:rPr>
        <w:t>.</w:t>
      </w:r>
    </w:p>
    <w:p w14:paraId="4B0D4A0A" w14:textId="77777777" w:rsidR="00886626" w:rsidRDefault="00886626" w:rsidP="00886626">
      <w:pPr>
        <w:widowControl/>
        <w:autoSpaceDE/>
        <w:autoSpaceDN/>
        <w:spacing w:before="100" w:beforeAutospacing="1" w:after="100" w:afterAutospacing="1"/>
        <w:rPr>
          <w:sz w:val="24"/>
          <w:szCs w:val="24"/>
        </w:rPr>
      </w:pPr>
    </w:p>
    <w:p w14:paraId="03E15F87" w14:textId="77777777" w:rsidR="00886626" w:rsidRDefault="00886626" w:rsidP="00886626">
      <w:pPr>
        <w:widowControl/>
        <w:autoSpaceDE/>
        <w:autoSpaceDN/>
        <w:spacing w:before="100" w:beforeAutospacing="1" w:after="100" w:afterAutospacing="1"/>
        <w:rPr>
          <w:sz w:val="24"/>
          <w:szCs w:val="24"/>
        </w:rPr>
      </w:pPr>
    </w:p>
    <w:p w14:paraId="2BDD71D5" w14:textId="77777777" w:rsidR="00886626" w:rsidRDefault="00886626" w:rsidP="00886626">
      <w:pPr>
        <w:widowControl/>
        <w:autoSpaceDE/>
        <w:autoSpaceDN/>
        <w:spacing w:before="100" w:beforeAutospacing="1" w:after="100" w:afterAutospacing="1"/>
        <w:rPr>
          <w:sz w:val="24"/>
          <w:szCs w:val="24"/>
        </w:rPr>
      </w:pPr>
    </w:p>
    <w:p w14:paraId="589A25C7" w14:textId="77777777" w:rsidR="00886626" w:rsidRDefault="00886626" w:rsidP="00886626">
      <w:pPr>
        <w:widowControl/>
        <w:autoSpaceDE/>
        <w:autoSpaceDN/>
        <w:spacing w:before="100" w:beforeAutospacing="1" w:after="100" w:afterAutospacing="1"/>
        <w:rPr>
          <w:sz w:val="24"/>
          <w:szCs w:val="24"/>
        </w:rPr>
      </w:pPr>
    </w:p>
    <w:p w14:paraId="4A7D9B7C" w14:textId="77777777" w:rsidR="00886626" w:rsidRDefault="00886626" w:rsidP="00886626">
      <w:pPr>
        <w:widowControl/>
        <w:autoSpaceDE/>
        <w:autoSpaceDN/>
        <w:spacing w:before="100" w:beforeAutospacing="1" w:after="100" w:afterAutospacing="1"/>
        <w:rPr>
          <w:sz w:val="24"/>
          <w:szCs w:val="24"/>
        </w:rPr>
      </w:pPr>
    </w:p>
    <w:p w14:paraId="2D09DB88" w14:textId="12DD7D4C" w:rsidR="00886626" w:rsidRPr="00BA5051" w:rsidRDefault="00886626" w:rsidP="00886626">
      <w:pPr>
        <w:widowControl/>
        <w:autoSpaceDE/>
        <w:autoSpaceDN/>
        <w:spacing w:before="100" w:beforeAutospacing="1" w:after="100" w:afterAutospacing="1"/>
        <w:rPr>
          <w:sz w:val="24"/>
          <w:szCs w:val="24"/>
        </w:rPr>
      </w:pPr>
      <w:r>
        <w:rPr>
          <w:sz w:val="24"/>
          <w:szCs w:val="24"/>
        </w:rPr>
        <w:t xml:space="preserve">            </w:t>
      </w:r>
      <w:r w:rsidRPr="00886626">
        <w:rPr>
          <w:noProof/>
          <w:sz w:val="24"/>
          <w:szCs w:val="24"/>
        </w:rPr>
        <w:drawing>
          <wp:inline distT="0" distB="0" distL="0" distR="0" wp14:anchorId="561C8B2C" wp14:editId="20140A87">
            <wp:extent cx="5473981" cy="2444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3981" cy="2444876"/>
                    </a:xfrm>
                    <a:prstGeom prst="rect">
                      <a:avLst/>
                    </a:prstGeom>
                  </pic:spPr>
                </pic:pic>
              </a:graphicData>
            </a:graphic>
          </wp:inline>
        </w:drawing>
      </w:r>
    </w:p>
    <w:p w14:paraId="56BF9652" w14:textId="4021C6B0" w:rsidR="00EF371D" w:rsidRPr="00C11539" w:rsidRDefault="00B74421" w:rsidP="00C11539">
      <w:pPr>
        <w:widowControl/>
        <w:numPr>
          <w:ilvl w:val="0"/>
          <w:numId w:val="15"/>
        </w:numPr>
        <w:autoSpaceDE/>
        <w:autoSpaceDN/>
        <w:spacing w:before="100" w:beforeAutospacing="1" w:after="100" w:afterAutospacing="1"/>
        <w:rPr>
          <w:sz w:val="24"/>
          <w:szCs w:val="24"/>
        </w:rPr>
      </w:pPr>
      <w:r w:rsidRPr="00BA5051">
        <w:rPr>
          <w:sz w:val="24"/>
          <w:szCs w:val="24"/>
        </w:rPr>
        <w:t xml:space="preserve">Click on the </w:t>
      </w:r>
      <w:r w:rsidRPr="00BA5051">
        <w:rPr>
          <w:b/>
          <w:bCs/>
          <w:sz w:val="24"/>
          <w:szCs w:val="24"/>
        </w:rPr>
        <w:t>Instance Name</w:t>
      </w:r>
      <w:r w:rsidRPr="00BA5051">
        <w:rPr>
          <w:sz w:val="24"/>
          <w:szCs w:val="24"/>
        </w:rPr>
        <w:t xml:space="preserve"> to open its details page.</w:t>
      </w:r>
    </w:p>
    <w:p w14:paraId="2B8B2EFF" w14:textId="5A2398BA" w:rsidR="00B74421" w:rsidRPr="00EF371D" w:rsidRDefault="00B74421" w:rsidP="00B74421">
      <w:pPr>
        <w:spacing w:before="100" w:beforeAutospacing="1" w:after="100" w:afterAutospacing="1"/>
        <w:outlineLvl w:val="1"/>
        <w:rPr>
          <w:rFonts w:ascii="Arial" w:eastAsia="Arial" w:hAnsi="Arial" w:cs="Arial"/>
          <w:b/>
          <w:bCs/>
          <w:color w:val="AE562C"/>
          <w:sz w:val="28"/>
          <w:szCs w:val="28"/>
        </w:rPr>
      </w:pPr>
      <w:bookmarkStart w:id="5" w:name="_Toc192764662"/>
      <w:r w:rsidRPr="00EF371D">
        <w:rPr>
          <w:rFonts w:ascii="Arial" w:eastAsia="Arial" w:hAnsi="Arial" w:cs="Arial"/>
          <w:b/>
          <w:bCs/>
          <w:color w:val="AE562C"/>
          <w:sz w:val="28"/>
          <w:szCs w:val="28"/>
        </w:rPr>
        <w:t>Creating a Console Connection</w:t>
      </w:r>
      <w:bookmarkEnd w:id="5"/>
    </w:p>
    <w:p w14:paraId="5809B133" w14:textId="17192298" w:rsidR="00EF371D" w:rsidRPr="00F00822" w:rsidRDefault="00B74421" w:rsidP="00EF371D">
      <w:pPr>
        <w:widowControl/>
        <w:numPr>
          <w:ilvl w:val="0"/>
          <w:numId w:val="16"/>
        </w:numPr>
        <w:autoSpaceDE/>
        <w:autoSpaceDN/>
        <w:spacing w:before="100" w:beforeAutospacing="1" w:after="100" w:afterAutospacing="1"/>
        <w:rPr>
          <w:sz w:val="24"/>
          <w:szCs w:val="24"/>
        </w:rPr>
      </w:pPr>
      <w:r w:rsidRPr="00BA5051">
        <w:rPr>
          <w:sz w:val="24"/>
          <w:szCs w:val="24"/>
        </w:rPr>
        <w:t xml:space="preserve">In the </w:t>
      </w:r>
      <w:r w:rsidRPr="00BA5051">
        <w:rPr>
          <w:b/>
          <w:bCs/>
          <w:sz w:val="24"/>
          <w:szCs w:val="24"/>
        </w:rPr>
        <w:t>Resources</w:t>
      </w:r>
      <w:r w:rsidRPr="00BA5051">
        <w:rPr>
          <w:sz w:val="24"/>
          <w:szCs w:val="24"/>
        </w:rPr>
        <w:t xml:space="preserve"> section, select </w:t>
      </w:r>
      <w:r w:rsidRPr="00BA5051">
        <w:rPr>
          <w:b/>
          <w:bCs/>
          <w:sz w:val="24"/>
          <w:szCs w:val="24"/>
        </w:rPr>
        <w:t>Console Connections</w:t>
      </w:r>
      <w:r w:rsidRPr="00BA5051">
        <w:rPr>
          <w:sz w:val="24"/>
          <w:szCs w:val="24"/>
        </w:rPr>
        <w:t>.</w:t>
      </w:r>
    </w:p>
    <w:p w14:paraId="54884525" w14:textId="2B673833" w:rsidR="00B74421" w:rsidRPr="00BA5051" w:rsidRDefault="00B74421" w:rsidP="00B74421">
      <w:pPr>
        <w:widowControl/>
        <w:numPr>
          <w:ilvl w:val="0"/>
          <w:numId w:val="16"/>
        </w:numPr>
        <w:autoSpaceDE/>
        <w:autoSpaceDN/>
        <w:spacing w:before="100" w:beforeAutospacing="1" w:after="100" w:afterAutospacing="1"/>
        <w:rPr>
          <w:sz w:val="24"/>
          <w:szCs w:val="24"/>
        </w:rPr>
      </w:pPr>
      <w:r w:rsidRPr="00BA5051">
        <w:rPr>
          <w:sz w:val="24"/>
          <w:szCs w:val="24"/>
        </w:rPr>
        <w:t xml:space="preserve">Click </w:t>
      </w:r>
      <w:r w:rsidRPr="00BA5051">
        <w:rPr>
          <w:b/>
          <w:bCs/>
          <w:sz w:val="24"/>
          <w:szCs w:val="24"/>
        </w:rPr>
        <w:t xml:space="preserve">Create </w:t>
      </w:r>
      <w:r w:rsidR="000A3516">
        <w:rPr>
          <w:b/>
          <w:bCs/>
          <w:sz w:val="24"/>
          <w:szCs w:val="24"/>
        </w:rPr>
        <w:t>local</w:t>
      </w:r>
      <w:r w:rsidRPr="00BA5051">
        <w:rPr>
          <w:b/>
          <w:bCs/>
          <w:sz w:val="24"/>
          <w:szCs w:val="24"/>
        </w:rPr>
        <w:t xml:space="preserve"> </w:t>
      </w:r>
      <w:r w:rsidR="000A3516">
        <w:rPr>
          <w:b/>
          <w:bCs/>
          <w:sz w:val="24"/>
          <w:szCs w:val="24"/>
        </w:rPr>
        <w:t>c</w:t>
      </w:r>
      <w:r w:rsidRPr="00BA5051">
        <w:rPr>
          <w:b/>
          <w:bCs/>
          <w:sz w:val="24"/>
          <w:szCs w:val="24"/>
        </w:rPr>
        <w:t>onnection</w:t>
      </w:r>
      <w:r w:rsidRPr="00BA5051">
        <w:rPr>
          <w:sz w:val="24"/>
          <w:szCs w:val="24"/>
        </w:rPr>
        <w:t>.</w:t>
      </w:r>
    </w:p>
    <w:p w14:paraId="0AD18E43" w14:textId="77777777" w:rsidR="00B74421" w:rsidRPr="00BA5051" w:rsidRDefault="00B74421" w:rsidP="00B74421">
      <w:pPr>
        <w:widowControl/>
        <w:numPr>
          <w:ilvl w:val="0"/>
          <w:numId w:val="16"/>
        </w:numPr>
        <w:autoSpaceDE/>
        <w:autoSpaceDN/>
        <w:spacing w:before="100" w:beforeAutospacing="1" w:after="100" w:afterAutospacing="1"/>
        <w:rPr>
          <w:sz w:val="24"/>
          <w:szCs w:val="24"/>
        </w:rPr>
      </w:pPr>
      <w:r w:rsidRPr="00BA5051">
        <w:rPr>
          <w:sz w:val="24"/>
          <w:szCs w:val="24"/>
        </w:rPr>
        <w:t xml:space="preserve">Choose one of the following options: </w:t>
      </w:r>
    </w:p>
    <w:p w14:paraId="244B5072" w14:textId="77777777" w:rsidR="00B74421" w:rsidRPr="00BA5051" w:rsidRDefault="00B74421" w:rsidP="000A3516">
      <w:pPr>
        <w:widowControl/>
        <w:numPr>
          <w:ilvl w:val="1"/>
          <w:numId w:val="20"/>
        </w:numPr>
        <w:autoSpaceDE/>
        <w:autoSpaceDN/>
        <w:spacing w:before="100" w:beforeAutospacing="1" w:after="100" w:afterAutospacing="1"/>
        <w:rPr>
          <w:sz w:val="24"/>
          <w:szCs w:val="24"/>
        </w:rPr>
      </w:pPr>
      <w:r w:rsidRPr="00BA5051">
        <w:rPr>
          <w:b/>
          <w:bCs/>
          <w:sz w:val="24"/>
          <w:szCs w:val="24"/>
        </w:rPr>
        <w:t>Generate a new Key Pair</w:t>
      </w:r>
      <w:r w:rsidRPr="00BA5051">
        <w:rPr>
          <w:sz w:val="24"/>
          <w:szCs w:val="24"/>
        </w:rPr>
        <w:t xml:space="preserve"> (Download the private key).</w:t>
      </w:r>
    </w:p>
    <w:p w14:paraId="7859F06A" w14:textId="77777777" w:rsidR="00B74421" w:rsidRPr="00BA5051" w:rsidRDefault="00B74421" w:rsidP="000A3516">
      <w:pPr>
        <w:widowControl/>
        <w:numPr>
          <w:ilvl w:val="1"/>
          <w:numId w:val="20"/>
        </w:numPr>
        <w:autoSpaceDE/>
        <w:autoSpaceDN/>
        <w:spacing w:before="100" w:beforeAutospacing="1" w:after="100" w:afterAutospacing="1"/>
        <w:rPr>
          <w:sz w:val="24"/>
          <w:szCs w:val="24"/>
        </w:rPr>
      </w:pPr>
      <w:r w:rsidRPr="00BA5051">
        <w:rPr>
          <w:b/>
          <w:bCs/>
          <w:sz w:val="24"/>
          <w:szCs w:val="24"/>
        </w:rPr>
        <w:t>Paste a Public Key</w:t>
      </w:r>
      <w:r w:rsidRPr="00BA5051">
        <w:rPr>
          <w:sz w:val="24"/>
          <w:szCs w:val="24"/>
        </w:rPr>
        <w:t xml:space="preserve"> (If you already have one).</w:t>
      </w:r>
    </w:p>
    <w:p w14:paraId="31FA0D8F" w14:textId="70903AD7" w:rsidR="00B74421" w:rsidRPr="00F57BD6" w:rsidRDefault="00B74421" w:rsidP="00B74421">
      <w:pPr>
        <w:widowControl/>
        <w:numPr>
          <w:ilvl w:val="0"/>
          <w:numId w:val="16"/>
        </w:numPr>
        <w:autoSpaceDE/>
        <w:autoSpaceDN/>
        <w:spacing w:before="100" w:beforeAutospacing="1" w:after="100" w:afterAutospacing="1"/>
        <w:rPr>
          <w:sz w:val="24"/>
          <w:szCs w:val="24"/>
        </w:rPr>
      </w:pPr>
      <w:r w:rsidRPr="00BA5051">
        <w:rPr>
          <w:sz w:val="24"/>
          <w:szCs w:val="24"/>
        </w:rPr>
        <w:t xml:space="preserve">Click </w:t>
      </w:r>
      <w:r w:rsidRPr="00BA5051">
        <w:rPr>
          <w:b/>
          <w:bCs/>
          <w:sz w:val="24"/>
          <w:szCs w:val="24"/>
        </w:rPr>
        <w:t>Create Console Connection</w:t>
      </w:r>
      <w:r w:rsidRPr="00BA5051">
        <w:rPr>
          <w:sz w:val="24"/>
          <w:szCs w:val="24"/>
        </w:rPr>
        <w:t>.</w:t>
      </w:r>
    </w:p>
    <w:p w14:paraId="60E6F7B8" w14:textId="29AC2642" w:rsidR="00B74421" w:rsidRPr="00F00822" w:rsidRDefault="00B74421" w:rsidP="00B74421">
      <w:pPr>
        <w:spacing w:before="100" w:beforeAutospacing="1" w:after="100" w:afterAutospacing="1"/>
        <w:outlineLvl w:val="1"/>
        <w:rPr>
          <w:rFonts w:ascii="Arial" w:eastAsia="Arial" w:hAnsi="Arial" w:cs="Arial"/>
          <w:b/>
          <w:bCs/>
          <w:color w:val="AE562C"/>
          <w:sz w:val="28"/>
          <w:szCs w:val="28"/>
        </w:rPr>
      </w:pPr>
      <w:bookmarkStart w:id="6" w:name="_Toc192764663"/>
      <w:r w:rsidRPr="00F00822">
        <w:rPr>
          <w:rFonts w:ascii="Arial" w:eastAsia="Arial" w:hAnsi="Arial" w:cs="Arial"/>
          <w:b/>
          <w:bCs/>
          <w:color w:val="AE562C"/>
          <w:sz w:val="28"/>
          <w:szCs w:val="28"/>
        </w:rPr>
        <w:t>Connecting via VNC Viewer</w:t>
      </w:r>
      <w:bookmarkEnd w:id="6"/>
    </w:p>
    <w:p w14:paraId="17BA46B5" w14:textId="77777777" w:rsidR="00B74421" w:rsidRDefault="00B74421" w:rsidP="00B74421">
      <w:pPr>
        <w:widowControl/>
        <w:numPr>
          <w:ilvl w:val="0"/>
          <w:numId w:val="17"/>
        </w:numPr>
        <w:autoSpaceDE/>
        <w:autoSpaceDN/>
        <w:spacing w:before="100" w:beforeAutospacing="1" w:after="100" w:afterAutospacing="1"/>
        <w:rPr>
          <w:sz w:val="24"/>
          <w:szCs w:val="24"/>
        </w:rPr>
      </w:pPr>
      <w:r w:rsidRPr="00BA5051">
        <w:rPr>
          <w:sz w:val="24"/>
          <w:szCs w:val="24"/>
        </w:rPr>
        <w:t>Click the three dots (</w:t>
      </w:r>
      <w:r w:rsidRPr="00BA5051">
        <w:rPr>
          <w:rFonts w:ascii="Cambria Math" w:hAnsi="Cambria Math" w:cs="Cambria Math"/>
          <w:sz w:val="24"/>
          <w:szCs w:val="24"/>
        </w:rPr>
        <w:t>⋮</w:t>
      </w:r>
      <w:r w:rsidRPr="00BA5051">
        <w:rPr>
          <w:sz w:val="24"/>
          <w:szCs w:val="24"/>
        </w:rPr>
        <w:t>) menu next to the console connection.</w:t>
      </w:r>
    </w:p>
    <w:p w14:paraId="08E670E4" w14:textId="017371FA" w:rsidR="000A3516" w:rsidRPr="00BA5051" w:rsidRDefault="000A3516" w:rsidP="000A3516">
      <w:pPr>
        <w:widowControl/>
        <w:autoSpaceDE/>
        <w:autoSpaceDN/>
        <w:spacing w:before="100" w:beforeAutospacing="1" w:after="100" w:afterAutospacing="1"/>
        <w:rPr>
          <w:sz w:val="24"/>
          <w:szCs w:val="24"/>
        </w:rPr>
      </w:pPr>
      <w:r>
        <w:rPr>
          <w:sz w:val="24"/>
          <w:szCs w:val="24"/>
        </w:rPr>
        <w:t xml:space="preserve">     </w:t>
      </w:r>
      <w:r w:rsidR="00E52DC2">
        <w:rPr>
          <w:noProof/>
          <w:sz w:val="24"/>
          <w:szCs w:val="24"/>
        </w:rPr>
        <w:drawing>
          <wp:inline distT="0" distB="0" distL="0" distR="0" wp14:anchorId="0CAEE58E" wp14:editId="1C22E337">
            <wp:extent cx="316865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8650" cy="2686050"/>
                    </a:xfrm>
                    <a:prstGeom prst="rect">
                      <a:avLst/>
                    </a:prstGeom>
                    <a:noFill/>
                    <a:ln>
                      <a:noFill/>
                    </a:ln>
                  </pic:spPr>
                </pic:pic>
              </a:graphicData>
            </a:graphic>
          </wp:inline>
        </w:drawing>
      </w:r>
    </w:p>
    <w:p w14:paraId="68E44632" w14:textId="7E765073" w:rsidR="00A009A6" w:rsidRDefault="00B74421" w:rsidP="00A009A6">
      <w:pPr>
        <w:widowControl/>
        <w:numPr>
          <w:ilvl w:val="0"/>
          <w:numId w:val="17"/>
        </w:numPr>
        <w:autoSpaceDE/>
        <w:autoSpaceDN/>
        <w:spacing w:before="100" w:beforeAutospacing="1" w:after="100" w:afterAutospacing="1"/>
        <w:rPr>
          <w:sz w:val="24"/>
          <w:szCs w:val="24"/>
        </w:rPr>
      </w:pPr>
      <w:r w:rsidRPr="00BA5051">
        <w:rPr>
          <w:sz w:val="24"/>
          <w:szCs w:val="24"/>
        </w:rPr>
        <w:t xml:space="preserve">Select </w:t>
      </w:r>
      <w:r w:rsidRPr="00BA5051">
        <w:rPr>
          <w:b/>
          <w:bCs/>
          <w:sz w:val="24"/>
          <w:szCs w:val="24"/>
        </w:rPr>
        <w:t>Copy VNC Connection for</w:t>
      </w:r>
      <w:r w:rsidR="00E52DC2">
        <w:rPr>
          <w:b/>
          <w:bCs/>
          <w:sz w:val="24"/>
          <w:szCs w:val="24"/>
        </w:rPr>
        <w:t xml:space="preserve"> Windows</w:t>
      </w:r>
      <w:r w:rsidRPr="00BA5051">
        <w:rPr>
          <w:sz w:val="24"/>
          <w:szCs w:val="24"/>
        </w:rPr>
        <w:t>.</w:t>
      </w:r>
    </w:p>
    <w:p w14:paraId="2E22AD84" w14:textId="731F9066" w:rsidR="00356AA0" w:rsidRPr="00A009A6" w:rsidRDefault="00356AA0" w:rsidP="00A009A6">
      <w:pPr>
        <w:widowControl/>
        <w:numPr>
          <w:ilvl w:val="0"/>
          <w:numId w:val="17"/>
        </w:numPr>
        <w:autoSpaceDE/>
        <w:autoSpaceDN/>
        <w:spacing w:before="100" w:beforeAutospacing="1" w:after="100" w:afterAutospacing="1"/>
        <w:rPr>
          <w:sz w:val="24"/>
          <w:szCs w:val="24"/>
        </w:rPr>
      </w:pPr>
      <w:r>
        <w:rPr>
          <w:sz w:val="24"/>
          <w:szCs w:val="24"/>
        </w:rPr>
        <w:t xml:space="preserve">Download </w:t>
      </w:r>
      <w:hyperlink r:id="rId23" w:history="1">
        <w:r w:rsidRPr="00356AA0">
          <w:rPr>
            <w:rStyle w:val="Hyperlink"/>
            <w:sz w:val="24"/>
            <w:szCs w:val="24"/>
          </w:rPr>
          <w:t>plink</w:t>
        </w:r>
      </w:hyperlink>
      <w:r>
        <w:rPr>
          <w:sz w:val="24"/>
          <w:szCs w:val="24"/>
        </w:rPr>
        <w:t>.exe and place the file in c:\windows\system32</w:t>
      </w:r>
    </w:p>
    <w:p w14:paraId="42BA2703" w14:textId="2E2127ED" w:rsidR="00B74421" w:rsidRDefault="00A009A6" w:rsidP="00B74421">
      <w:pPr>
        <w:widowControl/>
        <w:numPr>
          <w:ilvl w:val="0"/>
          <w:numId w:val="17"/>
        </w:numPr>
        <w:autoSpaceDE/>
        <w:autoSpaceDN/>
        <w:spacing w:before="100" w:beforeAutospacing="1" w:after="100" w:afterAutospacing="1"/>
        <w:rPr>
          <w:sz w:val="24"/>
          <w:szCs w:val="24"/>
        </w:rPr>
      </w:pPr>
      <w:r>
        <w:rPr>
          <w:sz w:val="24"/>
          <w:szCs w:val="24"/>
        </w:rPr>
        <w:t>Open Windows Powershell as admin user and m</w:t>
      </w:r>
      <w:r w:rsidR="00B74421" w:rsidRPr="00BA5051">
        <w:rPr>
          <w:sz w:val="24"/>
          <w:szCs w:val="24"/>
        </w:rPr>
        <w:t xml:space="preserve">odify the SSH key path: </w:t>
      </w:r>
    </w:p>
    <w:p w14:paraId="6D1D03F2" w14:textId="77777777" w:rsidR="000966B6" w:rsidRDefault="000966B6" w:rsidP="000966B6">
      <w:pPr>
        <w:widowControl/>
        <w:autoSpaceDE/>
        <w:autoSpaceDN/>
        <w:spacing w:before="100" w:beforeAutospacing="1" w:after="100" w:afterAutospacing="1"/>
        <w:rPr>
          <w:sz w:val="24"/>
          <w:szCs w:val="24"/>
        </w:rPr>
      </w:pPr>
    </w:p>
    <w:p w14:paraId="65AB0F74" w14:textId="6E7CD4AB" w:rsidR="00824162" w:rsidRPr="00393663" w:rsidRDefault="000D577E" w:rsidP="00824162">
      <w:pPr>
        <w:widowControl/>
        <w:autoSpaceDE/>
        <w:autoSpaceDN/>
        <w:spacing w:before="100" w:beforeAutospacing="1" w:after="100" w:afterAutospacing="1"/>
        <w:ind w:left="720"/>
        <w:rPr>
          <w:sz w:val="24"/>
          <w:szCs w:val="24"/>
          <w:highlight w:val="black"/>
        </w:rPr>
      </w:pPr>
      <w:r w:rsidRPr="000D577E">
        <w:rPr>
          <w:sz w:val="24"/>
          <w:szCs w:val="24"/>
        </w:rPr>
        <w:t xml:space="preserve">Start-Job { Echo N | plink.exe -i </w:t>
      </w:r>
      <w:r w:rsidR="00A009A6" w:rsidRPr="00A009A6">
        <w:rPr>
          <w:color w:val="FF0000"/>
          <w:sz w:val="24"/>
          <w:szCs w:val="24"/>
        </w:rPr>
        <w:t>Your SSH key path</w:t>
      </w:r>
      <w:r w:rsidRPr="00A009A6">
        <w:rPr>
          <w:color w:val="FF0000"/>
          <w:sz w:val="24"/>
          <w:szCs w:val="24"/>
        </w:rPr>
        <w:t xml:space="preserve"> </w:t>
      </w:r>
      <w:r w:rsidRPr="000D577E">
        <w:rPr>
          <w:sz w:val="24"/>
          <w:szCs w:val="24"/>
        </w:rPr>
        <w:t xml:space="preserve">-N -ssh -P 443 -l </w:t>
      </w:r>
      <w:r w:rsidRPr="00454DE1">
        <w:rPr>
          <w:sz w:val="24"/>
          <w:szCs w:val="24"/>
          <w:highlight w:val="black"/>
        </w:rPr>
        <w:t>ocid1.instanceconsoleconnection.oc1.eu-frankfurt-1.antheljtldij5aic2thcxnk5jiuch2nyrlkkcxdmeq6y676abb337rny4txa -L 5905:ocid1.instance.oc1.eu-frankfurt-1.antheljtldij5aicckghi2kmuccrdyvha2nld2ahhdoavd5as4et5l55aiyq:5905 instance-console.eu-frankfurt-1.oci.oraclecloud.com</w:t>
      </w:r>
      <w:r w:rsidRPr="000D577E">
        <w:rPr>
          <w:sz w:val="24"/>
          <w:szCs w:val="24"/>
        </w:rPr>
        <w:t xml:space="preserve"> }; sleep 5; plink.exe -i </w:t>
      </w:r>
      <w:r w:rsidR="00A009A6" w:rsidRPr="00A009A6">
        <w:rPr>
          <w:color w:val="FF0000"/>
          <w:sz w:val="24"/>
          <w:szCs w:val="24"/>
        </w:rPr>
        <w:t xml:space="preserve">Your SSH key path </w:t>
      </w:r>
      <w:r w:rsidRPr="000D577E">
        <w:rPr>
          <w:sz w:val="24"/>
          <w:szCs w:val="24"/>
        </w:rPr>
        <w:t xml:space="preserve">-N -L 5900:localhost:5900 -P 5905 localhost -l </w:t>
      </w:r>
      <w:r w:rsidRPr="00393663">
        <w:rPr>
          <w:sz w:val="24"/>
          <w:szCs w:val="24"/>
          <w:highlight w:val="black"/>
        </w:rPr>
        <w:t>ocid1.instance.oc1.eu-frankfurt-1.antheljtldij5aicckghi2kmuccrdyvha2nld2ahhdoavd5as4et5l55aiyq</w:t>
      </w:r>
    </w:p>
    <w:p w14:paraId="793203F9" w14:textId="2DD5394A" w:rsidR="00FF36D2" w:rsidRPr="00BA5051" w:rsidRDefault="00FF36D2" w:rsidP="00824162">
      <w:pPr>
        <w:widowControl/>
        <w:autoSpaceDE/>
        <w:autoSpaceDN/>
        <w:spacing w:before="100" w:beforeAutospacing="1" w:after="100" w:afterAutospacing="1"/>
        <w:ind w:left="720"/>
        <w:rPr>
          <w:sz w:val="24"/>
          <w:szCs w:val="24"/>
        </w:rPr>
      </w:pPr>
      <w:r>
        <w:rPr>
          <w:sz w:val="24"/>
          <w:szCs w:val="24"/>
        </w:rPr>
        <w:t xml:space="preserve">Note : If you are using OCI generated SSH key and connecting from windows machine use </w:t>
      </w:r>
      <w:hyperlink r:id="rId24" w:history="1">
        <w:r w:rsidRPr="005221DA">
          <w:rPr>
            <w:rStyle w:val="Hyperlink"/>
            <w:sz w:val="24"/>
            <w:szCs w:val="24"/>
          </w:rPr>
          <w:t>PuttyGen</w:t>
        </w:r>
      </w:hyperlink>
      <w:r>
        <w:rPr>
          <w:sz w:val="24"/>
          <w:szCs w:val="24"/>
        </w:rPr>
        <w:t xml:space="preserve"> tool to convert the SSH key to windows format</w:t>
      </w:r>
    </w:p>
    <w:p w14:paraId="50F59F2C" w14:textId="25194E00" w:rsidR="000966B6" w:rsidRPr="000966B6" w:rsidRDefault="00B74421" w:rsidP="00640E34">
      <w:pPr>
        <w:widowControl/>
        <w:numPr>
          <w:ilvl w:val="0"/>
          <w:numId w:val="17"/>
        </w:numPr>
        <w:autoSpaceDE/>
        <w:autoSpaceDN/>
        <w:spacing w:before="100" w:beforeAutospacing="1" w:after="100" w:afterAutospacing="1"/>
        <w:rPr>
          <w:sz w:val="24"/>
          <w:szCs w:val="24"/>
        </w:rPr>
      </w:pPr>
      <w:r w:rsidRPr="00BA5051">
        <w:rPr>
          <w:sz w:val="24"/>
          <w:szCs w:val="24"/>
        </w:rPr>
        <w:t xml:space="preserve">Open </w:t>
      </w:r>
      <w:r w:rsidRPr="00BA5051">
        <w:rPr>
          <w:b/>
          <w:bCs/>
          <w:sz w:val="24"/>
          <w:szCs w:val="24"/>
        </w:rPr>
        <w:t>VNC Viewer</w:t>
      </w:r>
      <w:r w:rsidRPr="00BA5051">
        <w:rPr>
          <w:sz w:val="24"/>
          <w:szCs w:val="24"/>
        </w:rPr>
        <w:t xml:space="preserve"> and enter: </w:t>
      </w:r>
    </w:p>
    <w:p w14:paraId="37FE08AA" w14:textId="1BE3EC9C" w:rsidR="00A009A6" w:rsidRDefault="00A009A6" w:rsidP="00B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noProof/>
          <w:sz w:val="20"/>
          <w:szCs w:val="20"/>
        </w:rPr>
        <w:drawing>
          <wp:inline distT="0" distB="0" distL="0" distR="0" wp14:anchorId="1DF0226A" wp14:editId="58A06232">
            <wp:extent cx="4425950" cy="590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5950" cy="5905500"/>
                    </a:xfrm>
                    <a:prstGeom prst="rect">
                      <a:avLst/>
                    </a:prstGeom>
                    <a:noFill/>
                    <a:ln>
                      <a:noFill/>
                    </a:ln>
                  </pic:spPr>
                </pic:pic>
              </a:graphicData>
            </a:graphic>
          </wp:inline>
        </w:drawing>
      </w:r>
    </w:p>
    <w:p w14:paraId="081C247A" w14:textId="77777777" w:rsidR="008518A1" w:rsidRDefault="008518A1" w:rsidP="00B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2342684F" w14:textId="77777777" w:rsidR="00A009A6" w:rsidRDefault="00A009A6" w:rsidP="00B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5AA56EA" w14:textId="77777777" w:rsidR="00A009A6" w:rsidRPr="00BA5051" w:rsidRDefault="00A009A6" w:rsidP="00B7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737A31ED" w14:textId="0D9343C9" w:rsidR="00B74421" w:rsidRDefault="00B74421" w:rsidP="00B74421">
      <w:pPr>
        <w:widowControl/>
        <w:numPr>
          <w:ilvl w:val="0"/>
          <w:numId w:val="17"/>
        </w:numPr>
        <w:autoSpaceDE/>
        <w:autoSpaceDN/>
        <w:spacing w:before="100" w:beforeAutospacing="1" w:after="100" w:afterAutospacing="1"/>
        <w:rPr>
          <w:sz w:val="24"/>
          <w:szCs w:val="24"/>
        </w:rPr>
      </w:pPr>
      <w:r w:rsidRPr="00BA5051">
        <w:rPr>
          <w:sz w:val="24"/>
          <w:szCs w:val="24"/>
        </w:rPr>
        <w:t xml:space="preserve">Click </w:t>
      </w:r>
      <w:r w:rsidRPr="00BA5051">
        <w:rPr>
          <w:b/>
          <w:bCs/>
          <w:sz w:val="24"/>
          <w:szCs w:val="24"/>
        </w:rPr>
        <w:t>Connect</w:t>
      </w:r>
      <w:r w:rsidRPr="00BA5051">
        <w:rPr>
          <w:sz w:val="24"/>
          <w:szCs w:val="24"/>
        </w:rPr>
        <w:t xml:space="preserve"> to access the instance via VNC.</w:t>
      </w:r>
    </w:p>
    <w:p w14:paraId="0E5262AF" w14:textId="77777777" w:rsidR="008518A1" w:rsidRDefault="008518A1" w:rsidP="008518A1">
      <w:pPr>
        <w:widowControl/>
        <w:autoSpaceDE/>
        <w:autoSpaceDN/>
        <w:spacing w:before="100" w:beforeAutospacing="1" w:after="100" w:afterAutospacing="1"/>
        <w:rPr>
          <w:sz w:val="24"/>
          <w:szCs w:val="24"/>
        </w:rPr>
      </w:pPr>
    </w:p>
    <w:p w14:paraId="6DAC17ED" w14:textId="77777777" w:rsidR="008518A1" w:rsidRDefault="008518A1" w:rsidP="008518A1">
      <w:pPr>
        <w:widowControl/>
        <w:autoSpaceDE/>
        <w:autoSpaceDN/>
        <w:spacing w:before="100" w:beforeAutospacing="1" w:after="100" w:afterAutospacing="1"/>
        <w:rPr>
          <w:sz w:val="24"/>
          <w:szCs w:val="24"/>
        </w:rPr>
      </w:pPr>
    </w:p>
    <w:p w14:paraId="01DC598D" w14:textId="77777777" w:rsidR="008518A1" w:rsidRDefault="008518A1" w:rsidP="008518A1">
      <w:pPr>
        <w:widowControl/>
        <w:autoSpaceDE/>
        <w:autoSpaceDN/>
        <w:spacing w:before="100" w:beforeAutospacing="1" w:after="100" w:afterAutospacing="1"/>
        <w:rPr>
          <w:sz w:val="24"/>
          <w:szCs w:val="24"/>
        </w:rPr>
      </w:pPr>
    </w:p>
    <w:p w14:paraId="05E891FB" w14:textId="77777777" w:rsidR="008518A1" w:rsidRDefault="008518A1" w:rsidP="008518A1">
      <w:pPr>
        <w:widowControl/>
        <w:autoSpaceDE/>
        <w:autoSpaceDN/>
        <w:spacing w:before="100" w:beforeAutospacing="1" w:after="100" w:afterAutospacing="1"/>
        <w:rPr>
          <w:sz w:val="24"/>
          <w:szCs w:val="24"/>
        </w:rPr>
      </w:pPr>
    </w:p>
    <w:p w14:paraId="7CA02F49" w14:textId="77777777" w:rsidR="008518A1" w:rsidRDefault="008518A1" w:rsidP="008518A1">
      <w:pPr>
        <w:widowControl/>
        <w:autoSpaceDE/>
        <w:autoSpaceDN/>
        <w:spacing w:before="100" w:beforeAutospacing="1" w:after="100" w:afterAutospacing="1"/>
        <w:rPr>
          <w:sz w:val="24"/>
          <w:szCs w:val="24"/>
        </w:rPr>
      </w:pPr>
    </w:p>
    <w:p w14:paraId="2A9FC83C" w14:textId="77777777" w:rsidR="008518A1" w:rsidRDefault="008518A1" w:rsidP="008518A1">
      <w:pPr>
        <w:widowControl/>
        <w:autoSpaceDE/>
        <w:autoSpaceDN/>
        <w:spacing w:before="100" w:beforeAutospacing="1" w:after="100" w:afterAutospacing="1"/>
        <w:rPr>
          <w:sz w:val="24"/>
          <w:szCs w:val="24"/>
        </w:rPr>
      </w:pPr>
    </w:p>
    <w:p w14:paraId="55E98416" w14:textId="77777777" w:rsidR="008518A1" w:rsidRDefault="008518A1" w:rsidP="008518A1">
      <w:pPr>
        <w:widowControl/>
        <w:autoSpaceDE/>
        <w:autoSpaceDN/>
        <w:spacing w:before="100" w:beforeAutospacing="1" w:after="100" w:afterAutospacing="1"/>
        <w:rPr>
          <w:sz w:val="24"/>
          <w:szCs w:val="24"/>
        </w:rPr>
      </w:pPr>
    </w:p>
    <w:p w14:paraId="2B43BE57" w14:textId="77777777" w:rsidR="008518A1" w:rsidRDefault="008518A1" w:rsidP="008518A1">
      <w:pPr>
        <w:widowControl/>
        <w:autoSpaceDE/>
        <w:autoSpaceDN/>
        <w:spacing w:before="100" w:beforeAutospacing="1" w:after="100" w:afterAutospacing="1"/>
        <w:rPr>
          <w:sz w:val="24"/>
          <w:szCs w:val="24"/>
        </w:rPr>
      </w:pPr>
    </w:p>
    <w:p w14:paraId="040D415F" w14:textId="77777777" w:rsidR="008518A1" w:rsidRDefault="008518A1" w:rsidP="008518A1">
      <w:pPr>
        <w:widowControl/>
        <w:autoSpaceDE/>
        <w:autoSpaceDN/>
        <w:spacing w:before="100" w:beforeAutospacing="1" w:after="100" w:afterAutospacing="1"/>
        <w:rPr>
          <w:sz w:val="24"/>
          <w:szCs w:val="24"/>
        </w:rPr>
      </w:pPr>
    </w:p>
    <w:p w14:paraId="6B44C749" w14:textId="77777777" w:rsidR="008518A1" w:rsidRDefault="008518A1" w:rsidP="008518A1">
      <w:pPr>
        <w:widowControl/>
        <w:autoSpaceDE/>
        <w:autoSpaceDN/>
        <w:spacing w:before="100" w:beforeAutospacing="1" w:after="100" w:afterAutospacing="1"/>
        <w:rPr>
          <w:sz w:val="24"/>
          <w:szCs w:val="24"/>
        </w:rPr>
      </w:pPr>
    </w:p>
    <w:p w14:paraId="58E88358" w14:textId="33FBF877" w:rsidR="00A009A6" w:rsidRPr="00BA5051" w:rsidRDefault="00A009A6" w:rsidP="00A009A6">
      <w:pPr>
        <w:widowControl/>
        <w:autoSpaceDE/>
        <w:autoSpaceDN/>
        <w:spacing w:before="100" w:beforeAutospacing="1" w:after="100" w:afterAutospacing="1"/>
        <w:rPr>
          <w:sz w:val="24"/>
          <w:szCs w:val="24"/>
        </w:rPr>
      </w:pPr>
      <w:r w:rsidRPr="00A009A6">
        <w:rPr>
          <w:noProof/>
          <w:sz w:val="24"/>
          <w:szCs w:val="24"/>
        </w:rPr>
        <w:drawing>
          <wp:inline distT="0" distB="0" distL="0" distR="0" wp14:anchorId="6477BD2D" wp14:editId="60A16048">
            <wp:extent cx="6477333" cy="51120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7333" cy="5112013"/>
                    </a:xfrm>
                    <a:prstGeom prst="rect">
                      <a:avLst/>
                    </a:prstGeom>
                  </pic:spPr>
                </pic:pic>
              </a:graphicData>
            </a:graphic>
          </wp:inline>
        </w:drawing>
      </w:r>
    </w:p>
    <w:p w14:paraId="4B364D4B" w14:textId="77777777" w:rsidR="00E52DC2" w:rsidRDefault="00E52DC2" w:rsidP="00B74421">
      <w:pPr>
        <w:spacing w:before="100" w:beforeAutospacing="1" w:after="100" w:afterAutospacing="1"/>
        <w:outlineLvl w:val="1"/>
        <w:rPr>
          <w:rFonts w:ascii="Arial" w:eastAsia="Arial" w:hAnsi="Arial" w:cs="Arial"/>
          <w:b/>
          <w:bCs/>
          <w:color w:val="AE562C"/>
          <w:sz w:val="28"/>
          <w:szCs w:val="28"/>
        </w:rPr>
      </w:pPr>
    </w:p>
    <w:p w14:paraId="0BCBC0DB" w14:textId="77777777" w:rsidR="003E04D0" w:rsidRDefault="003E04D0" w:rsidP="00B74421">
      <w:pPr>
        <w:spacing w:before="100" w:beforeAutospacing="1" w:after="100" w:afterAutospacing="1"/>
        <w:outlineLvl w:val="1"/>
        <w:rPr>
          <w:rFonts w:ascii="Arial" w:eastAsia="Arial" w:hAnsi="Arial" w:cs="Arial"/>
          <w:b/>
          <w:bCs/>
          <w:color w:val="AE562C"/>
          <w:sz w:val="28"/>
          <w:szCs w:val="28"/>
        </w:rPr>
      </w:pPr>
      <w:bookmarkStart w:id="7" w:name="_Toc192764664"/>
    </w:p>
    <w:p w14:paraId="2CAD54D4" w14:textId="77777777" w:rsidR="003E04D0" w:rsidRDefault="003E04D0" w:rsidP="00B74421">
      <w:pPr>
        <w:spacing w:before="100" w:beforeAutospacing="1" w:after="100" w:afterAutospacing="1"/>
        <w:outlineLvl w:val="1"/>
        <w:rPr>
          <w:rFonts w:ascii="Arial" w:eastAsia="Arial" w:hAnsi="Arial" w:cs="Arial"/>
          <w:b/>
          <w:bCs/>
          <w:color w:val="AE562C"/>
          <w:sz w:val="28"/>
          <w:szCs w:val="28"/>
        </w:rPr>
      </w:pPr>
    </w:p>
    <w:p w14:paraId="31DA45FD" w14:textId="22B24928" w:rsidR="00B74421" w:rsidRPr="00F00822" w:rsidRDefault="00B74421" w:rsidP="00B74421">
      <w:pPr>
        <w:spacing w:before="100" w:beforeAutospacing="1" w:after="100" w:afterAutospacing="1"/>
        <w:outlineLvl w:val="1"/>
        <w:rPr>
          <w:rFonts w:ascii="Arial" w:eastAsia="Arial" w:hAnsi="Arial" w:cs="Arial"/>
          <w:b/>
          <w:bCs/>
          <w:color w:val="AE562C"/>
          <w:sz w:val="28"/>
          <w:szCs w:val="28"/>
        </w:rPr>
      </w:pPr>
      <w:r w:rsidRPr="00F00822">
        <w:rPr>
          <w:rFonts w:ascii="Arial" w:eastAsia="Arial" w:hAnsi="Arial" w:cs="Arial"/>
          <w:b/>
          <w:bCs/>
          <w:color w:val="AE562C"/>
          <w:sz w:val="28"/>
          <w:szCs w:val="28"/>
        </w:rPr>
        <w:t>Connecting via Serial Console</w:t>
      </w:r>
      <w:bookmarkEnd w:id="7"/>
    </w:p>
    <w:p w14:paraId="1DBBBC2D" w14:textId="77777777" w:rsidR="00B74421" w:rsidRPr="00BA5051" w:rsidRDefault="00B74421" w:rsidP="00B74421">
      <w:pPr>
        <w:spacing w:before="100" w:beforeAutospacing="1" w:after="100" w:afterAutospacing="1"/>
        <w:rPr>
          <w:sz w:val="24"/>
          <w:szCs w:val="24"/>
        </w:rPr>
      </w:pPr>
      <w:r w:rsidRPr="00BA5051">
        <w:rPr>
          <w:sz w:val="24"/>
          <w:szCs w:val="24"/>
        </w:rPr>
        <w:t>If you don’t have VNC Viewer, you can connect using the Serial Console:</w:t>
      </w:r>
    </w:p>
    <w:p w14:paraId="462EC5D7" w14:textId="77777777" w:rsidR="00B74421" w:rsidRDefault="00B74421" w:rsidP="00B74421">
      <w:pPr>
        <w:widowControl/>
        <w:numPr>
          <w:ilvl w:val="0"/>
          <w:numId w:val="18"/>
        </w:numPr>
        <w:autoSpaceDE/>
        <w:autoSpaceDN/>
        <w:spacing w:before="100" w:beforeAutospacing="1" w:after="100" w:afterAutospacing="1"/>
        <w:rPr>
          <w:sz w:val="24"/>
          <w:szCs w:val="24"/>
        </w:rPr>
      </w:pPr>
      <w:r w:rsidRPr="00BA5051">
        <w:rPr>
          <w:sz w:val="24"/>
          <w:szCs w:val="24"/>
        </w:rPr>
        <w:t>Click the three dots (</w:t>
      </w:r>
      <w:r w:rsidRPr="00BA5051">
        <w:rPr>
          <w:rFonts w:ascii="Cambria Math" w:hAnsi="Cambria Math" w:cs="Cambria Math"/>
          <w:sz w:val="24"/>
          <w:szCs w:val="24"/>
        </w:rPr>
        <w:t>⋮</w:t>
      </w:r>
      <w:r w:rsidRPr="00BA5051">
        <w:rPr>
          <w:sz w:val="24"/>
          <w:szCs w:val="24"/>
        </w:rPr>
        <w:t>) menu again.</w:t>
      </w:r>
    </w:p>
    <w:p w14:paraId="7CE26F57" w14:textId="14287E38" w:rsidR="00B76DBE" w:rsidRPr="00BA5051" w:rsidRDefault="00B76DBE" w:rsidP="00B76DBE">
      <w:pPr>
        <w:widowControl/>
        <w:autoSpaceDE/>
        <w:autoSpaceDN/>
        <w:spacing w:before="100" w:beforeAutospacing="1" w:after="100" w:afterAutospacing="1"/>
        <w:rPr>
          <w:sz w:val="24"/>
          <w:szCs w:val="24"/>
        </w:rPr>
      </w:pPr>
      <w:r>
        <w:rPr>
          <w:sz w:val="24"/>
          <w:szCs w:val="24"/>
        </w:rPr>
        <w:t xml:space="preserve">            </w:t>
      </w:r>
      <w:r>
        <w:rPr>
          <w:noProof/>
          <w:sz w:val="24"/>
          <w:szCs w:val="24"/>
        </w:rPr>
        <w:drawing>
          <wp:inline distT="0" distB="0" distL="0" distR="0" wp14:anchorId="08C72C0A" wp14:editId="17C24D9F">
            <wp:extent cx="267335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3350" cy="2571750"/>
                    </a:xfrm>
                    <a:prstGeom prst="rect">
                      <a:avLst/>
                    </a:prstGeom>
                    <a:noFill/>
                    <a:ln>
                      <a:noFill/>
                    </a:ln>
                  </pic:spPr>
                </pic:pic>
              </a:graphicData>
            </a:graphic>
          </wp:inline>
        </w:drawing>
      </w:r>
    </w:p>
    <w:p w14:paraId="0B68AB7D" w14:textId="0B6EA3B6" w:rsidR="00B74421" w:rsidRPr="00BA5051" w:rsidRDefault="00B74421" w:rsidP="00B74421">
      <w:pPr>
        <w:widowControl/>
        <w:numPr>
          <w:ilvl w:val="0"/>
          <w:numId w:val="18"/>
        </w:numPr>
        <w:autoSpaceDE/>
        <w:autoSpaceDN/>
        <w:spacing w:before="100" w:beforeAutospacing="1" w:after="100" w:afterAutospacing="1"/>
        <w:rPr>
          <w:sz w:val="24"/>
          <w:szCs w:val="24"/>
        </w:rPr>
      </w:pPr>
      <w:r w:rsidRPr="00BA5051">
        <w:rPr>
          <w:sz w:val="24"/>
          <w:szCs w:val="24"/>
        </w:rPr>
        <w:t xml:space="preserve">Select </w:t>
      </w:r>
      <w:r w:rsidRPr="00BA5051">
        <w:rPr>
          <w:b/>
          <w:bCs/>
          <w:sz w:val="24"/>
          <w:szCs w:val="24"/>
        </w:rPr>
        <w:t xml:space="preserve">Copy Serial Console for </w:t>
      </w:r>
      <w:r w:rsidR="00B76DBE">
        <w:rPr>
          <w:b/>
          <w:bCs/>
          <w:sz w:val="24"/>
          <w:szCs w:val="24"/>
        </w:rPr>
        <w:t>Windows</w:t>
      </w:r>
      <w:r w:rsidRPr="00BA5051">
        <w:rPr>
          <w:sz w:val="24"/>
          <w:szCs w:val="24"/>
        </w:rPr>
        <w:t>.</w:t>
      </w:r>
    </w:p>
    <w:p w14:paraId="4987A0D8" w14:textId="345BE166" w:rsidR="00B74421" w:rsidRDefault="00780FD1" w:rsidP="00B74421">
      <w:pPr>
        <w:widowControl/>
        <w:numPr>
          <w:ilvl w:val="0"/>
          <w:numId w:val="18"/>
        </w:numPr>
        <w:autoSpaceDE/>
        <w:autoSpaceDN/>
        <w:spacing w:before="100" w:beforeAutospacing="1" w:after="100" w:afterAutospacing="1"/>
        <w:rPr>
          <w:sz w:val="24"/>
          <w:szCs w:val="24"/>
        </w:rPr>
      </w:pPr>
      <w:r>
        <w:rPr>
          <w:sz w:val="24"/>
          <w:szCs w:val="24"/>
        </w:rPr>
        <w:t>Open Windows Powershell or command prompt m</w:t>
      </w:r>
      <w:r w:rsidR="00B74421" w:rsidRPr="00BA5051">
        <w:rPr>
          <w:sz w:val="24"/>
          <w:szCs w:val="24"/>
        </w:rPr>
        <w:t xml:space="preserve">odify the SSH command and run: </w:t>
      </w:r>
    </w:p>
    <w:p w14:paraId="55083B6B" w14:textId="25FEB820" w:rsidR="003132FC" w:rsidRPr="00BA5051" w:rsidRDefault="00356AA0" w:rsidP="00356AA0">
      <w:pPr>
        <w:widowControl/>
        <w:autoSpaceDE/>
        <w:autoSpaceDN/>
        <w:spacing w:before="100" w:beforeAutospacing="1" w:after="100" w:afterAutospacing="1"/>
        <w:ind w:left="720"/>
        <w:rPr>
          <w:sz w:val="24"/>
          <w:szCs w:val="24"/>
        </w:rPr>
      </w:pPr>
      <w:r w:rsidRPr="00356AA0">
        <w:rPr>
          <w:sz w:val="24"/>
          <w:szCs w:val="24"/>
        </w:rPr>
        <w:t xml:space="preserve">Start-Job { Echo N | plink.exe -i </w:t>
      </w:r>
      <w:r w:rsidR="00545580" w:rsidRPr="00454DE1">
        <w:rPr>
          <w:color w:val="FF0000"/>
          <w:sz w:val="24"/>
          <w:szCs w:val="24"/>
          <w:highlight w:val="red"/>
        </w:rPr>
        <w:t>Your SSH key path</w:t>
      </w:r>
      <w:r w:rsidR="00545580" w:rsidRPr="00A009A6">
        <w:rPr>
          <w:color w:val="FF0000"/>
          <w:sz w:val="24"/>
          <w:szCs w:val="24"/>
        </w:rPr>
        <w:t xml:space="preserve"> </w:t>
      </w:r>
      <w:r w:rsidRPr="00356AA0">
        <w:rPr>
          <w:sz w:val="24"/>
          <w:szCs w:val="24"/>
        </w:rPr>
        <w:t xml:space="preserve">-N -ssh -P 443 -l </w:t>
      </w:r>
      <w:r w:rsidRPr="005933A3">
        <w:rPr>
          <w:color w:val="FF0000"/>
          <w:sz w:val="24"/>
          <w:szCs w:val="24"/>
          <w:highlight w:val="red"/>
        </w:rPr>
        <w:t xml:space="preserve">ocid1.instanceconsoleconnection.oc1.eu-frankfurt-1.antheljtldij5aicvuztz4snc4pvmrsqywuvex5awqy26ujbtk6fxowmol6a -L 22000:ocid1.instance.oc1.eu-frankfurt-1.antheljtldij5aicckghi2kmuccrdyvha2nld2ahhdoavd5as4et5l55aiyq:22 instance-console.eu-frankfurt-1.oci.oraclecloud.com </w:t>
      </w:r>
      <w:r w:rsidRPr="00356AA0">
        <w:rPr>
          <w:sz w:val="24"/>
          <w:szCs w:val="24"/>
        </w:rPr>
        <w:t xml:space="preserve">}; sleep 5; plink.exe -i </w:t>
      </w:r>
      <w:r w:rsidR="00545580" w:rsidRPr="00A009A6">
        <w:rPr>
          <w:color w:val="FF0000"/>
          <w:sz w:val="24"/>
          <w:szCs w:val="24"/>
        </w:rPr>
        <w:t xml:space="preserve">Your SSH key path </w:t>
      </w:r>
      <w:r w:rsidRPr="00356AA0">
        <w:rPr>
          <w:sz w:val="24"/>
          <w:szCs w:val="24"/>
        </w:rPr>
        <w:t xml:space="preserve">-P 22000 localhost -l </w:t>
      </w:r>
      <w:r w:rsidRPr="005933A3">
        <w:rPr>
          <w:color w:val="FF0000"/>
          <w:sz w:val="24"/>
          <w:szCs w:val="24"/>
          <w:highlight w:val="red"/>
        </w:rPr>
        <w:t>ocid1.instance.oc1.eu-frankfurt-1.antheljtldij5aicckghi2kmuccrdyvha2nld2ahhdoavd5as4et5l55aiyq</w:t>
      </w:r>
    </w:p>
    <w:p w14:paraId="5EC010B0" w14:textId="55C4A0FA" w:rsidR="00F57BD6" w:rsidRPr="00F00822" w:rsidRDefault="00B74421" w:rsidP="00F00822">
      <w:pPr>
        <w:widowControl/>
        <w:numPr>
          <w:ilvl w:val="0"/>
          <w:numId w:val="18"/>
        </w:numPr>
        <w:autoSpaceDE/>
        <w:autoSpaceDN/>
        <w:spacing w:before="100" w:beforeAutospacing="1" w:after="100" w:afterAutospacing="1"/>
        <w:rPr>
          <w:sz w:val="24"/>
          <w:szCs w:val="24"/>
        </w:rPr>
      </w:pPr>
      <w:r w:rsidRPr="00BA5051">
        <w:rPr>
          <w:sz w:val="24"/>
          <w:szCs w:val="24"/>
        </w:rPr>
        <w:t>You will now be connected to the server via the serial console.</w:t>
      </w:r>
    </w:p>
    <w:p w14:paraId="30A844CA" w14:textId="5BD95EAA" w:rsidR="00B74421" w:rsidRPr="00F00822" w:rsidRDefault="00B74421" w:rsidP="00B74421">
      <w:pPr>
        <w:spacing w:before="100" w:beforeAutospacing="1" w:after="100" w:afterAutospacing="1"/>
        <w:outlineLvl w:val="1"/>
        <w:rPr>
          <w:rFonts w:ascii="Arial" w:eastAsia="Arial" w:hAnsi="Arial" w:cs="Arial"/>
          <w:b/>
          <w:bCs/>
          <w:color w:val="AE562C"/>
          <w:sz w:val="28"/>
          <w:szCs w:val="28"/>
        </w:rPr>
      </w:pPr>
      <w:bookmarkStart w:id="8" w:name="_Toc192764665"/>
      <w:r w:rsidRPr="00F00822">
        <w:rPr>
          <w:rFonts w:ascii="Arial" w:eastAsia="Arial" w:hAnsi="Arial" w:cs="Arial"/>
          <w:b/>
          <w:bCs/>
          <w:color w:val="AE562C"/>
          <w:sz w:val="28"/>
          <w:szCs w:val="28"/>
        </w:rPr>
        <w:t>Troubleshooting &amp; Documentation</w:t>
      </w:r>
      <w:bookmarkEnd w:id="8"/>
    </w:p>
    <w:p w14:paraId="4263C297" w14:textId="77777777" w:rsidR="00B74421" w:rsidRPr="00BA5051" w:rsidRDefault="00B74421" w:rsidP="00B74421">
      <w:pPr>
        <w:widowControl/>
        <w:numPr>
          <w:ilvl w:val="0"/>
          <w:numId w:val="19"/>
        </w:numPr>
        <w:autoSpaceDE/>
        <w:autoSpaceDN/>
        <w:spacing w:before="100" w:beforeAutospacing="1" w:after="100" w:afterAutospacing="1"/>
        <w:rPr>
          <w:sz w:val="24"/>
          <w:szCs w:val="24"/>
        </w:rPr>
      </w:pPr>
      <w:r w:rsidRPr="00BA5051">
        <w:rPr>
          <w:sz w:val="24"/>
          <w:szCs w:val="24"/>
        </w:rPr>
        <w:t>Ensure the private key path is correct.</w:t>
      </w:r>
    </w:p>
    <w:p w14:paraId="082CE018" w14:textId="77777777" w:rsidR="00B74421" w:rsidRPr="00BA5051" w:rsidRDefault="00B74421" w:rsidP="00B74421">
      <w:pPr>
        <w:widowControl/>
        <w:numPr>
          <w:ilvl w:val="0"/>
          <w:numId w:val="19"/>
        </w:numPr>
        <w:autoSpaceDE/>
        <w:autoSpaceDN/>
        <w:spacing w:before="100" w:beforeAutospacing="1" w:after="100" w:afterAutospacing="1"/>
        <w:rPr>
          <w:sz w:val="24"/>
          <w:szCs w:val="24"/>
        </w:rPr>
      </w:pPr>
      <w:r w:rsidRPr="00BA5051">
        <w:rPr>
          <w:sz w:val="24"/>
          <w:szCs w:val="24"/>
        </w:rPr>
        <w:t>If VNC does not connect, verify that the SSH tunnel is active.</w:t>
      </w:r>
    </w:p>
    <w:p w14:paraId="78384F1B" w14:textId="43AB8C6B" w:rsidR="002D1722" w:rsidRPr="00E52DC2" w:rsidRDefault="00B74421" w:rsidP="00E52DC2">
      <w:pPr>
        <w:widowControl/>
        <w:numPr>
          <w:ilvl w:val="0"/>
          <w:numId w:val="19"/>
        </w:numPr>
        <w:autoSpaceDE/>
        <w:autoSpaceDN/>
        <w:spacing w:before="100" w:beforeAutospacing="1" w:after="100" w:afterAutospacing="1"/>
        <w:rPr>
          <w:sz w:val="24"/>
          <w:szCs w:val="24"/>
        </w:rPr>
      </w:pPr>
      <w:r w:rsidRPr="00BA5051">
        <w:rPr>
          <w:sz w:val="24"/>
          <w:szCs w:val="24"/>
        </w:rPr>
        <w:t xml:space="preserve">For additional details, refer to the </w:t>
      </w:r>
      <w:hyperlink r:id="rId28" w:tgtFrame="_new" w:history="1">
        <w:r w:rsidRPr="00BA5051">
          <w:rPr>
            <w:color w:val="0000FF"/>
            <w:sz w:val="24"/>
            <w:szCs w:val="24"/>
            <w:u w:val="single"/>
          </w:rPr>
          <w:t>OCI Documentation</w:t>
        </w:r>
      </w:hyperlink>
      <w:r w:rsidRPr="00BA5051">
        <w:rPr>
          <w:sz w:val="24"/>
          <w:szCs w:val="24"/>
        </w:rPr>
        <w:t>.</w:t>
      </w:r>
    </w:p>
    <w:p w14:paraId="12FC9781" w14:textId="77777777" w:rsidR="0063697C" w:rsidRDefault="0063697C" w:rsidP="000A2D46">
      <w:pPr>
        <w:pStyle w:val="Heading1"/>
        <w:spacing w:before="0"/>
        <w:ind w:left="0"/>
        <w:rPr>
          <w:color w:val="AE562C"/>
        </w:rPr>
      </w:pPr>
    </w:p>
    <w:p w14:paraId="39CB027D" w14:textId="12163646" w:rsidR="00166FF8" w:rsidRPr="000A2D46" w:rsidRDefault="006165B0" w:rsidP="000A2D46">
      <w:pPr>
        <w:pStyle w:val="Heading1"/>
        <w:spacing w:before="0"/>
        <w:ind w:left="0"/>
        <w:rPr>
          <w:color w:val="AE562C"/>
        </w:rPr>
      </w:pPr>
      <w:bookmarkStart w:id="9" w:name="_Toc184385660"/>
      <w:bookmarkStart w:id="10" w:name="_Toc192676704"/>
      <w:bookmarkStart w:id="11" w:name="_Toc192764666"/>
      <w:r w:rsidRPr="000A2D46">
        <w:rPr>
          <w:color w:val="AE562C"/>
        </w:rPr>
        <w:t>Summary</w:t>
      </w:r>
      <w:bookmarkEnd w:id="9"/>
      <w:bookmarkEnd w:id="10"/>
      <w:bookmarkEnd w:id="11"/>
    </w:p>
    <w:p w14:paraId="3C204E4C" w14:textId="77777777" w:rsidR="00EB4895" w:rsidRDefault="00556181" w:rsidP="00556181">
      <w:pPr>
        <w:pStyle w:val="NormalWeb"/>
      </w:pPr>
      <w:r>
        <w:t xml:space="preserve">By utilizing both serial console and VNC console connections, you can effectively troubleshoot and resolve issues with Oracle OCI instances. </w:t>
      </w:r>
    </w:p>
    <w:p w14:paraId="407323C5" w14:textId="77777777" w:rsidR="00FF36D2" w:rsidRDefault="00556181" w:rsidP="00B022C5">
      <w:pPr>
        <w:pStyle w:val="NormalWeb"/>
      </w:pPr>
      <w:r>
        <w:t>The serial console provides a text-based interface for diagnosing and repairing issues,</w:t>
      </w:r>
      <w:r w:rsidR="00BB5DBD">
        <w:t xml:space="preserve"> </w:t>
      </w:r>
      <w:r>
        <w:t>such as access problems or recovery from a lost key or password. Meanwhile, the VNC console offers a graphical interface, allowing you to interact with the instance's desktop environment, which can be particularly useful for troubleshooting complex issues.</w:t>
      </w:r>
      <w:r w:rsidR="00BB5DBD">
        <w:t xml:space="preserve"> </w:t>
      </w:r>
      <w:r>
        <w:t xml:space="preserve">To ensure successful connections and management, carefully follow the provided steps for configuring and accessing both console types. </w:t>
      </w:r>
    </w:p>
    <w:p w14:paraId="1BB7DF3A" w14:textId="77777777" w:rsidR="00006881" w:rsidRDefault="00006881" w:rsidP="00B022C5">
      <w:pPr>
        <w:pStyle w:val="NormalWeb"/>
      </w:pPr>
    </w:p>
    <w:p w14:paraId="22AD9C96" w14:textId="4B16B038" w:rsidR="006A6432" w:rsidRPr="00B022C5" w:rsidRDefault="00556181" w:rsidP="00B022C5">
      <w:pPr>
        <w:pStyle w:val="NormalWeb"/>
      </w:pPr>
      <w:r>
        <w:t>This process will enable you to monitor instance status, access logs, and perform recovery tasks efficiently.</w:t>
      </w:r>
    </w:p>
    <w:p w14:paraId="7D4A8C6C" w14:textId="77777777" w:rsidR="006A6432" w:rsidRDefault="006A6432">
      <w:pPr>
        <w:spacing w:before="75"/>
        <w:ind w:left="140"/>
        <w:rPr>
          <w:rFonts w:ascii="Trebuchet MS"/>
          <w:b/>
          <w:w w:val="105"/>
          <w:sz w:val="19"/>
        </w:rPr>
      </w:pPr>
    </w:p>
    <w:p w14:paraId="16E326BD" w14:textId="795CEF05" w:rsidR="009C7625" w:rsidRDefault="00000000">
      <w:pPr>
        <w:spacing w:before="75"/>
        <w:ind w:left="140"/>
        <w:rPr>
          <w:rFonts w:ascii="Trebuchet MS"/>
          <w:b/>
          <w:sz w:val="19"/>
        </w:rPr>
      </w:pPr>
      <w:r>
        <w:rPr>
          <w:rFonts w:ascii="Trebuchet MS"/>
          <w:b/>
          <w:w w:val="105"/>
          <w:sz w:val="19"/>
        </w:rPr>
        <w:t>Connect</w:t>
      </w:r>
      <w:r>
        <w:rPr>
          <w:rFonts w:ascii="Trebuchet MS"/>
          <w:b/>
          <w:spacing w:val="-14"/>
          <w:w w:val="105"/>
          <w:sz w:val="19"/>
        </w:rPr>
        <w:t xml:space="preserve"> </w:t>
      </w:r>
      <w:r>
        <w:rPr>
          <w:rFonts w:ascii="Trebuchet MS"/>
          <w:b/>
          <w:w w:val="105"/>
          <w:sz w:val="19"/>
        </w:rPr>
        <w:t>with</w:t>
      </w:r>
      <w:r>
        <w:rPr>
          <w:rFonts w:ascii="Trebuchet MS"/>
          <w:b/>
          <w:spacing w:val="-13"/>
          <w:w w:val="105"/>
          <w:sz w:val="19"/>
        </w:rPr>
        <w:t xml:space="preserve"> </w:t>
      </w:r>
      <w:r w:rsidR="00E9362D">
        <w:rPr>
          <w:rFonts w:ascii="Trebuchet MS"/>
          <w:b/>
          <w:w w:val="105"/>
          <w:sz w:val="19"/>
        </w:rPr>
        <w:t>us</w:t>
      </w:r>
    </w:p>
    <w:p w14:paraId="2351CE4B" w14:textId="77777777" w:rsidR="009C7625" w:rsidRDefault="00000000">
      <w:pPr>
        <w:spacing w:before="195"/>
        <w:ind w:left="140"/>
        <w:rPr>
          <w:rFonts w:ascii="Verdana"/>
          <w:sz w:val="18"/>
        </w:rPr>
      </w:pPr>
      <w:r>
        <w:rPr>
          <w:rFonts w:ascii="Verdana"/>
          <w:w w:val="95"/>
          <w:sz w:val="18"/>
        </w:rPr>
        <w:t>Visit</w:t>
      </w:r>
      <w:r>
        <w:rPr>
          <w:rFonts w:ascii="Verdana"/>
          <w:spacing w:val="-15"/>
          <w:w w:val="95"/>
          <w:sz w:val="18"/>
        </w:rPr>
        <w:t xml:space="preserve"> </w:t>
      </w:r>
      <w:r>
        <w:rPr>
          <w:rFonts w:ascii="Trebuchet MS"/>
          <w:b/>
          <w:w w:val="95"/>
          <w:sz w:val="18"/>
        </w:rPr>
        <w:t>oracle.com</w:t>
      </w:r>
      <w:r>
        <w:rPr>
          <w:rFonts w:ascii="Verdana"/>
          <w:w w:val="95"/>
          <w:sz w:val="18"/>
        </w:rPr>
        <w:t>.</w:t>
      </w:r>
      <w:r>
        <w:rPr>
          <w:rFonts w:ascii="Verdana"/>
          <w:spacing w:val="-14"/>
          <w:w w:val="95"/>
          <w:sz w:val="18"/>
        </w:rPr>
        <w:t xml:space="preserve"> </w:t>
      </w:r>
      <w:r>
        <w:rPr>
          <w:rFonts w:ascii="Verdana"/>
          <w:w w:val="95"/>
          <w:sz w:val="18"/>
        </w:rPr>
        <w:t>find</w:t>
      </w:r>
      <w:r>
        <w:rPr>
          <w:rFonts w:ascii="Verdana"/>
          <w:spacing w:val="-15"/>
          <w:w w:val="95"/>
          <w:sz w:val="18"/>
        </w:rPr>
        <w:t xml:space="preserve"> </w:t>
      </w:r>
      <w:r>
        <w:rPr>
          <w:rFonts w:ascii="Verdana"/>
          <w:w w:val="95"/>
          <w:sz w:val="18"/>
        </w:rPr>
        <w:t>your</w:t>
      </w:r>
      <w:r>
        <w:rPr>
          <w:rFonts w:ascii="Verdana"/>
          <w:spacing w:val="-16"/>
          <w:w w:val="95"/>
          <w:sz w:val="18"/>
        </w:rPr>
        <w:t xml:space="preserve"> </w:t>
      </w:r>
      <w:r>
        <w:rPr>
          <w:rFonts w:ascii="Verdana"/>
          <w:w w:val="95"/>
          <w:sz w:val="18"/>
        </w:rPr>
        <w:t>local</w:t>
      </w:r>
      <w:r>
        <w:rPr>
          <w:rFonts w:ascii="Verdana"/>
          <w:spacing w:val="-14"/>
          <w:w w:val="95"/>
          <w:sz w:val="18"/>
        </w:rPr>
        <w:t xml:space="preserve"> </w:t>
      </w:r>
      <w:r>
        <w:rPr>
          <w:rFonts w:ascii="Verdana"/>
          <w:w w:val="95"/>
          <w:sz w:val="18"/>
        </w:rPr>
        <w:t>office</w:t>
      </w:r>
      <w:r>
        <w:rPr>
          <w:rFonts w:ascii="Verdana"/>
          <w:spacing w:val="-15"/>
          <w:w w:val="95"/>
          <w:sz w:val="18"/>
        </w:rPr>
        <w:t xml:space="preserve"> </w:t>
      </w:r>
      <w:r>
        <w:rPr>
          <w:rFonts w:ascii="Verdana"/>
          <w:w w:val="95"/>
          <w:sz w:val="18"/>
        </w:rPr>
        <w:t>at:</w:t>
      </w:r>
      <w:r>
        <w:rPr>
          <w:rFonts w:ascii="Verdana"/>
          <w:spacing w:val="-14"/>
          <w:w w:val="95"/>
          <w:sz w:val="18"/>
        </w:rPr>
        <w:t xml:space="preserve"> </w:t>
      </w:r>
      <w:r>
        <w:rPr>
          <w:rFonts w:ascii="Trebuchet MS"/>
          <w:b/>
          <w:w w:val="95"/>
          <w:sz w:val="18"/>
        </w:rPr>
        <w:t>oracle.com/contact</w:t>
      </w:r>
      <w:r>
        <w:rPr>
          <w:rFonts w:ascii="Verdana"/>
          <w:w w:val="95"/>
          <w:sz w:val="18"/>
        </w:rPr>
        <w:t>.</w:t>
      </w:r>
    </w:p>
    <w:p w14:paraId="1463DE7A" w14:textId="77777777" w:rsidR="009C7625" w:rsidRDefault="00000000">
      <w:pPr>
        <w:tabs>
          <w:tab w:val="left" w:pos="2297"/>
          <w:tab w:val="left" w:pos="4807"/>
        </w:tabs>
        <w:spacing w:before="148"/>
        <w:ind w:left="137"/>
        <w:rPr>
          <w:rFonts w:ascii="Trebuchet MS"/>
          <w:sz w:val="16"/>
        </w:rPr>
      </w:pPr>
      <w:r>
        <w:rPr>
          <w:noProof/>
          <w:position w:val="-3"/>
        </w:rPr>
        <w:drawing>
          <wp:inline distT="0" distB="0" distL="0" distR="0" wp14:anchorId="223302A8" wp14:editId="19F9A0CE">
            <wp:extent cx="134882" cy="134335"/>
            <wp:effectExtent l="0" t="0" r="0" b="0"/>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29" cstate="print"/>
                    <a:stretch>
                      <a:fillRect/>
                    </a:stretch>
                  </pic:blipFill>
                  <pic:spPr>
                    <a:xfrm>
                      <a:off x="0" y="0"/>
                      <a:ext cx="134882" cy="134335"/>
                    </a:xfrm>
                    <a:prstGeom prst="rect">
                      <a:avLst/>
                    </a:prstGeom>
                  </pic:spPr>
                </pic:pic>
              </a:graphicData>
            </a:graphic>
          </wp:inline>
        </w:drawing>
      </w:r>
      <w:r>
        <w:rPr>
          <w:sz w:val="20"/>
        </w:rPr>
        <w:t xml:space="preserve"> </w:t>
      </w:r>
      <w:r>
        <w:rPr>
          <w:spacing w:val="4"/>
          <w:sz w:val="20"/>
        </w:rPr>
        <w:t xml:space="preserve"> </w:t>
      </w:r>
      <w:r>
        <w:rPr>
          <w:rFonts w:ascii="Trebuchet MS"/>
          <w:w w:val="95"/>
          <w:sz w:val="16"/>
        </w:rPr>
        <w:t>blogs.oracle.com</w:t>
      </w:r>
      <w:r>
        <w:rPr>
          <w:rFonts w:ascii="Trebuchet MS"/>
          <w:w w:val="95"/>
          <w:sz w:val="16"/>
        </w:rPr>
        <w:tab/>
      </w:r>
      <w:r>
        <w:rPr>
          <w:rFonts w:ascii="Trebuchet MS"/>
          <w:noProof/>
          <w:position w:val="-2"/>
          <w:sz w:val="16"/>
        </w:rPr>
        <w:drawing>
          <wp:inline distT="0" distB="0" distL="0" distR="0" wp14:anchorId="189AB40A" wp14:editId="01F995C4">
            <wp:extent cx="134882" cy="134334"/>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png"/>
                    <pic:cNvPicPr/>
                  </pic:nvPicPr>
                  <pic:blipFill>
                    <a:blip r:embed="rId30" cstate="print"/>
                    <a:stretch>
                      <a:fillRect/>
                    </a:stretch>
                  </pic:blipFill>
                  <pic:spPr>
                    <a:xfrm>
                      <a:off x="0" y="0"/>
                      <a:ext cx="134882" cy="134334"/>
                    </a:xfrm>
                    <a:prstGeom prst="rect">
                      <a:avLst/>
                    </a:prstGeom>
                  </pic:spPr>
                </pic:pic>
              </a:graphicData>
            </a:graphic>
          </wp:inline>
        </w:drawing>
      </w:r>
      <w:r>
        <w:rPr>
          <w:sz w:val="16"/>
        </w:rPr>
        <w:t xml:space="preserve"> </w:t>
      </w:r>
      <w:r>
        <w:rPr>
          <w:spacing w:val="16"/>
          <w:sz w:val="16"/>
        </w:rPr>
        <w:t xml:space="preserve"> </w:t>
      </w:r>
      <w:r>
        <w:rPr>
          <w:rFonts w:ascii="Trebuchet MS"/>
          <w:w w:val="95"/>
          <w:sz w:val="16"/>
        </w:rPr>
        <w:t>facebook.com/oracle</w:t>
      </w:r>
      <w:r>
        <w:rPr>
          <w:rFonts w:ascii="Trebuchet MS"/>
          <w:w w:val="95"/>
          <w:sz w:val="16"/>
        </w:rPr>
        <w:tab/>
      </w:r>
      <w:r>
        <w:rPr>
          <w:rFonts w:ascii="Trebuchet MS"/>
          <w:noProof/>
          <w:position w:val="-2"/>
          <w:sz w:val="16"/>
        </w:rPr>
        <w:drawing>
          <wp:inline distT="0" distB="0" distL="0" distR="0" wp14:anchorId="5EF3212C" wp14:editId="304C6BD4">
            <wp:extent cx="134882" cy="134334"/>
            <wp:effectExtent l="0" t="0" r="0" b="0"/>
            <wp:docPr id="3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png"/>
                    <pic:cNvPicPr/>
                  </pic:nvPicPr>
                  <pic:blipFill>
                    <a:blip r:embed="rId31" cstate="print"/>
                    <a:stretch>
                      <a:fillRect/>
                    </a:stretch>
                  </pic:blipFill>
                  <pic:spPr>
                    <a:xfrm>
                      <a:off x="0" y="0"/>
                      <a:ext cx="134882" cy="134334"/>
                    </a:xfrm>
                    <a:prstGeom prst="rect">
                      <a:avLst/>
                    </a:prstGeom>
                  </pic:spPr>
                </pic:pic>
              </a:graphicData>
            </a:graphic>
          </wp:inline>
        </w:drawing>
      </w:r>
      <w:r>
        <w:rPr>
          <w:sz w:val="16"/>
        </w:rPr>
        <w:t xml:space="preserve">  </w:t>
      </w:r>
      <w:r>
        <w:rPr>
          <w:spacing w:val="-6"/>
          <w:sz w:val="16"/>
        </w:rPr>
        <w:t xml:space="preserve"> </w:t>
      </w:r>
      <w:r>
        <w:rPr>
          <w:rFonts w:ascii="Trebuchet MS"/>
          <w:sz w:val="16"/>
        </w:rPr>
        <w:t>twitter.com/oracle</w:t>
      </w:r>
    </w:p>
    <w:p w14:paraId="565AAFE2" w14:textId="6EBB1A0D" w:rsidR="009C7625" w:rsidRDefault="00AF6336">
      <w:pPr>
        <w:pStyle w:val="BodyText"/>
        <w:spacing w:before="10"/>
        <w:rPr>
          <w:rFonts w:ascii="Trebuchet MS"/>
          <w:sz w:val="15"/>
        </w:rPr>
      </w:pPr>
      <w:r>
        <w:rPr>
          <w:noProof/>
        </w:rPr>
        <mc:AlternateContent>
          <mc:Choice Requires="wps">
            <w:drawing>
              <wp:anchor distT="0" distB="0" distL="0" distR="0" simplePos="0" relativeHeight="487591936" behindDoc="1" locked="0" layoutInCell="1" allowOverlap="1" wp14:anchorId="7ED1827F" wp14:editId="5120B48B">
                <wp:simplePos x="0" y="0"/>
                <wp:positionH relativeFrom="page">
                  <wp:posOffset>457200</wp:posOffset>
                </wp:positionH>
                <wp:positionV relativeFrom="paragraph">
                  <wp:posOffset>142240</wp:posOffset>
                </wp:positionV>
                <wp:extent cx="6644640" cy="3175"/>
                <wp:effectExtent l="0" t="0" r="3810" b="635"/>
                <wp:wrapTopAndBottom/>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4640" cy="317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1D33F" id="Rectangle 4" o:spid="_x0000_s1026" style="position:absolute;margin-left:36pt;margin-top:11.2pt;width:523.2pt;height:.2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" fillcolor="#231f20" stroked="f">
                <w10:wrap type="topAndBottom" anchorx="page"/>
              </v:rect>
            </w:pict>
          </mc:Fallback>
        </mc:AlternateContent>
      </w:r>
    </w:p>
    <w:p w14:paraId="701A4877" w14:textId="77777777" w:rsidR="009C7625" w:rsidRDefault="009C7625">
      <w:pPr>
        <w:pStyle w:val="BodyText"/>
        <w:rPr>
          <w:rFonts w:ascii="Trebuchet MS"/>
          <w:sz w:val="6"/>
        </w:rPr>
      </w:pPr>
    </w:p>
    <w:p w14:paraId="3B5AF57E" w14:textId="77777777" w:rsidR="009C7625" w:rsidRDefault="009C7625">
      <w:pPr>
        <w:rPr>
          <w:rFonts w:ascii="Trebuchet MS"/>
          <w:sz w:val="6"/>
        </w:rPr>
        <w:sectPr w:rsidR="009C7625">
          <w:headerReference w:type="even" r:id="rId32"/>
          <w:headerReference w:type="default" r:id="rId33"/>
          <w:footerReference w:type="even" r:id="rId34"/>
          <w:footerReference w:type="default" r:id="rId35"/>
          <w:headerReference w:type="first" r:id="rId36"/>
          <w:footerReference w:type="first" r:id="rId37"/>
          <w:pgSz w:w="11910" w:h="16840"/>
          <w:pgMar w:top="300" w:right="580" w:bottom="1260" w:left="580" w:header="0" w:footer="1069" w:gutter="0"/>
          <w:cols w:space="720"/>
        </w:sectPr>
      </w:pPr>
    </w:p>
    <w:p w14:paraId="2B88AAC8" w14:textId="77777777" w:rsidR="009C7625" w:rsidRDefault="00000000">
      <w:pPr>
        <w:spacing w:before="68" w:line="264" w:lineRule="auto"/>
        <w:ind w:left="140" w:right="38"/>
        <w:jc w:val="both"/>
        <w:rPr>
          <w:rFonts w:ascii="Verdana" w:hAnsi="Verdana"/>
          <w:sz w:val="12"/>
        </w:rPr>
      </w:pPr>
      <w:r>
        <w:rPr>
          <w:rFonts w:ascii="Verdana" w:hAnsi="Verdana"/>
          <w:w w:val="95"/>
          <w:sz w:val="12"/>
        </w:rPr>
        <w:t xml:space="preserve">Copyright © </w:t>
      </w:r>
      <w:r>
        <w:rPr>
          <w:rFonts w:ascii="Trebuchet MS" w:hAnsi="Trebuchet MS"/>
          <w:w w:val="95"/>
          <w:sz w:val="12"/>
        </w:rPr>
        <w:t>2024</w:t>
      </w:r>
      <w:r>
        <w:rPr>
          <w:rFonts w:ascii="Verdana" w:hAnsi="Verdana"/>
          <w:w w:val="95"/>
          <w:sz w:val="12"/>
        </w:rPr>
        <w:t>, Oracle and/or its affiliates. All rights reserved. This document is</w:t>
      </w:r>
      <w:r>
        <w:rPr>
          <w:rFonts w:ascii="Verdana" w:hAnsi="Verdana"/>
          <w:spacing w:val="1"/>
          <w:w w:val="95"/>
          <w:sz w:val="12"/>
        </w:rPr>
        <w:t xml:space="preserve"> </w:t>
      </w:r>
      <w:r>
        <w:rPr>
          <w:rFonts w:ascii="Verdana" w:hAnsi="Verdana"/>
          <w:w w:val="90"/>
          <w:sz w:val="12"/>
        </w:rPr>
        <w:t>provided for information purposes only, and the contents hereof are subject to change</w:t>
      </w:r>
      <w:r>
        <w:rPr>
          <w:rFonts w:ascii="Verdana" w:hAnsi="Verdana"/>
          <w:spacing w:val="1"/>
          <w:w w:val="90"/>
          <w:sz w:val="12"/>
        </w:rPr>
        <w:t xml:space="preserve"> </w:t>
      </w:r>
      <w:r>
        <w:rPr>
          <w:rFonts w:ascii="Verdana" w:hAnsi="Verdana"/>
          <w:w w:val="90"/>
          <w:sz w:val="12"/>
        </w:rPr>
        <w:t>without notice. This document is not warranted to be error-free, nor subject to any other</w:t>
      </w:r>
      <w:r>
        <w:rPr>
          <w:rFonts w:ascii="Verdana" w:hAnsi="Verdana"/>
          <w:spacing w:val="-36"/>
          <w:w w:val="90"/>
          <w:sz w:val="12"/>
        </w:rPr>
        <w:t xml:space="preserve"> </w:t>
      </w:r>
      <w:r>
        <w:rPr>
          <w:rFonts w:ascii="Verdana" w:hAnsi="Verdana"/>
          <w:w w:val="90"/>
          <w:sz w:val="12"/>
        </w:rPr>
        <w:t>warranties or conditions, whether expressed orally or implied in law, including implied</w:t>
      </w:r>
      <w:r>
        <w:rPr>
          <w:rFonts w:ascii="Verdana" w:hAnsi="Verdana"/>
          <w:spacing w:val="1"/>
          <w:w w:val="90"/>
          <w:sz w:val="12"/>
        </w:rPr>
        <w:t xml:space="preserve"> </w:t>
      </w:r>
      <w:r>
        <w:rPr>
          <w:rFonts w:ascii="Verdana" w:hAnsi="Verdana"/>
          <w:w w:val="95"/>
          <w:sz w:val="12"/>
        </w:rPr>
        <w:t>warranties and conditions of merchantability or fitness for a particular purpose. We</w:t>
      </w:r>
      <w:r>
        <w:rPr>
          <w:rFonts w:ascii="Verdana" w:hAnsi="Verdana"/>
          <w:spacing w:val="1"/>
          <w:w w:val="95"/>
          <w:sz w:val="12"/>
        </w:rPr>
        <w:t xml:space="preserve"> </w:t>
      </w:r>
      <w:r>
        <w:rPr>
          <w:rFonts w:ascii="Verdana" w:hAnsi="Verdana"/>
          <w:w w:val="95"/>
          <w:sz w:val="12"/>
        </w:rPr>
        <w:t>specifically disclaim any liability with respect to this document, and no contractual</w:t>
      </w:r>
      <w:r>
        <w:rPr>
          <w:rFonts w:ascii="Verdana" w:hAnsi="Verdana"/>
          <w:spacing w:val="1"/>
          <w:w w:val="95"/>
          <w:sz w:val="12"/>
        </w:rPr>
        <w:t xml:space="preserve"> </w:t>
      </w:r>
      <w:r>
        <w:rPr>
          <w:rFonts w:ascii="Verdana" w:hAnsi="Verdana"/>
          <w:w w:val="90"/>
          <w:sz w:val="12"/>
        </w:rPr>
        <w:t>obligations are formed either directly or indirectly by this document. This document may</w:t>
      </w:r>
      <w:r>
        <w:rPr>
          <w:rFonts w:ascii="Verdana" w:hAnsi="Verdana"/>
          <w:spacing w:val="-35"/>
          <w:w w:val="90"/>
          <w:sz w:val="12"/>
        </w:rPr>
        <w:t xml:space="preserve"> </w:t>
      </w:r>
      <w:r>
        <w:rPr>
          <w:rFonts w:ascii="Verdana" w:hAnsi="Verdana"/>
          <w:w w:val="90"/>
          <w:sz w:val="12"/>
        </w:rPr>
        <w:t>not</w:t>
      </w:r>
      <w:r>
        <w:rPr>
          <w:rFonts w:ascii="Verdana" w:hAnsi="Verdana"/>
          <w:spacing w:val="-2"/>
          <w:w w:val="90"/>
          <w:sz w:val="12"/>
        </w:rPr>
        <w:t xml:space="preserve"> </w:t>
      </w:r>
      <w:r>
        <w:rPr>
          <w:rFonts w:ascii="Verdana" w:hAnsi="Verdana"/>
          <w:w w:val="90"/>
          <w:sz w:val="12"/>
        </w:rPr>
        <w:t>be</w:t>
      </w:r>
      <w:r>
        <w:rPr>
          <w:rFonts w:ascii="Verdana" w:hAnsi="Verdana"/>
          <w:spacing w:val="-2"/>
          <w:w w:val="90"/>
          <w:sz w:val="12"/>
        </w:rPr>
        <w:t xml:space="preserve"> </w:t>
      </w:r>
      <w:r>
        <w:rPr>
          <w:rFonts w:ascii="Verdana" w:hAnsi="Verdana"/>
          <w:w w:val="90"/>
          <w:sz w:val="12"/>
        </w:rPr>
        <w:t>reproduced</w:t>
      </w:r>
      <w:r>
        <w:rPr>
          <w:rFonts w:ascii="Verdana" w:hAnsi="Verdana"/>
          <w:spacing w:val="-2"/>
          <w:w w:val="90"/>
          <w:sz w:val="12"/>
        </w:rPr>
        <w:t xml:space="preserve"> </w:t>
      </w:r>
      <w:r>
        <w:rPr>
          <w:rFonts w:ascii="Verdana" w:hAnsi="Verdana"/>
          <w:w w:val="90"/>
          <w:sz w:val="12"/>
        </w:rPr>
        <w:t>or</w:t>
      </w:r>
      <w:r>
        <w:rPr>
          <w:rFonts w:ascii="Verdana" w:hAnsi="Verdana"/>
          <w:spacing w:val="-2"/>
          <w:w w:val="90"/>
          <w:sz w:val="12"/>
        </w:rPr>
        <w:t xml:space="preserve"> </w:t>
      </w:r>
      <w:r>
        <w:rPr>
          <w:rFonts w:ascii="Verdana" w:hAnsi="Verdana"/>
          <w:w w:val="90"/>
          <w:sz w:val="12"/>
        </w:rPr>
        <w:t>transmitted</w:t>
      </w:r>
      <w:r>
        <w:rPr>
          <w:rFonts w:ascii="Verdana" w:hAnsi="Verdana"/>
          <w:spacing w:val="-2"/>
          <w:w w:val="90"/>
          <w:sz w:val="12"/>
        </w:rPr>
        <w:t xml:space="preserve"> </w:t>
      </w:r>
      <w:r>
        <w:rPr>
          <w:rFonts w:ascii="Verdana" w:hAnsi="Verdana"/>
          <w:w w:val="90"/>
          <w:sz w:val="12"/>
        </w:rPr>
        <w:t>in</w:t>
      </w:r>
      <w:r>
        <w:rPr>
          <w:rFonts w:ascii="Verdana" w:hAnsi="Verdana"/>
          <w:spacing w:val="-1"/>
          <w:w w:val="90"/>
          <w:sz w:val="12"/>
        </w:rPr>
        <w:t xml:space="preserve"> </w:t>
      </w:r>
      <w:r>
        <w:rPr>
          <w:rFonts w:ascii="Verdana" w:hAnsi="Verdana"/>
          <w:w w:val="90"/>
          <w:sz w:val="12"/>
        </w:rPr>
        <w:t>any</w:t>
      </w:r>
      <w:r>
        <w:rPr>
          <w:rFonts w:ascii="Verdana" w:hAnsi="Verdana"/>
          <w:spacing w:val="-2"/>
          <w:w w:val="90"/>
          <w:sz w:val="12"/>
        </w:rPr>
        <w:t xml:space="preserve"> </w:t>
      </w:r>
      <w:r>
        <w:rPr>
          <w:rFonts w:ascii="Verdana" w:hAnsi="Verdana"/>
          <w:w w:val="90"/>
          <w:sz w:val="12"/>
        </w:rPr>
        <w:t>form</w:t>
      </w:r>
      <w:r>
        <w:rPr>
          <w:rFonts w:ascii="Verdana" w:hAnsi="Verdana"/>
          <w:spacing w:val="-2"/>
          <w:w w:val="90"/>
          <w:sz w:val="12"/>
        </w:rPr>
        <w:t xml:space="preserve"> </w:t>
      </w:r>
      <w:r>
        <w:rPr>
          <w:rFonts w:ascii="Verdana" w:hAnsi="Verdana"/>
          <w:w w:val="90"/>
          <w:sz w:val="12"/>
        </w:rPr>
        <w:t>or</w:t>
      </w:r>
      <w:r>
        <w:rPr>
          <w:rFonts w:ascii="Verdana" w:hAnsi="Verdana"/>
          <w:spacing w:val="-2"/>
          <w:w w:val="90"/>
          <w:sz w:val="12"/>
        </w:rPr>
        <w:t xml:space="preserve"> </w:t>
      </w:r>
      <w:r>
        <w:rPr>
          <w:rFonts w:ascii="Verdana" w:hAnsi="Verdana"/>
          <w:w w:val="90"/>
          <w:sz w:val="12"/>
        </w:rPr>
        <w:t>by</w:t>
      </w:r>
      <w:r>
        <w:rPr>
          <w:rFonts w:ascii="Verdana" w:hAnsi="Verdana"/>
          <w:spacing w:val="-2"/>
          <w:w w:val="90"/>
          <w:sz w:val="12"/>
        </w:rPr>
        <w:t xml:space="preserve"> </w:t>
      </w:r>
      <w:r>
        <w:rPr>
          <w:rFonts w:ascii="Verdana" w:hAnsi="Verdana"/>
          <w:w w:val="90"/>
          <w:sz w:val="12"/>
        </w:rPr>
        <w:t>any</w:t>
      </w:r>
      <w:r>
        <w:rPr>
          <w:rFonts w:ascii="Verdana" w:hAnsi="Verdana"/>
          <w:spacing w:val="-2"/>
          <w:w w:val="90"/>
          <w:sz w:val="12"/>
        </w:rPr>
        <w:t xml:space="preserve"> </w:t>
      </w:r>
      <w:r>
        <w:rPr>
          <w:rFonts w:ascii="Verdana" w:hAnsi="Verdana"/>
          <w:w w:val="90"/>
          <w:sz w:val="12"/>
        </w:rPr>
        <w:t>means,</w:t>
      </w:r>
      <w:r>
        <w:rPr>
          <w:rFonts w:ascii="Verdana" w:hAnsi="Verdana"/>
          <w:spacing w:val="-1"/>
          <w:w w:val="90"/>
          <w:sz w:val="12"/>
        </w:rPr>
        <w:t xml:space="preserve"> </w:t>
      </w:r>
      <w:r>
        <w:rPr>
          <w:rFonts w:ascii="Verdana" w:hAnsi="Verdana"/>
          <w:w w:val="90"/>
          <w:sz w:val="12"/>
        </w:rPr>
        <w:t>electronic</w:t>
      </w:r>
      <w:r>
        <w:rPr>
          <w:rFonts w:ascii="Verdana" w:hAnsi="Verdana"/>
          <w:spacing w:val="-2"/>
          <w:w w:val="90"/>
          <w:sz w:val="12"/>
        </w:rPr>
        <w:t xml:space="preserve"> </w:t>
      </w:r>
      <w:r>
        <w:rPr>
          <w:rFonts w:ascii="Verdana" w:hAnsi="Verdana"/>
          <w:w w:val="90"/>
          <w:sz w:val="12"/>
        </w:rPr>
        <w:t>or</w:t>
      </w:r>
      <w:r>
        <w:rPr>
          <w:rFonts w:ascii="Verdana" w:hAnsi="Verdana"/>
          <w:spacing w:val="-2"/>
          <w:w w:val="90"/>
          <w:sz w:val="12"/>
        </w:rPr>
        <w:t xml:space="preserve"> </w:t>
      </w:r>
      <w:r>
        <w:rPr>
          <w:rFonts w:ascii="Verdana" w:hAnsi="Verdana"/>
          <w:w w:val="90"/>
          <w:sz w:val="12"/>
        </w:rPr>
        <w:t>mechanical,</w:t>
      </w:r>
      <w:r>
        <w:rPr>
          <w:rFonts w:ascii="Verdana" w:hAnsi="Verdana"/>
          <w:spacing w:val="-36"/>
          <w:w w:val="90"/>
          <w:sz w:val="12"/>
        </w:rPr>
        <w:t xml:space="preserve"> </w:t>
      </w:r>
      <w:r>
        <w:rPr>
          <w:rFonts w:ascii="Verdana" w:hAnsi="Verdana"/>
          <w:w w:val="90"/>
          <w:sz w:val="12"/>
        </w:rPr>
        <w:t>for</w:t>
      </w:r>
      <w:r>
        <w:rPr>
          <w:rFonts w:ascii="Verdana" w:hAnsi="Verdana"/>
          <w:spacing w:val="-9"/>
          <w:w w:val="90"/>
          <w:sz w:val="12"/>
        </w:rPr>
        <w:t xml:space="preserve"> </w:t>
      </w:r>
      <w:r>
        <w:rPr>
          <w:rFonts w:ascii="Verdana" w:hAnsi="Verdana"/>
          <w:w w:val="90"/>
          <w:sz w:val="12"/>
        </w:rPr>
        <w:t>any</w:t>
      </w:r>
      <w:r>
        <w:rPr>
          <w:rFonts w:ascii="Verdana" w:hAnsi="Verdana"/>
          <w:spacing w:val="-8"/>
          <w:w w:val="90"/>
          <w:sz w:val="12"/>
        </w:rPr>
        <w:t xml:space="preserve"> </w:t>
      </w:r>
      <w:r>
        <w:rPr>
          <w:rFonts w:ascii="Verdana" w:hAnsi="Verdana"/>
          <w:w w:val="90"/>
          <w:sz w:val="12"/>
        </w:rPr>
        <w:t>purpose,</w:t>
      </w:r>
      <w:r>
        <w:rPr>
          <w:rFonts w:ascii="Verdana" w:hAnsi="Verdana"/>
          <w:spacing w:val="-9"/>
          <w:w w:val="90"/>
          <w:sz w:val="12"/>
        </w:rPr>
        <w:t xml:space="preserve"> </w:t>
      </w:r>
      <w:r>
        <w:rPr>
          <w:rFonts w:ascii="Verdana" w:hAnsi="Verdana"/>
          <w:w w:val="90"/>
          <w:sz w:val="12"/>
        </w:rPr>
        <w:t>without</w:t>
      </w:r>
      <w:r>
        <w:rPr>
          <w:rFonts w:ascii="Verdana" w:hAnsi="Verdana"/>
          <w:spacing w:val="-8"/>
          <w:w w:val="90"/>
          <w:sz w:val="12"/>
        </w:rPr>
        <w:t xml:space="preserve"> </w:t>
      </w:r>
      <w:r>
        <w:rPr>
          <w:rFonts w:ascii="Verdana" w:hAnsi="Verdana"/>
          <w:w w:val="90"/>
          <w:sz w:val="12"/>
        </w:rPr>
        <w:t>our</w:t>
      </w:r>
      <w:r>
        <w:rPr>
          <w:rFonts w:ascii="Verdana" w:hAnsi="Verdana"/>
          <w:spacing w:val="-9"/>
          <w:w w:val="90"/>
          <w:sz w:val="12"/>
        </w:rPr>
        <w:t xml:space="preserve"> </w:t>
      </w:r>
      <w:r>
        <w:rPr>
          <w:rFonts w:ascii="Verdana" w:hAnsi="Verdana"/>
          <w:w w:val="90"/>
          <w:sz w:val="12"/>
        </w:rPr>
        <w:t>prior</w:t>
      </w:r>
      <w:r>
        <w:rPr>
          <w:rFonts w:ascii="Verdana" w:hAnsi="Verdana"/>
          <w:spacing w:val="-8"/>
          <w:w w:val="90"/>
          <w:sz w:val="12"/>
        </w:rPr>
        <w:t xml:space="preserve"> </w:t>
      </w:r>
      <w:r>
        <w:rPr>
          <w:rFonts w:ascii="Verdana" w:hAnsi="Verdana"/>
          <w:w w:val="90"/>
          <w:sz w:val="12"/>
        </w:rPr>
        <w:t>written</w:t>
      </w:r>
      <w:r>
        <w:rPr>
          <w:rFonts w:ascii="Verdana" w:hAnsi="Verdana"/>
          <w:spacing w:val="-9"/>
          <w:w w:val="90"/>
          <w:sz w:val="12"/>
        </w:rPr>
        <w:t xml:space="preserve"> </w:t>
      </w:r>
      <w:r>
        <w:rPr>
          <w:rFonts w:ascii="Verdana" w:hAnsi="Verdana"/>
          <w:w w:val="90"/>
          <w:sz w:val="12"/>
        </w:rPr>
        <w:t>permission.</w:t>
      </w:r>
    </w:p>
    <w:p w14:paraId="350C837D" w14:textId="77777777" w:rsidR="009C7625" w:rsidRDefault="00000000">
      <w:pPr>
        <w:spacing w:before="77" w:line="261" w:lineRule="auto"/>
        <w:ind w:left="140" w:right="38"/>
        <w:jc w:val="both"/>
        <w:rPr>
          <w:rFonts w:ascii="Verdana"/>
          <w:sz w:val="12"/>
        </w:rPr>
      </w:pPr>
      <w:r>
        <w:rPr>
          <w:rFonts w:ascii="Verdana"/>
          <w:sz w:val="12"/>
        </w:rPr>
        <w:t>This device has not been authorized as required by the rules of the Federal</w:t>
      </w:r>
      <w:r>
        <w:rPr>
          <w:rFonts w:ascii="Verdana"/>
          <w:spacing w:val="1"/>
          <w:sz w:val="12"/>
        </w:rPr>
        <w:t xml:space="preserve"> </w:t>
      </w:r>
      <w:r>
        <w:rPr>
          <w:rFonts w:ascii="Verdana"/>
          <w:w w:val="90"/>
          <w:sz w:val="12"/>
        </w:rPr>
        <w:t>Communications</w:t>
      </w:r>
      <w:r>
        <w:rPr>
          <w:rFonts w:ascii="Verdana"/>
          <w:spacing w:val="-10"/>
          <w:w w:val="90"/>
          <w:sz w:val="12"/>
        </w:rPr>
        <w:t xml:space="preserve"> </w:t>
      </w:r>
      <w:r>
        <w:rPr>
          <w:rFonts w:ascii="Verdana"/>
          <w:w w:val="90"/>
          <w:sz w:val="12"/>
        </w:rPr>
        <w:t>Commission.</w:t>
      </w:r>
      <w:r>
        <w:rPr>
          <w:rFonts w:ascii="Verdana"/>
          <w:spacing w:val="-9"/>
          <w:w w:val="90"/>
          <w:sz w:val="12"/>
        </w:rPr>
        <w:t xml:space="preserve"> </w:t>
      </w:r>
      <w:r>
        <w:rPr>
          <w:rFonts w:ascii="Verdana"/>
          <w:w w:val="90"/>
          <w:sz w:val="12"/>
        </w:rPr>
        <w:t>This</w:t>
      </w:r>
      <w:r>
        <w:rPr>
          <w:rFonts w:ascii="Verdana"/>
          <w:spacing w:val="-9"/>
          <w:w w:val="90"/>
          <w:sz w:val="12"/>
        </w:rPr>
        <w:t xml:space="preserve"> </w:t>
      </w:r>
      <w:r>
        <w:rPr>
          <w:rFonts w:ascii="Verdana"/>
          <w:w w:val="90"/>
          <w:sz w:val="12"/>
        </w:rPr>
        <w:t>device</w:t>
      </w:r>
      <w:r>
        <w:rPr>
          <w:rFonts w:ascii="Verdana"/>
          <w:spacing w:val="-10"/>
          <w:w w:val="90"/>
          <w:sz w:val="12"/>
        </w:rPr>
        <w:t xml:space="preserve"> </w:t>
      </w:r>
      <w:r>
        <w:rPr>
          <w:rFonts w:ascii="Verdana"/>
          <w:w w:val="90"/>
          <w:sz w:val="12"/>
        </w:rPr>
        <w:t>is</w:t>
      </w:r>
      <w:r>
        <w:rPr>
          <w:rFonts w:ascii="Verdana"/>
          <w:spacing w:val="-9"/>
          <w:w w:val="90"/>
          <w:sz w:val="12"/>
        </w:rPr>
        <w:t xml:space="preserve"> </w:t>
      </w:r>
      <w:r>
        <w:rPr>
          <w:rFonts w:ascii="Verdana"/>
          <w:w w:val="90"/>
          <w:sz w:val="12"/>
        </w:rPr>
        <w:t>not,</w:t>
      </w:r>
      <w:r>
        <w:rPr>
          <w:rFonts w:ascii="Verdana"/>
          <w:spacing w:val="-9"/>
          <w:w w:val="90"/>
          <w:sz w:val="12"/>
        </w:rPr>
        <w:t xml:space="preserve"> </w:t>
      </w:r>
      <w:r>
        <w:rPr>
          <w:rFonts w:ascii="Verdana"/>
          <w:w w:val="90"/>
          <w:sz w:val="12"/>
        </w:rPr>
        <w:t>and</w:t>
      </w:r>
      <w:r>
        <w:rPr>
          <w:rFonts w:ascii="Verdana"/>
          <w:spacing w:val="-9"/>
          <w:w w:val="90"/>
          <w:sz w:val="12"/>
        </w:rPr>
        <w:t xml:space="preserve"> </w:t>
      </w:r>
      <w:r>
        <w:rPr>
          <w:rFonts w:ascii="Verdana"/>
          <w:w w:val="90"/>
          <w:sz w:val="12"/>
        </w:rPr>
        <w:t>may</w:t>
      </w:r>
      <w:r>
        <w:rPr>
          <w:rFonts w:ascii="Verdana"/>
          <w:spacing w:val="-10"/>
          <w:w w:val="90"/>
          <w:sz w:val="12"/>
        </w:rPr>
        <w:t xml:space="preserve"> </w:t>
      </w:r>
      <w:r>
        <w:rPr>
          <w:rFonts w:ascii="Verdana"/>
          <w:w w:val="90"/>
          <w:sz w:val="12"/>
        </w:rPr>
        <w:t>not</w:t>
      </w:r>
      <w:r>
        <w:rPr>
          <w:rFonts w:ascii="Verdana"/>
          <w:spacing w:val="-9"/>
          <w:w w:val="90"/>
          <w:sz w:val="12"/>
        </w:rPr>
        <w:t xml:space="preserve"> </w:t>
      </w:r>
      <w:r>
        <w:rPr>
          <w:rFonts w:ascii="Verdana"/>
          <w:w w:val="90"/>
          <w:sz w:val="12"/>
        </w:rPr>
        <w:t>be,</w:t>
      </w:r>
      <w:r>
        <w:rPr>
          <w:rFonts w:ascii="Verdana"/>
          <w:spacing w:val="-9"/>
          <w:w w:val="90"/>
          <w:sz w:val="12"/>
        </w:rPr>
        <w:t xml:space="preserve"> </w:t>
      </w:r>
      <w:r>
        <w:rPr>
          <w:rFonts w:ascii="Verdana"/>
          <w:w w:val="90"/>
          <w:sz w:val="12"/>
        </w:rPr>
        <w:t>offered</w:t>
      </w:r>
      <w:r>
        <w:rPr>
          <w:rFonts w:ascii="Verdana"/>
          <w:spacing w:val="-9"/>
          <w:w w:val="90"/>
          <w:sz w:val="12"/>
        </w:rPr>
        <w:t xml:space="preserve"> </w:t>
      </w:r>
      <w:r>
        <w:rPr>
          <w:rFonts w:ascii="Verdana"/>
          <w:w w:val="90"/>
          <w:sz w:val="12"/>
        </w:rPr>
        <w:t>for</w:t>
      </w:r>
      <w:r>
        <w:rPr>
          <w:rFonts w:ascii="Verdana"/>
          <w:spacing w:val="-10"/>
          <w:w w:val="90"/>
          <w:sz w:val="12"/>
        </w:rPr>
        <w:t xml:space="preserve"> </w:t>
      </w:r>
      <w:r>
        <w:rPr>
          <w:rFonts w:ascii="Verdana"/>
          <w:w w:val="90"/>
          <w:sz w:val="12"/>
        </w:rPr>
        <w:t>sale</w:t>
      </w:r>
      <w:r>
        <w:rPr>
          <w:rFonts w:ascii="Verdana"/>
          <w:spacing w:val="-9"/>
          <w:w w:val="90"/>
          <w:sz w:val="12"/>
        </w:rPr>
        <w:t xml:space="preserve"> </w:t>
      </w:r>
      <w:r>
        <w:rPr>
          <w:rFonts w:ascii="Verdana"/>
          <w:w w:val="90"/>
          <w:sz w:val="12"/>
        </w:rPr>
        <w:t>or</w:t>
      </w:r>
      <w:r>
        <w:rPr>
          <w:rFonts w:ascii="Verdana"/>
          <w:spacing w:val="-9"/>
          <w:w w:val="90"/>
          <w:sz w:val="12"/>
        </w:rPr>
        <w:t xml:space="preserve"> </w:t>
      </w:r>
      <w:r>
        <w:rPr>
          <w:rFonts w:ascii="Verdana"/>
          <w:w w:val="90"/>
          <w:sz w:val="12"/>
        </w:rPr>
        <w:t>lease,</w:t>
      </w:r>
      <w:r>
        <w:rPr>
          <w:rFonts w:ascii="Verdana"/>
          <w:spacing w:val="-36"/>
          <w:w w:val="90"/>
          <w:sz w:val="12"/>
        </w:rPr>
        <w:t xml:space="preserve"> </w:t>
      </w:r>
      <w:r>
        <w:rPr>
          <w:rFonts w:ascii="Verdana"/>
          <w:w w:val="90"/>
          <w:sz w:val="12"/>
        </w:rPr>
        <w:t>or</w:t>
      </w:r>
      <w:r>
        <w:rPr>
          <w:rFonts w:ascii="Verdana"/>
          <w:spacing w:val="-9"/>
          <w:w w:val="90"/>
          <w:sz w:val="12"/>
        </w:rPr>
        <w:t xml:space="preserve"> </w:t>
      </w:r>
      <w:r>
        <w:rPr>
          <w:rFonts w:ascii="Verdana"/>
          <w:w w:val="90"/>
          <w:sz w:val="12"/>
        </w:rPr>
        <w:t>sold</w:t>
      </w:r>
      <w:r>
        <w:rPr>
          <w:rFonts w:ascii="Verdana"/>
          <w:spacing w:val="-9"/>
          <w:w w:val="90"/>
          <w:sz w:val="12"/>
        </w:rPr>
        <w:t xml:space="preserve"> </w:t>
      </w:r>
      <w:r>
        <w:rPr>
          <w:rFonts w:ascii="Verdana"/>
          <w:w w:val="90"/>
          <w:sz w:val="12"/>
        </w:rPr>
        <w:t>or</w:t>
      </w:r>
      <w:r>
        <w:rPr>
          <w:rFonts w:ascii="Verdana"/>
          <w:spacing w:val="-8"/>
          <w:w w:val="90"/>
          <w:sz w:val="12"/>
        </w:rPr>
        <w:t xml:space="preserve"> </w:t>
      </w:r>
      <w:r>
        <w:rPr>
          <w:rFonts w:ascii="Verdana"/>
          <w:w w:val="90"/>
          <w:sz w:val="12"/>
        </w:rPr>
        <w:t>leased,</w:t>
      </w:r>
      <w:r>
        <w:rPr>
          <w:rFonts w:ascii="Verdana"/>
          <w:spacing w:val="-9"/>
          <w:w w:val="90"/>
          <w:sz w:val="12"/>
        </w:rPr>
        <w:t xml:space="preserve"> </w:t>
      </w:r>
      <w:r>
        <w:rPr>
          <w:rFonts w:ascii="Verdana"/>
          <w:w w:val="90"/>
          <w:sz w:val="12"/>
        </w:rPr>
        <w:t>until</w:t>
      </w:r>
      <w:r>
        <w:rPr>
          <w:rFonts w:ascii="Verdana"/>
          <w:spacing w:val="-9"/>
          <w:w w:val="90"/>
          <w:sz w:val="12"/>
        </w:rPr>
        <w:t xml:space="preserve"> </w:t>
      </w:r>
      <w:r>
        <w:rPr>
          <w:rFonts w:ascii="Verdana"/>
          <w:w w:val="90"/>
          <w:sz w:val="12"/>
        </w:rPr>
        <w:t>authorization</w:t>
      </w:r>
      <w:r>
        <w:rPr>
          <w:rFonts w:ascii="Verdana"/>
          <w:spacing w:val="-8"/>
          <w:w w:val="90"/>
          <w:sz w:val="12"/>
        </w:rPr>
        <w:t xml:space="preserve"> </w:t>
      </w:r>
      <w:r>
        <w:rPr>
          <w:rFonts w:ascii="Verdana"/>
          <w:w w:val="90"/>
          <w:sz w:val="12"/>
        </w:rPr>
        <w:t>is</w:t>
      </w:r>
      <w:r>
        <w:rPr>
          <w:rFonts w:ascii="Verdana"/>
          <w:spacing w:val="-9"/>
          <w:w w:val="90"/>
          <w:sz w:val="12"/>
        </w:rPr>
        <w:t xml:space="preserve"> </w:t>
      </w:r>
      <w:r>
        <w:rPr>
          <w:rFonts w:ascii="Verdana"/>
          <w:w w:val="90"/>
          <w:sz w:val="12"/>
        </w:rPr>
        <w:t>obtained.</w:t>
      </w:r>
    </w:p>
    <w:p w14:paraId="3C1D1B2B" w14:textId="77777777" w:rsidR="009C7625" w:rsidRDefault="00000000">
      <w:pPr>
        <w:spacing w:before="68" w:line="261" w:lineRule="auto"/>
        <w:ind w:left="140" w:right="220"/>
        <w:jc w:val="both"/>
        <w:rPr>
          <w:rFonts w:ascii="Verdana"/>
          <w:sz w:val="12"/>
        </w:rPr>
      </w:pPr>
      <w:r>
        <w:br w:type="column"/>
      </w:r>
      <w:r>
        <w:rPr>
          <w:rFonts w:ascii="Verdana"/>
          <w:w w:val="90"/>
          <w:sz w:val="12"/>
        </w:rPr>
        <w:t>Oracle and Java are registered trademarks of Oracle and/or its affiliates. Other names may be</w:t>
      </w:r>
      <w:r>
        <w:rPr>
          <w:rFonts w:ascii="Verdana"/>
          <w:spacing w:val="1"/>
          <w:w w:val="90"/>
          <w:sz w:val="12"/>
        </w:rPr>
        <w:t xml:space="preserve"> </w:t>
      </w:r>
      <w:r>
        <w:rPr>
          <w:rFonts w:ascii="Verdana"/>
          <w:sz w:val="12"/>
        </w:rPr>
        <w:t>trademarks</w:t>
      </w:r>
      <w:r>
        <w:rPr>
          <w:rFonts w:ascii="Verdana"/>
          <w:spacing w:val="-15"/>
          <w:sz w:val="12"/>
        </w:rPr>
        <w:t xml:space="preserve"> </w:t>
      </w:r>
      <w:r>
        <w:rPr>
          <w:rFonts w:ascii="Verdana"/>
          <w:sz w:val="12"/>
        </w:rPr>
        <w:t>of</w:t>
      </w:r>
      <w:r>
        <w:rPr>
          <w:rFonts w:ascii="Verdana"/>
          <w:spacing w:val="-15"/>
          <w:sz w:val="12"/>
        </w:rPr>
        <w:t xml:space="preserve"> </w:t>
      </w:r>
      <w:r>
        <w:rPr>
          <w:rFonts w:ascii="Verdana"/>
          <w:sz w:val="12"/>
        </w:rPr>
        <w:t>their</w:t>
      </w:r>
      <w:r>
        <w:rPr>
          <w:rFonts w:ascii="Verdana"/>
          <w:spacing w:val="-15"/>
          <w:sz w:val="12"/>
        </w:rPr>
        <w:t xml:space="preserve"> </w:t>
      </w:r>
      <w:r>
        <w:rPr>
          <w:rFonts w:ascii="Verdana"/>
          <w:sz w:val="12"/>
        </w:rPr>
        <w:t>respective</w:t>
      </w:r>
      <w:r>
        <w:rPr>
          <w:rFonts w:ascii="Verdana"/>
          <w:spacing w:val="-15"/>
          <w:sz w:val="12"/>
        </w:rPr>
        <w:t xml:space="preserve"> </w:t>
      </w:r>
      <w:r>
        <w:rPr>
          <w:rFonts w:ascii="Verdana"/>
          <w:sz w:val="12"/>
        </w:rPr>
        <w:t>owners.</w:t>
      </w:r>
    </w:p>
    <w:p w14:paraId="43A80269" w14:textId="77777777" w:rsidR="009C7625" w:rsidRDefault="00000000">
      <w:pPr>
        <w:spacing w:before="81" w:line="264" w:lineRule="auto"/>
        <w:ind w:left="140" w:right="220"/>
        <w:jc w:val="both"/>
        <w:rPr>
          <w:rFonts w:ascii="Trebuchet MS"/>
          <w:sz w:val="12"/>
        </w:rPr>
      </w:pPr>
      <w:r>
        <w:rPr>
          <w:rFonts w:ascii="Verdana"/>
          <w:spacing w:val="-1"/>
          <w:w w:val="95"/>
          <w:sz w:val="12"/>
        </w:rPr>
        <w:t>Intel</w:t>
      </w:r>
      <w:r>
        <w:rPr>
          <w:rFonts w:ascii="Verdana"/>
          <w:spacing w:val="-4"/>
          <w:w w:val="95"/>
          <w:sz w:val="12"/>
        </w:rPr>
        <w:t xml:space="preserve"> </w:t>
      </w:r>
      <w:r>
        <w:rPr>
          <w:rFonts w:ascii="Verdana"/>
          <w:spacing w:val="-1"/>
          <w:w w:val="95"/>
          <w:sz w:val="12"/>
        </w:rPr>
        <w:t>and</w:t>
      </w:r>
      <w:r>
        <w:rPr>
          <w:rFonts w:ascii="Verdana"/>
          <w:spacing w:val="-4"/>
          <w:w w:val="95"/>
          <w:sz w:val="12"/>
        </w:rPr>
        <w:t xml:space="preserve"> </w:t>
      </w:r>
      <w:r>
        <w:rPr>
          <w:rFonts w:ascii="Verdana"/>
          <w:spacing w:val="-1"/>
          <w:w w:val="95"/>
          <w:sz w:val="12"/>
        </w:rPr>
        <w:t>Intel</w:t>
      </w:r>
      <w:r>
        <w:rPr>
          <w:rFonts w:ascii="Verdana"/>
          <w:spacing w:val="-3"/>
          <w:w w:val="95"/>
          <w:sz w:val="12"/>
        </w:rPr>
        <w:t xml:space="preserve"> </w:t>
      </w:r>
      <w:r>
        <w:rPr>
          <w:rFonts w:ascii="Verdana"/>
          <w:spacing w:val="-1"/>
          <w:w w:val="95"/>
          <w:sz w:val="12"/>
        </w:rPr>
        <w:t>Xeon</w:t>
      </w:r>
      <w:r>
        <w:rPr>
          <w:rFonts w:ascii="Verdana"/>
          <w:spacing w:val="-4"/>
          <w:w w:val="95"/>
          <w:sz w:val="12"/>
        </w:rPr>
        <w:t xml:space="preserve"> </w:t>
      </w:r>
      <w:r>
        <w:rPr>
          <w:rFonts w:ascii="Verdana"/>
          <w:w w:val="95"/>
          <w:sz w:val="12"/>
        </w:rPr>
        <w:t>are</w:t>
      </w:r>
      <w:r>
        <w:rPr>
          <w:rFonts w:ascii="Verdana"/>
          <w:spacing w:val="-3"/>
          <w:w w:val="95"/>
          <w:sz w:val="12"/>
        </w:rPr>
        <w:t xml:space="preserve"> </w:t>
      </w:r>
      <w:r>
        <w:rPr>
          <w:rFonts w:ascii="Verdana"/>
          <w:w w:val="95"/>
          <w:sz w:val="12"/>
        </w:rPr>
        <w:t>trademarks</w:t>
      </w:r>
      <w:r>
        <w:rPr>
          <w:rFonts w:ascii="Verdana"/>
          <w:spacing w:val="-4"/>
          <w:w w:val="95"/>
          <w:sz w:val="12"/>
        </w:rPr>
        <w:t xml:space="preserve"> </w:t>
      </w:r>
      <w:r>
        <w:rPr>
          <w:rFonts w:ascii="Verdana"/>
          <w:w w:val="95"/>
          <w:sz w:val="12"/>
        </w:rPr>
        <w:t>or</w:t>
      </w:r>
      <w:r>
        <w:rPr>
          <w:rFonts w:ascii="Verdana"/>
          <w:spacing w:val="-3"/>
          <w:w w:val="95"/>
          <w:sz w:val="12"/>
        </w:rPr>
        <w:t xml:space="preserve"> </w:t>
      </w:r>
      <w:r>
        <w:rPr>
          <w:rFonts w:ascii="Verdana"/>
          <w:w w:val="95"/>
          <w:sz w:val="12"/>
        </w:rPr>
        <w:t>registered</w:t>
      </w:r>
      <w:r>
        <w:rPr>
          <w:rFonts w:ascii="Verdana"/>
          <w:spacing w:val="-4"/>
          <w:w w:val="95"/>
          <w:sz w:val="12"/>
        </w:rPr>
        <w:t xml:space="preserve"> </w:t>
      </w:r>
      <w:r>
        <w:rPr>
          <w:rFonts w:ascii="Verdana"/>
          <w:w w:val="95"/>
          <w:sz w:val="12"/>
        </w:rPr>
        <w:t>trademarks</w:t>
      </w:r>
      <w:r>
        <w:rPr>
          <w:rFonts w:ascii="Verdana"/>
          <w:spacing w:val="-3"/>
          <w:w w:val="95"/>
          <w:sz w:val="12"/>
        </w:rPr>
        <w:t xml:space="preserve"> </w:t>
      </w:r>
      <w:r>
        <w:rPr>
          <w:rFonts w:ascii="Verdana"/>
          <w:w w:val="95"/>
          <w:sz w:val="12"/>
        </w:rPr>
        <w:t>of</w:t>
      </w:r>
      <w:r>
        <w:rPr>
          <w:rFonts w:ascii="Verdana"/>
          <w:spacing w:val="-4"/>
          <w:w w:val="95"/>
          <w:sz w:val="12"/>
        </w:rPr>
        <w:t xml:space="preserve"> </w:t>
      </w:r>
      <w:r>
        <w:rPr>
          <w:rFonts w:ascii="Verdana"/>
          <w:w w:val="95"/>
          <w:sz w:val="12"/>
        </w:rPr>
        <w:t>Intel</w:t>
      </w:r>
      <w:r>
        <w:rPr>
          <w:rFonts w:ascii="Verdana"/>
          <w:spacing w:val="-3"/>
          <w:w w:val="95"/>
          <w:sz w:val="12"/>
        </w:rPr>
        <w:t xml:space="preserve"> </w:t>
      </w:r>
      <w:r>
        <w:rPr>
          <w:rFonts w:ascii="Verdana"/>
          <w:w w:val="95"/>
          <w:sz w:val="12"/>
        </w:rPr>
        <w:t>Corporation.</w:t>
      </w:r>
      <w:r>
        <w:rPr>
          <w:rFonts w:ascii="Verdana"/>
          <w:spacing w:val="-4"/>
          <w:w w:val="95"/>
          <w:sz w:val="12"/>
        </w:rPr>
        <w:t xml:space="preserve"> </w:t>
      </w:r>
      <w:r>
        <w:rPr>
          <w:rFonts w:ascii="Verdana"/>
          <w:w w:val="95"/>
          <w:sz w:val="12"/>
        </w:rPr>
        <w:t>All</w:t>
      </w:r>
      <w:r>
        <w:rPr>
          <w:rFonts w:ascii="Verdana"/>
          <w:spacing w:val="-3"/>
          <w:w w:val="95"/>
          <w:sz w:val="12"/>
        </w:rPr>
        <w:t xml:space="preserve"> </w:t>
      </w:r>
      <w:r>
        <w:rPr>
          <w:rFonts w:ascii="Verdana"/>
          <w:w w:val="95"/>
          <w:sz w:val="12"/>
        </w:rPr>
        <w:t>SPARC</w:t>
      </w:r>
      <w:r>
        <w:rPr>
          <w:rFonts w:ascii="Verdana"/>
          <w:spacing w:val="-38"/>
          <w:w w:val="95"/>
          <w:sz w:val="12"/>
        </w:rPr>
        <w:t xml:space="preserve"> </w:t>
      </w:r>
      <w:r>
        <w:rPr>
          <w:rFonts w:ascii="Verdana"/>
          <w:w w:val="95"/>
          <w:sz w:val="12"/>
        </w:rPr>
        <w:t>trademarks are used under license and are trademarks or registered trademarks of SPARC</w:t>
      </w:r>
      <w:r>
        <w:rPr>
          <w:rFonts w:ascii="Verdana"/>
          <w:spacing w:val="1"/>
          <w:w w:val="95"/>
          <w:sz w:val="12"/>
        </w:rPr>
        <w:t xml:space="preserve"> </w:t>
      </w:r>
      <w:r>
        <w:rPr>
          <w:rFonts w:ascii="Verdana"/>
          <w:w w:val="90"/>
          <w:sz w:val="12"/>
        </w:rPr>
        <w:t>International, Inc. AMD, Opteron, the AMD logo, and the AMD Opteron logo are trademarks or</w:t>
      </w:r>
      <w:r>
        <w:rPr>
          <w:rFonts w:ascii="Verdana"/>
          <w:spacing w:val="1"/>
          <w:w w:val="90"/>
          <w:sz w:val="12"/>
        </w:rPr>
        <w:t xml:space="preserve"> </w:t>
      </w:r>
      <w:r>
        <w:rPr>
          <w:rFonts w:ascii="Verdana"/>
          <w:w w:val="90"/>
          <w:sz w:val="12"/>
        </w:rPr>
        <w:t>registered trademarks of Advanced Micro Devices. UNIX is a registered trademark of The Open</w:t>
      </w:r>
      <w:r>
        <w:rPr>
          <w:rFonts w:ascii="Verdana"/>
          <w:spacing w:val="1"/>
          <w:w w:val="90"/>
          <w:sz w:val="12"/>
        </w:rPr>
        <w:t xml:space="preserve"> </w:t>
      </w:r>
      <w:r>
        <w:rPr>
          <w:rFonts w:ascii="Verdana"/>
          <w:sz w:val="12"/>
        </w:rPr>
        <w:t>Group.</w:t>
      </w:r>
      <w:r>
        <w:rPr>
          <w:rFonts w:ascii="Verdana"/>
          <w:spacing w:val="-14"/>
          <w:sz w:val="12"/>
        </w:rPr>
        <w:t xml:space="preserve"> </w:t>
      </w:r>
      <w:r>
        <w:rPr>
          <w:rFonts w:ascii="Trebuchet MS"/>
          <w:sz w:val="12"/>
        </w:rPr>
        <w:t>0120</w:t>
      </w:r>
    </w:p>
    <w:p w14:paraId="1F713C0E" w14:textId="77777777" w:rsidR="009C7625" w:rsidRDefault="00000000">
      <w:pPr>
        <w:spacing w:before="79" w:line="261" w:lineRule="auto"/>
        <w:ind w:left="140" w:right="220"/>
        <w:jc w:val="both"/>
        <w:rPr>
          <w:rFonts w:ascii="Verdana"/>
          <w:sz w:val="12"/>
        </w:rPr>
      </w:pPr>
      <w:r>
        <w:rPr>
          <w:rFonts w:ascii="Verdana"/>
          <w:w w:val="95"/>
          <w:sz w:val="12"/>
        </w:rPr>
        <w:t>Disclaimer: If you are unsure whether your data sheet needs a disclaimer, read the revenue</w:t>
      </w:r>
      <w:r>
        <w:rPr>
          <w:rFonts w:ascii="Verdana"/>
          <w:spacing w:val="-39"/>
          <w:w w:val="95"/>
          <w:sz w:val="12"/>
        </w:rPr>
        <w:t xml:space="preserve"> </w:t>
      </w:r>
      <w:r>
        <w:rPr>
          <w:rFonts w:ascii="Verdana"/>
          <w:w w:val="95"/>
          <w:sz w:val="12"/>
        </w:rPr>
        <w:t>recognition policy. If you have further questions about your content and the disclaimer</w:t>
      </w:r>
      <w:r>
        <w:rPr>
          <w:rFonts w:ascii="Verdana"/>
          <w:spacing w:val="1"/>
          <w:w w:val="95"/>
          <w:sz w:val="12"/>
        </w:rPr>
        <w:t xml:space="preserve"> </w:t>
      </w:r>
      <w:r>
        <w:rPr>
          <w:rFonts w:ascii="Verdana"/>
          <w:spacing w:val="-1"/>
          <w:w w:val="90"/>
          <w:sz w:val="12"/>
        </w:rPr>
        <w:t>requirements,</w:t>
      </w:r>
      <w:r>
        <w:rPr>
          <w:rFonts w:ascii="Verdana"/>
          <w:spacing w:val="-9"/>
          <w:w w:val="90"/>
          <w:sz w:val="12"/>
        </w:rPr>
        <w:t xml:space="preserve"> </w:t>
      </w:r>
      <w:r>
        <w:rPr>
          <w:rFonts w:ascii="Verdana"/>
          <w:w w:val="90"/>
          <w:sz w:val="12"/>
        </w:rPr>
        <w:t>e-mail</w:t>
      </w:r>
      <w:r>
        <w:rPr>
          <w:rFonts w:ascii="Verdana"/>
          <w:spacing w:val="-9"/>
          <w:w w:val="90"/>
          <w:sz w:val="12"/>
        </w:rPr>
        <w:t xml:space="preserve"> </w:t>
      </w:r>
      <w:hyperlink r:id="rId38">
        <w:r>
          <w:rPr>
            <w:rFonts w:ascii="Verdana"/>
            <w:color w:val="2C5967"/>
            <w:w w:val="90"/>
            <w:sz w:val="12"/>
            <w:u w:val="single" w:color="2C5967"/>
          </w:rPr>
          <w:t>REVREC_US@oracle.com</w:t>
        </w:r>
        <w:r>
          <w:rPr>
            <w:rFonts w:ascii="Verdana"/>
            <w:w w:val="90"/>
            <w:sz w:val="12"/>
          </w:rPr>
          <w:t>.</w:t>
        </w:r>
      </w:hyperlink>
    </w:p>
    <w:p w14:paraId="5619AA9E" w14:textId="77777777" w:rsidR="009C7625" w:rsidRDefault="009C7625">
      <w:pPr>
        <w:spacing w:line="261" w:lineRule="auto"/>
        <w:jc w:val="both"/>
        <w:rPr>
          <w:rFonts w:ascii="Verdana"/>
          <w:sz w:val="12"/>
        </w:rPr>
        <w:sectPr w:rsidR="009C7625">
          <w:type w:val="continuous"/>
          <w:pgSz w:w="11910" w:h="16840"/>
          <w:pgMar w:top="0" w:right="580" w:bottom="0" w:left="580" w:header="720" w:footer="720" w:gutter="0"/>
          <w:cols w:num="2" w:space="720" w:equalWidth="0">
            <w:col w:w="5028" w:space="55"/>
            <w:col w:w="5667"/>
          </w:cols>
        </w:sectPr>
      </w:pPr>
    </w:p>
    <w:p w14:paraId="31B35ED1" w14:textId="77777777" w:rsidR="009C7625" w:rsidRDefault="009C7625">
      <w:pPr>
        <w:pStyle w:val="BodyText"/>
        <w:spacing w:before="5"/>
        <w:rPr>
          <w:rFonts w:ascii="Verdana"/>
          <w:sz w:val="20"/>
        </w:rPr>
      </w:pPr>
    </w:p>
    <w:p w14:paraId="49495596" w14:textId="3368BA93" w:rsidR="009C7625" w:rsidRDefault="009C7625">
      <w:pPr>
        <w:pStyle w:val="BodyText"/>
        <w:spacing w:line="20" w:lineRule="exact"/>
        <w:ind w:left="125"/>
        <w:rPr>
          <w:rFonts w:ascii="Verdana"/>
          <w:sz w:val="2"/>
        </w:rPr>
      </w:pPr>
    </w:p>
    <w:sectPr w:rsidR="009C7625">
      <w:type w:val="continuous"/>
      <w:pgSz w:w="11910" w:h="16840"/>
      <w:pgMar w:top="0" w:right="580" w:bottom="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8732" w14:textId="77777777" w:rsidR="00ED04C3" w:rsidRDefault="00ED04C3">
      <w:r>
        <w:separator/>
      </w:r>
    </w:p>
  </w:endnote>
  <w:endnote w:type="continuationSeparator" w:id="0">
    <w:p w14:paraId="7DA0ACB4" w14:textId="77777777" w:rsidR="00ED04C3" w:rsidRDefault="00ED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67ED" w14:textId="721E3A51" w:rsidR="00B74421" w:rsidRDefault="00B74421">
    <w:pPr>
      <w:pStyle w:val="Footer"/>
    </w:pPr>
    <w:r>
      <w:rPr>
        <w:noProof/>
      </w:rPr>
      <mc:AlternateContent>
        <mc:Choice Requires="wps">
          <w:drawing>
            <wp:anchor distT="0" distB="0" distL="0" distR="0" simplePos="0" relativeHeight="487271936" behindDoc="0" locked="0" layoutInCell="1" allowOverlap="1" wp14:anchorId="0CB030D6" wp14:editId="1483691D">
              <wp:simplePos x="635" y="635"/>
              <wp:positionH relativeFrom="page">
                <wp:align>left</wp:align>
              </wp:positionH>
              <wp:positionV relativeFrom="page">
                <wp:align>bottom</wp:align>
              </wp:positionV>
              <wp:extent cx="443865" cy="443865"/>
              <wp:effectExtent l="0" t="0" r="635" b="0"/>
              <wp:wrapNone/>
              <wp:docPr id="30" name="Text Box 30"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696CA9" w14:textId="597A56CD"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B030D6" id="_x0000_t202" coordsize="21600,21600" o:spt="202" path="m,l,21600r21600,l21600,xe">
              <v:stroke joinstyle="miter"/>
              <v:path gradientshapeok="t" o:connecttype="rect"/>
            </v:shapetype>
            <v:shape id="Text Box 30" o:spid="_x0000_s1028" type="#_x0000_t202" alt="Confidential - Oracle Restricted" style="position:absolute;margin-left:0;margin-top:0;width:34.95pt;height:34.95pt;z-index:4872719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A696CA9" w14:textId="597A56CD"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3394" w14:textId="7F50B34C" w:rsidR="00B74421" w:rsidRDefault="00B74421">
    <w:pPr>
      <w:pStyle w:val="Footer"/>
    </w:pPr>
    <w:r>
      <w:rPr>
        <w:noProof/>
      </w:rPr>
      <mc:AlternateContent>
        <mc:Choice Requires="wps">
          <w:drawing>
            <wp:anchor distT="0" distB="0" distL="0" distR="0" simplePos="0" relativeHeight="487270912" behindDoc="0" locked="0" layoutInCell="1" allowOverlap="1" wp14:anchorId="55FB6544" wp14:editId="31AF5BEA">
              <wp:simplePos x="635" y="635"/>
              <wp:positionH relativeFrom="page">
                <wp:align>left</wp:align>
              </wp:positionH>
              <wp:positionV relativeFrom="page">
                <wp:align>bottom</wp:align>
              </wp:positionV>
              <wp:extent cx="443865" cy="443865"/>
              <wp:effectExtent l="0" t="0" r="635" b="0"/>
              <wp:wrapNone/>
              <wp:docPr id="29" name="Text Box 29"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300C8D" w14:textId="555E4168"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FB6544" id="_x0000_t202" coordsize="21600,21600" o:spt="202" path="m,l,21600r21600,l21600,xe">
              <v:stroke joinstyle="miter"/>
              <v:path gradientshapeok="t" o:connecttype="rect"/>
            </v:shapetype>
            <v:shape id="Text Box 29" o:spid="_x0000_s1030" type="#_x0000_t202" alt="Confidential - Oracle Restricted" style="position:absolute;margin-left:0;margin-top:0;width:34.95pt;height:34.95pt;z-index:4872709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33300C8D" w14:textId="555E4168"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FF17" w14:textId="50B8BD29" w:rsidR="00B74421" w:rsidRDefault="00B74421">
    <w:pPr>
      <w:pStyle w:val="Footer"/>
    </w:pPr>
    <w:r>
      <w:rPr>
        <w:noProof/>
      </w:rPr>
      <mc:AlternateContent>
        <mc:Choice Requires="wps">
          <w:drawing>
            <wp:anchor distT="0" distB="0" distL="0" distR="0" simplePos="0" relativeHeight="487275008" behindDoc="0" locked="0" layoutInCell="1" allowOverlap="1" wp14:anchorId="5A3DB871" wp14:editId="077F1352">
              <wp:simplePos x="635" y="635"/>
              <wp:positionH relativeFrom="page">
                <wp:align>left</wp:align>
              </wp:positionH>
              <wp:positionV relativeFrom="page">
                <wp:align>bottom</wp:align>
              </wp:positionV>
              <wp:extent cx="443865" cy="443865"/>
              <wp:effectExtent l="0" t="0" r="635" b="0"/>
              <wp:wrapNone/>
              <wp:docPr id="33" name="Text Box 33"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DA3F7D" w14:textId="56C27E78"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3DB871" id="_x0000_t202" coordsize="21600,21600" o:spt="202" path="m,l,21600r21600,l21600,xe">
              <v:stroke joinstyle="miter"/>
              <v:path gradientshapeok="t" o:connecttype="rect"/>
            </v:shapetype>
            <v:shape id="Text Box 33" o:spid="_x0000_s1034" type="#_x0000_t202" alt="Confidential - Oracle Restricted" style="position:absolute;margin-left:0;margin-top:0;width:34.95pt;height:34.95pt;z-index:4872750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4uqEA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H7vdQnXEoB/2+veWbBktvmQ8vzOGCcQ4UbXjG&#10;QypoSwoDoqQG9+Nv9hiPvKOXkhYFU1KDiqZEfTO4j9linudRYOmGwI1gn8D0Ll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IHTi6oQAgAAIQQA&#10;AA4AAAAAAAAAAAAAAAAALgIAAGRycy9lMm9Eb2MueG1sUEsBAi0AFAAGAAgAAAAhANhtPP7XAAAA&#10;AwEAAA8AAAAAAAAAAAAAAAAAagQAAGRycy9kb3ducmV2LnhtbFBLBQYAAAAABAAEAPMAAABuBQAA&#10;AAA=&#10;" filled="f" stroked="f">
              <v:textbox style="mso-fit-shape-to-text:t" inset="20pt,0,0,15pt">
                <w:txbxContent>
                  <w:p w14:paraId="33DA3F7D" w14:textId="56C27E78"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1283" w14:textId="7997A71C" w:rsidR="009C7625" w:rsidRDefault="00B74421">
    <w:pPr>
      <w:pStyle w:val="BodyText"/>
      <w:spacing w:line="14" w:lineRule="auto"/>
      <w:rPr>
        <w:sz w:val="20"/>
      </w:rPr>
    </w:pPr>
    <w:r>
      <w:rPr>
        <w:noProof/>
      </w:rPr>
      <mc:AlternateContent>
        <mc:Choice Requires="wps">
          <w:drawing>
            <wp:anchor distT="0" distB="0" distL="0" distR="0" simplePos="0" relativeHeight="487276032" behindDoc="0" locked="0" layoutInCell="1" allowOverlap="1" wp14:anchorId="13D80A8D" wp14:editId="47DC6D14">
              <wp:simplePos x="368300" y="10007600"/>
              <wp:positionH relativeFrom="page">
                <wp:align>left</wp:align>
              </wp:positionH>
              <wp:positionV relativeFrom="page">
                <wp:align>bottom</wp:align>
              </wp:positionV>
              <wp:extent cx="443865" cy="443865"/>
              <wp:effectExtent l="0" t="0" r="635" b="0"/>
              <wp:wrapNone/>
              <wp:docPr id="34" name="Text Box 3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221AC7" w14:textId="106A1824"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D80A8D" id="_x0000_t202" coordsize="21600,21600" o:spt="202" path="m,l,21600r21600,l21600,xe">
              <v:stroke joinstyle="miter"/>
              <v:path gradientshapeok="t" o:connecttype="rect"/>
            </v:shapetype>
            <v:shape id="Text Box 34" o:spid="_x0000_s1035" type="#_x0000_t202" alt="Confidential - Oracle Restricted" style="position:absolute;margin-left:0;margin-top:0;width:34.95pt;height:34.95pt;z-index:4872760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oiEA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e/G7vdQnXEoB/2+veWbBktvmQ8vzOGCcQ4UbXjG&#10;QypoSwoDoqQG9+Nv9hiPvKOXkhYFU1KDiqZEfTO4j9linudRYOmGwI1gn8D0Ll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HFcCiIQAgAAIQQA&#10;AA4AAAAAAAAAAAAAAAAALgIAAGRycy9lMm9Eb2MueG1sUEsBAi0AFAAGAAgAAAAhANhtPP7XAAAA&#10;AwEAAA8AAAAAAAAAAAAAAAAAagQAAGRycy9kb3ducmV2LnhtbFBLBQYAAAAABAAEAPMAAABuBQAA&#10;AAA=&#10;" filled="f" stroked="f">
              <v:textbox style="mso-fit-shape-to-text:t" inset="20pt,0,0,15pt">
                <w:txbxContent>
                  <w:p w14:paraId="2D221AC7" w14:textId="106A1824"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r w:rsidR="00EC12EC">
      <w:rPr>
        <w:noProof/>
      </w:rPr>
      <w:drawing>
        <wp:anchor distT="0" distB="0" distL="0" distR="0" simplePos="0" relativeHeight="487251968" behindDoc="1" locked="0" layoutInCell="1" allowOverlap="1" wp14:anchorId="7E7D7767" wp14:editId="49F2E278">
          <wp:simplePos x="0" y="0"/>
          <wp:positionH relativeFrom="page">
            <wp:posOffset>6407786</wp:posOffset>
          </wp:positionH>
          <wp:positionV relativeFrom="page">
            <wp:posOffset>10002164</wp:posOffset>
          </wp:positionV>
          <wp:extent cx="694097" cy="10350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694097" cy="103504"/>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09C2" w14:textId="110D9D10" w:rsidR="00B74421" w:rsidRDefault="00B74421">
    <w:pPr>
      <w:pStyle w:val="Footer"/>
    </w:pPr>
    <w:r>
      <w:rPr>
        <w:noProof/>
      </w:rPr>
      <mc:AlternateContent>
        <mc:Choice Requires="wps">
          <w:drawing>
            <wp:anchor distT="0" distB="0" distL="0" distR="0" simplePos="0" relativeHeight="487273984" behindDoc="0" locked="0" layoutInCell="1" allowOverlap="1" wp14:anchorId="524F1DCB" wp14:editId="385D1F49">
              <wp:simplePos x="635" y="635"/>
              <wp:positionH relativeFrom="page">
                <wp:align>left</wp:align>
              </wp:positionH>
              <wp:positionV relativeFrom="page">
                <wp:align>bottom</wp:align>
              </wp:positionV>
              <wp:extent cx="443865" cy="443865"/>
              <wp:effectExtent l="0" t="0" r="635" b="0"/>
              <wp:wrapNone/>
              <wp:docPr id="32" name="Text Box 32"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9DEAE1" w14:textId="7A4898F8"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4F1DCB" id="_x0000_t202" coordsize="21600,21600" o:spt="202" path="m,l,21600r21600,l21600,xe">
              <v:stroke joinstyle="miter"/>
              <v:path gradientshapeok="t" o:connecttype="rect"/>
            </v:shapetype>
            <v:shape id="Text Box 32" o:spid="_x0000_s1037" type="#_x0000_t202" alt="Confidential - Oracle Restricted" style="position:absolute;margin-left:0;margin-top:0;width:34.95pt;height:34.95pt;z-index:4872739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0rDwIAACI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Tn8Zfw/VGbdy0BPuLd802HvLfHhhDhnGRVC14RkP&#10;qaAtKQwWJTW4H3/zx3wEHqOUtKiYkhqUNCXqm0FCZot5nkeFpRsabjT2yZje5YsYN0f9ACjGKb4L&#10;y5MZk4MaTelAv6Go17Ebhpjh2LOk+9F8CL1+8VFwsV6nJBSTZWFrdpbH0hG0iOhr98acHWAPyNcT&#10;jJpixTv0+9z4p7frY0AOEjUR4B7NAXcUYiJ3eDRR6b/eU9b1aa9+Ag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N1j9Kw8CAAAiBAAA&#10;DgAAAAAAAAAAAAAAAAAuAgAAZHJzL2Uyb0RvYy54bWxQSwECLQAUAAYACAAAACEA2G08/tcAAAAD&#10;AQAADwAAAAAAAAAAAAAAAABpBAAAZHJzL2Rvd25yZXYueG1sUEsFBgAAAAAEAAQA8wAAAG0FAAAA&#10;AA==&#10;" filled="f" stroked="f">
              <v:textbox style="mso-fit-shape-to-text:t" inset="20pt,0,0,15pt">
                <w:txbxContent>
                  <w:p w14:paraId="399DEAE1" w14:textId="7A4898F8"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5316" w14:textId="127C7614" w:rsidR="00B74421" w:rsidRDefault="00B74421">
    <w:pPr>
      <w:pStyle w:val="Footer"/>
    </w:pPr>
    <w:r>
      <w:rPr>
        <w:noProof/>
      </w:rPr>
      <mc:AlternateContent>
        <mc:Choice Requires="wps">
          <w:drawing>
            <wp:anchor distT="0" distB="0" distL="0" distR="0" simplePos="0" relativeHeight="487278080" behindDoc="0" locked="0" layoutInCell="1" allowOverlap="1" wp14:anchorId="4BCAA499" wp14:editId="11142566">
              <wp:simplePos x="635" y="635"/>
              <wp:positionH relativeFrom="page">
                <wp:align>left</wp:align>
              </wp:positionH>
              <wp:positionV relativeFrom="page">
                <wp:align>bottom</wp:align>
              </wp:positionV>
              <wp:extent cx="443865" cy="443865"/>
              <wp:effectExtent l="0" t="0" r="635" b="0"/>
              <wp:wrapNone/>
              <wp:docPr id="38" name="Text Box 38"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CF850C" w14:textId="242FDC9A"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BCAA499" id="_x0000_t202" coordsize="21600,21600" o:spt="202" path="m,l,21600r21600,l21600,xe">
              <v:stroke joinstyle="miter"/>
              <v:path gradientshapeok="t" o:connecttype="rect"/>
            </v:shapetype>
            <v:shape id="Text Box 38" o:spid="_x0000_s1040" type="#_x0000_t202" alt="Confidential - Oracle Restricted" style="position:absolute;margin-left:0;margin-top:0;width:34.95pt;height:34.95pt;z-index:48727808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unsEAIAACI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Tj8fx99DdcatHPSEe8s3DfbeMh9emEOGcRFUbXjG&#10;QypoSwqDRUkN7sff/DEfgccoJS0qpqQGJU2J+maQkNlinudRYemGhhuNfTKmd/kixs1RPwCKcYrv&#10;wvJkxuSgRlM60G8o6nXshiFmOPYs6X40H0KvX3wUXKzXKQnFZFnYmp3lsXQELSL62r0xZwfYA/L1&#10;BKOmWPEO/T43/unt+hiQg0RNBLhHc8AdhZjIHR5NVPqv95R1fdqrn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MTi6ewQAgAAIgQA&#10;AA4AAAAAAAAAAAAAAAAALgIAAGRycy9lMm9Eb2MueG1sUEsBAi0AFAAGAAgAAAAhANhtPP7XAAAA&#10;AwEAAA8AAAAAAAAAAAAAAAAAagQAAGRycy9kb3ducmV2LnhtbFBLBQYAAAAABAAEAPMAAABuBQAA&#10;AAA=&#10;" filled="f" stroked="f">
              <v:textbox style="mso-fit-shape-to-text:t" inset="20pt,0,0,15pt">
                <w:txbxContent>
                  <w:p w14:paraId="30CF850C" w14:textId="242FDC9A"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9481" w14:textId="7DB09944" w:rsidR="00E9362D" w:rsidRDefault="00B74421">
    <w:pPr>
      <w:pStyle w:val="Footer"/>
    </w:pPr>
    <w:r>
      <w:rPr>
        <w:noProof/>
      </w:rPr>
      <mc:AlternateContent>
        <mc:Choice Requires="wps">
          <w:drawing>
            <wp:anchor distT="0" distB="0" distL="0" distR="0" simplePos="0" relativeHeight="487279104" behindDoc="0" locked="0" layoutInCell="1" allowOverlap="1" wp14:anchorId="7AF4C3CE" wp14:editId="728AF54B">
              <wp:simplePos x="368935" y="9846310"/>
              <wp:positionH relativeFrom="page">
                <wp:align>left</wp:align>
              </wp:positionH>
              <wp:positionV relativeFrom="page">
                <wp:align>bottom</wp:align>
              </wp:positionV>
              <wp:extent cx="443865" cy="443865"/>
              <wp:effectExtent l="0" t="0" r="635" b="0"/>
              <wp:wrapNone/>
              <wp:docPr id="40" name="Text Box 40"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BADD38" w14:textId="26C564DE"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F4C3CE" id="_x0000_t202" coordsize="21600,21600" o:spt="202" path="m,l,21600r21600,l21600,xe">
              <v:stroke joinstyle="miter"/>
              <v:path gradientshapeok="t" o:connecttype="rect"/>
            </v:shapetype>
            <v:shape id="Text Box 40" o:spid="_x0000_s1041" type="#_x0000_t202" alt="Confidential - Oracle Restricted" style="position:absolute;margin-left:0;margin-top:0;width:34.95pt;height:34.95pt;z-index:48727910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hkEAIAACI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Tr8Yx99DdcatHPSEe8s3DfbeMh9emEOGcRFUbXjG&#10;QypoSwqDRUkN7sff/DEfgccoJS0qpqQGJU2J+maQkNlinudRYemGhhuNfTKmd/kixs1RPwCKcYrv&#10;wvJkxuSgRlM60G8o6nXshiFmOPYs6X40H0KvX3wUXKzXKQnFZFnYmp3lsXQELSL62r0xZwfYA/L1&#10;BKOmWPEO/T43/unt+hiQg0RNBLhHc8AdhZjIHR5NVPqv95R1fdqrn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DRtaGQQAgAAIgQA&#10;AA4AAAAAAAAAAAAAAAAALgIAAGRycy9lMm9Eb2MueG1sUEsBAi0AFAAGAAgAAAAhANhtPP7XAAAA&#10;AwEAAA8AAAAAAAAAAAAAAAAAagQAAGRycy9kb3ducmV2LnhtbFBLBQYAAAAABAAEAPMAAABuBQAA&#10;AAA=&#10;" filled="f" stroked="f">
              <v:textbox style="mso-fit-shape-to-text:t" inset="20pt,0,0,15pt">
                <w:txbxContent>
                  <w:p w14:paraId="07BADD38" w14:textId="26C564DE"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p w14:paraId="75E902FE" w14:textId="2BAA93A3" w:rsidR="009C7625" w:rsidRDefault="009C7625">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A7ED" w14:textId="13ECBF59" w:rsidR="00B74421" w:rsidRDefault="00B74421">
    <w:pPr>
      <w:pStyle w:val="Footer"/>
    </w:pPr>
    <w:r>
      <w:rPr>
        <w:noProof/>
      </w:rPr>
      <mc:AlternateContent>
        <mc:Choice Requires="wps">
          <w:drawing>
            <wp:anchor distT="0" distB="0" distL="0" distR="0" simplePos="0" relativeHeight="487277056" behindDoc="0" locked="0" layoutInCell="1" allowOverlap="1" wp14:anchorId="7C756D8E" wp14:editId="7AFEE2CC">
              <wp:simplePos x="635" y="635"/>
              <wp:positionH relativeFrom="page">
                <wp:align>left</wp:align>
              </wp:positionH>
              <wp:positionV relativeFrom="page">
                <wp:align>bottom</wp:align>
              </wp:positionV>
              <wp:extent cx="443865" cy="443865"/>
              <wp:effectExtent l="0" t="0" r="635" b="0"/>
              <wp:wrapNone/>
              <wp:docPr id="36" name="Text Box 3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1235AD" w14:textId="26A1D663"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756D8E" id="_x0000_t202" coordsize="21600,21600" o:spt="202" path="m,l,21600r21600,l21600,xe">
              <v:stroke joinstyle="miter"/>
              <v:path gradientshapeok="t" o:connecttype="rect"/>
            </v:shapetype>
            <v:shape id="Text Box 36" o:spid="_x0000_s1043" type="#_x0000_t202" alt="Confidential - Oracle Restricted" style="position:absolute;margin-left:0;margin-top:0;width:34.95pt;height:34.95pt;z-index:48727705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JV0Gq4QAgAAIgQA&#10;AA4AAAAAAAAAAAAAAAAALgIAAGRycy9lMm9Eb2MueG1sUEsBAi0AFAAGAAgAAAAhANhtPP7XAAAA&#10;AwEAAA8AAAAAAAAAAAAAAAAAagQAAGRycy9kb3ducmV2LnhtbFBLBQYAAAAABAAEAPMAAABuBQAA&#10;AAA=&#10;" filled="f" stroked="f">
              <v:textbox style="mso-fit-shape-to-text:t" inset="20pt,0,0,15pt">
                <w:txbxContent>
                  <w:p w14:paraId="051235AD" w14:textId="26A1D663"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4289" w14:textId="77777777" w:rsidR="00ED04C3" w:rsidRDefault="00ED04C3">
      <w:r>
        <w:separator/>
      </w:r>
    </w:p>
  </w:footnote>
  <w:footnote w:type="continuationSeparator" w:id="0">
    <w:p w14:paraId="684E81A8" w14:textId="77777777" w:rsidR="00ED04C3" w:rsidRDefault="00ED0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7631" w14:textId="10291AB3" w:rsidR="00B74421" w:rsidRDefault="00B74421">
    <w:pPr>
      <w:pStyle w:val="Header"/>
    </w:pPr>
    <w:r>
      <w:rPr>
        <w:noProof/>
      </w:rPr>
      <mc:AlternateContent>
        <mc:Choice Requires="wps">
          <w:drawing>
            <wp:anchor distT="0" distB="0" distL="0" distR="0" simplePos="0" relativeHeight="487262720" behindDoc="0" locked="0" layoutInCell="1" allowOverlap="1" wp14:anchorId="13F20ED6" wp14:editId="644AAA32">
              <wp:simplePos x="635" y="635"/>
              <wp:positionH relativeFrom="page">
                <wp:align>left</wp:align>
              </wp:positionH>
              <wp:positionV relativeFrom="page">
                <wp:align>top</wp:align>
              </wp:positionV>
              <wp:extent cx="443865" cy="443865"/>
              <wp:effectExtent l="0" t="0" r="635" b="1651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43A8A" w14:textId="63B6CB1F"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3F20ED6" id="_x0000_t202" coordsize="21600,21600" o:spt="202" path="m,l,21600r21600,l21600,xe">
              <v:stroke joinstyle="miter"/>
              <v:path gradientshapeok="t" o:connecttype="rect"/>
            </v:shapetype>
            <v:shape id="Text Box 5" o:spid="_x0000_s1026" type="#_x0000_t202" alt="Confidential - Oracle Restricted" style="position:absolute;margin-left:0;margin-top:0;width:34.95pt;height:34.95pt;z-index:48726272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79343A8A" w14:textId="63B6CB1F"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0194" w14:textId="2E45C023" w:rsidR="00B74421" w:rsidRDefault="00B74421">
    <w:pPr>
      <w:pStyle w:val="Header"/>
    </w:pPr>
    <w:r>
      <w:rPr>
        <w:noProof/>
      </w:rPr>
      <mc:AlternateContent>
        <mc:Choice Requires="wps">
          <w:drawing>
            <wp:anchor distT="0" distB="0" distL="0" distR="0" simplePos="0" relativeHeight="487263744" behindDoc="0" locked="0" layoutInCell="1" allowOverlap="1" wp14:anchorId="44E8B93C" wp14:editId="3A2B9283">
              <wp:simplePos x="368935" y="457835"/>
              <wp:positionH relativeFrom="page">
                <wp:align>left</wp:align>
              </wp:positionH>
              <wp:positionV relativeFrom="page">
                <wp:align>top</wp:align>
              </wp:positionV>
              <wp:extent cx="443865" cy="443865"/>
              <wp:effectExtent l="0" t="0" r="635" b="16510"/>
              <wp:wrapNone/>
              <wp:docPr id="10" name="Text Box 10"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57719E" w14:textId="67AE9463"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4E8B93C" id="_x0000_t202" coordsize="21600,21600" o:spt="202" path="m,l,21600r21600,l21600,xe">
              <v:stroke joinstyle="miter"/>
              <v:path gradientshapeok="t" o:connecttype="rect"/>
            </v:shapetype>
            <v:shape id="Text Box 10" o:spid="_x0000_s1027" type="#_x0000_t202" alt="Confidential - Oracle Restricted" style="position:absolute;margin-left:0;margin-top:0;width:34.95pt;height:34.95pt;z-index:4872637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5A57719E" w14:textId="67AE9463"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48FF" w14:textId="3A27D30C" w:rsidR="00B74421" w:rsidRDefault="00B74421">
    <w:pPr>
      <w:pStyle w:val="Header"/>
    </w:pPr>
    <w:r>
      <w:rPr>
        <w:noProof/>
      </w:rPr>
      <mc:AlternateContent>
        <mc:Choice Requires="wps">
          <w:drawing>
            <wp:anchor distT="0" distB="0" distL="0" distR="0" simplePos="0" relativeHeight="487261696" behindDoc="0" locked="0" layoutInCell="1" allowOverlap="1" wp14:anchorId="24D856A4" wp14:editId="5231F27B">
              <wp:simplePos x="635" y="635"/>
              <wp:positionH relativeFrom="page">
                <wp:align>left</wp:align>
              </wp:positionH>
              <wp:positionV relativeFrom="page">
                <wp:align>top</wp:align>
              </wp:positionV>
              <wp:extent cx="443865" cy="443865"/>
              <wp:effectExtent l="0" t="0" r="635" b="16510"/>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5CEF24" w14:textId="2F4F0F25"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D856A4" id="_x0000_t202" coordsize="21600,21600" o:spt="202" path="m,l,21600r21600,l21600,xe">
              <v:stroke joinstyle="miter"/>
              <v:path gradientshapeok="t" o:connecttype="rect"/>
            </v:shapetype>
            <v:shape id="Text Box 2" o:spid="_x0000_s1029" type="#_x0000_t202" alt="Confidential - Oracle Restricted" style="position:absolute;margin-left:0;margin-top:0;width:34.95pt;height:34.95pt;z-index:48726169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535CEF24" w14:textId="2F4F0F25"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762D0" w14:textId="2488C0BB" w:rsidR="00B74421" w:rsidRDefault="00B74421">
    <w:pPr>
      <w:pStyle w:val="Header"/>
    </w:pPr>
    <w:r>
      <w:rPr>
        <w:noProof/>
      </w:rPr>
      <mc:AlternateContent>
        <mc:Choice Requires="wps">
          <w:drawing>
            <wp:anchor distT="0" distB="0" distL="0" distR="0" simplePos="0" relativeHeight="487265792" behindDoc="0" locked="0" layoutInCell="1" allowOverlap="1" wp14:anchorId="2D5680E7" wp14:editId="7FC08683">
              <wp:simplePos x="635" y="635"/>
              <wp:positionH relativeFrom="page">
                <wp:align>left</wp:align>
              </wp:positionH>
              <wp:positionV relativeFrom="page">
                <wp:align>top</wp:align>
              </wp:positionV>
              <wp:extent cx="443865" cy="443865"/>
              <wp:effectExtent l="0" t="0" r="635" b="16510"/>
              <wp:wrapNone/>
              <wp:docPr id="14" name="Text Box 14"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11F6EE" w14:textId="3F3ACD52"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D5680E7" id="_x0000_t202" coordsize="21600,21600" o:spt="202" path="m,l,21600r21600,l21600,xe">
              <v:stroke joinstyle="miter"/>
              <v:path gradientshapeok="t" o:connecttype="rect"/>
            </v:shapetype>
            <v:shape id="Text Box 14" o:spid="_x0000_s1031" type="#_x0000_t202" alt="Confidential - Oracle Restricted" style="position:absolute;margin-left:0;margin-top:0;width:34.95pt;height:34.95pt;z-index:48726579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0F11F6EE" w14:textId="3F3ACD52"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A2086" w14:textId="3B2DB775" w:rsidR="009C7625" w:rsidRDefault="00B74421">
    <w:pPr>
      <w:pStyle w:val="BodyText"/>
      <w:spacing w:line="14" w:lineRule="auto"/>
      <w:rPr>
        <w:sz w:val="20"/>
      </w:rPr>
    </w:pPr>
    <w:r>
      <w:rPr>
        <w:noProof/>
      </w:rPr>
      <mc:AlternateContent>
        <mc:Choice Requires="wps">
          <w:drawing>
            <wp:anchor distT="0" distB="0" distL="0" distR="0" simplePos="0" relativeHeight="487266816" behindDoc="0" locked="0" layoutInCell="1" allowOverlap="1" wp14:anchorId="63E3E728" wp14:editId="03BA27BD">
              <wp:simplePos x="368300" y="0"/>
              <wp:positionH relativeFrom="page">
                <wp:align>left</wp:align>
              </wp:positionH>
              <wp:positionV relativeFrom="page">
                <wp:align>top</wp:align>
              </wp:positionV>
              <wp:extent cx="443865" cy="443865"/>
              <wp:effectExtent l="0" t="0" r="635" b="16510"/>
              <wp:wrapNone/>
              <wp:docPr id="22" name="Text Box 2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2258E2" w14:textId="56B8A0E1"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E3E728" id="_x0000_t202" coordsize="21600,21600" o:spt="202" path="m,l,21600r21600,l21600,xe">
              <v:stroke joinstyle="miter"/>
              <v:path gradientshapeok="t" o:connecttype="rect"/>
            </v:shapetype>
            <v:shape id="Text Box 22" o:spid="_x0000_s1032" type="#_x0000_t202" alt="Confidential - Oracle Restricted" style="position:absolute;margin-left:0;margin-top:0;width:34.95pt;height:34.95pt;z-index:48726681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cEDwIAACE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1V0uU4/QGqCy7loOfbW75t8Ood8+GZOSQY90DRhic8&#10;pIK2pDBYlNTgfvwtHusRd8xS0qJgSmpQ0ZSobwb5mC3meR4Flrzpbb6InkseGofRMCd9D6jFKT4L&#10;y5MZ64IaTelAv6KmN/E2TDHD8c6ShtG8D7188U1wsdmkItSSZWFn9pbH1hGzCOhL98qcHVAPSNcj&#10;jJJixTvw+9r4p7ebU0AKEjMR3x7NAXbUYeJ2eDNR6L/6qer6st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7UhcEDwIAACEE&#10;AAAOAAAAAAAAAAAAAAAAAC4CAABkcnMvZTJvRG9jLnhtbFBLAQItABQABgAIAAAAIQBzm59s2QAA&#10;AAMBAAAPAAAAAAAAAAAAAAAAAGkEAABkcnMvZG93bnJldi54bWxQSwUGAAAAAAQABADzAAAAbwUA&#10;AAAA&#10;" filled="f" stroked="f">
              <v:textbox style="mso-fit-shape-to-text:t" inset="20pt,15pt,0,0">
                <w:txbxContent>
                  <w:p w14:paraId="0E2258E2" w14:textId="56B8A0E1"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r w:rsidR="00EC12EC">
      <w:rPr>
        <w:noProof/>
      </w:rPr>
      <mc:AlternateContent>
        <mc:Choice Requires="wps">
          <w:drawing>
            <wp:anchor distT="0" distB="0" distL="114300" distR="114300" simplePos="0" relativeHeight="487251456" behindDoc="1" locked="0" layoutInCell="1" allowOverlap="1" wp14:anchorId="598FD8D0" wp14:editId="76E0D69C">
              <wp:simplePos x="0" y="0"/>
              <wp:positionH relativeFrom="page">
                <wp:posOffset>444500</wp:posOffset>
              </wp:positionH>
              <wp:positionV relativeFrom="page">
                <wp:posOffset>558800</wp:posOffset>
              </wp:positionV>
              <wp:extent cx="1035050" cy="256540"/>
              <wp:effectExtent l="0" t="0" r="12700" b="1016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2A112" w14:textId="76517D47" w:rsidR="009C7625" w:rsidRDefault="008C2B02">
                          <w:pPr>
                            <w:spacing w:before="50"/>
                            <w:ind w:left="20"/>
                            <w:rPr>
                              <w:rFonts w:ascii="Arial"/>
                              <w:b/>
                              <w:sz w:val="28"/>
                            </w:rPr>
                          </w:pPr>
                          <w:r>
                            <w:rPr>
                              <w:rFonts w:ascii="Arial"/>
                              <w:b/>
                              <w:color w:val="AE562C"/>
                              <w:sz w:val="28"/>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FD8D0" id="_x0000_s1033" type="#_x0000_t202" style="position:absolute;margin-left:35pt;margin-top:44pt;width:81.5pt;height:20.2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" filled="f" stroked="f">
              <v:textbox inset="0,0,0,0">
                <w:txbxContent>
                  <w:p w14:paraId="33D2A112" w14:textId="76517D47" w:rsidR="009C7625" w:rsidRDefault="008C2B02">
                    <w:pPr>
                      <w:spacing w:before="50"/>
                      <w:ind w:left="20"/>
                      <w:rPr>
                        <w:rFonts w:ascii="Arial"/>
                        <w:b/>
                        <w:sz w:val="28"/>
                      </w:rPr>
                    </w:pPr>
                    <w:r>
                      <w:rPr>
                        <w:rFonts w:ascii="Arial"/>
                        <w:b/>
                        <w:color w:val="AE562C"/>
                        <w:sz w:val="28"/>
                      </w:rPr>
                      <w:t>Abstract</w:t>
                    </w:r>
                  </w:p>
                </w:txbxContent>
              </v:textbox>
              <w10:wrap anchorx="page" anchory="page"/>
            </v:shape>
          </w:pict>
        </mc:Fallback>
      </mc:AlternateContent>
    </w:r>
    <w:r w:rsidR="00EC12EC">
      <w:rPr>
        <w:noProof/>
      </w:rPr>
      <w:drawing>
        <wp:anchor distT="0" distB="0" distL="0" distR="0" simplePos="0" relativeHeight="487250944" behindDoc="1" locked="0" layoutInCell="1" allowOverlap="1" wp14:anchorId="59129613" wp14:editId="49A79EFF">
          <wp:simplePos x="0" y="0"/>
          <wp:positionH relativeFrom="page">
            <wp:posOffset>0</wp:posOffset>
          </wp:positionH>
          <wp:positionV relativeFrom="page">
            <wp:posOffset>0</wp:posOffset>
          </wp:positionV>
          <wp:extent cx="7559040" cy="20065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559040" cy="200659"/>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4263" w14:textId="0792B0DF" w:rsidR="00B74421" w:rsidRDefault="00B74421">
    <w:pPr>
      <w:pStyle w:val="Header"/>
    </w:pPr>
    <w:r>
      <w:rPr>
        <w:noProof/>
      </w:rPr>
      <mc:AlternateContent>
        <mc:Choice Requires="wps">
          <w:drawing>
            <wp:anchor distT="0" distB="0" distL="0" distR="0" simplePos="0" relativeHeight="487264768" behindDoc="0" locked="0" layoutInCell="1" allowOverlap="1" wp14:anchorId="219819CE" wp14:editId="0E436309">
              <wp:simplePos x="635" y="635"/>
              <wp:positionH relativeFrom="page">
                <wp:align>left</wp:align>
              </wp:positionH>
              <wp:positionV relativeFrom="page">
                <wp:align>top</wp:align>
              </wp:positionV>
              <wp:extent cx="443865" cy="443865"/>
              <wp:effectExtent l="0" t="0" r="635" b="16510"/>
              <wp:wrapNone/>
              <wp:docPr id="12" name="Text Box 1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817AAA" w14:textId="6A4B7677"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19819CE" id="_x0000_t202" coordsize="21600,21600" o:spt="202" path="m,l,21600r21600,l21600,xe">
              <v:stroke joinstyle="miter"/>
              <v:path gradientshapeok="t" o:connecttype="rect"/>
            </v:shapetype>
            <v:shape id="Text Box 12" o:spid="_x0000_s1036" type="#_x0000_t202" alt="Confidential - Oracle Restricted" style="position:absolute;margin-left:0;margin-top:0;width:34.95pt;height:34.95pt;z-index:48726476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" filled="f" stroked="f">
              <v:textbox style="mso-fit-shape-to-text:t" inset="20pt,15pt,0,0">
                <w:txbxContent>
                  <w:p w14:paraId="08817AAA" w14:textId="6A4B7677"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C2FE" w14:textId="42D97515" w:rsidR="00B74421" w:rsidRDefault="00B74421">
    <w:pPr>
      <w:pStyle w:val="Header"/>
    </w:pPr>
    <w:r>
      <w:rPr>
        <w:noProof/>
      </w:rPr>
      <mc:AlternateContent>
        <mc:Choice Requires="wps">
          <w:drawing>
            <wp:anchor distT="0" distB="0" distL="0" distR="0" simplePos="0" relativeHeight="487268864" behindDoc="0" locked="0" layoutInCell="1" allowOverlap="1" wp14:anchorId="2B6D8EA2" wp14:editId="1DA79A38">
              <wp:simplePos x="635" y="635"/>
              <wp:positionH relativeFrom="page">
                <wp:align>left</wp:align>
              </wp:positionH>
              <wp:positionV relativeFrom="page">
                <wp:align>top</wp:align>
              </wp:positionV>
              <wp:extent cx="443865" cy="443865"/>
              <wp:effectExtent l="0" t="0" r="635" b="16510"/>
              <wp:wrapNone/>
              <wp:docPr id="27" name="Text Box 27"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EDB445" w14:textId="13297969"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6D8EA2" id="_x0000_t202" coordsize="21600,21600" o:spt="202" path="m,l,21600r21600,l21600,xe">
              <v:stroke joinstyle="miter"/>
              <v:path gradientshapeok="t" o:connecttype="rect"/>
            </v:shapetype>
            <v:shape id="Text Box 27" o:spid="_x0000_s1038" type="#_x0000_t202" alt="Confidential - Oracle Restricted" style="position:absolute;margin-left:0;margin-top:0;width:34.95pt;height:34.95pt;z-index:4872688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dDwIAACI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bC6Wfj+HuozriVg55wb/mmwbu3zIcX5pBhXARVG57x&#10;kAraksJgUVKD+/G3eKxH4DFLSYuKKalBSVOivhkkZLaY53lUWPKmd/kiei55aOxHwxz1A6AYp/gu&#10;LE9mrAtqNKUD/YaiXsfbMMUMxztLGkbzIfT6xUfBxXqdilBMloWt2VkeW0fQIqKv3RtzdoA9IF9P&#10;MGqKFe/Q72vjn96ujwE5SNREgHs0B9xRiInc4dFEpf/qp6rr0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4CV/dDwIAACIE&#10;AAAOAAAAAAAAAAAAAAAAAC4CAABkcnMvZTJvRG9jLnhtbFBLAQItABQABgAIAAAAIQBzm59s2QAA&#10;AAMBAAAPAAAAAAAAAAAAAAAAAGkEAABkcnMvZG93bnJldi54bWxQSwUGAAAAAAQABADzAAAAbwUA&#10;AAAA&#10;" filled="f" stroked="f">
              <v:textbox style="mso-fit-shape-to-text:t" inset="20pt,15pt,0,0">
                <w:txbxContent>
                  <w:p w14:paraId="2DEDB445" w14:textId="13297969"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B7A1" w14:textId="00557A46" w:rsidR="009C7625" w:rsidRDefault="00B74421">
    <w:pPr>
      <w:pStyle w:val="BodyText"/>
      <w:spacing w:line="14" w:lineRule="auto"/>
      <w:rPr>
        <w:sz w:val="20"/>
      </w:rPr>
    </w:pPr>
    <w:r>
      <w:rPr>
        <w:noProof/>
      </w:rPr>
      <mc:AlternateContent>
        <mc:Choice Requires="wps">
          <w:drawing>
            <wp:anchor distT="0" distB="0" distL="0" distR="0" simplePos="0" relativeHeight="487269888" behindDoc="0" locked="0" layoutInCell="1" allowOverlap="1" wp14:anchorId="6A407B43" wp14:editId="6654F66B">
              <wp:simplePos x="368935" y="635"/>
              <wp:positionH relativeFrom="page">
                <wp:align>left</wp:align>
              </wp:positionH>
              <wp:positionV relativeFrom="page">
                <wp:align>top</wp:align>
              </wp:positionV>
              <wp:extent cx="443865" cy="443865"/>
              <wp:effectExtent l="0" t="0" r="635" b="16510"/>
              <wp:wrapNone/>
              <wp:docPr id="28" name="Text Box 28"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ACFC9E" w14:textId="75642179"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407B43" id="_x0000_t202" coordsize="21600,21600" o:spt="202" path="m,l,21600r21600,l21600,xe">
              <v:stroke joinstyle="miter"/>
              <v:path gradientshapeok="t" o:connecttype="rect"/>
            </v:shapetype>
            <v:shape id="Text Box 28" o:spid="_x0000_s1039" type="#_x0000_t202" alt="Confidential - Oracle Restricted" style="position:absolute;margin-left:0;margin-top:0;width:34.95pt;height:34.95pt;z-index:4872698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5VDwIAACI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Ph9Dfj+HuozriVg55wb/mmwbu3zIcX5pBhXARVG57x&#10;kAraksJgUVKD+/G3eKxH4DFLSYuKKalBSVOivhkkZLaY53lUWPKmn/NF9Fzy0NiPhjnqB0AxTvFd&#10;WJ7MWBfUaEoH+g1FvY63YYoZjneWNIzmQ+j1i4+Ci/U6FaGYLAtbs7M8to6gRURfuzfm7AB7QL6e&#10;YNQUK96h39fGP71dHwNykKiJAPdoDrijEBO5w6OJSv/VT1XXp736C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Iht5VDwIAACIE&#10;AAAOAAAAAAAAAAAAAAAAAC4CAABkcnMvZTJvRG9jLnhtbFBLAQItABQABgAIAAAAIQBzm59s2QAA&#10;AAMBAAAPAAAAAAAAAAAAAAAAAGkEAABkcnMvZG93bnJldi54bWxQSwUGAAAAAAQABADzAAAAbwUA&#10;AAAA&#10;" filled="f" stroked="f">
              <v:textbox style="mso-fit-shape-to-text:t" inset="20pt,15pt,0,0">
                <w:txbxContent>
                  <w:p w14:paraId="46ACFC9E" w14:textId="75642179"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r>
      <w:rPr>
        <w:noProof/>
      </w:rPr>
      <w:drawing>
        <wp:anchor distT="0" distB="0" distL="0" distR="0" simplePos="0" relativeHeight="487260672" behindDoc="1" locked="0" layoutInCell="1" allowOverlap="1" wp14:anchorId="2BAB7564" wp14:editId="6BC35837">
          <wp:simplePos x="0" y="0"/>
          <wp:positionH relativeFrom="page">
            <wp:posOffset>0</wp:posOffset>
          </wp:positionH>
          <wp:positionV relativeFrom="page">
            <wp:posOffset>0</wp:posOffset>
          </wp:positionV>
          <wp:extent cx="7559040" cy="200659"/>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1" cstate="print"/>
                  <a:stretch>
                    <a:fillRect/>
                  </a:stretch>
                </pic:blipFill>
                <pic:spPr>
                  <a:xfrm>
                    <a:off x="0" y="0"/>
                    <a:ext cx="7559040" cy="200659"/>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55A2" w14:textId="342C5573" w:rsidR="00B74421" w:rsidRDefault="00B74421">
    <w:pPr>
      <w:pStyle w:val="Header"/>
    </w:pPr>
    <w:r>
      <w:rPr>
        <w:noProof/>
      </w:rPr>
      <mc:AlternateContent>
        <mc:Choice Requires="wps">
          <w:drawing>
            <wp:anchor distT="0" distB="0" distL="0" distR="0" simplePos="0" relativeHeight="487267840" behindDoc="0" locked="0" layoutInCell="1" allowOverlap="1" wp14:anchorId="23D6FB6A" wp14:editId="1796A62F">
              <wp:simplePos x="635" y="635"/>
              <wp:positionH relativeFrom="page">
                <wp:align>left</wp:align>
              </wp:positionH>
              <wp:positionV relativeFrom="page">
                <wp:align>top</wp:align>
              </wp:positionV>
              <wp:extent cx="443865" cy="443865"/>
              <wp:effectExtent l="0" t="0" r="635" b="16510"/>
              <wp:wrapNone/>
              <wp:docPr id="24" name="Text Box 24"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5989A9" w14:textId="7B030F4D"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D6FB6A" id="_x0000_t202" coordsize="21600,21600" o:spt="202" path="m,l,21600r21600,l21600,xe">
              <v:stroke joinstyle="miter"/>
              <v:path gradientshapeok="t" o:connecttype="rect"/>
            </v:shapetype>
            <v:shape id="Text Box 24" o:spid="_x0000_s1042" type="#_x0000_t202" alt="Confidential - Oracle Restricted" style="position:absolute;margin-left:0;margin-top:0;width:34.95pt;height:34.95pt;z-index:4872678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7PMqSDwIAACIE&#10;AAAOAAAAAAAAAAAAAAAAAC4CAABkcnMvZTJvRG9jLnhtbFBLAQItABQABgAIAAAAIQBzm59s2QAA&#10;AAMBAAAPAAAAAAAAAAAAAAAAAGkEAABkcnMvZG93bnJldi54bWxQSwUGAAAAAAQABADzAAAAbwUA&#10;AAAA&#10;" filled="f" stroked="f">
              <v:textbox style="mso-fit-shape-to-text:t" inset="20pt,15pt,0,0">
                <w:txbxContent>
                  <w:p w14:paraId="795989A9" w14:textId="7B030F4D" w:rsidR="00B74421" w:rsidRPr="00B74421" w:rsidRDefault="00B74421" w:rsidP="00B74421">
                    <w:pPr>
                      <w:rPr>
                        <w:rFonts w:ascii="Calibri" w:eastAsia="Calibri" w:hAnsi="Calibri" w:cs="Calibri"/>
                        <w:noProof/>
                        <w:color w:val="000000"/>
                        <w:sz w:val="20"/>
                        <w:szCs w:val="20"/>
                      </w:rPr>
                    </w:pPr>
                    <w:r w:rsidRPr="00B74421">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627"/>
    <w:multiLevelType w:val="multilevel"/>
    <w:tmpl w:val="60E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4A7"/>
    <w:multiLevelType w:val="hybridMultilevel"/>
    <w:tmpl w:val="1A906C40"/>
    <w:lvl w:ilvl="0" w:tplc="33C22700">
      <w:start w:val="1"/>
      <w:numFmt w:val="lowerRoman"/>
      <w:lvlText w:val="(%1)"/>
      <w:lvlJc w:val="left"/>
      <w:pPr>
        <w:ind w:left="140" w:hanging="287"/>
      </w:pPr>
      <w:rPr>
        <w:rFonts w:ascii="Times New Roman" w:eastAsia="Times New Roman" w:hAnsi="Times New Roman" w:cs="Times New Roman" w:hint="default"/>
        <w:spacing w:val="-1"/>
        <w:w w:val="100"/>
        <w:sz w:val="24"/>
        <w:szCs w:val="24"/>
        <w:lang w:val="en-US" w:eastAsia="en-US" w:bidi="ar-SA"/>
      </w:rPr>
    </w:lvl>
    <w:lvl w:ilvl="1" w:tplc="798C59C4">
      <w:numFmt w:val="bullet"/>
      <w:lvlText w:val=""/>
      <w:lvlJc w:val="left"/>
      <w:pPr>
        <w:ind w:left="860" w:hanging="360"/>
      </w:pPr>
      <w:rPr>
        <w:rFonts w:ascii="Symbol" w:eastAsia="Symbol" w:hAnsi="Symbol" w:cs="Symbol" w:hint="default"/>
        <w:w w:val="100"/>
        <w:sz w:val="24"/>
        <w:szCs w:val="24"/>
        <w:lang w:val="en-US" w:eastAsia="en-US" w:bidi="ar-SA"/>
      </w:rPr>
    </w:lvl>
    <w:lvl w:ilvl="2" w:tplc="31E23B8C">
      <w:numFmt w:val="bullet"/>
      <w:lvlText w:val="•"/>
      <w:lvlJc w:val="left"/>
      <w:pPr>
        <w:ind w:left="1958" w:hanging="360"/>
      </w:pPr>
      <w:rPr>
        <w:rFonts w:hint="default"/>
        <w:lang w:val="en-US" w:eastAsia="en-US" w:bidi="ar-SA"/>
      </w:rPr>
    </w:lvl>
    <w:lvl w:ilvl="3" w:tplc="E3F4BE1E">
      <w:numFmt w:val="bullet"/>
      <w:lvlText w:val="•"/>
      <w:lvlJc w:val="left"/>
      <w:pPr>
        <w:ind w:left="3056" w:hanging="360"/>
      </w:pPr>
      <w:rPr>
        <w:rFonts w:hint="default"/>
        <w:lang w:val="en-US" w:eastAsia="en-US" w:bidi="ar-SA"/>
      </w:rPr>
    </w:lvl>
    <w:lvl w:ilvl="4" w:tplc="08B2CF62">
      <w:numFmt w:val="bullet"/>
      <w:lvlText w:val="•"/>
      <w:lvlJc w:val="left"/>
      <w:pPr>
        <w:ind w:left="4154" w:hanging="360"/>
      </w:pPr>
      <w:rPr>
        <w:rFonts w:hint="default"/>
        <w:lang w:val="en-US" w:eastAsia="en-US" w:bidi="ar-SA"/>
      </w:rPr>
    </w:lvl>
    <w:lvl w:ilvl="5" w:tplc="9DD6BE84">
      <w:numFmt w:val="bullet"/>
      <w:lvlText w:val="•"/>
      <w:lvlJc w:val="left"/>
      <w:pPr>
        <w:ind w:left="5252" w:hanging="360"/>
      </w:pPr>
      <w:rPr>
        <w:rFonts w:hint="default"/>
        <w:lang w:val="en-US" w:eastAsia="en-US" w:bidi="ar-SA"/>
      </w:rPr>
    </w:lvl>
    <w:lvl w:ilvl="6" w:tplc="74044F60">
      <w:numFmt w:val="bullet"/>
      <w:lvlText w:val="•"/>
      <w:lvlJc w:val="left"/>
      <w:pPr>
        <w:ind w:left="6351" w:hanging="360"/>
      </w:pPr>
      <w:rPr>
        <w:rFonts w:hint="default"/>
        <w:lang w:val="en-US" w:eastAsia="en-US" w:bidi="ar-SA"/>
      </w:rPr>
    </w:lvl>
    <w:lvl w:ilvl="7" w:tplc="9D2A0062">
      <w:numFmt w:val="bullet"/>
      <w:lvlText w:val="•"/>
      <w:lvlJc w:val="left"/>
      <w:pPr>
        <w:ind w:left="7449" w:hanging="360"/>
      </w:pPr>
      <w:rPr>
        <w:rFonts w:hint="default"/>
        <w:lang w:val="en-US" w:eastAsia="en-US" w:bidi="ar-SA"/>
      </w:rPr>
    </w:lvl>
    <w:lvl w:ilvl="8" w:tplc="2BDCF716">
      <w:numFmt w:val="bullet"/>
      <w:lvlText w:val="•"/>
      <w:lvlJc w:val="left"/>
      <w:pPr>
        <w:ind w:left="8547" w:hanging="360"/>
      </w:pPr>
      <w:rPr>
        <w:rFonts w:hint="default"/>
        <w:lang w:val="en-US" w:eastAsia="en-US" w:bidi="ar-SA"/>
      </w:rPr>
    </w:lvl>
  </w:abstractNum>
  <w:abstractNum w:abstractNumId="2" w15:restartNumberingAfterBreak="0">
    <w:nsid w:val="0B085043"/>
    <w:multiLevelType w:val="multilevel"/>
    <w:tmpl w:val="CB72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32D44"/>
    <w:multiLevelType w:val="multilevel"/>
    <w:tmpl w:val="854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033EA"/>
    <w:multiLevelType w:val="hybridMultilevel"/>
    <w:tmpl w:val="9966827A"/>
    <w:lvl w:ilvl="0" w:tplc="1DE89A66">
      <w:numFmt w:val="bullet"/>
      <w:lvlText w:val=""/>
      <w:lvlJc w:val="left"/>
      <w:pPr>
        <w:ind w:left="860" w:hanging="360"/>
      </w:pPr>
      <w:rPr>
        <w:rFonts w:hint="default"/>
        <w:w w:val="100"/>
        <w:lang w:val="en-US" w:eastAsia="en-US" w:bidi="ar-SA"/>
      </w:rPr>
    </w:lvl>
    <w:lvl w:ilvl="1" w:tplc="ADD41E34">
      <w:numFmt w:val="bullet"/>
      <w:lvlText w:val="•"/>
      <w:lvlJc w:val="left"/>
      <w:pPr>
        <w:ind w:left="1848" w:hanging="360"/>
      </w:pPr>
      <w:rPr>
        <w:rFonts w:hint="default"/>
        <w:lang w:val="en-US" w:eastAsia="en-US" w:bidi="ar-SA"/>
      </w:rPr>
    </w:lvl>
    <w:lvl w:ilvl="2" w:tplc="33104C30">
      <w:numFmt w:val="bullet"/>
      <w:lvlText w:val="•"/>
      <w:lvlJc w:val="left"/>
      <w:pPr>
        <w:ind w:left="2836" w:hanging="360"/>
      </w:pPr>
      <w:rPr>
        <w:rFonts w:hint="default"/>
        <w:lang w:val="en-US" w:eastAsia="en-US" w:bidi="ar-SA"/>
      </w:rPr>
    </w:lvl>
    <w:lvl w:ilvl="3" w:tplc="2D321FDE">
      <w:numFmt w:val="bullet"/>
      <w:lvlText w:val="•"/>
      <w:lvlJc w:val="left"/>
      <w:pPr>
        <w:ind w:left="3825" w:hanging="360"/>
      </w:pPr>
      <w:rPr>
        <w:rFonts w:hint="default"/>
        <w:lang w:val="en-US" w:eastAsia="en-US" w:bidi="ar-SA"/>
      </w:rPr>
    </w:lvl>
    <w:lvl w:ilvl="4" w:tplc="FC1090B8">
      <w:numFmt w:val="bullet"/>
      <w:lvlText w:val="•"/>
      <w:lvlJc w:val="left"/>
      <w:pPr>
        <w:ind w:left="4813" w:hanging="360"/>
      </w:pPr>
      <w:rPr>
        <w:rFonts w:hint="default"/>
        <w:lang w:val="en-US" w:eastAsia="en-US" w:bidi="ar-SA"/>
      </w:rPr>
    </w:lvl>
    <w:lvl w:ilvl="5" w:tplc="6CAED232">
      <w:numFmt w:val="bullet"/>
      <w:lvlText w:val="•"/>
      <w:lvlJc w:val="left"/>
      <w:pPr>
        <w:ind w:left="5802" w:hanging="360"/>
      </w:pPr>
      <w:rPr>
        <w:rFonts w:hint="default"/>
        <w:lang w:val="en-US" w:eastAsia="en-US" w:bidi="ar-SA"/>
      </w:rPr>
    </w:lvl>
    <w:lvl w:ilvl="6" w:tplc="7E086FBC">
      <w:numFmt w:val="bullet"/>
      <w:lvlText w:val="•"/>
      <w:lvlJc w:val="left"/>
      <w:pPr>
        <w:ind w:left="6790" w:hanging="360"/>
      </w:pPr>
      <w:rPr>
        <w:rFonts w:hint="default"/>
        <w:lang w:val="en-US" w:eastAsia="en-US" w:bidi="ar-SA"/>
      </w:rPr>
    </w:lvl>
    <w:lvl w:ilvl="7" w:tplc="0088B838">
      <w:numFmt w:val="bullet"/>
      <w:lvlText w:val="•"/>
      <w:lvlJc w:val="left"/>
      <w:pPr>
        <w:ind w:left="7778" w:hanging="360"/>
      </w:pPr>
      <w:rPr>
        <w:rFonts w:hint="default"/>
        <w:lang w:val="en-US" w:eastAsia="en-US" w:bidi="ar-SA"/>
      </w:rPr>
    </w:lvl>
    <w:lvl w:ilvl="8" w:tplc="E3FA9280">
      <w:numFmt w:val="bullet"/>
      <w:lvlText w:val="•"/>
      <w:lvlJc w:val="left"/>
      <w:pPr>
        <w:ind w:left="8767" w:hanging="360"/>
      </w:pPr>
      <w:rPr>
        <w:rFonts w:hint="default"/>
        <w:lang w:val="en-US" w:eastAsia="en-US" w:bidi="ar-SA"/>
      </w:rPr>
    </w:lvl>
  </w:abstractNum>
  <w:abstractNum w:abstractNumId="5" w15:restartNumberingAfterBreak="0">
    <w:nsid w:val="18970B17"/>
    <w:multiLevelType w:val="hybridMultilevel"/>
    <w:tmpl w:val="4C445CCC"/>
    <w:lvl w:ilvl="0" w:tplc="98929182">
      <w:numFmt w:val="bullet"/>
      <w:lvlText w:val=""/>
      <w:lvlJc w:val="left"/>
      <w:pPr>
        <w:ind w:left="860" w:hanging="361"/>
      </w:pPr>
      <w:rPr>
        <w:rFonts w:ascii="Symbol" w:eastAsia="Symbol" w:hAnsi="Symbol" w:cs="Symbol" w:hint="default"/>
        <w:w w:val="99"/>
        <w:sz w:val="20"/>
        <w:szCs w:val="20"/>
        <w:lang w:val="en-US" w:eastAsia="en-US" w:bidi="ar-SA"/>
      </w:rPr>
    </w:lvl>
    <w:lvl w:ilvl="1" w:tplc="A03A448E">
      <w:numFmt w:val="bullet"/>
      <w:lvlText w:val="•"/>
      <w:lvlJc w:val="left"/>
      <w:pPr>
        <w:ind w:left="1832" w:hanging="361"/>
      </w:pPr>
      <w:rPr>
        <w:rFonts w:hint="default"/>
        <w:lang w:val="en-US" w:eastAsia="en-US" w:bidi="ar-SA"/>
      </w:rPr>
    </w:lvl>
    <w:lvl w:ilvl="2" w:tplc="85082104">
      <w:numFmt w:val="bullet"/>
      <w:lvlText w:val="•"/>
      <w:lvlJc w:val="left"/>
      <w:pPr>
        <w:ind w:left="2805" w:hanging="361"/>
      </w:pPr>
      <w:rPr>
        <w:rFonts w:hint="default"/>
        <w:lang w:val="en-US" w:eastAsia="en-US" w:bidi="ar-SA"/>
      </w:rPr>
    </w:lvl>
    <w:lvl w:ilvl="3" w:tplc="064AA664">
      <w:numFmt w:val="bullet"/>
      <w:lvlText w:val="•"/>
      <w:lvlJc w:val="left"/>
      <w:pPr>
        <w:ind w:left="3777" w:hanging="361"/>
      </w:pPr>
      <w:rPr>
        <w:rFonts w:hint="default"/>
        <w:lang w:val="en-US" w:eastAsia="en-US" w:bidi="ar-SA"/>
      </w:rPr>
    </w:lvl>
    <w:lvl w:ilvl="4" w:tplc="B2C0FA4C">
      <w:numFmt w:val="bullet"/>
      <w:lvlText w:val="•"/>
      <w:lvlJc w:val="left"/>
      <w:pPr>
        <w:ind w:left="4750" w:hanging="361"/>
      </w:pPr>
      <w:rPr>
        <w:rFonts w:hint="default"/>
        <w:lang w:val="en-US" w:eastAsia="en-US" w:bidi="ar-SA"/>
      </w:rPr>
    </w:lvl>
    <w:lvl w:ilvl="5" w:tplc="E2044CC2">
      <w:numFmt w:val="bullet"/>
      <w:lvlText w:val="•"/>
      <w:lvlJc w:val="left"/>
      <w:pPr>
        <w:ind w:left="5723" w:hanging="361"/>
      </w:pPr>
      <w:rPr>
        <w:rFonts w:hint="default"/>
        <w:lang w:val="en-US" w:eastAsia="en-US" w:bidi="ar-SA"/>
      </w:rPr>
    </w:lvl>
    <w:lvl w:ilvl="6" w:tplc="0212C9DA">
      <w:numFmt w:val="bullet"/>
      <w:lvlText w:val="•"/>
      <w:lvlJc w:val="left"/>
      <w:pPr>
        <w:ind w:left="6695" w:hanging="361"/>
      </w:pPr>
      <w:rPr>
        <w:rFonts w:hint="default"/>
        <w:lang w:val="en-US" w:eastAsia="en-US" w:bidi="ar-SA"/>
      </w:rPr>
    </w:lvl>
    <w:lvl w:ilvl="7" w:tplc="27624A7C">
      <w:numFmt w:val="bullet"/>
      <w:lvlText w:val="•"/>
      <w:lvlJc w:val="left"/>
      <w:pPr>
        <w:ind w:left="7668" w:hanging="361"/>
      </w:pPr>
      <w:rPr>
        <w:rFonts w:hint="default"/>
        <w:lang w:val="en-US" w:eastAsia="en-US" w:bidi="ar-SA"/>
      </w:rPr>
    </w:lvl>
    <w:lvl w:ilvl="8" w:tplc="DA78BA88">
      <w:numFmt w:val="bullet"/>
      <w:lvlText w:val="•"/>
      <w:lvlJc w:val="left"/>
      <w:pPr>
        <w:ind w:left="8641" w:hanging="361"/>
      </w:pPr>
      <w:rPr>
        <w:rFonts w:hint="default"/>
        <w:lang w:val="en-US" w:eastAsia="en-US" w:bidi="ar-SA"/>
      </w:rPr>
    </w:lvl>
  </w:abstractNum>
  <w:abstractNum w:abstractNumId="6" w15:restartNumberingAfterBreak="0">
    <w:nsid w:val="2D4278A8"/>
    <w:multiLevelType w:val="hybridMultilevel"/>
    <w:tmpl w:val="32265008"/>
    <w:lvl w:ilvl="0" w:tplc="A4ACDE82">
      <w:start w:val="1"/>
      <w:numFmt w:val="lowerLetter"/>
      <w:lvlText w:val="%1)"/>
      <w:lvlJc w:val="left"/>
      <w:pPr>
        <w:ind w:left="399" w:hanging="260"/>
        <w:jc w:val="right"/>
      </w:pPr>
      <w:rPr>
        <w:rFonts w:ascii="Times New Roman" w:eastAsia="Times New Roman" w:hAnsi="Times New Roman" w:cs="Times New Roman" w:hint="default"/>
        <w:b/>
        <w:bCs/>
        <w:color w:val="312D2A"/>
        <w:w w:val="100"/>
        <w:sz w:val="24"/>
        <w:szCs w:val="24"/>
        <w:lang w:val="en-US" w:eastAsia="en-US" w:bidi="ar-SA"/>
      </w:rPr>
    </w:lvl>
    <w:lvl w:ilvl="1" w:tplc="C280480E">
      <w:numFmt w:val="bullet"/>
      <w:lvlText w:val=""/>
      <w:lvlJc w:val="left"/>
      <w:pPr>
        <w:ind w:left="860" w:hanging="360"/>
      </w:pPr>
      <w:rPr>
        <w:rFonts w:hint="default"/>
        <w:w w:val="100"/>
        <w:lang w:val="en-US" w:eastAsia="en-US" w:bidi="ar-SA"/>
      </w:rPr>
    </w:lvl>
    <w:lvl w:ilvl="2" w:tplc="BD226EB6">
      <w:numFmt w:val="bullet"/>
      <w:lvlText w:val="•"/>
      <w:lvlJc w:val="left"/>
      <w:pPr>
        <w:ind w:left="1958" w:hanging="360"/>
      </w:pPr>
      <w:rPr>
        <w:rFonts w:hint="default"/>
        <w:lang w:val="en-US" w:eastAsia="en-US" w:bidi="ar-SA"/>
      </w:rPr>
    </w:lvl>
    <w:lvl w:ilvl="3" w:tplc="A9603B9E">
      <w:numFmt w:val="bullet"/>
      <w:lvlText w:val="•"/>
      <w:lvlJc w:val="left"/>
      <w:pPr>
        <w:ind w:left="3056" w:hanging="360"/>
      </w:pPr>
      <w:rPr>
        <w:rFonts w:hint="default"/>
        <w:lang w:val="en-US" w:eastAsia="en-US" w:bidi="ar-SA"/>
      </w:rPr>
    </w:lvl>
    <w:lvl w:ilvl="4" w:tplc="A4E8E710">
      <w:numFmt w:val="bullet"/>
      <w:lvlText w:val="•"/>
      <w:lvlJc w:val="left"/>
      <w:pPr>
        <w:ind w:left="4154" w:hanging="360"/>
      </w:pPr>
      <w:rPr>
        <w:rFonts w:hint="default"/>
        <w:lang w:val="en-US" w:eastAsia="en-US" w:bidi="ar-SA"/>
      </w:rPr>
    </w:lvl>
    <w:lvl w:ilvl="5" w:tplc="CF5A55D6">
      <w:numFmt w:val="bullet"/>
      <w:lvlText w:val="•"/>
      <w:lvlJc w:val="left"/>
      <w:pPr>
        <w:ind w:left="5252" w:hanging="360"/>
      </w:pPr>
      <w:rPr>
        <w:rFonts w:hint="default"/>
        <w:lang w:val="en-US" w:eastAsia="en-US" w:bidi="ar-SA"/>
      </w:rPr>
    </w:lvl>
    <w:lvl w:ilvl="6" w:tplc="522E3FA6">
      <w:numFmt w:val="bullet"/>
      <w:lvlText w:val="•"/>
      <w:lvlJc w:val="left"/>
      <w:pPr>
        <w:ind w:left="6351" w:hanging="360"/>
      </w:pPr>
      <w:rPr>
        <w:rFonts w:hint="default"/>
        <w:lang w:val="en-US" w:eastAsia="en-US" w:bidi="ar-SA"/>
      </w:rPr>
    </w:lvl>
    <w:lvl w:ilvl="7" w:tplc="4288BD40">
      <w:numFmt w:val="bullet"/>
      <w:lvlText w:val="•"/>
      <w:lvlJc w:val="left"/>
      <w:pPr>
        <w:ind w:left="7449" w:hanging="360"/>
      </w:pPr>
      <w:rPr>
        <w:rFonts w:hint="default"/>
        <w:lang w:val="en-US" w:eastAsia="en-US" w:bidi="ar-SA"/>
      </w:rPr>
    </w:lvl>
    <w:lvl w:ilvl="8" w:tplc="F7D08470">
      <w:numFmt w:val="bullet"/>
      <w:lvlText w:val="•"/>
      <w:lvlJc w:val="left"/>
      <w:pPr>
        <w:ind w:left="8547" w:hanging="360"/>
      </w:pPr>
      <w:rPr>
        <w:rFonts w:hint="default"/>
        <w:lang w:val="en-US" w:eastAsia="en-US" w:bidi="ar-SA"/>
      </w:rPr>
    </w:lvl>
  </w:abstractNum>
  <w:abstractNum w:abstractNumId="7" w15:restartNumberingAfterBreak="0">
    <w:nsid w:val="31350AE9"/>
    <w:multiLevelType w:val="hybridMultilevel"/>
    <w:tmpl w:val="584011FE"/>
    <w:lvl w:ilvl="0" w:tplc="8568653C">
      <w:numFmt w:val="bullet"/>
      <w:lvlText w:val=""/>
      <w:lvlJc w:val="left"/>
      <w:pPr>
        <w:ind w:left="860" w:hanging="360"/>
      </w:pPr>
      <w:rPr>
        <w:rFonts w:ascii="Symbol" w:eastAsia="Symbol" w:hAnsi="Symbol" w:cs="Symbol" w:hint="default"/>
        <w:color w:val="312D2A"/>
        <w:w w:val="100"/>
        <w:sz w:val="24"/>
        <w:szCs w:val="24"/>
        <w:lang w:val="en-US" w:eastAsia="en-US" w:bidi="ar-SA"/>
      </w:rPr>
    </w:lvl>
    <w:lvl w:ilvl="1" w:tplc="1F705CE4">
      <w:numFmt w:val="bullet"/>
      <w:lvlText w:val="•"/>
      <w:lvlJc w:val="left"/>
      <w:pPr>
        <w:ind w:left="1848" w:hanging="360"/>
      </w:pPr>
      <w:rPr>
        <w:rFonts w:hint="default"/>
        <w:lang w:val="en-US" w:eastAsia="en-US" w:bidi="ar-SA"/>
      </w:rPr>
    </w:lvl>
    <w:lvl w:ilvl="2" w:tplc="2C76F312">
      <w:numFmt w:val="bullet"/>
      <w:lvlText w:val="•"/>
      <w:lvlJc w:val="left"/>
      <w:pPr>
        <w:ind w:left="2836" w:hanging="360"/>
      </w:pPr>
      <w:rPr>
        <w:rFonts w:hint="default"/>
        <w:lang w:val="en-US" w:eastAsia="en-US" w:bidi="ar-SA"/>
      </w:rPr>
    </w:lvl>
    <w:lvl w:ilvl="3" w:tplc="AB24F024">
      <w:numFmt w:val="bullet"/>
      <w:lvlText w:val="•"/>
      <w:lvlJc w:val="left"/>
      <w:pPr>
        <w:ind w:left="3825" w:hanging="360"/>
      </w:pPr>
      <w:rPr>
        <w:rFonts w:hint="default"/>
        <w:lang w:val="en-US" w:eastAsia="en-US" w:bidi="ar-SA"/>
      </w:rPr>
    </w:lvl>
    <w:lvl w:ilvl="4" w:tplc="3D86C778">
      <w:numFmt w:val="bullet"/>
      <w:lvlText w:val="•"/>
      <w:lvlJc w:val="left"/>
      <w:pPr>
        <w:ind w:left="4813" w:hanging="360"/>
      </w:pPr>
      <w:rPr>
        <w:rFonts w:hint="default"/>
        <w:lang w:val="en-US" w:eastAsia="en-US" w:bidi="ar-SA"/>
      </w:rPr>
    </w:lvl>
    <w:lvl w:ilvl="5" w:tplc="D7DA7EBC">
      <w:numFmt w:val="bullet"/>
      <w:lvlText w:val="•"/>
      <w:lvlJc w:val="left"/>
      <w:pPr>
        <w:ind w:left="5802" w:hanging="360"/>
      </w:pPr>
      <w:rPr>
        <w:rFonts w:hint="default"/>
        <w:lang w:val="en-US" w:eastAsia="en-US" w:bidi="ar-SA"/>
      </w:rPr>
    </w:lvl>
    <w:lvl w:ilvl="6" w:tplc="930CA2B4">
      <w:numFmt w:val="bullet"/>
      <w:lvlText w:val="•"/>
      <w:lvlJc w:val="left"/>
      <w:pPr>
        <w:ind w:left="6790" w:hanging="360"/>
      </w:pPr>
      <w:rPr>
        <w:rFonts w:hint="default"/>
        <w:lang w:val="en-US" w:eastAsia="en-US" w:bidi="ar-SA"/>
      </w:rPr>
    </w:lvl>
    <w:lvl w:ilvl="7" w:tplc="5736053E">
      <w:numFmt w:val="bullet"/>
      <w:lvlText w:val="•"/>
      <w:lvlJc w:val="left"/>
      <w:pPr>
        <w:ind w:left="7778" w:hanging="360"/>
      </w:pPr>
      <w:rPr>
        <w:rFonts w:hint="default"/>
        <w:lang w:val="en-US" w:eastAsia="en-US" w:bidi="ar-SA"/>
      </w:rPr>
    </w:lvl>
    <w:lvl w:ilvl="8" w:tplc="8CAC3C5C">
      <w:numFmt w:val="bullet"/>
      <w:lvlText w:val="•"/>
      <w:lvlJc w:val="left"/>
      <w:pPr>
        <w:ind w:left="8767" w:hanging="360"/>
      </w:pPr>
      <w:rPr>
        <w:rFonts w:hint="default"/>
        <w:lang w:val="en-US" w:eastAsia="en-US" w:bidi="ar-SA"/>
      </w:rPr>
    </w:lvl>
  </w:abstractNum>
  <w:abstractNum w:abstractNumId="8" w15:restartNumberingAfterBreak="0">
    <w:nsid w:val="3BF20611"/>
    <w:multiLevelType w:val="multilevel"/>
    <w:tmpl w:val="CF70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B2F2D"/>
    <w:multiLevelType w:val="multilevel"/>
    <w:tmpl w:val="F58E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D3B1C"/>
    <w:multiLevelType w:val="multilevel"/>
    <w:tmpl w:val="BAC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815E7"/>
    <w:multiLevelType w:val="multilevel"/>
    <w:tmpl w:val="A61C24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40FEB"/>
    <w:multiLevelType w:val="multilevel"/>
    <w:tmpl w:val="A644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82BB0"/>
    <w:multiLevelType w:val="multilevel"/>
    <w:tmpl w:val="6FBA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D6318"/>
    <w:multiLevelType w:val="multilevel"/>
    <w:tmpl w:val="C432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F032F"/>
    <w:multiLevelType w:val="multilevel"/>
    <w:tmpl w:val="7F5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C203F"/>
    <w:multiLevelType w:val="multilevel"/>
    <w:tmpl w:val="AE7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81424"/>
    <w:multiLevelType w:val="multilevel"/>
    <w:tmpl w:val="B6D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C1CDA"/>
    <w:multiLevelType w:val="multilevel"/>
    <w:tmpl w:val="12EC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7664E"/>
    <w:multiLevelType w:val="multilevel"/>
    <w:tmpl w:val="02F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516898">
    <w:abstractNumId w:val="7"/>
  </w:num>
  <w:num w:numId="2" w16cid:durableId="783233348">
    <w:abstractNumId w:val="6"/>
  </w:num>
  <w:num w:numId="3" w16cid:durableId="985208827">
    <w:abstractNumId w:val="1"/>
  </w:num>
  <w:num w:numId="4" w16cid:durableId="169371531">
    <w:abstractNumId w:val="4"/>
  </w:num>
  <w:num w:numId="5" w16cid:durableId="1821191936">
    <w:abstractNumId w:val="15"/>
  </w:num>
  <w:num w:numId="6" w16cid:durableId="1596862748">
    <w:abstractNumId w:val="19"/>
  </w:num>
  <w:num w:numId="7" w16cid:durableId="1202204725">
    <w:abstractNumId w:val="16"/>
  </w:num>
  <w:num w:numId="8" w16cid:durableId="260379512">
    <w:abstractNumId w:val="9"/>
  </w:num>
  <w:num w:numId="9" w16cid:durableId="219488334">
    <w:abstractNumId w:val="2"/>
  </w:num>
  <w:num w:numId="10" w16cid:durableId="2117942955">
    <w:abstractNumId w:val="10"/>
  </w:num>
  <w:num w:numId="11" w16cid:durableId="1656033489">
    <w:abstractNumId w:val="3"/>
  </w:num>
  <w:num w:numId="12" w16cid:durableId="1136872811">
    <w:abstractNumId w:val="5"/>
  </w:num>
  <w:num w:numId="13" w16cid:durableId="1386298030">
    <w:abstractNumId w:val="17"/>
  </w:num>
  <w:num w:numId="14" w16cid:durableId="1602641535">
    <w:abstractNumId w:val="18"/>
  </w:num>
  <w:num w:numId="15" w16cid:durableId="1873490638">
    <w:abstractNumId w:val="14"/>
  </w:num>
  <w:num w:numId="16" w16cid:durableId="881870663">
    <w:abstractNumId w:val="8"/>
  </w:num>
  <w:num w:numId="17" w16cid:durableId="810712142">
    <w:abstractNumId w:val="12"/>
  </w:num>
  <w:num w:numId="18" w16cid:durableId="305399648">
    <w:abstractNumId w:val="13"/>
  </w:num>
  <w:num w:numId="19" w16cid:durableId="630675002">
    <w:abstractNumId w:val="0"/>
  </w:num>
  <w:num w:numId="20" w16cid:durableId="642309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25"/>
    <w:rsid w:val="00006881"/>
    <w:rsid w:val="00025043"/>
    <w:rsid w:val="00053548"/>
    <w:rsid w:val="0007172C"/>
    <w:rsid w:val="000966B6"/>
    <w:rsid w:val="000A2D46"/>
    <w:rsid w:val="000A3516"/>
    <w:rsid w:val="000B3A26"/>
    <w:rsid w:val="000D20C7"/>
    <w:rsid w:val="000D577E"/>
    <w:rsid w:val="000E4D9D"/>
    <w:rsid w:val="000F7273"/>
    <w:rsid w:val="00130F2B"/>
    <w:rsid w:val="00162601"/>
    <w:rsid w:val="00166FF8"/>
    <w:rsid w:val="002343C0"/>
    <w:rsid w:val="0024151A"/>
    <w:rsid w:val="00245C7B"/>
    <w:rsid w:val="002932BB"/>
    <w:rsid w:val="002A0742"/>
    <w:rsid w:val="002C21C9"/>
    <w:rsid w:val="002C4194"/>
    <w:rsid w:val="002D0D12"/>
    <w:rsid w:val="002D1722"/>
    <w:rsid w:val="002D30DD"/>
    <w:rsid w:val="002D4C3E"/>
    <w:rsid w:val="002F275B"/>
    <w:rsid w:val="002F2BDC"/>
    <w:rsid w:val="0030347D"/>
    <w:rsid w:val="003132FC"/>
    <w:rsid w:val="00347202"/>
    <w:rsid w:val="00356AA0"/>
    <w:rsid w:val="00393663"/>
    <w:rsid w:val="0039646C"/>
    <w:rsid w:val="003D65D8"/>
    <w:rsid w:val="003E04D0"/>
    <w:rsid w:val="003F03C6"/>
    <w:rsid w:val="004463B3"/>
    <w:rsid w:val="00454638"/>
    <w:rsid w:val="00454DE1"/>
    <w:rsid w:val="004577A1"/>
    <w:rsid w:val="004758C2"/>
    <w:rsid w:val="004A377E"/>
    <w:rsid w:val="004B585B"/>
    <w:rsid w:val="004B6833"/>
    <w:rsid w:val="004E4623"/>
    <w:rsid w:val="004E799E"/>
    <w:rsid w:val="0052008B"/>
    <w:rsid w:val="005221DA"/>
    <w:rsid w:val="00545580"/>
    <w:rsid w:val="00547F7B"/>
    <w:rsid w:val="00556181"/>
    <w:rsid w:val="00592D50"/>
    <w:rsid w:val="005933A3"/>
    <w:rsid w:val="005A67F4"/>
    <w:rsid w:val="005C1E81"/>
    <w:rsid w:val="005E12F0"/>
    <w:rsid w:val="006165B0"/>
    <w:rsid w:val="0063697C"/>
    <w:rsid w:val="00640E34"/>
    <w:rsid w:val="00646736"/>
    <w:rsid w:val="00667207"/>
    <w:rsid w:val="00670A6B"/>
    <w:rsid w:val="006727D8"/>
    <w:rsid w:val="006A297E"/>
    <w:rsid w:val="006A6432"/>
    <w:rsid w:val="00705409"/>
    <w:rsid w:val="00712762"/>
    <w:rsid w:val="00712FDE"/>
    <w:rsid w:val="00744D1C"/>
    <w:rsid w:val="00780F8B"/>
    <w:rsid w:val="00780FD1"/>
    <w:rsid w:val="007A21E4"/>
    <w:rsid w:val="007A3328"/>
    <w:rsid w:val="007F2AB3"/>
    <w:rsid w:val="00824162"/>
    <w:rsid w:val="00841D41"/>
    <w:rsid w:val="008518A1"/>
    <w:rsid w:val="0088382B"/>
    <w:rsid w:val="00886626"/>
    <w:rsid w:val="008C2B02"/>
    <w:rsid w:val="008C3AC9"/>
    <w:rsid w:val="008D1109"/>
    <w:rsid w:val="008D318C"/>
    <w:rsid w:val="008D6FD0"/>
    <w:rsid w:val="00900259"/>
    <w:rsid w:val="00942339"/>
    <w:rsid w:val="00983AF9"/>
    <w:rsid w:val="009A4170"/>
    <w:rsid w:val="009A751E"/>
    <w:rsid w:val="009B354C"/>
    <w:rsid w:val="009C7625"/>
    <w:rsid w:val="009D4FDB"/>
    <w:rsid w:val="009E6C1E"/>
    <w:rsid w:val="00A008A4"/>
    <w:rsid w:val="00A009A6"/>
    <w:rsid w:val="00A12C7C"/>
    <w:rsid w:val="00A41F7E"/>
    <w:rsid w:val="00A6751E"/>
    <w:rsid w:val="00AF2163"/>
    <w:rsid w:val="00AF6336"/>
    <w:rsid w:val="00B022C5"/>
    <w:rsid w:val="00B07620"/>
    <w:rsid w:val="00B72163"/>
    <w:rsid w:val="00B74421"/>
    <w:rsid w:val="00B76DBE"/>
    <w:rsid w:val="00B81AAC"/>
    <w:rsid w:val="00B86A73"/>
    <w:rsid w:val="00BB5DBD"/>
    <w:rsid w:val="00BC226C"/>
    <w:rsid w:val="00C11539"/>
    <w:rsid w:val="00C31DA7"/>
    <w:rsid w:val="00C572AC"/>
    <w:rsid w:val="00CB193E"/>
    <w:rsid w:val="00CB28F5"/>
    <w:rsid w:val="00CB2F1A"/>
    <w:rsid w:val="00CC1C96"/>
    <w:rsid w:val="00CE1DAF"/>
    <w:rsid w:val="00CF5338"/>
    <w:rsid w:val="00D04AF6"/>
    <w:rsid w:val="00D21D62"/>
    <w:rsid w:val="00D86CE2"/>
    <w:rsid w:val="00DB27AF"/>
    <w:rsid w:val="00DB5875"/>
    <w:rsid w:val="00DC3313"/>
    <w:rsid w:val="00DE13D1"/>
    <w:rsid w:val="00E341B8"/>
    <w:rsid w:val="00E52DC2"/>
    <w:rsid w:val="00E77D44"/>
    <w:rsid w:val="00E9362D"/>
    <w:rsid w:val="00EB002E"/>
    <w:rsid w:val="00EB4895"/>
    <w:rsid w:val="00EC12EC"/>
    <w:rsid w:val="00ED04C3"/>
    <w:rsid w:val="00EF371D"/>
    <w:rsid w:val="00F00822"/>
    <w:rsid w:val="00F17D67"/>
    <w:rsid w:val="00F32592"/>
    <w:rsid w:val="00F57BD6"/>
    <w:rsid w:val="00F6211F"/>
    <w:rsid w:val="00F723F5"/>
    <w:rsid w:val="00F8012A"/>
    <w:rsid w:val="00F82CA1"/>
    <w:rsid w:val="00FB40B2"/>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8D9F0"/>
  <w15:docId w15:val="{AF366B28-E077-417B-9AE7-CF53B116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C9"/>
    <w:rPr>
      <w:rFonts w:ascii="Times New Roman" w:eastAsia="Times New Roman" w:hAnsi="Times New Roman" w:cs="Times New Roman"/>
    </w:rPr>
  </w:style>
  <w:style w:type="paragraph" w:styleId="Heading1">
    <w:name w:val="heading 1"/>
    <w:basedOn w:val="Normal"/>
    <w:uiPriority w:val="9"/>
    <w:qFormat/>
    <w:pPr>
      <w:spacing w:before="130"/>
      <w:ind w:left="140"/>
      <w:outlineLvl w:val="0"/>
    </w:pPr>
    <w:rPr>
      <w:rFonts w:ascii="Arial" w:eastAsia="Arial" w:hAnsi="Arial" w:cs="Arial"/>
      <w:b/>
      <w:bCs/>
      <w:sz w:val="28"/>
      <w:szCs w:val="28"/>
    </w:rPr>
  </w:style>
  <w:style w:type="paragraph" w:styleId="Heading2">
    <w:name w:val="heading 2"/>
    <w:basedOn w:val="Normal"/>
    <w:uiPriority w:val="9"/>
    <w:unhideWhenUsed/>
    <w:qFormat/>
    <w:pPr>
      <w:ind w:left="413" w:hanging="27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140"/>
    </w:pPr>
    <w:rPr>
      <w:rFonts w:ascii="Arial" w:eastAsia="Arial" w:hAnsi="Arial" w:cs="Arial"/>
      <w:b/>
      <w:bCs/>
      <w:sz w:val="19"/>
      <w:szCs w:val="19"/>
    </w:rPr>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102"/>
      <w:ind w:left="140" w:right="2836"/>
    </w:pPr>
    <w:rPr>
      <w:rFonts w:ascii="Georgia" w:eastAsia="Georgia" w:hAnsi="Georgia" w:cs="Georgia"/>
      <w:sz w:val="56"/>
      <w:szCs w:val="56"/>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48"/>
      <w:ind w:left="110"/>
      <w:jc w:val="center"/>
    </w:pPr>
  </w:style>
  <w:style w:type="paragraph" w:styleId="TOC3">
    <w:name w:val="toc 3"/>
    <w:basedOn w:val="Normal"/>
    <w:next w:val="Normal"/>
    <w:autoRedefine/>
    <w:uiPriority w:val="39"/>
    <w:unhideWhenUsed/>
    <w:rsid w:val="00025043"/>
    <w:pPr>
      <w:spacing w:after="100"/>
      <w:ind w:left="440"/>
    </w:pPr>
  </w:style>
  <w:style w:type="character" w:styleId="Hyperlink">
    <w:name w:val="Hyperlink"/>
    <w:basedOn w:val="DefaultParagraphFont"/>
    <w:uiPriority w:val="99"/>
    <w:unhideWhenUsed/>
    <w:rsid w:val="00025043"/>
    <w:rPr>
      <w:color w:val="0000FF" w:themeColor="hyperlink"/>
      <w:u w:val="single"/>
    </w:rPr>
  </w:style>
  <w:style w:type="paragraph" w:styleId="TOCHeading">
    <w:name w:val="TOC Heading"/>
    <w:basedOn w:val="Heading1"/>
    <w:next w:val="Normal"/>
    <w:uiPriority w:val="39"/>
    <w:unhideWhenUsed/>
    <w:qFormat/>
    <w:rsid w:val="0002504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025043"/>
    <w:pPr>
      <w:tabs>
        <w:tab w:val="center" w:pos="4680"/>
        <w:tab w:val="right" w:pos="9360"/>
      </w:tabs>
    </w:pPr>
  </w:style>
  <w:style w:type="character" w:customStyle="1" w:styleId="HeaderChar">
    <w:name w:val="Header Char"/>
    <w:basedOn w:val="DefaultParagraphFont"/>
    <w:link w:val="Header"/>
    <w:uiPriority w:val="99"/>
    <w:rsid w:val="00025043"/>
    <w:rPr>
      <w:rFonts w:ascii="Times New Roman" w:eastAsia="Times New Roman" w:hAnsi="Times New Roman" w:cs="Times New Roman"/>
    </w:rPr>
  </w:style>
  <w:style w:type="paragraph" w:styleId="Footer">
    <w:name w:val="footer"/>
    <w:basedOn w:val="Normal"/>
    <w:link w:val="FooterChar"/>
    <w:uiPriority w:val="99"/>
    <w:unhideWhenUsed/>
    <w:rsid w:val="00025043"/>
    <w:pPr>
      <w:tabs>
        <w:tab w:val="center" w:pos="4680"/>
        <w:tab w:val="right" w:pos="9360"/>
      </w:tabs>
    </w:pPr>
  </w:style>
  <w:style w:type="character" w:customStyle="1" w:styleId="FooterChar">
    <w:name w:val="Footer Char"/>
    <w:basedOn w:val="DefaultParagraphFont"/>
    <w:link w:val="Footer"/>
    <w:uiPriority w:val="99"/>
    <w:rsid w:val="00025043"/>
    <w:rPr>
      <w:rFonts w:ascii="Times New Roman" w:eastAsia="Times New Roman" w:hAnsi="Times New Roman" w:cs="Times New Roman"/>
    </w:rPr>
  </w:style>
  <w:style w:type="paragraph" w:styleId="NormalWeb">
    <w:name w:val="Normal (Web)"/>
    <w:basedOn w:val="Normal"/>
    <w:uiPriority w:val="99"/>
    <w:unhideWhenUsed/>
    <w:rsid w:val="00556181"/>
    <w:pPr>
      <w:widowControl/>
      <w:autoSpaceDE/>
      <w:autoSpaceDN/>
      <w:spacing w:before="100" w:beforeAutospacing="1" w:after="100" w:afterAutospacing="1"/>
    </w:pPr>
    <w:rPr>
      <w:sz w:val="24"/>
      <w:szCs w:val="24"/>
    </w:rPr>
  </w:style>
  <w:style w:type="character" w:customStyle="1" w:styleId="TitleChar">
    <w:name w:val="Title Char"/>
    <w:basedOn w:val="DefaultParagraphFont"/>
    <w:link w:val="Title"/>
    <w:uiPriority w:val="10"/>
    <w:rsid w:val="00A12C7C"/>
    <w:rPr>
      <w:rFonts w:ascii="Georgia" w:eastAsia="Georgia" w:hAnsi="Georgia" w:cs="Georgia"/>
      <w:sz w:val="56"/>
      <w:szCs w:val="56"/>
    </w:rPr>
  </w:style>
  <w:style w:type="character" w:styleId="Strong">
    <w:name w:val="Strong"/>
    <w:basedOn w:val="DefaultParagraphFont"/>
    <w:uiPriority w:val="22"/>
    <w:qFormat/>
    <w:rsid w:val="00FB40B2"/>
    <w:rPr>
      <w:b/>
      <w:bCs/>
    </w:rPr>
  </w:style>
  <w:style w:type="paragraph" w:styleId="TOC2">
    <w:name w:val="toc 2"/>
    <w:basedOn w:val="Normal"/>
    <w:next w:val="Normal"/>
    <w:autoRedefine/>
    <w:uiPriority w:val="39"/>
    <w:unhideWhenUsed/>
    <w:rsid w:val="00B74421"/>
    <w:pPr>
      <w:widowControl/>
      <w:autoSpaceDE/>
      <w:autoSpaceDN/>
      <w:spacing w:after="100" w:line="259" w:lineRule="auto"/>
      <w:ind w:left="220"/>
    </w:pPr>
    <w:rPr>
      <w:rFonts w:asciiTheme="minorHAnsi" w:eastAsiaTheme="minorHAnsi" w:hAnsiTheme="minorHAnsi" w:cstheme="minorBidi"/>
      <w:kern w:val="2"/>
      <w14:ligatures w14:val="standardContextual"/>
    </w:rPr>
  </w:style>
  <w:style w:type="character" w:styleId="UnresolvedMention">
    <w:name w:val="Unresolved Mention"/>
    <w:basedOn w:val="DefaultParagraphFont"/>
    <w:uiPriority w:val="99"/>
    <w:semiHidden/>
    <w:unhideWhenUsed/>
    <w:rsid w:val="00356AA0"/>
    <w:rPr>
      <w:color w:val="605E5C"/>
      <w:shd w:val="clear" w:color="auto" w:fill="E1DFDD"/>
    </w:rPr>
  </w:style>
  <w:style w:type="character" w:styleId="FollowedHyperlink">
    <w:name w:val="FollowedHyperlink"/>
    <w:basedOn w:val="DefaultParagraphFont"/>
    <w:uiPriority w:val="99"/>
    <w:semiHidden/>
    <w:unhideWhenUsed/>
    <w:rsid w:val="00356A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3068">
      <w:bodyDiv w:val="1"/>
      <w:marLeft w:val="0"/>
      <w:marRight w:val="0"/>
      <w:marTop w:val="0"/>
      <w:marBottom w:val="0"/>
      <w:divBdr>
        <w:top w:val="none" w:sz="0" w:space="0" w:color="auto"/>
        <w:left w:val="none" w:sz="0" w:space="0" w:color="auto"/>
        <w:bottom w:val="none" w:sz="0" w:space="0" w:color="auto"/>
        <w:right w:val="none" w:sz="0" w:space="0" w:color="auto"/>
      </w:divBdr>
      <w:divsChild>
        <w:div w:id="538512341">
          <w:marLeft w:val="0"/>
          <w:marRight w:val="0"/>
          <w:marTop w:val="0"/>
          <w:marBottom w:val="0"/>
          <w:divBdr>
            <w:top w:val="none" w:sz="0" w:space="0" w:color="auto"/>
            <w:left w:val="none" w:sz="0" w:space="0" w:color="auto"/>
            <w:bottom w:val="none" w:sz="0" w:space="0" w:color="auto"/>
            <w:right w:val="none" w:sz="0" w:space="0" w:color="auto"/>
          </w:divBdr>
          <w:divsChild>
            <w:div w:id="475488597">
              <w:marLeft w:val="0"/>
              <w:marRight w:val="0"/>
              <w:marTop w:val="0"/>
              <w:marBottom w:val="0"/>
              <w:divBdr>
                <w:top w:val="none" w:sz="0" w:space="0" w:color="auto"/>
                <w:left w:val="none" w:sz="0" w:space="0" w:color="auto"/>
                <w:bottom w:val="none" w:sz="0" w:space="0" w:color="auto"/>
                <w:right w:val="none" w:sz="0" w:space="0" w:color="auto"/>
              </w:divBdr>
              <w:divsChild>
                <w:div w:id="1359231805">
                  <w:marLeft w:val="0"/>
                  <w:marRight w:val="0"/>
                  <w:marTop w:val="0"/>
                  <w:marBottom w:val="0"/>
                  <w:divBdr>
                    <w:top w:val="none" w:sz="0" w:space="0" w:color="auto"/>
                    <w:left w:val="none" w:sz="0" w:space="0" w:color="auto"/>
                    <w:bottom w:val="none" w:sz="0" w:space="0" w:color="auto"/>
                    <w:right w:val="none" w:sz="0" w:space="0" w:color="auto"/>
                  </w:divBdr>
                  <w:divsChild>
                    <w:div w:id="758717844">
                      <w:marLeft w:val="0"/>
                      <w:marRight w:val="0"/>
                      <w:marTop w:val="0"/>
                      <w:marBottom w:val="0"/>
                      <w:divBdr>
                        <w:top w:val="none" w:sz="0" w:space="0" w:color="auto"/>
                        <w:left w:val="none" w:sz="0" w:space="0" w:color="auto"/>
                        <w:bottom w:val="none" w:sz="0" w:space="0" w:color="auto"/>
                        <w:right w:val="none" w:sz="0" w:space="0" w:color="auto"/>
                      </w:divBdr>
                      <w:divsChild>
                        <w:div w:id="478763923">
                          <w:marLeft w:val="0"/>
                          <w:marRight w:val="0"/>
                          <w:marTop w:val="0"/>
                          <w:marBottom w:val="0"/>
                          <w:divBdr>
                            <w:top w:val="none" w:sz="0" w:space="0" w:color="auto"/>
                            <w:left w:val="none" w:sz="0" w:space="0" w:color="auto"/>
                            <w:bottom w:val="none" w:sz="0" w:space="0" w:color="auto"/>
                            <w:right w:val="none" w:sz="0" w:space="0" w:color="auto"/>
                          </w:divBdr>
                          <w:divsChild>
                            <w:div w:id="445852903">
                              <w:marLeft w:val="0"/>
                              <w:marRight w:val="0"/>
                              <w:marTop w:val="0"/>
                              <w:marBottom w:val="0"/>
                              <w:divBdr>
                                <w:top w:val="none" w:sz="0" w:space="0" w:color="auto"/>
                                <w:left w:val="none" w:sz="0" w:space="0" w:color="auto"/>
                                <w:bottom w:val="none" w:sz="0" w:space="0" w:color="auto"/>
                                <w:right w:val="none" w:sz="0" w:space="0" w:color="auto"/>
                              </w:divBdr>
                              <w:divsChild>
                                <w:div w:id="1351026369">
                                  <w:marLeft w:val="0"/>
                                  <w:marRight w:val="0"/>
                                  <w:marTop w:val="0"/>
                                  <w:marBottom w:val="0"/>
                                  <w:divBdr>
                                    <w:top w:val="none" w:sz="0" w:space="0" w:color="auto"/>
                                    <w:left w:val="none" w:sz="0" w:space="0" w:color="auto"/>
                                    <w:bottom w:val="none" w:sz="0" w:space="0" w:color="auto"/>
                                    <w:right w:val="none" w:sz="0" w:space="0" w:color="auto"/>
                                  </w:divBdr>
                                  <w:divsChild>
                                    <w:div w:id="601766768">
                                      <w:marLeft w:val="0"/>
                                      <w:marRight w:val="0"/>
                                      <w:marTop w:val="0"/>
                                      <w:marBottom w:val="0"/>
                                      <w:divBdr>
                                        <w:top w:val="none" w:sz="0" w:space="0" w:color="auto"/>
                                        <w:left w:val="none" w:sz="0" w:space="0" w:color="auto"/>
                                        <w:bottom w:val="none" w:sz="0" w:space="0" w:color="auto"/>
                                        <w:right w:val="none" w:sz="0" w:space="0" w:color="auto"/>
                                      </w:divBdr>
                                      <w:divsChild>
                                        <w:div w:id="850485753">
                                          <w:marLeft w:val="0"/>
                                          <w:marRight w:val="0"/>
                                          <w:marTop w:val="0"/>
                                          <w:marBottom w:val="0"/>
                                          <w:divBdr>
                                            <w:top w:val="none" w:sz="0" w:space="0" w:color="auto"/>
                                            <w:left w:val="none" w:sz="0" w:space="0" w:color="auto"/>
                                            <w:bottom w:val="none" w:sz="0" w:space="0" w:color="auto"/>
                                            <w:right w:val="none" w:sz="0" w:space="0" w:color="auto"/>
                                          </w:divBdr>
                                          <w:divsChild>
                                            <w:div w:id="294868235">
                                              <w:marLeft w:val="0"/>
                                              <w:marRight w:val="0"/>
                                              <w:marTop w:val="0"/>
                                              <w:marBottom w:val="0"/>
                                              <w:divBdr>
                                                <w:top w:val="none" w:sz="0" w:space="0" w:color="auto"/>
                                                <w:left w:val="none" w:sz="0" w:space="0" w:color="auto"/>
                                                <w:bottom w:val="none" w:sz="0" w:space="0" w:color="auto"/>
                                                <w:right w:val="none" w:sz="0" w:space="0" w:color="auto"/>
                                              </w:divBdr>
                                              <w:divsChild>
                                                <w:div w:id="1903902098">
                                                  <w:marLeft w:val="0"/>
                                                  <w:marRight w:val="0"/>
                                                  <w:marTop w:val="0"/>
                                                  <w:marBottom w:val="0"/>
                                                  <w:divBdr>
                                                    <w:top w:val="none" w:sz="0" w:space="0" w:color="auto"/>
                                                    <w:left w:val="none" w:sz="0" w:space="0" w:color="auto"/>
                                                    <w:bottom w:val="none" w:sz="0" w:space="0" w:color="auto"/>
                                                    <w:right w:val="none" w:sz="0" w:space="0" w:color="auto"/>
                                                  </w:divBdr>
                                                  <w:divsChild>
                                                    <w:div w:id="1161658043">
                                                      <w:marLeft w:val="0"/>
                                                      <w:marRight w:val="0"/>
                                                      <w:marTop w:val="0"/>
                                                      <w:marBottom w:val="0"/>
                                                      <w:divBdr>
                                                        <w:top w:val="none" w:sz="0" w:space="0" w:color="auto"/>
                                                        <w:left w:val="none" w:sz="0" w:space="0" w:color="auto"/>
                                                        <w:bottom w:val="none" w:sz="0" w:space="0" w:color="auto"/>
                                                        <w:right w:val="none" w:sz="0" w:space="0" w:color="auto"/>
                                                      </w:divBdr>
                                                      <w:divsChild>
                                                        <w:div w:id="1834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9647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hyperlink" Target="mailto:REVREC_US@oracle.com"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cloud.oracle.com/"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the.earth.li/~sgtatham/putty/latest/w64/puttygen.exe" TargetMode="External"/><Relationship Id="rId32" Type="http://schemas.openxmlformats.org/officeDocument/2006/relationships/header" Target="header7.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the.earth.li/~sgtatham/putty/latest/w64/plink.exe" TargetMode="External"/><Relationship Id="rId28" Type="http://schemas.openxmlformats.org/officeDocument/2006/relationships/hyperlink" Target="https://docs.oracle.com/en-us/iaas/Content/Compute/References/serialconsole.htm" TargetMode="Externa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7.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dc:creator>
  <cp:keywords/>
  <dc:description/>
  <cp:lastModifiedBy>Sharath Kumar</cp:lastModifiedBy>
  <cp:revision>33</cp:revision>
  <dcterms:created xsi:type="dcterms:W3CDTF">2025-03-12T10:14:00Z</dcterms:created>
  <dcterms:modified xsi:type="dcterms:W3CDTF">2025-04-24T04:37:00Z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LastSaved">
    <vt:filetime>2024-11-28T00:00:00Z</vt:filetime>
  </property>
  <property fmtid="{D5CDD505-2E9C-101B-9397-08002B2CF9AE}" pid="4" name="ClassificationContentMarkingHeaderShapeIds">
    <vt:lpwstr>2,5,a,c,e,16,18,1b,1c</vt:lpwstr>
  </property>
  <property fmtid="{D5CDD505-2E9C-101B-9397-08002B2CF9AE}" pid="5" name="ClassificationContentMarkingHeaderFontProps">
    <vt:lpwstr>#000000,10,Calibri</vt:lpwstr>
  </property>
  <property fmtid="{D5CDD505-2E9C-101B-9397-08002B2CF9AE}" pid="6" name="ClassificationContentMarkingHeaderText">
    <vt:lpwstr>Confidential - Oracle Restricted</vt:lpwstr>
  </property>
  <property fmtid="{D5CDD505-2E9C-101B-9397-08002B2CF9AE}" pid="7" name="ClassificationContentMarkingFooterShapeIds">
    <vt:lpwstr>1d,1e,1f,20,21,22,24,26,28</vt:lpwstr>
  </property>
  <property fmtid="{D5CDD505-2E9C-101B-9397-08002B2CF9AE}" pid="8" name="ClassificationContentMarkingFooterFontProps">
    <vt:lpwstr>#000000,10,Calibri</vt:lpwstr>
  </property>
  <property fmtid="{D5CDD505-2E9C-101B-9397-08002B2CF9AE}" pid="9" name="ClassificationContentMarkingFooterText">
    <vt:lpwstr>Confidential - Oracle Restricted</vt:lpwstr>
  </property>
  <property fmtid="{D5CDD505-2E9C-101B-9397-08002B2CF9AE}" pid="10" name="MSIP_Label_56665055-977f-4acd-9884-1bec8e5ad200_Enabled">
    <vt:lpwstr>true</vt:lpwstr>
  </property>
  <property fmtid="{D5CDD505-2E9C-101B-9397-08002B2CF9AE}" pid="11" name="MSIP_Label_56665055-977f-4acd-9884-1bec8e5ad200_SetDate">
    <vt:lpwstr>2025-03-10T07:51:08Z</vt:lpwstr>
  </property>
  <property fmtid="{D5CDD505-2E9C-101B-9397-08002B2CF9AE}" pid="12" name="MSIP_Label_56665055-977f-4acd-9884-1bec8e5ad200_Method">
    <vt:lpwstr>Standard</vt:lpwstr>
  </property>
  <property fmtid="{D5CDD505-2E9C-101B-9397-08002B2CF9AE}" pid="13" name="MSIP_Label_56665055-977f-4acd-9884-1bec8e5ad200_Name">
    <vt:lpwstr>Anyone ( Unrestricted )</vt:lpwstr>
  </property>
  <property fmtid="{D5CDD505-2E9C-101B-9397-08002B2CF9AE}" pid="14" name="MSIP_Label_56665055-977f-4acd-9884-1bec8e5ad200_SiteId">
    <vt:lpwstr>4e2c6054-71cb-48f1-bd6c-3a9705aca71b</vt:lpwstr>
  </property>
  <property fmtid="{D5CDD505-2E9C-101B-9397-08002B2CF9AE}" pid="15" name="MSIP_Label_56665055-977f-4acd-9884-1bec8e5ad200_ActionId">
    <vt:lpwstr>60bf7b4b-8879-447f-b5f5-1cd81b87d298</vt:lpwstr>
  </property>
  <property fmtid="{D5CDD505-2E9C-101B-9397-08002B2CF9AE}" pid="16" name="MSIP_Label_56665055-977f-4acd-9884-1bec8e5ad200_ContentBits">
    <vt:lpwstr>3</vt:lpwstr>
  </property>
</Properties>
</file>