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프로젝트 설계서</w:t>
      </w:r>
    </w:p>
    <w:p/>
    <w:p>
      <w:r>
        <w:t>---</w:t>
      </w:r>
    </w:p>
    <w:p/>
    <w:p>
      <w:pPr>
        <w:pStyle w:val="Heading1"/>
      </w:pPr>
      <w:r>
        <w:t>1. 프로젝트 개요</w:t>
      </w:r>
    </w:p>
    <w:p/>
    <w:p>
      <w:r>
        <w:t>- 프로젝트명: 체육인재개발원 학습운영시스템(가칭: 스포츠 e-러닝 포털)</w:t>
      </w:r>
    </w:p>
    <w:p>
      <w:r>
        <w:t>- 목표: 대한체육회 요구사항 명세에 따른 통합 학습관리·교육포털 구축</w:t>
      </w:r>
    </w:p>
    <w:p>
      <w:r>
        <w:t>- 주요 기능 범위:</w:t>
      </w:r>
    </w:p>
    <w:p>
      <w:r>
        <w:t xml:space="preserve">  - 사용자 인증·SSO (REQ-001032)</w:t>
      </w:r>
    </w:p>
    <w:p>
      <w:r>
        <w:t xml:space="preserve">  - 교육과정 관리 ↔ 스포츠지원포털 연계 (REQ-001015, REQ-001010)</w:t>
      </w:r>
    </w:p>
    <w:p>
      <w:r>
        <w:t xml:space="preserve">  - 과정 개설·신청·수강·이수 관리 (REQ-001004~REQ-001007)</w:t>
      </w:r>
    </w:p>
    <w:p>
      <w:r>
        <w:t xml:space="preserve">  - 설문·통계·보고 기능 (REQ-001009, REQ-001013)</w:t>
      </w:r>
    </w:p>
    <w:p>
      <w:r>
        <w:t xml:space="preserve">  - 시스템 관리·통합관리 (REQ-001012, REQ-001025)</w:t>
      </w:r>
    </w:p>
    <w:p>
      <w:r>
        <w:t>- 기간: 계약일로부터 5개월</w:t>
      </w:r>
    </w:p>
    <w:p>
      <w:r>
        <w:t>- 팀: 2HONG (AI Hackathon 2025)</w:t>
      </w:r>
    </w:p>
    <w:p/>
    <w:p>
      <w:r>
        <w:t>---</w:t>
      </w:r>
    </w:p>
    <w:p/>
    <w:p>
      <w:pPr>
        <w:pStyle w:val="Heading1"/>
      </w:pPr>
      <w:r>
        <w:t>2. 시스템 아키텍처</w:t>
      </w:r>
    </w:p>
    <w:p/>
    <w:p>
      <w:r>
        <w:t>- 레이어:</w:t>
      </w:r>
    </w:p>
    <w:p>
      <w:r>
        <w:t xml:space="preserve">  1. Presentation Layer: React 기반 프론트엔드 (웹/모바일 반응형)</w:t>
      </w:r>
    </w:p>
    <w:p>
      <w:r>
        <w:t xml:space="preserve">  2. Application Layer: Spring Boot REST API</w:t>
      </w:r>
    </w:p>
    <w:p>
      <w:r>
        <w:t xml:space="preserve">  3. Security Layer: JWT, Spring Security, SSO 연계</w:t>
      </w:r>
    </w:p>
    <w:p>
      <w:r>
        <w:t xml:space="preserve">  4. Integration Layer: 외부 API 연동 모듈 (스포츠지원포털, 체육정보시스템)</w:t>
      </w:r>
    </w:p>
    <w:p>
      <w:r>
        <w:t xml:space="preserve">  5. Data Layer: Oracle DB (표준화·비식별화 적용)</w:t>
      </w:r>
    </w:p>
    <w:p>
      <w:r>
        <w:t>- 배포 환경: Docker Compose 기반 컨테이너 배포</w:t>
      </w:r>
    </w:p>
    <w:p/>
    <w:p>
      <w:r>
        <w:t>---</w:t>
      </w:r>
    </w:p>
    <w:p/>
    <w:p>
      <w:pPr>
        <w:pStyle w:val="Heading1"/>
      </w:pPr>
      <w:r>
        <w:t>3. 모듈 설계</w:t>
      </w:r>
    </w:p>
    <w:p/>
    <w:p>
      <w:pPr>
        <w:pStyle w:val="Heading2"/>
      </w:pPr>
      <w:r>
        <w:t>3.1 인증 모듈</w:t>
      </w:r>
    </w:p>
    <w:p>
      <w:r>
        <w:t>- 관련 요구사항: REQ-001032 (SSO), REQ-001050 (개인정보 암호화)</w:t>
      </w:r>
    </w:p>
    <w:p>
      <w:r>
        <w:t>- 기능:</w:t>
      </w:r>
    </w:p>
    <w:p>
      <w:r>
        <w:t xml:space="preserve">  - 회원가입·로그인·토큰갱신</w:t>
      </w:r>
    </w:p>
    <w:p>
      <w:r>
        <w:t xml:space="preserve">  - SSO 연동 및 통합회원 처리</w:t>
      </w:r>
    </w:p>
    <w:p>
      <w:r>
        <w:t>- API:</w:t>
      </w:r>
    </w:p>
    <w:p>
      <w:r>
        <w:t xml:space="preserve">  - POST /auth/signup, /auth/login, /auth/refresh</w:t>
      </w:r>
    </w:p>
    <w:p>
      <w:r>
        <w:t>- 유효성: 비밀번호 강도·이메일 중복검사</w:t>
      </w:r>
    </w:p>
    <w:p/>
    <w:p>
      <w:pPr>
        <w:pStyle w:val="Heading2"/>
      </w:pPr>
      <w:r>
        <w:t>3.2 교육과정 관리 모듈</w:t>
      </w:r>
    </w:p>
    <w:p>
      <w:r>
        <w:t>- 관련 요구사항: REQ-001002, REQ-001004, REQ-001015</w:t>
      </w:r>
    </w:p>
    <w:p>
      <w:r>
        <w:t>- 기능:</w:t>
      </w:r>
    </w:p>
    <w:p>
      <w:r>
        <w:t xml:space="preserve">  - 과정 개설/수정/삭제/조회</w:t>
      </w:r>
    </w:p>
    <w:p>
      <w:r>
        <w:t xml:space="preserve">  - 스포츠지원포털 교육과정 실시간 동기화</w:t>
      </w:r>
    </w:p>
    <w:p>
      <w:r>
        <w:t>- API:</w:t>
      </w:r>
    </w:p>
    <w:p>
      <w:r>
        <w:t xml:space="preserve">  - GET /courses, POST /courses, PUT /courses/{id}</w:t>
      </w:r>
    </w:p>
    <w:p>
      <w:r>
        <w:t>- 데이터: courses(id, title, category, period, lastSynced)</w:t>
      </w:r>
    </w:p>
    <w:p/>
    <w:p>
      <w:pPr>
        <w:pStyle w:val="Heading2"/>
      </w:pPr>
      <w:r>
        <w:t>3.3 신청·수강 관리 모듈</w:t>
      </w:r>
    </w:p>
    <w:p>
      <w:r>
        <w:t>- 관련 요구사항: REQ-001006, REQ-001007</w:t>
      </w:r>
    </w:p>
    <w:p>
      <w:r>
        <w:t>- 기능:</w:t>
      </w:r>
    </w:p>
    <w:p>
      <w:r>
        <w:t xml:space="preserve">  - 수강신청·취소·정원관리</w:t>
      </w:r>
    </w:p>
    <w:p>
      <w:r>
        <w:t xml:space="preserve">  - 학습진도 추적·수료 처리·이수증 발급</w:t>
      </w:r>
    </w:p>
    <w:p>
      <w:r>
        <w:t>- API:</w:t>
      </w:r>
    </w:p>
    <w:p>
      <w:r>
        <w:t xml:space="preserve">  - POST /enrollments, GET /my/enrollments</w:t>
      </w:r>
    </w:p>
    <w:p>
      <w:r>
        <w:t>- 데이터: enrollments(userId, courseId, status, progress)</w:t>
      </w:r>
    </w:p>
    <w:p/>
    <w:p>
      <w:pPr>
        <w:pStyle w:val="Heading2"/>
      </w:pPr>
      <w:r>
        <w:t>3.4 설문·통계 모듈</w:t>
      </w:r>
    </w:p>
    <w:p>
      <w:r>
        <w:t>- 관련 요구사항: REQ-001009, REQ-001013</w:t>
      </w:r>
    </w:p>
    <w:p>
      <w:r>
        <w:t>- 기능:</w:t>
      </w:r>
    </w:p>
    <w:p>
      <w:r>
        <w:t xml:space="preserve">  - 설문 생성·응답·통계 리포팅</w:t>
      </w:r>
    </w:p>
    <w:p>
      <w:r>
        <w:t xml:space="preserve">  - 대시보드 시각화</w:t>
      </w:r>
    </w:p>
    <w:p>
      <w:r>
        <w:t>- API:</w:t>
      </w:r>
    </w:p>
    <w:p>
      <w:r>
        <w:t xml:space="preserve">  - POST /surveys, GET /stats</w:t>
      </w:r>
    </w:p>
    <w:p>
      <w:r>
        <w:t>- 데이터: surveys, survey_responses, statistics_logs</w:t>
      </w:r>
    </w:p>
    <w:p/>
    <w:p>
      <w:pPr>
        <w:pStyle w:val="Heading2"/>
      </w:pPr>
      <w:r>
        <w:t>3.5 시스템 관리 모듈</w:t>
      </w:r>
    </w:p>
    <w:p>
      <w:r>
        <w:t>- 관련 요구사항: REQ-001012, REQ-001025</w:t>
      </w:r>
    </w:p>
    <w:p>
      <w:r>
        <w:t>- 기능:</w:t>
      </w:r>
    </w:p>
    <w:p>
      <w:r>
        <w:t xml:space="preserve">  - 게시판·팝업·권한·코드 관리</w:t>
      </w:r>
    </w:p>
    <w:p>
      <w:r>
        <w:t xml:space="preserve">  - 내부 시스템 간 DB 공유 연계</w:t>
      </w:r>
    </w:p>
    <w:p>
      <w:r>
        <w:t>- API:</w:t>
      </w:r>
    </w:p>
    <w:p>
      <w:r>
        <w:t xml:space="preserve">  - CRUD endpoints for admin entities</w:t>
      </w:r>
    </w:p>
    <w:p/>
    <w:p>
      <w:r>
        <w:t>---</w:t>
      </w:r>
    </w:p>
    <w:p/>
    <w:p>
      <w:pPr>
        <w:pStyle w:val="Heading1"/>
      </w:pPr>
      <w:r>
        <w:t>4. 데이터베이스 설계</w:t>
      </w:r>
    </w:p>
    <w:p/>
    <w:p>
      <w:r>
        <w:t>- 주요 테이블:</w:t>
      </w:r>
    </w:p>
    <w:p>
      <w:r>
        <w:t xml:space="preserve">  - users(id, username, password, email, role, created_at)</w:t>
      </w:r>
    </w:p>
    <w:p>
      <w:r>
        <w:t xml:space="preserve">  - courses(id, external_id, title, category, start_date, end_date)</w:t>
      </w:r>
    </w:p>
    <w:p>
      <w:r>
        <w:t xml:space="preserve">  - enrollments(id, user_id, course_id, status, progress)</w:t>
      </w:r>
    </w:p>
    <w:p>
      <w:r>
        <w:t xml:space="preserve">  - surveys(id, course_id, question_set)</w:t>
      </w:r>
    </w:p>
    <w:p>
      <w:r>
        <w:t xml:space="preserve">  - responses(id, survey_id, user_id, answers)</w:t>
      </w:r>
    </w:p>
    <w:p>
      <w:r>
        <w:t>- 표준화: 행정안전부 고시 준수, 컬럼 comment 한글 기입 (REQ-001036)</w:t>
      </w:r>
    </w:p>
    <w:p/>
    <w:p>
      <w:r>
        <w:t>---</w:t>
      </w:r>
    </w:p>
    <w:p/>
    <w:p>
      <w:pPr>
        <w:pStyle w:val="Heading1"/>
      </w:pPr>
      <w:r>
        <w:t>5. 보안 및 성능 고려사항</w:t>
      </w:r>
    </w:p>
    <w:p/>
    <w:p>
      <w:r>
        <w:t>- 보안:</w:t>
      </w:r>
    </w:p>
    <w:p>
      <w:r>
        <w:t xml:space="preserve">  - OWASP Top 10 대응 (REQ-001048)</w:t>
      </w:r>
    </w:p>
    <w:p>
      <w:r>
        <w:t xml:space="preserve">  - 개인정보 암호화·접속로그 (REQ-001050)</w:t>
      </w:r>
    </w:p>
    <w:p>
      <w:r>
        <w:t xml:space="preserve">  - SSL/TLS 구간 암호화 (REQ-001051)</w:t>
      </w:r>
    </w:p>
    <w:p>
      <w:r>
        <w:t>- 성능:</w:t>
      </w:r>
    </w:p>
    <w:p>
      <w:r>
        <w:t xml:space="preserve">  - 동시 500명 지원 · 페이지 응답 &lt;3초 (REQ-001016~REQ-001017)</w:t>
      </w:r>
    </w:p>
    <w:p>
      <w:r>
        <w:t xml:space="preserve">  - 느린 작업 사전 경고 (REQ-001019)</w:t>
      </w:r>
    </w:p>
    <w:p>
      <w:r>
        <w:t xml:space="preserve">  - 시스템 튜닝 방안 수립 (REQ-001020)</w:t>
      </w:r>
    </w:p>
    <w:p/>
    <w:p>
      <w:r>
        <w:t>---</w:t>
      </w:r>
    </w:p>
    <w:p/>
    <w:p>
      <w:pPr>
        <w:pStyle w:val="Heading1"/>
      </w:pPr>
      <w:r>
        <w:t>6. 인터페이스 설계</w:t>
      </w:r>
    </w:p>
    <w:p/>
    <w:p>
      <w:r>
        <w:t>- 외부 연계 API:</w:t>
      </w:r>
    </w:p>
    <w:p>
      <w:r>
        <w:t xml:space="preserve">  - 스포츠지원포털 교육과정(REST)</w:t>
      </w:r>
    </w:p>
    <w:p>
      <w:r>
        <w:t xml:space="preserve">  - 교육수료증 신청/발급 이력 연계 (SOAP/REST)</w:t>
      </w:r>
    </w:p>
    <w:p>
      <w:r>
        <w:t>- 내부 연계: DB 공유 방식 (REQ-001025)</w:t>
      </w:r>
    </w:p>
    <w:p/>
    <w:p>
      <w:r>
        <w:t>---</w:t>
      </w:r>
    </w:p>
    <w:p/>
    <w:p>
      <w:pPr>
        <w:pStyle w:val="Heading1"/>
      </w:pPr>
      <w:r>
        <w:t>7. 프로젝트 일정</w:t>
      </w:r>
    </w:p>
    <w:p/>
    <w:p>
      <w:r>
        <w:t>1. 요구사항 분석 (2주)</w:t>
      </w:r>
    </w:p>
    <w:p>
      <w:r>
        <w:t>2. 설계 (2주)</w:t>
      </w:r>
    </w:p>
    <w:p>
      <w:r>
        <w:t>3. 구현 (8주)</w:t>
      </w:r>
    </w:p>
    <w:p>
      <w:r>
        <w:t>4. 테스팅 (4주)</w:t>
      </w:r>
    </w:p>
    <w:p>
      <w:r>
        <w:t>5. 배포 및 안정화 (2주)</w:t>
      </w:r>
    </w:p>
    <w:p/>
    <w:p>
      <w:r>
        <w:t>---</w:t>
      </w:r>
    </w:p>
    <w:p/>
    <w:p>
      <w:pPr>
        <w:pStyle w:val="Heading1"/>
      </w:pPr>
      <w:r>
        <w:t>8. 향후 확장</w:t>
      </w:r>
    </w:p>
    <w:p/>
    <w:p>
      <w:r>
        <w:t>- 사용자 프로필/챗봇 연동</w:t>
      </w:r>
    </w:p>
    <w:p>
      <w:r>
        <w:t>- 클라우드 CI/CD 자동화</w:t>
      </w:r>
    </w:p>
    <w:p>
      <w:r>
        <w:t>- 모바일 앱 하이브리드 확장</w:t>
      </w:r>
    </w:p>
    <w:p/>
    <w:p>
      <w:r>
        <w:t>*끝*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