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76" w:before="0" w:after="0"/>
        <w:pBdr>
          <w:left w:val="double" w:sz="4" w:space="7" w:color="000000"/>
          <w:top w:val="double" w:sz="4" w:space="8" w:color="000000"/>
          <w:right w:val="double" w:sz="4" w:space="4" w:color="000000"/>
        </w:pBdr>
        <w:ind w:right="0" w:firstLine="0"/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5648330</wp:posOffset>
            </wp:positionH>
            <wp:positionV relativeFrom="paragraph">
              <wp:posOffset>71760</wp:posOffset>
            </wp:positionV>
            <wp:extent cx="1009650" cy="1305560"/>
            <wp:effectExtent l="19050" t="0" r="635" b="0"/>
            <wp:wrapNone/>
            <wp:docPr id="9" name="Picture 4" descr="photo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30619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                                            Sarmistha Tripathy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left w:val="double" w:sz="4" w:space="7" w:color="000000"/>
          <w:top w:val="double" w:sz="4" w:space="8" w:color="000000"/>
          <w:right w:val="double" w:sz="4" w:space="4" w:color="000000"/>
        </w:pBdr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32"/>
          <w:szCs w:val="32"/>
          <w:rFonts w:ascii="Times New Roman" w:eastAsia="Times New Roman" w:hAnsi="Times New Roman" w:hint="default"/>
        </w:rPr>
        <w:t xml:space="preserve">                                        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Email:sarmisthatripathy29@gmail.com</w:t>
      </w:r>
    </w:p>
    <w:p>
      <w:pPr>
        <w:numPr>
          <w:ilvl w:val="0"/>
          <w:numId w:val="0"/>
        </w:numPr>
        <w:jc w:val="left"/>
        <w:shd w:val="clear" w:color="000000" w:fill="E0E0E0"/>
        <w:spacing w:lineRule="auto" w:line="240" w:before="0" w:after="0"/>
        <w:pBdr>
          <w:left w:val="double" w:sz="4" w:space="4" w:color="000000"/>
          <w:right w:val="double" w:sz="4" w:space="4" w:color="000000"/>
        </w:pBdr>
        <w:ind w:right="0" w:firstLine="0"/>
        <w:rPr>
          <w:color w:val="FF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shd w:val="clear" w:color="000000" w:fill="E0E0E0"/>
          <w:rFonts w:ascii="Times New Roman" w:eastAsia="Times New Roman" w:hAnsi="Times New Roman" w:hint="default"/>
        </w:rPr>
        <w:t xml:space="preserve">                                                          Mobile: 7978053081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CAREER OBJECTIVE</w:t>
      </w:r>
    </w:p>
    <w:p>
      <w:pPr>
        <w:numPr>
          <w:ilvl w:val="0"/>
          <w:numId w:val="0"/>
        </w:numPr>
        <w:jc w:val="both"/>
        <w:spacing w:lineRule="auto" w:line="240" w:before="120" w:after="12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Seeking an entry-level position in a globally respected Company and to achieve the objectives of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company with Honesty and Fairness whereby I can utilise my skills, abilities and potentials to the optimum</w:t>
      </w: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40" w:before="120" w:after="12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WORK EXPERIENCE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Worked as a Facility Management staff at GRE from April 25th 2018 to 9th Dec 2018 in American </w:t>
      </w: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Express. 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Main concern is to maintain the whole building and the satisfaction of each employee.Here we have to </w:t>
      </w: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handel all the buildings under JAPA region.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We are the main and central Facilities Helpdesk of JAPA.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Have to do multiple works like pick up the call of every employee of any building to listen their problem </w:t>
      </w: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patiently, raise ticket on basis of employee’s issues 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Resolving the issue as soon as possible and then only close the ticket.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Normally I raise a ticket on basis of employee’s mail.</w:t>
      </w:r>
    </w:p>
    <w:p>
      <w:pPr>
        <w:pStyle w:val="PO26"/>
        <w:numPr>
          <w:ilvl w:val="0"/>
          <w:numId w:val="49"/>
        </w:numPr>
        <w:jc w:val="both"/>
        <w:spacing w:lineRule="auto" w:line="240" w:before="120" w:after="120"/>
        <w:contextualSpacing w:val="1"/>
        <w:ind w:left="720" w:right="0" w:hanging="360"/>
        <w:rPr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position w:val="0"/>
          <w:sz w:val="23"/>
          <w:szCs w:val="23"/>
          <w:rFonts w:ascii="Times New Roman" w:eastAsia="Times New Roman" w:hAnsi="Times New Roman" w:hint="default"/>
        </w:rPr>
        <w:t xml:space="preserve">Main aim is to resolving the issues of AMEX employees under JAPA region. </w:t>
      </w:r>
    </w:p>
    <w:p>
      <w:pPr>
        <w:numPr>
          <w:ilvl w:val="0"/>
          <w:numId w:val="0"/>
        </w:numPr>
        <w:jc w:val="both"/>
        <w:spacing w:lineRule="auto" w:line="240" w:before="120" w:after="12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0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EDUCATIONAL QUALIFICATION</w:t>
      </w:r>
    </w:p>
    <w:tbl>
      <w:tblPr>
        <w:tblpPr w:leftFromText="180" w:rightFromText="180" w:vertAnchor="page" w:horzAnchor="margin" w:tblpXSpec="left" w:tblpY="8341"/>
        <w:tblCellMar>
          <w:left w:w="10" w:type="dxa"/>
          <w:top w:w="0" w:type="dxa"/>
          <w:right w:w="10" w:type="dxa"/>
          <w:bottom w:w="0" w:type="dxa"/>
        </w:tblCellMar>
        <w:tblW w:w="10500" w:type="dxa"/>
        <w:tblLook w:val="0004A0" w:firstRow="1" w:lastRow="0" w:firstColumn="1" w:lastColumn="0" w:noHBand="0" w:noVBand="1"/>
        <w:tblLayout w:type="fixed"/>
      </w:tblPr>
      <w:tblGrid>
        <w:gridCol w:w="1763"/>
        <w:gridCol w:w="2540"/>
        <w:gridCol w:w="1763"/>
        <w:gridCol w:w="1805"/>
        <w:gridCol w:w="1160"/>
        <w:gridCol w:w="1469"/>
      </w:tblGrid>
      <w:tr>
        <w:trPr>
          <w:trHeight w:hRule="atleast" w:val="116"/>
        </w:trPr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Qualification</w:t>
            </w:r>
          </w:p>
        </w:tc>
        <w:tc>
          <w:tcPr>
            <w:tcW w:type="dxa" w:w="254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College/Institutes</w:t>
            </w:r>
          </w:p>
        </w:tc>
        <w:tc>
          <w:tcPr>
            <w:tcW w:type="dxa" w:w="1763"/>
            <w:vAlign w:val="top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Stream</w:t>
            </w:r>
          </w:p>
        </w:tc>
        <w:tc>
          <w:tcPr>
            <w:tcW w:type="dxa" w:w="1805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Board/</w:t>
            </w: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University</w:t>
            </w:r>
          </w:p>
        </w:tc>
        <w:tc>
          <w:tcPr>
            <w:tcW w:type="dxa" w:w="116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Year</w:t>
            </w:r>
          </w:p>
        </w:tc>
        <w:tc>
          <w:tcPr>
            <w:tcW w:type="dxa" w:w="1469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4F81BD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color w:val="FFFFFF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Aggregate</w:t>
            </w:r>
          </w:p>
        </w:tc>
      </w:tr>
      <w:tr>
        <w:trPr>
          <w:trHeight w:hRule="atleast" w:val="592"/>
        </w:trPr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B. Tech</w:t>
            </w:r>
          </w:p>
        </w:tc>
        <w:tc>
          <w:tcPr>
            <w:tcW w:type="dxa" w:w="254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KISD,Patia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(Bhubnashawar)</w:t>
            </w:r>
          </w:p>
        </w:tc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Electronics &amp;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Telecomunication</w:t>
            </w:r>
          </w:p>
        </w:tc>
        <w:tc>
          <w:tcPr>
            <w:tcW w:type="dxa" w:w="1805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BPUT, Rourkela</w:t>
            </w:r>
          </w:p>
        </w:tc>
        <w:tc>
          <w:tcPr>
            <w:tcW w:type="dxa" w:w="116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2013-2017</w:t>
            </w:r>
          </w:p>
        </w:tc>
        <w:tc>
          <w:tcPr>
            <w:tcW w:type="dxa" w:w="1469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67%</w:t>
            </w:r>
          </w:p>
        </w:tc>
      </w:tr>
      <w:tr>
        <w:trPr>
          <w:trHeight w:hRule="atleast" w:val="892"/>
        </w:trPr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+2</w:t>
            </w:r>
          </w:p>
        </w:tc>
        <w:tc>
          <w:tcPr>
            <w:tcW w:type="dxa" w:w="254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Royal College Of Science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&amp; Technology,BBSR</w:t>
            </w:r>
          </w:p>
        </w:tc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Science</w:t>
            </w:r>
          </w:p>
        </w:tc>
        <w:tc>
          <w:tcPr>
            <w:tcW w:type="dxa" w:w="1805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CHSC</w:t>
            </w:r>
          </w:p>
        </w:tc>
        <w:tc>
          <w:tcPr>
            <w:tcW w:type="dxa" w:w="116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2013</w:t>
            </w:r>
          </w:p>
        </w:tc>
        <w:tc>
          <w:tcPr>
            <w:tcW w:type="dxa" w:w="1469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59.9%</w:t>
            </w:r>
          </w:p>
        </w:tc>
      </w:tr>
      <w:tr>
        <w:trPr>
          <w:trHeight w:hRule="atleast" w:val="796"/>
        </w:trPr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10</w:t>
            </w:r>
          </w:p>
        </w:tc>
        <w:tc>
          <w:tcPr>
            <w:tcW w:type="dxa" w:w="254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Govt Girls’ High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school,Odisha</w:t>
            </w:r>
          </w:p>
        </w:tc>
        <w:tc>
          <w:tcPr>
            <w:tcW w:type="dxa" w:w="1763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-</w:t>
            </w:r>
          </w:p>
        </w:tc>
        <w:tc>
          <w:tcPr>
            <w:tcW w:type="dxa" w:w="1805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AHSC</w:t>
            </w:r>
          </w:p>
        </w:tc>
        <w:tc>
          <w:tcPr>
            <w:tcW w:type="dxa" w:w="116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2010</w:t>
            </w:r>
          </w:p>
        </w:tc>
        <w:tc>
          <w:tcPr>
            <w:tcW w:type="dxa" w:w="1469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color w:val="000000"/>
                <w:position w:val="0"/>
                <w:sz w:val="24"/>
                <w:szCs w:val="24"/>
                <w:rFonts w:ascii="Calibri" w:eastAsia="Calibri" w:hAnsi="Calibri" w:hint="default"/>
              </w:rPr>
              <w:t>81.66%</w:t>
            </w:r>
          </w:p>
        </w:tc>
      </w:tr>
    </w:tbl>
    <w:p>
      <w:pPr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PROJECTS UNDERTAKEN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28"/>
        </w:numPr>
        <w:jc w:val="left"/>
        <w:spacing w:lineRule="auto" w:line="240" w:before="0" w:after="0"/>
        <w:contextualSpacing w:val="1"/>
        <w:ind w:left="900" w:right="0" w:hanging="36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Minor :- Smart Note Taker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900" w:right="0" w:firstLine="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28"/>
        </w:numPr>
        <w:jc w:val="left"/>
        <w:spacing w:lineRule="auto" w:line="240" w:before="0" w:after="0"/>
        <w:contextualSpacing w:val="1"/>
        <w:ind w:left="90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Major :-  IR Remote Based Home Automation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TECHNICAL SKILLS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48"/>
        </w:numPr>
        <w:jc w:val="both"/>
        <w:spacing w:lineRule="auto" w:line="240" w:before="0" w:after="0"/>
        <w:contextualSpacing w:val="1"/>
        <w:ind w:left="720" w:right="0" w:hanging="36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 language</w:t>
      </w:r>
    </w:p>
    <w:p>
      <w:pPr>
        <w:pStyle w:val="PO26"/>
        <w:numPr>
          <w:ilvl w:val="0"/>
          <w:numId w:val="48"/>
        </w:numPr>
        <w:jc w:val="both"/>
        <w:spacing w:lineRule="auto" w:line="240" w:before="0" w:after="0"/>
        <w:contextualSpacing w:val="1"/>
        <w:ind w:left="720" w:right="0" w:hanging="36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MS Word</w:t>
      </w:r>
    </w:p>
    <w:p>
      <w:pPr>
        <w:pStyle w:val="PO26"/>
        <w:numPr>
          <w:ilvl w:val="0"/>
          <w:numId w:val="48"/>
        </w:numPr>
        <w:jc w:val="both"/>
        <w:spacing w:lineRule="auto" w:line="240" w:before="0" w:after="0"/>
        <w:contextualSpacing w:val="1"/>
        <w:ind w:left="720" w:right="0" w:hanging="36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Excel,</w:t>
      </w:r>
    </w:p>
    <w:p>
      <w:pPr>
        <w:pStyle w:val="PO26"/>
        <w:numPr>
          <w:ilvl w:val="0"/>
          <w:numId w:val="48"/>
        </w:numPr>
        <w:jc w:val="both"/>
        <w:spacing w:lineRule="auto" w:line="240" w:before="0" w:after="0"/>
        <w:contextualSpacing w:val="1"/>
        <w:ind w:left="720" w:right="0" w:hanging="36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C++ 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>STRENGTH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Ability to learn Quickly.</w:t>
      </w: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Self -Confident &amp; Hard Working.</w:t>
      </w: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Liberation Serif" w:eastAsia="Times New Roman" w:hAnsi="Times New Roman" w:hint="default"/>
        </w:rPr>
        <w:t xml:space="preserve">Good Communication Skills.</w:t>
      </w: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Liberation Serif" w:eastAsia="Times New Roman" w:hAnsi="Times New Roman" w:hint="default"/>
        </w:rPr>
        <w:t xml:space="preserve">Can work effectively in team.</w:t>
      </w:r>
    </w:p>
    <w:p>
      <w:pPr>
        <w:numPr>
          <w:ilvl w:val="0"/>
          <w:numId w:val="30"/>
        </w:numPr>
        <w:jc w:val="both"/>
        <w:spacing w:lineRule="auto" w:line="240" w:before="0" w:after="0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Liberation Serif" w:eastAsia="Times New Roman" w:hAnsi="Times New Roman" w:hint="default"/>
        </w:rPr>
        <w:t xml:space="preserve">Have good inter-personal skills.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  <w:outlineLvl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  <w:outlineLvl w:val="0"/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>HOBBIES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Dancing</w:t>
      </w: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Gardening</w:t>
      </w:r>
    </w:p>
    <w:p>
      <w:pPr>
        <w:pStyle w:val="PO26"/>
        <w:numPr>
          <w:ilvl w:val="0"/>
          <w:numId w:val="30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Home decor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36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  <w:outlineLvl w:val="0"/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PERSONAL DOSSIER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Date of Birth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: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29/11/1995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Father’s Name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Tapan kumar Tripathy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3600" w:hanging="36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Permanent Address  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At/po- Rameshwar,Via-jankia,Dist- Khurdha, Odisha-752019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3600" w:hanging="36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Present address         : 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Adibashi Sahi, back side of Collector Office, Konark Nagar, Khurdha -752050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Nationality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: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Indian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Languages Known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: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English, Hindi, &amp; Odia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D9D9D9"/>
        <w:spacing w:lineRule="auto" w:line="240" w:before="0" w:after="0"/>
        <w:pBdr>
          <w:left w:val="single" w:sz="6" w:space="4" w:color="000000"/>
          <w:top w:val="single" w:sz="6" w:space="1" w:color="000000"/>
          <w:bottom w:val="single" w:sz="6" w:space="1" w:color="000000"/>
          <w:right w:val="single" w:sz="6" w:space="4" w:color="000000"/>
        </w:pBdr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>DECLARATION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I do hereby affirm that the above furnished information’s are true and correct to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the best of my knowledge and belief and proof of which will be produced on demand.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72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1440"/>
        </w:tabs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</w:pP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3"/>
          <w:szCs w:val="23"/>
          <w:rFonts w:ascii="Times New Roman" w:eastAsia="Times New Roman" w:hAnsi="Times New Roman" w:hint="default"/>
        </w:rPr>
        <w:t xml:space="preserve">Sarmistha Tripathy </w:t>
      </w:r>
    </w:p>
    <w:sectPr>
      <w:pgSz w:w="11907" w:h="16839" w:code="9"/>
      <w:pgMar w:top="547" w:left="720" w:bottom="562" w:right="720" w:header="288" w:footer="288" w:gutter="0"/>
      <w:pgNumType w:fmt="decimal"/>
      <w:pgBorders w:display="allPages" w:offsetFrom="page" w:zOrder="front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type="default" w:linePitch="272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Narrow-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78A2CDE7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158F1F08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56B0EB26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3EA12F2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64EBF81F"/>
    <w:lvl w:ilvl="0">
      <w:lvlJc w:val="left"/>
      <w:numFmt w:val="bullet"/>
      <w:start w:val="1"/>
      <w:suff w:val="tab"/>
      <w:pPr>
        <w:ind w:left="288" w:hanging="288"/>
        <w:tabs>
          <w:tab w:val="left" w:pos="0"/>
        </w:tabs>
      </w:pPr>
      <w:rPr>
        <w:color w:val="000000"/>
        <w:rFonts w:ascii="Wingdings" w:eastAsia="Wingdings" w:hAnsi="Wingdings"/>
        <w:shd w:val="clear"/>
        <w:sz w:val="18"/>
        <w:szCs w:val="18"/>
        <w:w w:val="100"/>
      </w:rPr>
      <w:lvlText w:val="Ä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1B5C16ED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2DEFC4"/>
    <w:lvl w:ilvl="0">
      <w:lvlJc w:val="left"/>
      <w:numFmt w:val="bullet"/>
      <w:start w:val="1"/>
      <w:suff w:val="tab"/>
      <w:pPr>
        <w:ind w:left="288" w:hanging="288"/>
        <w:tabs>
          <w:tab w:val="left" w:pos="0"/>
        </w:tabs>
      </w:pPr>
      <w:rPr>
        <w:rFonts w:ascii="Wingdings" w:eastAsia="Wingdings" w:hAnsi="Wingdings"/>
        <w:b/>
        <w:shd w:val="clear"/>
        <w:sz w:val="20"/>
        <w:szCs w:val="20"/>
        <w:w w:val="100"/>
      </w:rPr>
      <w:lvlText w:val="ð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17EB9761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7286F3AE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63B510E5"/>
    <w:lvl w:ilvl="0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25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9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6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4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1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8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5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">
    <w:multiLevelType w:val="hybridMultilevel"/>
    <w:nsid w:val="00000A"/>
    <w:tmpl w:val="541766E5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29604289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62B69B56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">
    <w:multiLevelType w:val="hybridMultilevel"/>
    <w:nsid w:val="00000D"/>
    <w:tmpl w:val="53569B69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">
    <w:multiLevelType w:val="hybridMultilevel"/>
    <w:nsid w:val="00000E"/>
    <w:tmpl w:val="44AC79D6"/>
    <w:lvl w:ilvl="0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00000F"/>
    <w:tmpl w:val="393BF7A0"/>
    <w:lvl w:ilvl="0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">
    <w:multiLevelType w:val="hybridMultilevel"/>
    <w:nsid w:val="000010"/>
    <w:tmpl w:val="55A583C1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000011"/>
    <w:tmpl w:val="501068DA"/>
    <w:lvl w:ilvl="0">
      <w:lvlJc w:val="left"/>
      <w:numFmt w:val="bullet"/>
      <w:start w:val="1"/>
      <w:suff w:val="tab"/>
      <w:pPr>
        <w:ind w:left="81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53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5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7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9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1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3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5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7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000012"/>
    <w:tmpl w:val="11A80590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9">
    <w:multiLevelType w:val="hybridMultilevel"/>
    <w:nsid w:val="000013"/>
    <w:tmpl w:val="66938E14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6"/>
        <w:szCs w:val="26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000014"/>
    <w:tmpl w:val="2B0DF199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1">
    <w:multiLevelType w:val="hybridMultilevel"/>
    <w:nsid w:val="000015"/>
    <w:tmpl w:val="466EEBDF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2">
    <w:multiLevelType w:val="hybridMultilevel"/>
    <w:nsid w:val="000016"/>
    <w:tmpl w:val="6D9C06CE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3">
    <w:multiLevelType w:val="hybridMultilevel"/>
    <w:nsid w:val="000017"/>
    <w:tmpl w:val="1B662A3"/>
    <w:lvl w:ilvl="0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4">
    <w:multiLevelType w:val="hybridMultilevel"/>
    <w:nsid w:val="000018"/>
    <w:tmpl w:val="4D54CAC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5">
    <w:multiLevelType w:val="hybridMultilevel"/>
    <w:nsid w:val="000019"/>
    <w:tmpl w:val="549302F7"/>
    <w:lvl w:ilvl="0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6">
    <w:multiLevelType w:val="hybridMultilevel"/>
    <w:nsid w:val="00001A"/>
    <w:tmpl w:val="EABA48F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7">
    <w:multiLevelType w:val="hybridMultilevel"/>
    <w:nsid w:val="00001B"/>
    <w:tmpl w:val="E9D3FEB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color w:val="000000"/>
        <w:rFonts w:ascii="Wingdings" w:eastAsia="Wingdings" w:hAnsi="Wingdings"/>
        <w:shd w:val="clear"/>
        <w:sz w:val="17"/>
        <w:szCs w:val="17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8">
    <w:multiLevelType w:val="hybridMultilevel"/>
    <w:nsid w:val="00001C"/>
    <w:tmpl w:val="5BAC8A10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9">
    <w:multiLevelType w:val="hybridMultilevel"/>
    <w:nsid w:val="00001D"/>
    <w:tmpl w:val="28005C9B"/>
    <w:lvl w:ilvl="0">
      <w:lvlJc w:val="left"/>
      <w:numFmt w:val="bullet"/>
      <w:start w:val="1"/>
      <w:suff w:val="tab"/>
      <w:pPr>
        <w:ind w:left="11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8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0">
    <w:multiLevelType w:val="hybridMultilevel"/>
    <w:nsid w:val="00001E"/>
    <w:tmpl w:val="4A9EA820"/>
    <w:lvl w:ilvl="0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1">
    <w:multiLevelType w:val="hybridMultilevel"/>
    <w:nsid w:val="00001F"/>
    <w:tmpl w:val="2F282922"/>
    <w:lvl w:ilvl="0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525" w:hanging="245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2">
    <w:multiLevelType w:val="hybridMultilevel"/>
    <w:nsid w:val="000020"/>
    <w:tmpl w:val="36D18999"/>
    <w:lvl w:ilvl="0">
      <w:lvlJc w:val="left"/>
      <w:numFmt w:val="bullet"/>
      <w:start w:val="1"/>
      <w:suff w:val="tab"/>
      <w:pPr>
        <w:ind w:left="16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23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0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7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5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2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9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6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3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3">
    <w:multiLevelType w:val="hybridMultilevel"/>
    <w:nsid w:val="000021"/>
    <w:tmpl w:val="C731327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4">
    <w:multiLevelType w:val="hybridMultilevel"/>
    <w:nsid w:val="000022"/>
    <w:tmpl w:val="703F3FB1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5">
    <w:multiLevelType w:val="hybridMultilevel"/>
    <w:nsid w:val="000023"/>
    <w:tmpl w:val="7A9E4B4C"/>
    <w:lvl w:ilvl="0">
      <w:lvlJc w:val="left"/>
      <w:numFmt w:val="bullet"/>
      <w:start w:val="1"/>
      <w:suff w:val="tab"/>
      <w:pPr>
        <w:ind w:left="18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5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3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40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7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4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1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9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6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6">
    <w:multiLevelType w:val="hybridMultilevel"/>
    <w:nsid w:val="000024"/>
    <w:tmpl w:val="72885451"/>
    <w:lvl w:ilvl="0">
      <w:lvlJc w:val="left"/>
      <w:numFmt w:val="bullet"/>
      <w:start w:val="1"/>
      <w:suff w:val="tab"/>
      <w:pPr>
        <w:ind w:left="9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6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5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7">
    <w:multiLevelType w:val="hybridMultilevel"/>
    <w:nsid w:val="000025"/>
    <w:tmpl w:val="358592FE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8">
    <w:multiLevelType w:val="hybridMultilevel"/>
    <w:nsid w:val="000026"/>
    <w:tmpl w:val="531786CC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9">
    <w:multiLevelType w:val="hybridMultilevel"/>
    <w:nsid w:val="000027"/>
    <w:tmpl w:val="6276B532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0">
    <w:multiLevelType w:val="hybridMultilevel"/>
    <w:nsid w:val="000028"/>
    <w:tmpl w:val="36F63FD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1">
    <w:multiLevelType w:val="hybridMultilevel"/>
    <w:nsid w:val="000029"/>
    <w:tmpl w:val="EF380CB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2">
    <w:multiLevelType w:val="hybridMultilevel"/>
    <w:nsid w:val="00002A"/>
    <w:tmpl w:val="13A4DC72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3">
    <w:multiLevelType w:val="hybridMultilevel"/>
    <w:nsid w:val="00002B"/>
    <w:tmpl w:val="7B875C72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4">
    <w:multiLevelType w:val="hybridMultilevel"/>
    <w:nsid w:val="00002C"/>
    <w:tmpl w:val="6F2A75E1"/>
    <w:lvl w:ilvl="0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5">
    <w:multiLevelType w:val="hybridMultilevel"/>
    <w:nsid w:val="00002D"/>
    <w:tmpl w:val="25D581E2"/>
    <w:lvl w:ilvl="0">
      <w:lvlJc w:val="left"/>
      <w:numFmt w:val="bullet"/>
      <w:start w:val="1"/>
      <w:suff w:val="tab"/>
      <w:pPr>
        <w:ind w:left="114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86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8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0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2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4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6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8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0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6">
    <w:multiLevelType w:val="hybridMultilevel"/>
    <w:nsid w:val="00002E"/>
    <w:tmpl w:val="5A2C40D4"/>
    <w:lvl w:ilvl="0">
      <w:lvlJc w:val="left"/>
      <w:numFmt w:val="bullet"/>
      <w:start w:val="1"/>
      <w:suff w:val="tab"/>
      <w:pPr>
        <w:ind w:left="14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7">
    <w:multiLevelType w:val="hybridMultilevel"/>
    <w:nsid w:val="00002F"/>
    <w:tmpl w:val="A1E21AF"/>
    <w:lvl w:ilvl="0">
      <w:lvlJc w:val="left"/>
      <w:numFmt w:val="bullet"/>
      <w:start w:val="1"/>
      <w:suff w:val="tab"/>
      <w:pPr>
        <w:ind w:left="10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¨"/>
    </w:lvl>
    <w:lvl w:ilvl="1">
      <w:lvlJc w:val="left"/>
      <w:numFmt w:val="bullet"/>
      <w:start w:val="1"/>
      <w:suff w:val="tab"/>
      <w:pPr>
        <w:ind w:left="18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8">
    <w:multiLevelType w:val="hybridMultilevel"/>
    <w:nsid w:val="000030"/>
    <w:tmpl w:val="26E64008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43"/>
  </w:num>
  <w:num w:numId="2">
    <w:abstractNumId w:val="8"/>
  </w:num>
  <w:num w:numId="3">
    <w:abstractNumId w:val="22"/>
  </w:num>
  <w:num w:numId="4">
    <w:abstractNumId w:val="37"/>
  </w:num>
  <w:num w:numId="5">
    <w:abstractNumId w:val="31"/>
  </w:num>
  <w:num w:numId="6">
    <w:abstractNumId w:val="28"/>
  </w:num>
  <w:num w:numId="7">
    <w:abstractNumId w:val="42"/>
  </w:num>
  <w:num w:numId="8">
    <w:abstractNumId w:val="10"/>
  </w:num>
  <w:num w:numId="9">
    <w:abstractNumId w:val="44"/>
  </w:num>
  <w:num w:numId="10">
    <w:abstractNumId w:val="7"/>
  </w:num>
  <w:num w:numId="11">
    <w:abstractNumId w:val="5"/>
  </w:num>
  <w:num w:numId="12">
    <w:abstractNumId w:val="40"/>
  </w:num>
  <w:num w:numId="13">
    <w:abstractNumId w:val="14"/>
  </w:num>
  <w:num w:numId="14">
    <w:abstractNumId w:val="27"/>
  </w:num>
  <w:num w:numId="15">
    <w:abstractNumId w:val="11"/>
  </w:num>
  <w:num w:numId="16">
    <w:abstractNumId w:val="39"/>
  </w:num>
  <w:num w:numId="17">
    <w:abstractNumId w:val="30"/>
  </w:num>
  <w:num w:numId="18">
    <w:abstractNumId w:val="47"/>
  </w:num>
  <w:num w:numId="19">
    <w:abstractNumId w:val="4"/>
  </w:num>
  <w:num w:numId="20">
    <w:abstractNumId w:val="6"/>
  </w:num>
  <w:num w:numId="21">
    <w:abstractNumId w:val="34"/>
  </w:num>
  <w:num w:numId="22">
    <w:abstractNumId w:val="21"/>
  </w:num>
  <w:num w:numId="23">
    <w:abstractNumId w:val="48"/>
  </w:num>
  <w:num w:numId="24">
    <w:abstractNumId w:val="38"/>
  </w:num>
  <w:num w:numId="25">
    <w:abstractNumId w:val="19"/>
  </w:num>
  <w:num w:numId="26">
    <w:abstractNumId w:val="2"/>
  </w:num>
  <w:num w:numId="27">
    <w:abstractNumId w:val="16"/>
  </w:num>
  <w:num w:numId="28">
    <w:abstractNumId w:val="36"/>
  </w:num>
  <w:num w:numId="29">
    <w:abstractNumId w:val="25"/>
  </w:num>
  <w:num w:numId="30">
    <w:abstractNumId w:val="41"/>
  </w:num>
  <w:num w:numId="31">
    <w:abstractNumId w:val="46"/>
  </w:num>
  <w:num w:numId="32">
    <w:abstractNumId w:val="45"/>
  </w:num>
  <w:num w:numId="33">
    <w:abstractNumId w:val="3"/>
  </w:num>
  <w:num w:numId="34">
    <w:abstractNumId w:val="23"/>
  </w:num>
  <w:num w:numId="35">
    <w:abstractNumId w:val="1"/>
  </w:num>
  <w:num w:numId="36">
    <w:abstractNumId w:val="18"/>
  </w:num>
  <w:num w:numId="37">
    <w:abstractNumId w:val="12"/>
  </w:num>
  <w:num w:numId="38">
    <w:abstractNumId w:val="0"/>
  </w:num>
  <w:num w:numId="39">
    <w:abstractNumId w:val="17"/>
  </w:num>
  <w:num w:numId="40">
    <w:abstractNumId w:val="15"/>
  </w:num>
  <w:num w:numId="41">
    <w:abstractNumId w:val="13"/>
  </w:num>
  <w:num w:numId="42">
    <w:abstractNumId w:val="29"/>
  </w:num>
  <w:num w:numId="43">
    <w:abstractNumId w:val="35"/>
  </w:num>
  <w:num w:numId="44">
    <w:abstractNumId w:val="33"/>
  </w:num>
  <w:num w:numId="45">
    <w:abstractNumId w:val="9"/>
  </w:num>
  <w:num w:numId="46">
    <w:abstractNumId w:val="32"/>
  </w:num>
  <w:num w:numId="47">
    <w:abstractNumId w:val="26"/>
  </w:num>
  <w:num w:numId="48">
    <w:abstractNumId w:val="20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qFormat/>
    <w:uiPriority w:val="7"/>
    <w:pPr>
      <w:autoSpaceDE w:val="1"/>
      <w:autoSpaceDN w:val="1"/>
      <w:keepNext/>
      <w:widowControl/>
      <w:wordWrap/>
    </w:pPr>
    <w:rPr>
      <w:rFonts w:ascii="Verdana" w:eastAsia="Verdana" w:hAnsi="Verdana"/>
      <w:b/>
      <w:shd w:val="clear"/>
      <w:sz w:val="17"/>
      <w:szCs w:val="17"/>
      <w:w w:val="100"/>
    </w:rPr>
  </w:style>
  <w:style w:styleId="PO8" w:type="paragraph">
    <w:name w:val="heading 2"/>
    <w:basedOn w:val="PO1"/>
    <w:qFormat/>
    <w:uiPriority w:val="8"/>
    <w:pPr>
      <w:autoSpaceDE w:val="1"/>
      <w:autoSpaceDN w:val="1"/>
      <w:keepNext/>
      <w:widowControl/>
      <w:wordWrap/>
    </w:pPr>
    <w:rPr>
      <w:i/>
      <w:rFonts w:ascii="Arial" w:eastAsia="Arial" w:hAnsi="Arial"/>
      <w:b/>
      <w:shd w:val="clear"/>
      <w:sz w:val="28"/>
      <w:szCs w:val="28"/>
      <w:w w:val="100"/>
    </w:rPr>
  </w:style>
  <w:style w:styleId="PO10" w:type="paragraph">
    <w:name w:val="heading 4"/>
    <w:basedOn w:val="PO1"/>
    <w:qFormat/>
    <w:uiPriority w:val="10"/>
    <w:pPr>
      <w:autoSpaceDE w:val="1"/>
      <w:autoSpaceDN w:val="1"/>
      <w:jc w:val="both"/>
      <w:keepNext/>
      <w:widowControl/>
      <w:wordWrap/>
    </w:pPr>
    <w:rPr>
      <w:i/>
      <w:rFonts w:ascii="Verdana" w:eastAsia="Verdana" w:hAnsi="Verdana"/>
      <w:b/>
      <w:shd w:val="clear"/>
      <w:sz w:val="17"/>
      <w:szCs w:val="17"/>
      <w:w w:val="100"/>
    </w:rPr>
  </w:style>
  <w:style w:styleId="PO14" w:type="paragraph">
    <w:name w:val="heading 8"/>
    <w:basedOn w:val="PO1"/>
    <w:qFormat/>
    <w:uiPriority w:val="14"/>
    <w:pPr>
      <w:autoSpaceDE w:val="1"/>
      <w:autoSpaceDN w:val="1"/>
      <w:widowControl/>
      <w:wordWrap/>
    </w:pPr>
    <w:rPr>
      <w:i/>
      <w:shd w:val="clear"/>
      <w:sz w:val="24"/>
      <w:szCs w:val="24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Body Text"/>
    <w:basedOn w:val="PO1"/>
    <w:uiPriority w:val="151"/>
    <w:pPr>
      <w:autoSpaceDE w:val="1"/>
      <w:autoSpaceDN w:val="1"/>
      <w:jc w:val="both"/>
      <w:widowControl/>
      <w:wordWrap/>
    </w:pPr>
    <w:rPr>
      <w:rFonts w:ascii="Verdana" w:eastAsia="Verdana" w:hAnsi="Verdana"/>
      <w:b/>
      <w:shd w:val="clear"/>
      <w:sz w:val="17"/>
      <w:szCs w:val="17"/>
      <w:w w:val="100"/>
    </w:rPr>
  </w:style>
  <w:style w:customStyle="1" w:styleId="PO152" w:type="paragraph">
    <w:name w:val="Company Name"/>
    <w:basedOn w:val="PO1"/>
    <w:uiPriority w:val="152"/>
    <w:pPr>
      <w:autoSpaceDE w:val="1"/>
      <w:autoSpaceDN w:val="1"/>
      <w:tabs>
        <w:tab w:val="left" w:pos="1440"/>
        <w:tab w:val="right" w:pos="6480"/>
      </w:tabs>
      <w:widowControl/>
      <w:wordWrap/>
    </w:pPr>
    <w:rPr>
      <w:rFonts w:ascii="Garamond" w:eastAsia="Garamond" w:hAnsi="Garamond"/>
      <w:shd w:val="clear"/>
      <w:sz w:val="22"/>
      <w:szCs w:val="22"/>
      <w:w w:val="100"/>
    </w:rPr>
  </w:style>
  <w:style w:styleId="PO153" w:type="character">
    <w:name w:val="Hyperlink"/>
    <w:basedOn w:val="PO2"/>
    <w:uiPriority w:val="153"/>
    <w:rPr>
      <w:color w:val="0000FF"/>
      <w:shd w:val="clear"/>
      <w:sz w:val="20"/>
      <w:szCs w:val="20"/>
      <w:u w:val="single"/>
      <w:w w:val="100"/>
    </w:rPr>
  </w:style>
  <w:style w:styleId="PO154" w:type="paragraph">
    <w:name w:val="Normal (Web)"/>
    <w:basedOn w:val="PO1"/>
    <w:uiPriority w:val="154"/>
    <w:pPr>
      <w:autoSpaceDE w:val="1"/>
      <w:autoSpaceDN w:val="1"/>
      <w:widowControl/>
      <w:wordWrap/>
    </w:pPr>
    <w:rPr>
      <w:shd w:val="clear"/>
      <w:sz w:val="24"/>
      <w:szCs w:val="24"/>
      <w:w w:val="100"/>
    </w:rPr>
  </w:style>
  <w:style w:customStyle="1" w:styleId="PO155" w:type="paragraph">
    <w:name w:val="Bulleted List"/>
    <w:basedOn w:val="PO151"/>
    <w:uiPriority w:val="155"/>
    <w:pPr>
      <w:autoSpaceDE w:val="1"/>
      <w:autoSpaceDN w:val="1"/>
      <w:numPr>
        <w:numId w:val="5"/>
      </w:numPr>
      <w:ilvl w:val="0"/>
      <w:widowControl/>
      <w:wordWrap/>
    </w:pPr>
    <w:rPr>
      <w:rFonts w:ascii="ArialNarrow-Bold" w:eastAsia="ArialNarrow-Bold" w:hAnsi="ArialNarrow-Bold"/>
      <w:shd w:val="clear"/>
      <w:spacing w:val="-5"/>
      <w:sz w:val="18"/>
      <w:szCs w:val="18"/>
      <w:w w:val="100"/>
    </w:rPr>
  </w:style>
  <w:style w:customStyle="1" w:styleId="PO156" w:type="paragraph">
    <w:name w:val="Contact Info"/>
    <w:basedOn w:val="PO1"/>
    <w:uiPriority w:val="156"/>
    <w:pPr>
      <w:autoSpaceDE w:val="1"/>
      <w:autoSpaceDN w:val="1"/>
      <w:jc w:val="right"/>
      <w:widowControl/>
      <w:wordWrap/>
    </w:pPr>
    <w:rPr>
      <w:rFonts w:ascii="ArialNarrow-Bold" w:eastAsia="ArialNarrow-Bold" w:hAnsi="ArialNarrow-Bold"/>
      <w:b/>
      <w:shd w:val="clear"/>
      <w:spacing w:val="-4"/>
      <w:sz w:val="18"/>
      <w:szCs w:val="18"/>
      <w:w w:val="100"/>
    </w:rPr>
  </w:style>
  <w:style w:customStyle="1" w:styleId="PO157" w:type="paragraph">
    <w:name w:val="Your Name"/>
    <w:basedOn w:val="PO1"/>
    <w:uiPriority w:val="157"/>
    <w:pPr>
      <w:autoSpaceDE w:val="1"/>
      <w:autoSpaceDN w:val="1"/>
      <w:jc w:val="right"/>
      <w:widowControl/>
      <w:wordWrap/>
    </w:pPr>
    <w:rPr>
      <w:rFonts w:ascii="Arial Black" w:eastAsia="ArialNarrow-Bold" w:hAnsi="Arial Black"/>
      <w:b/>
      <w:shd w:val="clear"/>
      <w:spacing w:val="-4"/>
      <w:sz w:val="28"/>
      <w:szCs w:val="28"/>
      <w:w w:val="100"/>
    </w:rPr>
  </w:style>
  <w:style w:styleId="PO158" w:type="paragraph">
    <w:name w:val="Plain Text"/>
    <w:basedOn w:val="PO1"/>
    <w:uiPriority w:val="158"/>
    <w:rPr>
      <w:rFonts w:ascii="Courier New" w:eastAsia="Courier New" w:hAnsi="Courier New"/>
      <w:shd w:val="clear"/>
      <w:sz w:val="20"/>
      <w:szCs w:val="20"/>
      <w:w w:val="100"/>
    </w:rPr>
  </w:style>
  <w:style w:customStyle="1" w:styleId="PO159" w:type="paragraph">
    <w:name w:val="Char Char Char Char Char Char Char"/>
    <w:basedOn w:val="PO1"/>
    <w:uiPriority w:val="159"/>
    <w:pPr>
      <w:autoSpaceDE w:val="1"/>
      <w:autoSpaceDN w:val="1"/>
      <w:widowControl/>
      <w:wordWrap/>
    </w:pPr>
    <w:rPr>
      <w:color w:val="FF00FF"/>
      <w:rFonts w:ascii="Verdana" w:eastAsia="Arial" w:hAnsi="Verdana"/>
      <w:shd w:val="clear"/>
      <w:sz w:val="20"/>
      <w:szCs w:val="20"/>
      <w:w w:val="100"/>
    </w:rPr>
  </w:style>
  <w:style w:styleId="PO160" w:type="character">
    <w:name w:val="annotation reference"/>
    <w:basedOn w:val="PO2"/>
    <w:uiPriority w:val="160"/>
    <w:rPr>
      <w:shd w:val="clear"/>
      <w:sz w:val="16"/>
      <w:szCs w:val="16"/>
      <w:w w:val="100"/>
    </w:rPr>
  </w:style>
  <w:style w:styleId="PO161" w:type="paragraph">
    <w:name w:val="annotation text"/>
    <w:basedOn w:val="PO1"/>
    <w:uiPriority w:val="161"/>
  </w:style>
  <w:style w:styleId="PO162" w:type="paragraph">
    <w:name w:val="annotation subject"/>
    <w:basedOn w:val="PO161"/>
    <w:uiPriority w:val="162"/>
    <w:rPr>
      <w:b/>
      <w:shd w:val="clear"/>
      <w:sz w:val="20"/>
      <w:szCs w:val="20"/>
      <w:w w:val="100"/>
    </w:rPr>
  </w:style>
  <w:style w:styleId="PO163" w:type="paragraph">
    <w:name w:val="Balloon Text"/>
    <w:basedOn w:val="PO1"/>
    <w:uiPriority w:val="163"/>
    <w:rPr>
      <w:rFonts w:ascii="Tahoma" w:eastAsia="Tahoma" w:hAnsi="Tahoma"/>
      <w:shd w:val="clear"/>
      <w:sz w:val="16"/>
      <w:szCs w:val="16"/>
      <w:w w:val="100"/>
    </w:rPr>
  </w:style>
  <w:style w:customStyle="1" w:styleId="PO164" w:type="paragraph">
    <w:name w:val="Char Char1 Char"/>
    <w:basedOn w:val="PO1"/>
    <w:uiPriority w:val="164"/>
    <w:pPr>
      <w:autoSpaceDE w:val="1"/>
      <w:autoSpaceDN w:val="1"/>
      <w:widowControl/>
      <w:wordWrap/>
    </w:pPr>
    <w:rPr>
      <w:color w:val="FF00FF"/>
      <w:rFonts w:ascii="Verdana" w:eastAsia="Arial" w:hAnsi="Verdana"/>
      <w:shd w:val="clear"/>
      <w:sz w:val="20"/>
      <w:szCs w:val="20"/>
      <w:w w:val="100"/>
    </w:rPr>
  </w:style>
  <w:style w:customStyle="1" w:styleId="PO165" w:type="paragraph">
    <w:name w:val="Char Char Char Char"/>
    <w:basedOn w:val="PO1"/>
    <w:uiPriority w:val="165"/>
    <w:pPr>
      <w:autoSpaceDE w:val="1"/>
      <w:autoSpaceDN w:val="1"/>
      <w:widowControl/>
      <w:wordWrap/>
    </w:pPr>
    <w:rPr>
      <w:color w:val="FF00FF"/>
      <w:rFonts w:ascii="Verdana" w:eastAsia="Arial" w:hAnsi="Verdana"/>
      <w:shd w:val="clear"/>
      <w:sz w:val="20"/>
      <w:szCs w:val="20"/>
      <w:w w:val="100"/>
    </w:rPr>
  </w:style>
  <w:style w:styleId="PO166" w:type="table">
    <w:name w:val="Table 3D effects 2"/>
    <w:basedOn w:val="PO3"/>
    <w:uiPriority w:val="166"/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</w:tcBorders>
      </w:tcPr>
    </w:tblStylePr>
    <w:tblStylePr w:type="firstCol">
      <w:tblPr/>
      <w:tcPr>
        <w:tcBorders>
          <w:right w:val="single" w:color="808080" w:sz="6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/>
    </w:tblStylePr>
    <w:tblStylePr w:type="lastCol">
      <w:tblPr/>
      <w:tcPr>
        <w:tcBorders>
          <w:right w:val="single" w:color="FFFFFF" w:sz="6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/>
    </w:tblStylePr>
  </w:style>
  <w:style w:styleId="PO167" w:type="table">
    <w:name w:val="Table 3D effects 1"/>
    <w:basedOn w:val="PO3"/>
    <w:uiPriority w:val="16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808080" w:sz="6"/>
        </w:tcBorders>
      </w:tcPr>
    </w:tblStylePr>
    <w:tblStylePr w:type="firstRow">
      <w:rPr>
        <w:color w:val="800080"/>
        <w:b/>
        <w:shd w:val="clear"/>
        <w:sz w:val="20"/>
        <w:szCs w:val="20"/>
        <w:w w:val="100"/>
      </w:rPr>
      <w:tblPr/>
      <w:tcPr>
        <w:tcBorders>
          <w:bottom w:val="single" w:color="808080" w:sz="6"/>
        </w:tcBorders>
      </w:tcPr>
    </w:tblStylePr>
    <w:tblStylePr w:type="lastCol">
      <w:tblPr/>
      <w:tcPr>
        <w:tcBorders>
          <w:left w:val="single" w:color="FFFFFF" w:sz="6"/>
        </w:tcBorders>
      </w:tcPr>
    </w:tblStylePr>
    <w:tblStylePr w:type="lastRow">
      <w:tblPr/>
      <w:tcPr>
        <w:tcBorders>
          <w:top w:val="single" w:color="FFFFFF" w:sz="6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color w:val="800080"/>
        <w:b/>
        <w:shd w:val="clear"/>
        <w:sz w:val="20"/>
        <w:szCs w:val="20"/>
        <w:w w:val="100"/>
      </w:rPr>
      <w:tblPr/>
      <w:tcPr>
        <w:tcBorders>
          <w:bottom w:val="single" w:color="808080" w:sz="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16</Lines>
  <LinksUpToDate>false</LinksUpToDate>
  <Pages>2</Pages>
  <Paragraphs>4</Paragraphs>
  <Words>352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Dell</dc:creator>
  <cp:lastModifiedBy>Polaris Office</cp:lastModifiedBy>
  <dc:title>Bankim P</dc:title>
  <dcterms:modified xsi:type="dcterms:W3CDTF">2018-09-18T10:55:00Z</dcterms:modified>
</cp:coreProperties>
</file>