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50B04" w:rsidRPr="008006AC">
      <w:pPr>
        <w:jc w:val="both"/>
        <w:rPr>
          <w:rFonts w:ascii="Verdana" w:hAnsi="Verdana"/>
          <w:b/>
          <w:sz w:val="20"/>
          <w:szCs w:val="20"/>
          <w:lang w:val="fr-FR"/>
        </w:rPr>
      </w:pPr>
      <w:r>
        <w:rPr>
          <w:rFonts w:ascii="Verdana" w:hAnsi="Verdana"/>
          <w:b/>
          <w:sz w:val="20"/>
          <w:szCs w:val="20"/>
          <w:lang w:val="fr-FR"/>
        </w:rPr>
        <w:t>KRUSHNA CHANDRA JENA</w:t>
      </w:r>
      <w:r w:rsidRPr="008006AC">
        <w:rPr>
          <w:rFonts w:ascii="Verdana" w:hAnsi="Verdana"/>
          <w:b/>
          <w:sz w:val="20"/>
          <w:szCs w:val="20"/>
          <w:lang w:val="fr-FR"/>
        </w:rPr>
        <w:t xml:space="preserve"> </w:t>
      </w:r>
    </w:p>
    <w:p w:rsidR="00E50B04" w:rsidRPr="008006AC" w:rsidP="00AE26E2">
      <w:pPr>
        <w:jc w:val="both"/>
        <w:rPr>
          <w:rFonts w:ascii="Verdana" w:hAnsi="Verdana"/>
          <w:sz w:val="20"/>
          <w:szCs w:val="20"/>
          <w:lang w:val="fr-FR"/>
        </w:rPr>
      </w:pPr>
      <w:r w:rsidRPr="008006AC">
        <w:rPr>
          <w:rFonts w:ascii="Verdana" w:hAnsi="Verdana"/>
          <w:sz w:val="20"/>
          <w:szCs w:val="20"/>
          <w:lang w:val="fr-FR"/>
        </w:rPr>
        <w:t xml:space="preserve">Mobile: </w:t>
      </w:r>
      <w:r w:rsidR="00AE26E2">
        <w:rPr>
          <w:rFonts w:ascii="Verdana" w:hAnsi="Verdana"/>
          <w:sz w:val="20"/>
          <w:szCs w:val="20"/>
          <w:lang w:val="fr-FR"/>
        </w:rPr>
        <w:t>+</w:t>
      </w:r>
      <w:r w:rsidR="008D20FE">
        <w:rPr>
          <w:rFonts w:ascii="Verdana" w:hAnsi="Verdana"/>
          <w:sz w:val="20"/>
          <w:szCs w:val="20"/>
          <w:lang w:val="fr-FR"/>
        </w:rPr>
        <w:t>91-9777094003</w:t>
      </w:r>
    </w:p>
    <w:p w:rsidR="00E92508" w:rsidRPr="008006AC" w:rsidP="00AE26E2">
      <w:pPr>
        <w:jc w:val="both"/>
        <w:rPr>
          <w:rFonts w:ascii="Verdana" w:hAnsi="Verdana"/>
          <w:sz w:val="20"/>
          <w:szCs w:val="20"/>
          <w:lang w:val="fr-FR"/>
        </w:rPr>
      </w:pPr>
      <w:r w:rsidRPr="008006AC">
        <w:rPr>
          <w:rFonts w:ascii="Verdana" w:hAnsi="Verdana"/>
          <w:sz w:val="20"/>
          <w:szCs w:val="20"/>
          <w:lang w:val="fr-FR"/>
        </w:rPr>
        <w:t xml:space="preserve">Email: </w:t>
      </w:r>
      <w:r w:rsidR="00AE26E2">
        <w:rPr>
          <w:rFonts w:ascii="Verdana" w:hAnsi="Verdana"/>
          <w:sz w:val="20"/>
          <w:szCs w:val="20"/>
          <w:lang w:val="fr-FR"/>
        </w:rPr>
        <w:t>kcjena.</w:t>
      </w:r>
      <w:r w:rsidR="00E5731F">
        <w:rPr>
          <w:rFonts w:ascii="Verdana" w:hAnsi="Verdana"/>
          <w:sz w:val="20"/>
          <w:szCs w:val="20"/>
          <w:lang w:val="fr-FR"/>
        </w:rPr>
        <w:t>f</w:t>
      </w:r>
      <w:r w:rsidR="00AE26E2">
        <w:rPr>
          <w:rFonts w:ascii="Verdana" w:hAnsi="Verdana"/>
          <w:sz w:val="20"/>
          <w:szCs w:val="20"/>
          <w:lang w:val="fr-FR"/>
        </w:rPr>
        <w:t>ca</w:t>
      </w:r>
      <w:r w:rsidRPr="008006AC">
        <w:rPr>
          <w:rFonts w:ascii="Verdana" w:hAnsi="Verdana"/>
          <w:sz w:val="20"/>
          <w:szCs w:val="20"/>
          <w:lang w:val="fr-FR"/>
        </w:rPr>
        <w:t>@</w:t>
      </w:r>
      <w:r w:rsidR="00AE26E2">
        <w:rPr>
          <w:rFonts w:ascii="Verdana" w:hAnsi="Verdana"/>
          <w:sz w:val="20"/>
          <w:szCs w:val="20"/>
          <w:lang w:val="fr-FR"/>
        </w:rPr>
        <w:t>gmail</w:t>
      </w:r>
      <w:r w:rsidRPr="008006AC">
        <w:rPr>
          <w:rFonts w:ascii="Verdana" w:hAnsi="Verdana"/>
          <w:sz w:val="20"/>
          <w:szCs w:val="20"/>
          <w:lang w:val="fr-FR"/>
        </w:rPr>
        <w:t>.com</w:t>
      </w:r>
    </w:p>
    <w:p w:rsidR="00E92508" w:rsidRPr="008006AC">
      <w:pPr>
        <w:jc w:val="both"/>
        <w:rPr>
          <w:rFonts w:ascii="Verdana" w:hAnsi="Verdana"/>
          <w:sz w:val="20"/>
          <w:szCs w:val="20"/>
          <w:lang w:val="fr-FR"/>
        </w:rPr>
      </w:pPr>
    </w:p>
    <w:p w:rsidR="00076C72" w:rsidRPr="008006AC">
      <w:pPr>
        <w:pBdr>
          <w:top w:val="thinThickSmallGap" w:sz="24" w:space="1" w:color="auto"/>
        </w:pBdr>
        <w:jc w:val="center"/>
        <w:rPr>
          <w:rFonts w:ascii="Verdana" w:hAnsi="Verdana"/>
          <w:sz w:val="20"/>
          <w:szCs w:val="20"/>
          <w:lang w:val="en-GB"/>
        </w:rPr>
      </w:pPr>
    </w:p>
    <w:p w:rsidR="00E92508" w:rsidRPr="008006AC" w:rsidP="00076C72">
      <w:pPr>
        <w:jc w:val="both"/>
        <w:rPr>
          <w:rFonts w:ascii="Verdana" w:hAnsi="Verdana"/>
          <w:sz w:val="20"/>
          <w:szCs w:val="20"/>
        </w:rPr>
      </w:pPr>
      <w:r w:rsidRPr="008006AC">
        <w:rPr>
          <w:rFonts w:ascii="Verdana" w:hAnsi="Verdana"/>
          <w:sz w:val="20"/>
          <w:szCs w:val="20"/>
          <w:lang w:val="en-GB"/>
        </w:rPr>
        <w:t>Keen to</w:t>
      </w:r>
      <w:r w:rsidRPr="008006AC" w:rsidR="002C4BE4">
        <w:rPr>
          <w:rFonts w:ascii="Verdana" w:hAnsi="Verdana"/>
          <w:sz w:val="20"/>
          <w:szCs w:val="20"/>
          <w:lang w:val="en-GB"/>
        </w:rPr>
        <w:t xml:space="preserve"> be associated with</w:t>
      </w:r>
      <w:r w:rsidRPr="008006AC">
        <w:rPr>
          <w:rFonts w:ascii="Verdana" w:hAnsi="Verdana"/>
          <w:sz w:val="20"/>
          <w:szCs w:val="20"/>
          <w:lang w:val="en-GB"/>
        </w:rPr>
        <w:t xml:space="preserve"> an organization</w:t>
      </w:r>
      <w:r w:rsidRPr="008006AC" w:rsidR="002C4BE4">
        <w:rPr>
          <w:rFonts w:ascii="Verdana" w:hAnsi="Verdana"/>
          <w:sz w:val="20"/>
          <w:szCs w:val="20"/>
          <w:lang w:val="en-GB"/>
        </w:rPr>
        <w:t xml:space="preserve">, </w:t>
      </w:r>
      <w:r w:rsidRPr="008006AC">
        <w:rPr>
          <w:rFonts w:ascii="Verdana" w:hAnsi="Verdana"/>
          <w:sz w:val="20"/>
          <w:szCs w:val="20"/>
          <w:lang w:val="en-GB"/>
        </w:rPr>
        <w:t xml:space="preserve">thriving </w:t>
      </w:r>
      <w:r w:rsidRPr="008006AC" w:rsidR="002C4BE4">
        <w:rPr>
          <w:rFonts w:ascii="Verdana" w:hAnsi="Verdana"/>
          <w:sz w:val="20"/>
          <w:szCs w:val="20"/>
          <w:lang w:val="en-GB"/>
        </w:rPr>
        <w:t>for product, process and people and to</w:t>
      </w:r>
      <w:r w:rsidRPr="008006AC">
        <w:rPr>
          <w:rFonts w:ascii="Verdana" w:hAnsi="Verdana"/>
          <w:sz w:val="20"/>
          <w:szCs w:val="20"/>
          <w:lang w:val="en-GB"/>
        </w:rPr>
        <w:t xml:space="preserve"> </w:t>
      </w:r>
      <w:r w:rsidRPr="008006AC" w:rsidR="002C4BE4">
        <w:rPr>
          <w:rFonts w:ascii="Verdana" w:hAnsi="Verdana"/>
          <w:sz w:val="20"/>
          <w:szCs w:val="20"/>
          <w:lang w:val="en-GB"/>
        </w:rPr>
        <w:t>r</w:t>
      </w:r>
      <w:r w:rsidRPr="008006AC">
        <w:rPr>
          <w:rFonts w:ascii="Verdana" w:hAnsi="Verdana"/>
          <w:sz w:val="20"/>
          <w:szCs w:val="20"/>
          <w:lang w:val="en-GB"/>
        </w:rPr>
        <w:t>emain focused on the approaches of optimizing the organizational value by applying and scaling up academic and functional knowledge of accounting, financial management,</w:t>
      </w:r>
      <w:r w:rsidR="00AE26E2">
        <w:rPr>
          <w:rFonts w:ascii="Verdana" w:hAnsi="Verdana"/>
          <w:sz w:val="20"/>
          <w:szCs w:val="20"/>
          <w:lang w:val="en-GB"/>
        </w:rPr>
        <w:t xml:space="preserve"> internal audit,</w:t>
      </w:r>
      <w:r w:rsidRPr="008006AC">
        <w:rPr>
          <w:rFonts w:ascii="Verdana" w:hAnsi="Verdana"/>
          <w:sz w:val="20"/>
          <w:szCs w:val="20"/>
          <w:lang w:val="en-GB"/>
        </w:rPr>
        <w:t xml:space="preserve"> taxation and MIS.</w:t>
      </w:r>
    </w:p>
    <w:p w:rsidR="00076C72" w:rsidRPr="008006AC" w:rsidP="00076C72">
      <w:pPr>
        <w:jc w:val="both"/>
        <w:rPr>
          <w:rFonts w:ascii="Verdana" w:hAnsi="Verdana"/>
          <w:sz w:val="20"/>
          <w:szCs w:val="20"/>
        </w:rPr>
      </w:pPr>
    </w:p>
    <w:p w:rsidR="00E92508" w:rsidRPr="008006AC">
      <w:pPr>
        <w:pBdr>
          <w:bottom w:val="thinThickSmallGap" w:sz="24" w:space="1" w:color="auto"/>
        </w:pBdr>
        <w:jc w:val="center"/>
        <w:rPr>
          <w:rFonts w:ascii="Verdana" w:hAnsi="Verdana"/>
          <w:b/>
          <w:sz w:val="20"/>
          <w:szCs w:val="20"/>
        </w:rPr>
      </w:pPr>
      <w:r w:rsidRPr="008006AC">
        <w:rPr>
          <w:rFonts w:ascii="Verdana" w:hAnsi="Verdana"/>
          <w:b/>
          <w:sz w:val="20"/>
          <w:szCs w:val="20"/>
        </w:rPr>
        <w:t>CAREER PRÉCIS</w:t>
      </w:r>
    </w:p>
    <w:p w:rsidR="00E92508" w:rsidRPr="008006AC" w:rsidP="00AE26E2">
      <w:pPr>
        <w:numPr>
          <w:ilvl w:val="0"/>
          <w:numId w:val="19"/>
        </w:numPr>
        <w:shd w:val="clear" w:color="auto" w:fill="FFFFFF"/>
        <w:spacing w:before="40"/>
        <w:jc w:val="both"/>
        <w:rPr>
          <w:rFonts w:ascii="Verdana" w:hAnsi="Verdana"/>
          <w:sz w:val="20"/>
          <w:szCs w:val="20"/>
        </w:rPr>
      </w:pPr>
      <w:r w:rsidRPr="008006AC">
        <w:rPr>
          <w:rFonts w:ascii="Verdana" w:hAnsi="Verdana"/>
          <w:b/>
          <w:sz w:val="20"/>
          <w:szCs w:val="20"/>
          <w:lang w:val="en-GB"/>
        </w:rPr>
        <w:t xml:space="preserve">CA with </w:t>
      </w:r>
      <w:r w:rsidRPr="008006AC" w:rsidR="00A93EDA">
        <w:rPr>
          <w:rFonts w:ascii="Verdana" w:hAnsi="Verdana"/>
          <w:b/>
          <w:sz w:val="20"/>
          <w:szCs w:val="20"/>
          <w:lang w:val="en-GB"/>
        </w:rPr>
        <w:t xml:space="preserve">approx. </w:t>
      </w:r>
      <w:r w:rsidRPr="008006AC" w:rsidR="003B7B4A">
        <w:rPr>
          <w:rFonts w:ascii="Verdana" w:hAnsi="Verdana"/>
          <w:b/>
          <w:sz w:val="20"/>
          <w:szCs w:val="20"/>
          <w:lang w:val="en-GB"/>
        </w:rPr>
        <w:t>1</w:t>
      </w:r>
      <w:r w:rsidR="00AE26E2">
        <w:rPr>
          <w:rFonts w:ascii="Verdana" w:hAnsi="Verdana"/>
          <w:b/>
          <w:sz w:val="20"/>
          <w:szCs w:val="20"/>
          <w:lang w:val="en-GB"/>
        </w:rPr>
        <w:t>4</w:t>
      </w:r>
      <w:r w:rsidRPr="008006AC" w:rsidR="00AE6B86">
        <w:rPr>
          <w:rFonts w:ascii="Verdana" w:hAnsi="Verdana"/>
          <w:b/>
          <w:sz w:val="20"/>
          <w:szCs w:val="20"/>
          <w:lang w:val="en-GB"/>
        </w:rPr>
        <w:t>+</w:t>
      </w:r>
      <w:r w:rsidRPr="008006AC">
        <w:rPr>
          <w:rFonts w:ascii="Verdana" w:hAnsi="Verdana"/>
          <w:b/>
          <w:sz w:val="20"/>
          <w:szCs w:val="20"/>
          <w:lang w:val="en-GB"/>
        </w:rPr>
        <w:t xml:space="preserve"> years’</w:t>
      </w:r>
      <w:r w:rsidRPr="008006AC">
        <w:rPr>
          <w:rFonts w:ascii="Verdana" w:hAnsi="Verdana"/>
          <w:sz w:val="20"/>
          <w:szCs w:val="20"/>
          <w:lang w:val="en-GB"/>
        </w:rPr>
        <w:t xml:space="preserve"> experience in Finance, Accounts, Planning, Auditing &amp; Taxation, Fund </w:t>
      </w:r>
      <w:r w:rsidRPr="008006AC">
        <w:rPr>
          <w:rFonts w:ascii="Verdana" w:hAnsi="Verdana"/>
          <w:sz w:val="20"/>
          <w:szCs w:val="20"/>
        </w:rPr>
        <w:t>Management, Budgeting &amp; MIS and People Management.</w:t>
      </w:r>
    </w:p>
    <w:p w:rsidR="00E92508" w:rsidRPr="008006AC">
      <w:pPr>
        <w:numPr>
          <w:ilvl w:val="0"/>
          <w:numId w:val="19"/>
        </w:numPr>
        <w:shd w:val="clear" w:color="auto" w:fill="FFFFFF"/>
        <w:spacing w:before="40"/>
        <w:jc w:val="both"/>
        <w:rPr>
          <w:rFonts w:ascii="Verdana" w:hAnsi="Verdana"/>
          <w:sz w:val="20"/>
          <w:szCs w:val="20"/>
        </w:rPr>
      </w:pPr>
      <w:r w:rsidRPr="008006AC">
        <w:rPr>
          <w:rFonts w:ascii="Verdana" w:hAnsi="Verdana"/>
          <w:sz w:val="20"/>
          <w:szCs w:val="20"/>
        </w:rPr>
        <w:t xml:space="preserve">Demonstrated business acumen in leading and managing the finance operations and contributed higher rate of organic growth. </w:t>
      </w:r>
    </w:p>
    <w:p w:rsidR="00E92508" w:rsidRPr="008006AC">
      <w:pPr>
        <w:numPr>
          <w:ilvl w:val="0"/>
          <w:numId w:val="19"/>
        </w:numPr>
        <w:shd w:val="clear" w:color="auto" w:fill="FFFFFF"/>
        <w:spacing w:before="40"/>
        <w:jc w:val="both"/>
        <w:rPr>
          <w:rFonts w:ascii="Verdana" w:hAnsi="Verdana"/>
          <w:sz w:val="20"/>
          <w:szCs w:val="20"/>
        </w:rPr>
      </w:pPr>
      <w:r w:rsidRPr="008006AC">
        <w:rPr>
          <w:rFonts w:ascii="Verdana" w:hAnsi="Verdana"/>
          <w:sz w:val="20"/>
          <w:szCs w:val="20"/>
        </w:rPr>
        <w:t xml:space="preserve">Proven ability in improving operations, enhancing business growth &amp; maximising profits through the achievements in finance management, internal controls &amp; productivity improvements. </w:t>
      </w:r>
    </w:p>
    <w:p w:rsidR="00E92508" w:rsidRPr="008006AC">
      <w:pPr>
        <w:numPr>
          <w:ilvl w:val="0"/>
          <w:numId w:val="19"/>
        </w:numPr>
        <w:shd w:val="clear" w:color="auto" w:fill="FFFFFF"/>
        <w:spacing w:before="40"/>
        <w:jc w:val="both"/>
        <w:rPr>
          <w:rFonts w:ascii="Verdana" w:hAnsi="Verdana"/>
          <w:sz w:val="20"/>
          <w:szCs w:val="20"/>
        </w:rPr>
      </w:pPr>
      <w:r w:rsidRPr="008006AC">
        <w:rPr>
          <w:rFonts w:ascii="Verdana" w:hAnsi="Verdana"/>
          <w:sz w:val="20"/>
          <w:szCs w:val="20"/>
        </w:rPr>
        <w:t>Possess significant leadership experience resulting in better financial performance and enhanced systems for higher performance of the team.</w:t>
      </w:r>
    </w:p>
    <w:p w:rsidR="00E92508" w:rsidRPr="008006AC">
      <w:pPr>
        <w:numPr>
          <w:ilvl w:val="0"/>
          <w:numId w:val="19"/>
        </w:numPr>
        <w:shd w:val="clear" w:color="auto" w:fill="FFFFFF"/>
        <w:spacing w:before="40"/>
        <w:jc w:val="both"/>
        <w:rPr>
          <w:rFonts w:ascii="Verdana" w:hAnsi="Verdana"/>
          <w:sz w:val="20"/>
          <w:szCs w:val="20"/>
        </w:rPr>
      </w:pPr>
      <w:r w:rsidRPr="008006AC">
        <w:rPr>
          <w:rFonts w:ascii="Verdana" w:hAnsi="Verdana"/>
          <w:sz w:val="20"/>
          <w:szCs w:val="20"/>
        </w:rPr>
        <w:t xml:space="preserve">An effective communicator with excellent relationship building &amp; interpersonal skills. Strong analytical, problem solving &amp; organisational abilities. </w:t>
      </w:r>
    </w:p>
    <w:p w:rsidR="00157BA3" w:rsidRPr="008006AC" w:rsidP="00AE26E2">
      <w:pPr>
        <w:numPr>
          <w:ilvl w:val="0"/>
          <w:numId w:val="19"/>
        </w:numPr>
        <w:shd w:val="clear" w:color="auto" w:fill="FFFFFF"/>
        <w:spacing w:before="40"/>
        <w:jc w:val="both"/>
        <w:rPr>
          <w:rFonts w:ascii="Verdana" w:hAnsi="Verdana"/>
          <w:sz w:val="20"/>
          <w:szCs w:val="20"/>
        </w:rPr>
      </w:pPr>
      <w:r>
        <w:rPr>
          <w:rFonts w:ascii="Verdana" w:hAnsi="Verdana"/>
          <w:sz w:val="20"/>
          <w:szCs w:val="20"/>
        </w:rPr>
        <w:t>Working</w:t>
      </w:r>
      <w:r w:rsidRPr="008006AC" w:rsidR="002B62BD">
        <w:rPr>
          <w:rFonts w:ascii="Verdana" w:hAnsi="Verdana"/>
          <w:sz w:val="20"/>
          <w:szCs w:val="20"/>
        </w:rPr>
        <w:t xml:space="preserve"> k</w:t>
      </w:r>
      <w:r w:rsidRPr="008006AC">
        <w:rPr>
          <w:rFonts w:ascii="Verdana" w:hAnsi="Verdana"/>
          <w:sz w:val="20"/>
          <w:szCs w:val="20"/>
        </w:rPr>
        <w:t>nowledge</w:t>
      </w:r>
      <w:r w:rsidRPr="008006AC" w:rsidR="002B62BD">
        <w:rPr>
          <w:rFonts w:ascii="Verdana" w:hAnsi="Verdana"/>
          <w:sz w:val="20"/>
          <w:szCs w:val="20"/>
        </w:rPr>
        <w:t xml:space="preserve"> of </w:t>
      </w:r>
      <w:r w:rsidRPr="008006AC" w:rsidR="003A69AB">
        <w:rPr>
          <w:rFonts w:ascii="Verdana" w:hAnsi="Verdana"/>
          <w:sz w:val="20"/>
          <w:szCs w:val="20"/>
        </w:rPr>
        <w:t>ORACLE</w:t>
      </w:r>
      <w:r w:rsidR="00203472">
        <w:rPr>
          <w:rFonts w:ascii="Verdana" w:hAnsi="Verdana"/>
          <w:sz w:val="20"/>
          <w:szCs w:val="20"/>
        </w:rPr>
        <w:t xml:space="preserve"> financials, </w:t>
      </w:r>
      <w:r w:rsidR="00AE26E2">
        <w:rPr>
          <w:rFonts w:ascii="Verdana" w:hAnsi="Verdana"/>
          <w:sz w:val="20"/>
          <w:szCs w:val="20"/>
        </w:rPr>
        <w:t>Microsoft Dynamics GP</w:t>
      </w:r>
      <w:r w:rsidR="00203472">
        <w:rPr>
          <w:rFonts w:ascii="Verdana" w:hAnsi="Verdana"/>
          <w:sz w:val="20"/>
          <w:szCs w:val="20"/>
        </w:rPr>
        <w:t xml:space="preserve">, </w:t>
      </w:r>
      <w:r w:rsidR="00AE26E2">
        <w:rPr>
          <w:rFonts w:ascii="Verdana" w:hAnsi="Verdana"/>
          <w:sz w:val="20"/>
          <w:szCs w:val="20"/>
        </w:rPr>
        <w:t xml:space="preserve">OSIMS, </w:t>
      </w:r>
      <w:r>
        <w:rPr>
          <w:rFonts w:ascii="Verdana" w:hAnsi="Verdana"/>
          <w:sz w:val="20"/>
          <w:szCs w:val="20"/>
        </w:rPr>
        <w:t xml:space="preserve">SAP, </w:t>
      </w:r>
      <w:r w:rsidR="00533ED6">
        <w:rPr>
          <w:rFonts w:ascii="Verdana" w:hAnsi="Verdana"/>
          <w:sz w:val="20"/>
          <w:szCs w:val="20"/>
        </w:rPr>
        <w:t xml:space="preserve">MS Office, </w:t>
      </w:r>
      <w:r w:rsidRPr="008006AC" w:rsidR="003A69AB">
        <w:rPr>
          <w:rFonts w:ascii="Verdana" w:hAnsi="Verdana"/>
          <w:sz w:val="20"/>
          <w:szCs w:val="20"/>
        </w:rPr>
        <w:t>custom built ERPs</w:t>
      </w:r>
      <w:r w:rsidR="00203472">
        <w:rPr>
          <w:rFonts w:ascii="Verdana" w:hAnsi="Verdana"/>
          <w:sz w:val="20"/>
          <w:szCs w:val="20"/>
        </w:rPr>
        <w:t xml:space="preserve"> &amp; BI modules</w:t>
      </w:r>
      <w:r w:rsidRPr="008006AC" w:rsidR="003A69AB">
        <w:rPr>
          <w:rFonts w:ascii="Verdana" w:hAnsi="Verdana"/>
          <w:sz w:val="20"/>
          <w:szCs w:val="20"/>
        </w:rPr>
        <w:t>.</w:t>
      </w:r>
    </w:p>
    <w:p w:rsidR="00157BA3" w:rsidRPr="008006AC" w:rsidP="002B62BD">
      <w:pPr>
        <w:shd w:val="clear" w:color="auto" w:fill="FFFFFF"/>
        <w:spacing w:before="40"/>
        <w:jc w:val="both"/>
        <w:rPr>
          <w:rFonts w:ascii="Verdana" w:hAnsi="Verdana"/>
          <w:b/>
          <w:color w:val="FF0000"/>
          <w:sz w:val="20"/>
          <w:szCs w:val="20"/>
        </w:rPr>
      </w:pPr>
    </w:p>
    <w:p w:rsidR="00E92508" w:rsidRPr="008006AC">
      <w:pPr>
        <w:jc w:val="center"/>
        <w:rPr>
          <w:rFonts w:ascii="Verdana" w:hAnsi="Verdana"/>
          <w:b/>
          <w:sz w:val="20"/>
          <w:szCs w:val="20"/>
        </w:rPr>
      </w:pPr>
    </w:p>
    <w:p w:rsidR="00E92508" w:rsidRPr="008006AC">
      <w:pPr>
        <w:pBdr>
          <w:bottom w:val="thinThickSmallGap" w:sz="24" w:space="1" w:color="auto"/>
        </w:pBdr>
        <w:jc w:val="center"/>
        <w:rPr>
          <w:rFonts w:ascii="Verdana" w:hAnsi="Verdana"/>
          <w:b/>
          <w:sz w:val="20"/>
          <w:szCs w:val="20"/>
        </w:rPr>
      </w:pPr>
      <w:r w:rsidRPr="008006AC">
        <w:rPr>
          <w:rFonts w:ascii="Verdana" w:hAnsi="Verdana"/>
          <w:b/>
          <w:sz w:val="20"/>
          <w:szCs w:val="20"/>
        </w:rPr>
        <w:t>CAREER CONTOUR</w:t>
      </w:r>
    </w:p>
    <w:p w:rsidR="00E92508" w:rsidRPr="008006AC">
      <w:pPr>
        <w:jc w:val="center"/>
        <w:rPr>
          <w:rFonts w:ascii="Verdana" w:hAnsi="Verdana"/>
          <w:b/>
          <w:sz w:val="20"/>
          <w:szCs w:val="20"/>
        </w:rPr>
      </w:pPr>
    </w:p>
    <w:p w:rsidR="006F679A" w:rsidRPr="00361DA4" w:rsidP="0005692B">
      <w:pPr>
        <w:pStyle w:val="NormalWeb"/>
        <w:rPr>
          <w:b/>
          <w:sz w:val="22"/>
          <w:szCs w:val="22"/>
          <w:u w:val="single"/>
        </w:rPr>
      </w:pPr>
      <w:r>
        <w:rPr>
          <w:b/>
          <w:u w:val="single"/>
        </w:rPr>
        <w:t>Al-Olayan General trading Co (Cinnabon, SBC &amp; Schlotzskys). (</w:t>
      </w:r>
      <w:r w:rsidRPr="00361DA4">
        <w:rPr>
          <w:b/>
          <w:u w:val="single"/>
        </w:rPr>
        <w:t>JUNE 0</w:t>
      </w:r>
      <w:r>
        <w:rPr>
          <w:b/>
          <w:u w:val="single"/>
        </w:rPr>
        <w:t>9</w:t>
      </w:r>
      <w:r w:rsidRPr="00361DA4">
        <w:rPr>
          <w:b/>
          <w:u w:val="single"/>
        </w:rPr>
        <w:t xml:space="preserve"> to </w:t>
      </w:r>
      <w:r>
        <w:rPr>
          <w:b/>
          <w:u w:val="single"/>
        </w:rPr>
        <w:t>Till Date)</w:t>
      </w:r>
      <w:r w:rsidRPr="00361DA4">
        <w:rPr>
          <w:b/>
          <w:u w:val="single"/>
        </w:rPr>
        <w:t xml:space="preserve"> </w:t>
      </w:r>
    </w:p>
    <w:p w:rsidR="006F679A" w:rsidP="006F679A">
      <w:pPr>
        <w:rPr>
          <w:rFonts w:ascii="Verdana" w:hAnsi="Verdana"/>
          <w:color w:val="000000"/>
          <w:sz w:val="20"/>
          <w:szCs w:val="20"/>
        </w:rPr>
      </w:pPr>
    </w:p>
    <w:p w:rsidR="00AE6B86" w:rsidRPr="008006AC" w:rsidP="002E202D">
      <w:pPr>
        <w:rPr>
          <w:rFonts w:ascii="Verdana" w:hAnsi="Verdana"/>
          <w:color w:val="000000"/>
          <w:sz w:val="20"/>
          <w:szCs w:val="20"/>
        </w:rPr>
      </w:pPr>
      <w:r>
        <w:rPr>
          <w:rFonts w:ascii="Verdana" w:hAnsi="Verdana"/>
          <w:color w:val="000000"/>
          <w:sz w:val="20"/>
          <w:szCs w:val="20"/>
        </w:rPr>
        <w:t xml:space="preserve">Senior </w:t>
      </w:r>
      <w:r w:rsidRPr="008006AC" w:rsidR="00F06075">
        <w:rPr>
          <w:rFonts w:ascii="Verdana" w:hAnsi="Verdana"/>
          <w:color w:val="000000"/>
          <w:sz w:val="20"/>
          <w:szCs w:val="20"/>
        </w:rPr>
        <w:t xml:space="preserve">Manager </w:t>
      </w:r>
      <w:r w:rsidRPr="008006AC" w:rsidR="00564659">
        <w:rPr>
          <w:rFonts w:ascii="Verdana" w:hAnsi="Verdana"/>
          <w:color w:val="000000"/>
          <w:sz w:val="20"/>
          <w:szCs w:val="20"/>
        </w:rPr>
        <w:t xml:space="preserve">– </w:t>
      </w:r>
      <w:r w:rsidRPr="008006AC" w:rsidR="00CA3CD7">
        <w:rPr>
          <w:rFonts w:ascii="Verdana" w:hAnsi="Verdana"/>
          <w:color w:val="000000"/>
          <w:sz w:val="20"/>
          <w:szCs w:val="20"/>
        </w:rPr>
        <w:t xml:space="preserve">Accounts Finance and </w:t>
      </w:r>
      <w:r w:rsidR="006F679A">
        <w:rPr>
          <w:rFonts w:ascii="Verdana" w:hAnsi="Verdana"/>
          <w:color w:val="000000"/>
          <w:sz w:val="20"/>
          <w:szCs w:val="20"/>
        </w:rPr>
        <w:t>Audits.</w:t>
      </w:r>
    </w:p>
    <w:p w:rsidR="00564659" w:rsidRPr="008006AC" w:rsidP="00E731EE">
      <w:pPr>
        <w:jc w:val="center"/>
        <w:rPr>
          <w:rFonts w:ascii="Verdana" w:hAnsi="Verdana"/>
          <w:b/>
          <w:color w:val="000000"/>
          <w:sz w:val="20"/>
          <w:szCs w:val="20"/>
        </w:rPr>
      </w:pPr>
    </w:p>
    <w:p w:rsidR="00AE6B86" w:rsidRPr="008006AC" w:rsidP="00AE6B86">
      <w:pPr>
        <w:jc w:val="both"/>
        <w:rPr>
          <w:rFonts w:ascii="Verdana" w:hAnsi="Verdana"/>
          <w:b/>
          <w:sz w:val="20"/>
          <w:szCs w:val="20"/>
        </w:rPr>
      </w:pPr>
      <w:r w:rsidRPr="008006AC">
        <w:rPr>
          <w:rFonts w:ascii="Verdana" w:hAnsi="Verdana"/>
          <w:b/>
          <w:sz w:val="20"/>
          <w:szCs w:val="20"/>
        </w:rPr>
        <w:t>THE ACCOUNTABILITIES</w:t>
      </w:r>
      <w:r w:rsidRPr="008006AC" w:rsidR="00157BA3">
        <w:rPr>
          <w:rFonts w:ascii="Verdana" w:hAnsi="Verdana"/>
          <w:b/>
          <w:sz w:val="20"/>
          <w:szCs w:val="20"/>
        </w:rPr>
        <w:t>/RESPONSIBILITIES</w:t>
      </w:r>
    </w:p>
    <w:p w:rsidR="001D0F8E" w:rsidP="001D0F8E">
      <w:pPr>
        <w:jc w:val="both"/>
        <w:rPr>
          <w:rFonts w:ascii="Verdana" w:hAnsi="Verdana"/>
          <w:sz w:val="20"/>
          <w:szCs w:val="20"/>
        </w:rPr>
      </w:pPr>
    </w:p>
    <w:p w:rsidR="00FA2E77" w:rsidRPr="008006AC" w:rsidP="00FA2E77">
      <w:pPr>
        <w:jc w:val="center"/>
        <w:rPr>
          <w:rFonts w:ascii="Verdana" w:hAnsi="Verdana"/>
          <w:b/>
          <w:color w:val="000000"/>
          <w:sz w:val="20"/>
          <w:szCs w:val="20"/>
          <w:u w:val="single"/>
        </w:rPr>
      </w:pPr>
    </w:p>
    <w:p w:rsidR="00FA2E77" w:rsidRPr="008154E3" w:rsidP="00FA2E77">
      <w:pPr>
        <w:numPr>
          <w:ilvl w:val="0"/>
          <w:numId w:val="19"/>
        </w:numPr>
        <w:jc w:val="both"/>
        <w:rPr>
          <w:rFonts w:ascii="Verdana" w:hAnsi="Verdana"/>
          <w:b/>
          <w:color w:val="000000"/>
          <w:sz w:val="20"/>
          <w:szCs w:val="20"/>
          <w:u w:val="single"/>
        </w:rPr>
      </w:pPr>
      <w:r>
        <w:rPr>
          <w:rFonts w:ascii="Verdana" w:hAnsi="Verdana"/>
          <w:b/>
          <w:sz w:val="20"/>
          <w:szCs w:val="20"/>
          <w:lang w:val="en-GB"/>
        </w:rPr>
        <w:t xml:space="preserve">Current Role / </w:t>
      </w:r>
      <w:r w:rsidRPr="008006AC">
        <w:rPr>
          <w:rFonts w:ascii="Verdana" w:hAnsi="Verdana"/>
          <w:b/>
          <w:sz w:val="20"/>
          <w:szCs w:val="20"/>
          <w:lang w:val="en-GB"/>
        </w:rPr>
        <w:t>Assignment</w:t>
      </w:r>
      <w:r w:rsidRPr="008006AC">
        <w:rPr>
          <w:rFonts w:ascii="Verdana" w:hAnsi="Verdana"/>
          <w:sz w:val="20"/>
          <w:szCs w:val="20"/>
          <w:lang w:val="en-GB"/>
        </w:rPr>
        <w:t xml:space="preserve"> :</w:t>
      </w:r>
    </w:p>
    <w:p w:rsidR="00FA2E77" w:rsidRPr="002C5D11" w:rsidP="00FA2E77">
      <w:pPr>
        <w:ind w:left="288"/>
        <w:jc w:val="both"/>
        <w:rPr>
          <w:rFonts w:ascii="Verdana" w:hAnsi="Verdana"/>
          <w:b/>
          <w:color w:val="000000"/>
          <w:sz w:val="20"/>
          <w:szCs w:val="20"/>
          <w:u w:val="single"/>
        </w:rPr>
      </w:pPr>
    </w:p>
    <w:p w:rsidR="00FA2E77" w:rsidRPr="001D6A4E" w:rsidP="006F679A">
      <w:pPr>
        <w:numPr>
          <w:ilvl w:val="0"/>
          <w:numId w:val="19"/>
        </w:numPr>
        <w:jc w:val="both"/>
        <w:rPr>
          <w:rFonts w:ascii="Verdana" w:hAnsi="Verdana"/>
          <w:color w:val="000000"/>
          <w:sz w:val="20"/>
          <w:szCs w:val="20"/>
          <w:u w:val="single"/>
        </w:rPr>
      </w:pPr>
      <w:r>
        <w:rPr>
          <w:rFonts w:ascii="Verdana" w:hAnsi="Verdana"/>
          <w:sz w:val="20"/>
          <w:szCs w:val="20"/>
          <w:lang w:val="en-GB"/>
        </w:rPr>
        <w:t>Cinnabon &amp; Seattle’s Best Coffee</w:t>
      </w:r>
      <w:r w:rsidRPr="002C5D11">
        <w:rPr>
          <w:rFonts w:ascii="Verdana" w:hAnsi="Verdana"/>
          <w:sz w:val="20"/>
          <w:szCs w:val="20"/>
          <w:lang w:val="en-GB"/>
        </w:rPr>
        <w:t xml:space="preserve"> </w:t>
      </w:r>
      <w:r>
        <w:rPr>
          <w:rFonts w:ascii="Verdana" w:hAnsi="Verdana"/>
          <w:b/>
          <w:sz w:val="20"/>
          <w:szCs w:val="20"/>
          <w:lang w:val="en-GB"/>
        </w:rPr>
        <w:t>(</w:t>
      </w:r>
      <w:r>
        <w:rPr>
          <w:rFonts w:ascii="Verdana" w:hAnsi="Verdana"/>
          <w:b/>
          <w:sz w:val="20"/>
          <w:szCs w:val="20"/>
          <w:lang w:val="en-GB"/>
        </w:rPr>
        <w:t>Focus Brands USA INC.</w:t>
      </w:r>
      <w:r w:rsidRPr="002C5D11">
        <w:rPr>
          <w:rFonts w:ascii="Verdana" w:hAnsi="Verdana"/>
          <w:b/>
          <w:sz w:val="20"/>
          <w:szCs w:val="20"/>
          <w:lang w:val="en-GB"/>
        </w:rPr>
        <w:t xml:space="preserve">) </w:t>
      </w:r>
    </w:p>
    <w:p w:rsidR="00FA2E77" w:rsidRPr="00421223" w:rsidP="00FA2E77">
      <w:pPr>
        <w:ind w:left="288"/>
        <w:jc w:val="both"/>
        <w:rPr>
          <w:rFonts w:ascii="Verdana" w:hAnsi="Verdana"/>
          <w:color w:val="000000"/>
          <w:sz w:val="20"/>
          <w:szCs w:val="20"/>
          <w:u w:val="single"/>
        </w:rPr>
      </w:pPr>
    </w:p>
    <w:p w:rsidR="00F06576" w:rsidP="004070B0">
      <w:pPr>
        <w:numPr>
          <w:ilvl w:val="1"/>
          <w:numId w:val="19"/>
        </w:numPr>
        <w:jc w:val="both"/>
        <w:rPr>
          <w:rFonts w:ascii="Verdana" w:hAnsi="Verdana"/>
          <w:b/>
          <w:i/>
          <w:sz w:val="20"/>
          <w:szCs w:val="20"/>
          <w:lang w:val="en-GB"/>
        </w:rPr>
      </w:pPr>
      <w:r w:rsidRPr="004070B0">
        <w:rPr>
          <w:rFonts w:ascii="Verdana" w:hAnsi="Verdana"/>
          <w:iCs/>
          <w:sz w:val="20"/>
          <w:szCs w:val="20"/>
          <w:lang w:val="en-GB"/>
        </w:rPr>
        <w:t>H</w:t>
      </w:r>
      <w:r w:rsidRPr="004070B0" w:rsidR="00CE1F18">
        <w:rPr>
          <w:rFonts w:ascii="Verdana" w:hAnsi="Verdana"/>
          <w:iCs/>
          <w:sz w:val="20"/>
          <w:szCs w:val="20"/>
          <w:lang w:val="en-GB"/>
        </w:rPr>
        <w:t>andl</w:t>
      </w:r>
      <w:r w:rsidRPr="004070B0">
        <w:rPr>
          <w:rFonts w:ascii="Verdana" w:hAnsi="Verdana"/>
          <w:iCs/>
          <w:sz w:val="20"/>
          <w:szCs w:val="20"/>
          <w:lang w:val="en-GB"/>
        </w:rPr>
        <w:t xml:space="preserve">ing the finance function of </w:t>
      </w:r>
      <w:r w:rsidRPr="004070B0" w:rsidR="00CE1F18">
        <w:rPr>
          <w:rFonts w:ascii="Verdana" w:hAnsi="Verdana"/>
          <w:iCs/>
          <w:sz w:val="20"/>
          <w:szCs w:val="20"/>
          <w:lang w:val="en-GB"/>
        </w:rPr>
        <w:t>QSR Industry</w:t>
      </w:r>
      <w:r w:rsidRPr="004070B0" w:rsidR="00CE1F18">
        <w:rPr>
          <w:iCs/>
        </w:rPr>
        <w:t xml:space="preserve"> associated with Focus brands having franchises Cinnabon, Seattle’s Best Coffee &amp; Schlotzsky’s</w:t>
      </w:r>
      <w:r w:rsidRPr="004070B0">
        <w:rPr>
          <w:rFonts w:ascii="Verdana" w:hAnsi="Verdana"/>
          <w:iCs/>
          <w:sz w:val="20"/>
          <w:szCs w:val="20"/>
          <w:lang w:val="en-GB"/>
        </w:rPr>
        <w:t>.</w:t>
      </w:r>
      <w:r w:rsidRPr="004070B0" w:rsidR="00CE1F18">
        <w:rPr>
          <w:rFonts w:ascii="Verdana" w:hAnsi="Verdana"/>
          <w:iCs/>
          <w:sz w:val="20"/>
          <w:szCs w:val="20"/>
          <w:lang w:val="en-GB"/>
        </w:rPr>
        <w:t xml:space="preserve"> </w:t>
      </w:r>
      <w:r w:rsidRPr="004070B0">
        <w:rPr>
          <w:rFonts w:ascii="Verdana" w:hAnsi="Verdana"/>
          <w:iCs/>
          <w:sz w:val="20"/>
          <w:szCs w:val="20"/>
          <w:lang w:val="en-GB"/>
        </w:rPr>
        <w:t>Responsibility involves</w:t>
      </w:r>
      <w:r w:rsidRPr="004070B0">
        <w:rPr>
          <w:rFonts w:ascii="Verdana" w:hAnsi="Verdana"/>
          <w:iCs/>
          <w:sz w:val="20"/>
          <w:szCs w:val="20"/>
          <w:lang w:val="en-GB"/>
        </w:rPr>
        <w:t xml:space="preserve"> e</w:t>
      </w:r>
      <w:r w:rsidRPr="004070B0" w:rsidR="00533657">
        <w:rPr>
          <w:rFonts w:ascii="Verdana" w:hAnsi="Verdana"/>
          <w:iCs/>
          <w:sz w:val="20"/>
          <w:szCs w:val="20"/>
          <w:lang w:val="en-GB"/>
        </w:rPr>
        <w:t>nd-to-end</w:t>
      </w:r>
      <w:r w:rsidRPr="004070B0">
        <w:rPr>
          <w:rFonts w:ascii="Verdana" w:hAnsi="Verdana"/>
          <w:iCs/>
          <w:sz w:val="20"/>
          <w:szCs w:val="20"/>
          <w:lang w:val="en-GB"/>
        </w:rPr>
        <w:t xml:space="preserve"> finance</w:t>
      </w:r>
      <w:r w:rsidRPr="00CB6220">
        <w:rPr>
          <w:rFonts w:ascii="Verdana" w:hAnsi="Verdana"/>
          <w:i/>
          <w:sz w:val="20"/>
          <w:szCs w:val="20"/>
          <w:lang w:val="en-GB"/>
        </w:rPr>
        <w:t xml:space="preserve">. </w:t>
      </w:r>
      <w:r w:rsidRPr="00F06576">
        <w:rPr>
          <w:rFonts w:ascii="Verdana" w:hAnsi="Verdana"/>
          <w:b/>
          <w:i/>
          <w:sz w:val="20"/>
          <w:szCs w:val="20"/>
          <w:lang w:val="en-GB"/>
        </w:rPr>
        <w:t xml:space="preserve">Few of the </w:t>
      </w:r>
      <w:r w:rsidRPr="00F06576" w:rsidR="00533657">
        <w:rPr>
          <w:rFonts w:ascii="Verdana" w:hAnsi="Verdana"/>
          <w:b/>
          <w:i/>
          <w:sz w:val="20"/>
          <w:szCs w:val="20"/>
          <w:lang w:val="en-GB"/>
        </w:rPr>
        <w:t>major work areas</w:t>
      </w:r>
      <w:r w:rsidRPr="00F06576">
        <w:rPr>
          <w:rFonts w:ascii="Verdana" w:hAnsi="Verdana"/>
          <w:b/>
          <w:i/>
          <w:sz w:val="20"/>
          <w:szCs w:val="20"/>
          <w:lang w:val="en-GB"/>
        </w:rPr>
        <w:t xml:space="preserve"> are</w:t>
      </w:r>
      <w:r w:rsidRPr="00F06576" w:rsidR="00CB6220">
        <w:rPr>
          <w:rFonts w:ascii="Verdana" w:hAnsi="Verdana"/>
          <w:b/>
          <w:i/>
          <w:sz w:val="20"/>
          <w:szCs w:val="20"/>
          <w:lang w:val="en-GB"/>
        </w:rPr>
        <w:t>:</w:t>
      </w:r>
      <w:r w:rsidRPr="00533657">
        <w:rPr>
          <w:rFonts w:ascii="Verdana" w:hAnsi="Verdana"/>
          <w:b/>
          <w:i/>
          <w:sz w:val="20"/>
          <w:szCs w:val="20"/>
          <w:lang w:val="en-GB"/>
        </w:rPr>
        <w:t xml:space="preserve"> </w:t>
      </w:r>
      <w:r w:rsidRPr="00533657" w:rsidR="00CB6220">
        <w:rPr>
          <w:rFonts w:ascii="Verdana" w:hAnsi="Verdana"/>
          <w:b/>
          <w:i/>
          <w:sz w:val="20"/>
          <w:szCs w:val="20"/>
          <w:lang w:val="en-GB"/>
        </w:rPr>
        <w:t xml:space="preserve">preparing </w:t>
      </w:r>
      <w:r w:rsidR="00CE1F18">
        <w:rPr>
          <w:rFonts w:ascii="Verdana" w:hAnsi="Verdana"/>
          <w:b/>
          <w:i/>
          <w:sz w:val="20"/>
          <w:szCs w:val="20"/>
          <w:lang w:val="en-GB"/>
        </w:rPr>
        <w:t>10</w:t>
      </w:r>
      <w:r w:rsidRPr="00533657" w:rsidR="00CB6220">
        <w:rPr>
          <w:rFonts w:ascii="Verdana" w:hAnsi="Verdana"/>
          <w:b/>
          <w:i/>
          <w:sz w:val="20"/>
          <w:szCs w:val="20"/>
          <w:lang w:val="en-GB"/>
        </w:rPr>
        <w:t xml:space="preserve"> year</w:t>
      </w:r>
      <w:r w:rsidR="00CB6220">
        <w:rPr>
          <w:rFonts w:ascii="Verdana" w:hAnsi="Verdana"/>
          <w:b/>
          <w:i/>
          <w:sz w:val="20"/>
          <w:szCs w:val="20"/>
          <w:lang w:val="en-GB"/>
        </w:rPr>
        <w:t>s</w:t>
      </w:r>
      <w:r w:rsidRPr="00533657" w:rsidR="00CB6220">
        <w:rPr>
          <w:rFonts w:ascii="Verdana" w:hAnsi="Verdana"/>
          <w:b/>
          <w:i/>
          <w:sz w:val="20"/>
          <w:szCs w:val="20"/>
          <w:lang w:val="en-GB"/>
        </w:rPr>
        <w:t xml:space="preserve"> business plan, </w:t>
      </w:r>
      <w:r w:rsidR="00DE2785">
        <w:rPr>
          <w:rFonts w:ascii="Verdana" w:hAnsi="Verdana"/>
          <w:b/>
          <w:i/>
          <w:sz w:val="20"/>
          <w:szCs w:val="20"/>
          <w:lang w:val="en-GB"/>
        </w:rPr>
        <w:t xml:space="preserve">credit facilities from bank, </w:t>
      </w:r>
      <w:r w:rsidR="00B477B7">
        <w:rPr>
          <w:rFonts w:ascii="Verdana" w:hAnsi="Verdana"/>
          <w:b/>
          <w:i/>
          <w:sz w:val="20"/>
          <w:szCs w:val="20"/>
          <w:lang w:val="en-GB"/>
        </w:rPr>
        <w:t>budgeting,</w:t>
      </w:r>
      <w:r>
        <w:rPr>
          <w:rFonts w:ascii="Verdana" w:hAnsi="Verdana"/>
          <w:b/>
          <w:i/>
          <w:sz w:val="20"/>
          <w:szCs w:val="20"/>
          <w:lang w:val="en-GB"/>
        </w:rPr>
        <w:t xml:space="preserve"> devising internal financial controls, finalizing the project feasibility reports,</w:t>
      </w:r>
      <w:r w:rsidR="00B477B7">
        <w:rPr>
          <w:rFonts w:ascii="Verdana" w:hAnsi="Verdana"/>
          <w:b/>
          <w:i/>
          <w:sz w:val="20"/>
          <w:szCs w:val="20"/>
          <w:lang w:val="en-GB"/>
        </w:rPr>
        <w:t xml:space="preserve"> </w:t>
      </w:r>
      <w:r>
        <w:rPr>
          <w:rFonts w:ascii="Verdana" w:hAnsi="Verdana"/>
          <w:b/>
          <w:i/>
          <w:sz w:val="20"/>
          <w:szCs w:val="20"/>
          <w:lang w:val="en-GB"/>
        </w:rPr>
        <w:t xml:space="preserve">integrating </w:t>
      </w:r>
      <w:r w:rsidR="00CE1F18">
        <w:rPr>
          <w:rFonts w:ascii="Verdana" w:hAnsi="Verdana"/>
          <w:b/>
          <w:i/>
          <w:sz w:val="20"/>
          <w:szCs w:val="20"/>
          <w:lang w:val="en-GB"/>
        </w:rPr>
        <w:t>OSIMS a cloud based software</w:t>
      </w:r>
      <w:r w:rsidRPr="00533657">
        <w:rPr>
          <w:rFonts w:ascii="Verdana" w:hAnsi="Verdana"/>
          <w:b/>
          <w:i/>
          <w:sz w:val="20"/>
          <w:szCs w:val="20"/>
          <w:lang w:val="en-GB"/>
        </w:rPr>
        <w:t xml:space="preserve"> with the front end operating system,</w:t>
      </w:r>
      <w:r w:rsidR="004070B0">
        <w:rPr>
          <w:rFonts w:ascii="Verdana" w:hAnsi="Verdana"/>
          <w:b/>
          <w:i/>
          <w:sz w:val="20"/>
          <w:szCs w:val="20"/>
          <w:lang w:val="en-GB"/>
        </w:rPr>
        <w:t xml:space="preserve"> Product Pricing,</w:t>
      </w:r>
      <w:r w:rsidRPr="00533657">
        <w:rPr>
          <w:rFonts w:ascii="Verdana" w:hAnsi="Verdana"/>
          <w:b/>
          <w:i/>
          <w:sz w:val="20"/>
          <w:szCs w:val="20"/>
          <w:lang w:val="en-GB"/>
        </w:rPr>
        <w:t xml:space="preserve"> MIS</w:t>
      </w:r>
      <w:r w:rsidR="004070B0">
        <w:rPr>
          <w:rFonts w:ascii="Verdana" w:hAnsi="Verdana"/>
          <w:b/>
          <w:i/>
          <w:sz w:val="20"/>
          <w:szCs w:val="20"/>
          <w:lang w:val="en-GB"/>
        </w:rPr>
        <w:t xml:space="preserve"> Reporting</w:t>
      </w:r>
      <w:r w:rsidR="00B477B7">
        <w:rPr>
          <w:rFonts w:ascii="Verdana" w:hAnsi="Verdana"/>
          <w:b/>
          <w:i/>
          <w:sz w:val="20"/>
          <w:szCs w:val="20"/>
          <w:lang w:val="en-GB"/>
        </w:rPr>
        <w:t xml:space="preserve"> and</w:t>
      </w:r>
      <w:r w:rsidRPr="00533657">
        <w:rPr>
          <w:rFonts w:ascii="Verdana" w:hAnsi="Verdana"/>
          <w:b/>
          <w:i/>
          <w:sz w:val="20"/>
          <w:szCs w:val="20"/>
          <w:lang w:val="en-GB"/>
        </w:rPr>
        <w:t xml:space="preserve"> </w:t>
      </w:r>
      <w:r w:rsidR="004070B0">
        <w:rPr>
          <w:rFonts w:ascii="Verdana" w:hAnsi="Verdana"/>
          <w:b/>
          <w:i/>
          <w:sz w:val="20"/>
          <w:szCs w:val="20"/>
          <w:lang w:val="en-GB"/>
        </w:rPr>
        <w:t xml:space="preserve">Financial </w:t>
      </w:r>
      <w:r w:rsidRPr="00533657">
        <w:rPr>
          <w:rFonts w:ascii="Verdana" w:hAnsi="Verdana"/>
          <w:b/>
          <w:i/>
          <w:sz w:val="20"/>
          <w:szCs w:val="20"/>
          <w:lang w:val="en-GB"/>
        </w:rPr>
        <w:t xml:space="preserve">analysis of </w:t>
      </w:r>
      <w:r w:rsidR="004070B0">
        <w:rPr>
          <w:rFonts w:ascii="Verdana" w:hAnsi="Verdana"/>
          <w:b/>
          <w:i/>
          <w:sz w:val="20"/>
          <w:szCs w:val="20"/>
          <w:lang w:val="en-GB"/>
        </w:rPr>
        <w:t xml:space="preserve">Cash flows, store wise profitability, </w:t>
      </w:r>
      <w:r w:rsidRPr="00533657">
        <w:rPr>
          <w:rFonts w:ascii="Verdana" w:hAnsi="Verdana"/>
          <w:b/>
          <w:i/>
          <w:sz w:val="20"/>
          <w:szCs w:val="20"/>
          <w:lang w:val="en-GB"/>
        </w:rPr>
        <w:t xml:space="preserve">actuals </w:t>
      </w:r>
      <w:r w:rsidR="004070B0">
        <w:rPr>
          <w:rFonts w:ascii="Verdana" w:hAnsi="Verdana"/>
          <w:b/>
          <w:i/>
          <w:sz w:val="20"/>
          <w:szCs w:val="20"/>
          <w:lang w:val="en-GB"/>
        </w:rPr>
        <w:t>vs.</w:t>
      </w:r>
      <w:r w:rsidR="00B477B7">
        <w:rPr>
          <w:rFonts w:ascii="Verdana" w:hAnsi="Verdana"/>
          <w:b/>
          <w:i/>
          <w:sz w:val="20"/>
          <w:szCs w:val="20"/>
          <w:lang w:val="en-GB"/>
        </w:rPr>
        <w:t xml:space="preserve"> budget</w:t>
      </w:r>
      <w:r>
        <w:rPr>
          <w:rFonts w:ascii="Verdana" w:hAnsi="Verdana"/>
          <w:b/>
          <w:i/>
          <w:sz w:val="20"/>
          <w:szCs w:val="20"/>
          <w:lang w:val="en-GB"/>
        </w:rPr>
        <w:t xml:space="preserve"> etc.</w:t>
      </w:r>
    </w:p>
    <w:p w:rsidR="00F06576" w:rsidP="00F06576">
      <w:pPr>
        <w:ind w:left="1440"/>
        <w:jc w:val="both"/>
        <w:rPr>
          <w:rFonts w:ascii="Verdana" w:hAnsi="Verdana"/>
          <w:b/>
          <w:i/>
          <w:sz w:val="20"/>
          <w:szCs w:val="20"/>
          <w:lang w:val="en-GB"/>
        </w:rPr>
      </w:pPr>
    </w:p>
    <w:p w:rsidR="00FA2E77" w:rsidRPr="00F06576" w:rsidP="004070B0">
      <w:pPr>
        <w:ind w:left="1440"/>
        <w:jc w:val="both"/>
        <w:rPr>
          <w:rFonts w:ascii="Verdana" w:hAnsi="Verdana"/>
          <w:i/>
          <w:sz w:val="20"/>
          <w:szCs w:val="20"/>
          <w:lang w:val="en-GB"/>
        </w:rPr>
      </w:pPr>
      <w:r w:rsidRPr="00F06576">
        <w:rPr>
          <w:rFonts w:ascii="Verdana" w:hAnsi="Verdana"/>
          <w:i/>
          <w:sz w:val="20"/>
          <w:szCs w:val="20"/>
          <w:lang w:val="en-GB"/>
        </w:rPr>
        <w:t xml:space="preserve">My reporting is to </w:t>
      </w:r>
      <w:r w:rsidR="004070B0">
        <w:rPr>
          <w:rFonts w:ascii="Verdana" w:hAnsi="Verdana"/>
          <w:i/>
          <w:sz w:val="20"/>
          <w:szCs w:val="20"/>
          <w:lang w:val="en-GB"/>
        </w:rPr>
        <w:t>Finance Head Al-Olayan general Trading Company</w:t>
      </w:r>
      <w:r w:rsidRPr="00F06576">
        <w:rPr>
          <w:rFonts w:ascii="Verdana" w:hAnsi="Verdana"/>
          <w:i/>
          <w:sz w:val="20"/>
          <w:szCs w:val="20"/>
          <w:lang w:val="en-GB"/>
        </w:rPr>
        <w:t>.</w:t>
      </w:r>
    </w:p>
    <w:p w:rsidR="00AB42AF" w:rsidP="00AB42AF">
      <w:pPr>
        <w:ind w:left="1440"/>
        <w:jc w:val="both"/>
        <w:rPr>
          <w:rFonts w:ascii="Verdana" w:hAnsi="Verdana"/>
          <w:sz w:val="20"/>
          <w:szCs w:val="20"/>
          <w:lang w:val="en-GB"/>
        </w:rPr>
      </w:pPr>
    </w:p>
    <w:p w:rsidR="00AB42AF" w:rsidRPr="008154E3" w:rsidP="00AB42AF">
      <w:pPr>
        <w:numPr>
          <w:ilvl w:val="0"/>
          <w:numId w:val="19"/>
        </w:numPr>
        <w:jc w:val="both"/>
        <w:rPr>
          <w:rFonts w:ascii="Verdana" w:hAnsi="Verdana"/>
          <w:b/>
          <w:color w:val="000000"/>
          <w:sz w:val="20"/>
          <w:szCs w:val="20"/>
          <w:u w:val="single"/>
        </w:rPr>
      </w:pPr>
      <w:r>
        <w:rPr>
          <w:rFonts w:ascii="Verdana" w:hAnsi="Verdana"/>
          <w:b/>
          <w:sz w:val="20"/>
          <w:szCs w:val="20"/>
          <w:lang w:val="en-GB"/>
        </w:rPr>
        <w:t xml:space="preserve">Past Role / </w:t>
      </w:r>
      <w:r w:rsidRPr="008006AC">
        <w:rPr>
          <w:rFonts w:ascii="Verdana" w:hAnsi="Verdana"/>
          <w:b/>
          <w:sz w:val="20"/>
          <w:szCs w:val="20"/>
          <w:lang w:val="en-GB"/>
        </w:rPr>
        <w:t>Additional Assignment</w:t>
      </w:r>
      <w:r w:rsidRPr="008006AC">
        <w:rPr>
          <w:rFonts w:ascii="Verdana" w:hAnsi="Verdana"/>
          <w:sz w:val="20"/>
          <w:szCs w:val="20"/>
          <w:lang w:val="en-GB"/>
        </w:rPr>
        <w:t xml:space="preserve"> :</w:t>
      </w:r>
    </w:p>
    <w:p w:rsidR="00AB42AF" w:rsidRPr="00423F16" w:rsidP="00AB42AF">
      <w:pPr>
        <w:ind w:left="1440"/>
        <w:jc w:val="both"/>
        <w:rPr>
          <w:rFonts w:ascii="Verdana" w:hAnsi="Verdana"/>
          <w:sz w:val="20"/>
          <w:szCs w:val="20"/>
          <w:lang w:val="en-GB"/>
        </w:rPr>
      </w:pPr>
    </w:p>
    <w:p w:rsidR="00AB42AF" w:rsidRPr="00A83940" w:rsidP="00AB42AF">
      <w:pPr>
        <w:numPr>
          <w:ilvl w:val="0"/>
          <w:numId w:val="19"/>
        </w:numPr>
        <w:jc w:val="both"/>
        <w:rPr>
          <w:rFonts w:ascii="Verdana" w:hAnsi="Verdana"/>
          <w:i/>
          <w:color w:val="000000"/>
          <w:sz w:val="20"/>
          <w:szCs w:val="20"/>
        </w:rPr>
      </w:pPr>
      <w:r>
        <w:rPr>
          <w:rFonts w:ascii="Verdana" w:hAnsi="Verdana"/>
          <w:i/>
          <w:color w:val="000000"/>
          <w:sz w:val="20"/>
          <w:szCs w:val="20"/>
        </w:rPr>
        <w:t>Al-Olayan General Trading Company</w:t>
      </w:r>
      <w:r w:rsidRPr="00A83940">
        <w:rPr>
          <w:rFonts w:ascii="Verdana" w:hAnsi="Verdana"/>
          <w:i/>
          <w:color w:val="000000"/>
          <w:sz w:val="20"/>
          <w:szCs w:val="20"/>
        </w:rPr>
        <w:t>.</w:t>
      </w:r>
    </w:p>
    <w:p w:rsidR="00AB42AF" w:rsidRPr="008006AC" w:rsidP="00AB42AF">
      <w:pPr>
        <w:ind w:left="288"/>
        <w:jc w:val="both"/>
        <w:rPr>
          <w:rFonts w:ascii="Verdana" w:hAnsi="Verdana"/>
          <w:sz w:val="20"/>
          <w:szCs w:val="20"/>
          <w:lang w:val="en-GB"/>
        </w:rPr>
      </w:pPr>
      <w:r>
        <w:rPr>
          <w:rFonts w:ascii="Verdana" w:hAnsi="Verdana"/>
          <w:sz w:val="20"/>
          <w:szCs w:val="20"/>
          <w:lang w:val="en-GB"/>
        </w:rPr>
        <w:t xml:space="preserve">           </w:t>
      </w:r>
    </w:p>
    <w:p w:rsidR="00AB42AF" w:rsidP="00800F7D">
      <w:pPr>
        <w:numPr>
          <w:ilvl w:val="1"/>
          <w:numId w:val="19"/>
        </w:numPr>
        <w:jc w:val="both"/>
        <w:rPr>
          <w:rFonts w:ascii="Verdana" w:hAnsi="Verdana"/>
          <w:sz w:val="20"/>
          <w:szCs w:val="20"/>
          <w:lang w:val="en-GB"/>
        </w:rPr>
      </w:pPr>
      <w:r>
        <w:rPr>
          <w:rFonts w:ascii="Verdana" w:hAnsi="Verdana"/>
          <w:sz w:val="20"/>
          <w:szCs w:val="20"/>
          <w:lang w:val="en-GB"/>
        </w:rPr>
        <w:t xml:space="preserve">Finalizing the </w:t>
      </w:r>
      <w:r w:rsidRPr="005B4991">
        <w:rPr>
          <w:rFonts w:ascii="Verdana" w:hAnsi="Verdana"/>
          <w:sz w:val="20"/>
          <w:szCs w:val="20"/>
          <w:lang w:val="en-GB"/>
        </w:rPr>
        <w:t xml:space="preserve">books and </w:t>
      </w:r>
      <w:r>
        <w:rPr>
          <w:rFonts w:ascii="Verdana" w:hAnsi="Verdana"/>
          <w:sz w:val="20"/>
          <w:szCs w:val="20"/>
          <w:lang w:val="en-GB"/>
        </w:rPr>
        <w:t xml:space="preserve">handling </w:t>
      </w:r>
      <w:r w:rsidRPr="005B4991">
        <w:rPr>
          <w:rFonts w:ascii="Verdana" w:hAnsi="Verdana"/>
          <w:sz w:val="20"/>
          <w:szCs w:val="20"/>
          <w:lang w:val="en-GB"/>
        </w:rPr>
        <w:t>entire accounts</w:t>
      </w:r>
      <w:r>
        <w:rPr>
          <w:rFonts w:ascii="Verdana" w:hAnsi="Verdana"/>
          <w:sz w:val="20"/>
          <w:szCs w:val="20"/>
          <w:lang w:val="en-GB"/>
        </w:rPr>
        <w:t xml:space="preserve"> vertical</w:t>
      </w:r>
      <w:r w:rsidRPr="005B4991">
        <w:rPr>
          <w:rFonts w:ascii="Verdana" w:hAnsi="Verdana"/>
          <w:sz w:val="20"/>
          <w:szCs w:val="20"/>
          <w:lang w:val="en-GB"/>
        </w:rPr>
        <w:t xml:space="preserve"> of the entity comprising general ledger, accounts payable and account receivable</w:t>
      </w:r>
      <w:r w:rsidR="004070B0">
        <w:rPr>
          <w:rFonts w:ascii="Verdana" w:hAnsi="Verdana"/>
          <w:sz w:val="20"/>
          <w:szCs w:val="20"/>
          <w:lang w:val="en-GB"/>
        </w:rPr>
        <w:t>, profit and loss account</w:t>
      </w:r>
      <w:r w:rsidR="00AE58CA">
        <w:rPr>
          <w:rFonts w:ascii="Verdana" w:hAnsi="Verdana"/>
          <w:sz w:val="20"/>
          <w:szCs w:val="20"/>
          <w:lang w:val="en-GB"/>
        </w:rPr>
        <w:t>s</w:t>
      </w:r>
      <w:r w:rsidRPr="005B4991">
        <w:rPr>
          <w:rFonts w:ascii="Verdana" w:hAnsi="Verdana"/>
          <w:sz w:val="20"/>
          <w:szCs w:val="20"/>
          <w:lang w:val="en-GB"/>
        </w:rPr>
        <w:t xml:space="preserve"> functions</w:t>
      </w:r>
      <w:r>
        <w:rPr>
          <w:rFonts w:ascii="Verdana" w:hAnsi="Verdana"/>
          <w:sz w:val="20"/>
          <w:szCs w:val="20"/>
          <w:lang w:val="en-GB"/>
        </w:rPr>
        <w:t xml:space="preserve">. The </w:t>
      </w:r>
      <w:r w:rsidRPr="005B4991">
        <w:rPr>
          <w:rFonts w:ascii="Verdana" w:hAnsi="Verdana"/>
          <w:sz w:val="20"/>
          <w:szCs w:val="20"/>
          <w:lang w:val="en-GB"/>
        </w:rPr>
        <w:t xml:space="preserve">B2B </w:t>
      </w:r>
      <w:r>
        <w:rPr>
          <w:rFonts w:ascii="Verdana" w:hAnsi="Verdana"/>
          <w:sz w:val="20"/>
          <w:szCs w:val="20"/>
          <w:lang w:val="en-GB"/>
        </w:rPr>
        <w:t xml:space="preserve">vertical of </w:t>
      </w:r>
      <w:r w:rsidR="00800F7D">
        <w:rPr>
          <w:rFonts w:ascii="Verdana" w:hAnsi="Verdana"/>
          <w:sz w:val="20"/>
          <w:szCs w:val="20"/>
          <w:lang w:val="en-GB"/>
        </w:rPr>
        <w:t>the franchise Cinnabon &amp; SBC</w:t>
      </w:r>
      <w:r>
        <w:rPr>
          <w:rFonts w:ascii="Verdana" w:hAnsi="Verdana"/>
          <w:sz w:val="20"/>
          <w:szCs w:val="20"/>
          <w:lang w:val="en-GB"/>
        </w:rPr>
        <w:t xml:space="preserve"> is </w:t>
      </w:r>
      <w:r w:rsidRPr="005B4991">
        <w:rPr>
          <w:rFonts w:ascii="Verdana" w:hAnsi="Verdana"/>
          <w:sz w:val="20"/>
          <w:szCs w:val="20"/>
          <w:lang w:val="en-GB"/>
        </w:rPr>
        <w:t xml:space="preserve">up and run. Also engaged in strategic discussions for establishing the business flow and transactional </w:t>
      </w:r>
      <w:r>
        <w:rPr>
          <w:rFonts w:ascii="Verdana" w:hAnsi="Verdana"/>
          <w:sz w:val="20"/>
          <w:szCs w:val="20"/>
          <w:lang w:val="en-GB"/>
        </w:rPr>
        <w:t>flow for</w:t>
      </w:r>
      <w:r w:rsidRPr="005B4991">
        <w:rPr>
          <w:rFonts w:ascii="Verdana" w:hAnsi="Verdana"/>
          <w:sz w:val="20"/>
          <w:szCs w:val="20"/>
          <w:lang w:val="en-GB"/>
        </w:rPr>
        <w:t xml:space="preserve"> the B2C model</w:t>
      </w:r>
      <w:r>
        <w:rPr>
          <w:rFonts w:ascii="Verdana" w:hAnsi="Verdana"/>
          <w:sz w:val="20"/>
          <w:szCs w:val="20"/>
          <w:lang w:val="en-GB"/>
        </w:rPr>
        <w:t>,</w:t>
      </w:r>
      <w:r w:rsidRPr="005B4991">
        <w:rPr>
          <w:rFonts w:ascii="Verdana" w:hAnsi="Verdana"/>
          <w:sz w:val="20"/>
          <w:szCs w:val="20"/>
          <w:lang w:val="en-GB"/>
        </w:rPr>
        <w:t xml:space="preserve"> in</w:t>
      </w:r>
      <w:r>
        <w:rPr>
          <w:rFonts w:ascii="Verdana" w:hAnsi="Verdana"/>
          <w:sz w:val="20"/>
          <w:szCs w:val="20"/>
          <w:lang w:val="en-GB"/>
        </w:rPr>
        <w:t xml:space="preserve"> the</w:t>
      </w:r>
      <w:r w:rsidRPr="005B4991">
        <w:rPr>
          <w:rFonts w:ascii="Verdana" w:hAnsi="Verdana"/>
          <w:sz w:val="20"/>
          <w:szCs w:val="20"/>
          <w:lang w:val="en-GB"/>
        </w:rPr>
        <w:t xml:space="preserve"> light of various regulatory frameworks of </w:t>
      </w:r>
      <w:r w:rsidR="004070B0">
        <w:rPr>
          <w:rFonts w:ascii="Verdana" w:hAnsi="Verdana"/>
          <w:sz w:val="20"/>
          <w:szCs w:val="20"/>
          <w:lang w:val="en-GB"/>
        </w:rPr>
        <w:t>Kuwait</w:t>
      </w:r>
      <w:r w:rsidRPr="005B4991">
        <w:rPr>
          <w:rFonts w:ascii="Verdana" w:hAnsi="Verdana"/>
          <w:sz w:val="20"/>
          <w:szCs w:val="20"/>
          <w:lang w:val="en-GB"/>
        </w:rPr>
        <w:t>.</w:t>
      </w:r>
    </w:p>
    <w:p w:rsidR="00AB42AF" w:rsidRPr="005B4991" w:rsidP="00AB42AF">
      <w:pPr>
        <w:ind w:left="1440"/>
        <w:jc w:val="both"/>
        <w:rPr>
          <w:rFonts w:ascii="Verdana" w:hAnsi="Verdana"/>
          <w:sz w:val="20"/>
          <w:szCs w:val="20"/>
          <w:lang w:val="en-GB"/>
        </w:rPr>
      </w:pPr>
    </w:p>
    <w:p w:rsidR="00AB42AF" w:rsidP="00AB42AF">
      <w:pPr>
        <w:numPr>
          <w:ilvl w:val="1"/>
          <w:numId w:val="19"/>
        </w:numPr>
        <w:jc w:val="both"/>
        <w:rPr>
          <w:rFonts w:ascii="Verdana" w:hAnsi="Verdana"/>
          <w:sz w:val="20"/>
          <w:szCs w:val="20"/>
          <w:lang w:val="en-GB"/>
        </w:rPr>
      </w:pPr>
      <w:r w:rsidRPr="007E0265">
        <w:rPr>
          <w:rFonts w:ascii="Verdana" w:hAnsi="Verdana"/>
          <w:sz w:val="20"/>
          <w:szCs w:val="20"/>
          <w:lang w:val="en-GB"/>
        </w:rPr>
        <w:t xml:space="preserve">Product Pricing </w:t>
      </w:r>
      <w:r w:rsidRPr="007E0265">
        <w:rPr>
          <w:sz w:val="22"/>
          <w:szCs w:val="22"/>
          <w:lang w:val="en-GB"/>
        </w:rPr>
        <w:t>with respect to new product launch, promotional products, and new service launch</w:t>
      </w:r>
      <w:r w:rsidRPr="007E0265">
        <w:rPr>
          <w:b/>
          <w:bCs/>
          <w:sz w:val="22"/>
          <w:szCs w:val="22"/>
          <w:lang w:val="en-GB"/>
        </w:rPr>
        <w:t xml:space="preserve"> </w:t>
      </w:r>
      <w:r w:rsidRPr="007E0265">
        <w:rPr>
          <w:sz w:val="22"/>
          <w:szCs w:val="22"/>
          <w:lang w:val="en-GB"/>
        </w:rPr>
        <w:t>&amp; discounted pricings</w:t>
      </w:r>
      <w:r>
        <w:rPr>
          <w:rFonts w:ascii="Verdana" w:hAnsi="Verdana"/>
          <w:sz w:val="20"/>
          <w:szCs w:val="20"/>
          <w:lang w:val="en-GB"/>
        </w:rPr>
        <w:t>.</w:t>
      </w:r>
    </w:p>
    <w:p w:rsidR="007E0265" w:rsidRPr="007E0265" w:rsidP="007E0265">
      <w:pPr>
        <w:jc w:val="both"/>
        <w:rPr>
          <w:rFonts w:ascii="Verdana" w:hAnsi="Verdana"/>
          <w:sz w:val="20"/>
          <w:szCs w:val="20"/>
          <w:lang w:val="en-GB"/>
        </w:rPr>
      </w:pPr>
    </w:p>
    <w:p w:rsidR="00AB42AF" w:rsidRPr="008006AC" w:rsidP="0005692B">
      <w:pPr>
        <w:numPr>
          <w:ilvl w:val="1"/>
          <w:numId w:val="19"/>
        </w:numPr>
        <w:jc w:val="both"/>
        <w:rPr>
          <w:rFonts w:ascii="Verdana" w:hAnsi="Verdana"/>
          <w:sz w:val="20"/>
          <w:szCs w:val="20"/>
          <w:lang w:val="en-GB"/>
        </w:rPr>
      </w:pPr>
      <w:r>
        <w:rPr>
          <w:rFonts w:ascii="Verdana" w:hAnsi="Verdana"/>
          <w:sz w:val="20"/>
          <w:szCs w:val="20"/>
          <w:lang w:val="en-GB"/>
        </w:rPr>
        <w:t xml:space="preserve">Implementing the </w:t>
      </w:r>
      <w:r>
        <w:rPr>
          <w:rFonts w:ascii="Verdana" w:hAnsi="Verdana"/>
          <w:b/>
          <w:sz w:val="20"/>
          <w:szCs w:val="20"/>
          <w:lang w:val="en-GB"/>
        </w:rPr>
        <w:t>Internal Control o</w:t>
      </w:r>
      <w:r w:rsidRPr="009B4763">
        <w:rPr>
          <w:rFonts w:ascii="Verdana" w:hAnsi="Verdana"/>
          <w:b/>
          <w:sz w:val="20"/>
          <w:szCs w:val="20"/>
          <w:lang w:val="en-GB"/>
        </w:rPr>
        <w:t xml:space="preserve">ver </w:t>
      </w:r>
      <w:r w:rsidR="0005692B">
        <w:rPr>
          <w:rFonts w:ascii="Verdana" w:hAnsi="Verdana"/>
          <w:b/>
          <w:sz w:val="20"/>
          <w:szCs w:val="20"/>
          <w:lang w:val="en-GB"/>
        </w:rPr>
        <w:t>Comprehensive INTERNAL AUDIT PLAN</w:t>
      </w:r>
      <w:r>
        <w:rPr>
          <w:rFonts w:ascii="Verdana" w:hAnsi="Verdana"/>
          <w:sz w:val="20"/>
          <w:szCs w:val="20"/>
          <w:lang w:val="en-GB"/>
        </w:rPr>
        <w:t xml:space="preserve"> group wide </w:t>
      </w:r>
      <w:r w:rsidR="0005692B">
        <w:rPr>
          <w:rFonts w:ascii="Verdana" w:hAnsi="Verdana"/>
          <w:sz w:val="20"/>
          <w:szCs w:val="20"/>
          <w:lang w:val="en-GB"/>
        </w:rPr>
        <w:t>for checks and Balances</w:t>
      </w:r>
      <w:r>
        <w:rPr>
          <w:rFonts w:ascii="Verdana" w:hAnsi="Verdana"/>
          <w:sz w:val="20"/>
          <w:szCs w:val="20"/>
          <w:lang w:val="en-GB"/>
        </w:rPr>
        <w:t xml:space="preserve">. </w:t>
      </w:r>
    </w:p>
    <w:p w:rsidR="00AB42AF" w:rsidRPr="008006AC" w:rsidP="00AB42AF">
      <w:pPr>
        <w:ind w:left="2160"/>
        <w:jc w:val="both"/>
        <w:rPr>
          <w:rFonts w:ascii="Verdana" w:hAnsi="Verdana"/>
          <w:color w:val="000000"/>
          <w:sz w:val="20"/>
          <w:szCs w:val="20"/>
        </w:rPr>
      </w:pPr>
    </w:p>
    <w:p w:rsidR="00AB42AF" w:rsidP="00AB42AF">
      <w:pPr>
        <w:ind w:left="1440"/>
        <w:jc w:val="both"/>
        <w:rPr>
          <w:rFonts w:ascii="Verdana" w:hAnsi="Verdana"/>
          <w:sz w:val="20"/>
          <w:szCs w:val="20"/>
          <w:lang w:val="en-GB"/>
        </w:rPr>
      </w:pPr>
    </w:p>
    <w:p w:rsidR="00AB42AF" w:rsidRPr="008154E3" w:rsidP="00AB42AF">
      <w:pPr>
        <w:numPr>
          <w:ilvl w:val="0"/>
          <w:numId w:val="19"/>
        </w:numPr>
        <w:jc w:val="both"/>
        <w:rPr>
          <w:rFonts w:ascii="Verdana" w:hAnsi="Verdana"/>
          <w:b/>
          <w:color w:val="000000"/>
          <w:sz w:val="20"/>
          <w:szCs w:val="20"/>
          <w:u w:val="single"/>
        </w:rPr>
      </w:pPr>
      <w:r>
        <w:rPr>
          <w:rFonts w:ascii="Verdana" w:hAnsi="Verdana"/>
          <w:b/>
          <w:sz w:val="20"/>
          <w:szCs w:val="20"/>
          <w:lang w:val="en-GB"/>
        </w:rPr>
        <w:t xml:space="preserve">Past Role / </w:t>
      </w:r>
      <w:r w:rsidRPr="008006AC">
        <w:rPr>
          <w:rFonts w:ascii="Verdana" w:hAnsi="Verdana"/>
          <w:b/>
          <w:sz w:val="20"/>
          <w:szCs w:val="20"/>
          <w:lang w:val="en-GB"/>
        </w:rPr>
        <w:t>Additional Assignment</w:t>
      </w:r>
      <w:r w:rsidRPr="008006AC">
        <w:rPr>
          <w:rFonts w:ascii="Verdana" w:hAnsi="Verdana"/>
          <w:sz w:val="20"/>
          <w:szCs w:val="20"/>
          <w:lang w:val="en-GB"/>
        </w:rPr>
        <w:t xml:space="preserve"> :</w:t>
      </w:r>
    </w:p>
    <w:p w:rsidR="00FA2E77" w:rsidRPr="008006AC" w:rsidP="001D0F8E">
      <w:pPr>
        <w:jc w:val="both"/>
        <w:rPr>
          <w:rFonts w:ascii="Verdana" w:hAnsi="Verdana"/>
          <w:sz w:val="20"/>
          <w:szCs w:val="20"/>
        </w:rPr>
      </w:pPr>
    </w:p>
    <w:p w:rsidR="001D0F8E" w:rsidRPr="008006AC" w:rsidP="001D0F8E">
      <w:pPr>
        <w:numPr>
          <w:ilvl w:val="0"/>
          <w:numId w:val="19"/>
        </w:numPr>
        <w:jc w:val="both"/>
        <w:rPr>
          <w:rFonts w:ascii="Verdana" w:hAnsi="Verdana"/>
          <w:sz w:val="20"/>
          <w:szCs w:val="20"/>
          <w:lang w:val="en-GB"/>
        </w:rPr>
      </w:pPr>
      <w:r w:rsidRPr="008006AC">
        <w:rPr>
          <w:rFonts w:ascii="Verdana" w:hAnsi="Verdana"/>
          <w:sz w:val="20"/>
          <w:szCs w:val="20"/>
          <w:lang w:val="en-GB"/>
        </w:rPr>
        <w:t xml:space="preserve">General Ledger &amp; </w:t>
      </w:r>
      <w:r w:rsidRPr="008006AC" w:rsidR="003A69AB">
        <w:rPr>
          <w:rFonts w:ascii="Verdana" w:hAnsi="Verdana"/>
          <w:sz w:val="20"/>
          <w:szCs w:val="20"/>
          <w:lang w:val="en-GB"/>
        </w:rPr>
        <w:t>Monitoring of Sub Ledger</w:t>
      </w:r>
    </w:p>
    <w:p w:rsidR="001D0F8E" w:rsidRPr="008006AC" w:rsidP="001D0F8E">
      <w:pPr>
        <w:numPr>
          <w:ilvl w:val="1"/>
          <w:numId w:val="19"/>
        </w:numPr>
        <w:jc w:val="both"/>
        <w:rPr>
          <w:rFonts w:ascii="Verdana" w:hAnsi="Verdana"/>
          <w:sz w:val="20"/>
          <w:szCs w:val="20"/>
          <w:lang w:val="en-GB"/>
        </w:rPr>
      </w:pPr>
      <w:r w:rsidRPr="008006AC">
        <w:rPr>
          <w:rFonts w:ascii="Verdana" w:hAnsi="Verdana"/>
          <w:sz w:val="20"/>
          <w:szCs w:val="20"/>
          <w:lang w:val="en-GB"/>
        </w:rPr>
        <w:t xml:space="preserve">Ensuring completeness and correctness of General Ledger </w:t>
      </w:r>
    </w:p>
    <w:p w:rsidR="001D0F8E" w:rsidRPr="008006AC" w:rsidP="001D0F8E">
      <w:pPr>
        <w:numPr>
          <w:ilvl w:val="1"/>
          <w:numId w:val="19"/>
        </w:numPr>
        <w:jc w:val="both"/>
        <w:rPr>
          <w:rFonts w:ascii="Verdana" w:hAnsi="Verdana"/>
          <w:sz w:val="20"/>
          <w:szCs w:val="20"/>
          <w:lang w:val="en-GB"/>
        </w:rPr>
      </w:pPr>
      <w:r w:rsidRPr="008006AC">
        <w:rPr>
          <w:rFonts w:ascii="Verdana" w:hAnsi="Verdana"/>
          <w:sz w:val="20"/>
          <w:szCs w:val="20"/>
          <w:lang w:val="en-GB"/>
        </w:rPr>
        <w:t>Monitoring effectiveness</w:t>
      </w:r>
      <w:r w:rsidRPr="008006AC" w:rsidR="00575074">
        <w:rPr>
          <w:rFonts w:ascii="Verdana" w:hAnsi="Verdana"/>
          <w:sz w:val="20"/>
          <w:szCs w:val="20"/>
          <w:lang w:val="en-GB"/>
        </w:rPr>
        <w:t>/completeness</w:t>
      </w:r>
      <w:r w:rsidRPr="008006AC">
        <w:rPr>
          <w:rFonts w:ascii="Verdana" w:hAnsi="Verdana"/>
          <w:sz w:val="20"/>
          <w:szCs w:val="20"/>
          <w:lang w:val="en-GB"/>
        </w:rPr>
        <w:t xml:space="preserve"> of all Sub L</w:t>
      </w:r>
      <w:r w:rsidRPr="008006AC" w:rsidR="00575074">
        <w:rPr>
          <w:rFonts w:ascii="Verdana" w:hAnsi="Verdana"/>
          <w:sz w:val="20"/>
          <w:szCs w:val="20"/>
          <w:lang w:val="en-GB"/>
        </w:rPr>
        <w:t>edger and postings.</w:t>
      </w:r>
    </w:p>
    <w:p w:rsidR="001D0F8E" w:rsidRPr="008006AC" w:rsidP="001D0F8E">
      <w:pPr>
        <w:numPr>
          <w:ilvl w:val="1"/>
          <w:numId w:val="19"/>
        </w:numPr>
        <w:jc w:val="both"/>
        <w:rPr>
          <w:rFonts w:ascii="Verdana" w:hAnsi="Verdana"/>
          <w:sz w:val="20"/>
          <w:szCs w:val="20"/>
          <w:lang w:val="en-GB"/>
        </w:rPr>
      </w:pPr>
      <w:r w:rsidRPr="008006AC">
        <w:rPr>
          <w:rFonts w:ascii="Verdana" w:hAnsi="Verdana"/>
          <w:sz w:val="20"/>
          <w:szCs w:val="20"/>
          <w:lang w:val="en-GB"/>
        </w:rPr>
        <w:t>Reviewing and establishing system controls.</w:t>
      </w:r>
    </w:p>
    <w:p w:rsidR="00E8654A" w:rsidRPr="008006AC" w:rsidP="00E8654A">
      <w:pPr>
        <w:ind w:left="1080"/>
        <w:jc w:val="both"/>
        <w:rPr>
          <w:rFonts w:ascii="Verdana" w:hAnsi="Verdana"/>
          <w:sz w:val="20"/>
          <w:szCs w:val="20"/>
          <w:lang w:val="en-GB"/>
        </w:rPr>
      </w:pPr>
    </w:p>
    <w:p w:rsidR="00E8654A" w:rsidRPr="008006AC" w:rsidP="00E8654A">
      <w:pPr>
        <w:numPr>
          <w:ilvl w:val="0"/>
          <w:numId w:val="19"/>
        </w:numPr>
        <w:jc w:val="both"/>
        <w:rPr>
          <w:rFonts w:ascii="Verdana" w:hAnsi="Verdana"/>
          <w:sz w:val="20"/>
          <w:szCs w:val="20"/>
          <w:lang w:val="en-GB"/>
        </w:rPr>
      </w:pPr>
      <w:r w:rsidRPr="008006AC">
        <w:rPr>
          <w:rFonts w:ascii="Verdana" w:hAnsi="Verdana"/>
          <w:sz w:val="20"/>
          <w:szCs w:val="20"/>
          <w:lang w:val="en-GB"/>
        </w:rPr>
        <w:t>Reviewing Monthly and Year to Date P&amp;L</w:t>
      </w:r>
      <w:r w:rsidRPr="008006AC" w:rsidR="000762E5">
        <w:rPr>
          <w:rFonts w:ascii="Verdana" w:hAnsi="Verdana"/>
          <w:sz w:val="20"/>
          <w:szCs w:val="20"/>
          <w:lang w:val="en-GB"/>
        </w:rPr>
        <w:t xml:space="preserve"> and Balance Sheet.</w:t>
      </w:r>
      <w:r w:rsidRPr="008006AC">
        <w:rPr>
          <w:rFonts w:ascii="Verdana" w:hAnsi="Verdana"/>
          <w:sz w:val="20"/>
          <w:szCs w:val="20"/>
          <w:lang w:val="en-GB"/>
        </w:rPr>
        <w:t xml:space="preserve"> </w:t>
      </w:r>
    </w:p>
    <w:p w:rsidR="00E8654A" w:rsidRPr="008006AC" w:rsidP="00E8654A">
      <w:pPr>
        <w:numPr>
          <w:ilvl w:val="1"/>
          <w:numId w:val="19"/>
        </w:numPr>
        <w:jc w:val="both"/>
        <w:rPr>
          <w:rFonts w:ascii="Verdana" w:hAnsi="Verdana"/>
          <w:sz w:val="20"/>
          <w:szCs w:val="20"/>
          <w:lang w:val="en-GB"/>
        </w:rPr>
      </w:pPr>
      <w:r w:rsidRPr="008006AC">
        <w:rPr>
          <w:rFonts w:ascii="Verdana" w:hAnsi="Verdana"/>
          <w:sz w:val="20"/>
          <w:szCs w:val="20"/>
          <w:lang w:val="en-GB"/>
        </w:rPr>
        <w:t xml:space="preserve">Conducting variance analysis to determine difference between projected &amp; actual results and </w:t>
      </w:r>
      <w:r w:rsidRPr="008006AC" w:rsidR="000762E5">
        <w:rPr>
          <w:rFonts w:ascii="Verdana" w:hAnsi="Verdana"/>
          <w:sz w:val="20"/>
          <w:szCs w:val="20"/>
          <w:lang w:val="en-GB"/>
        </w:rPr>
        <w:t>implementing corrective actions</w:t>
      </w:r>
    </w:p>
    <w:p w:rsidR="00E8654A" w:rsidRPr="008006AC" w:rsidP="00E8654A">
      <w:pPr>
        <w:numPr>
          <w:ilvl w:val="1"/>
          <w:numId w:val="19"/>
        </w:numPr>
        <w:jc w:val="both"/>
        <w:rPr>
          <w:rFonts w:ascii="Verdana" w:hAnsi="Verdana"/>
          <w:sz w:val="20"/>
          <w:szCs w:val="20"/>
          <w:lang w:val="en-GB"/>
        </w:rPr>
      </w:pPr>
      <w:r w:rsidRPr="008006AC">
        <w:rPr>
          <w:rFonts w:ascii="Verdana" w:hAnsi="Verdana"/>
          <w:sz w:val="20"/>
          <w:szCs w:val="20"/>
          <w:lang w:val="en-GB"/>
        </w:rPr>
        <w:t xml:space="preserve">Circulating monthly </w:t>
      </w:r>
      <w:r w:rsidRPr="008006AC" w:rsidR="00B6201E">
        <w:rPr>
          <w:rFonts w:ascii="Verdana" w:hAnsi="Verdana"/>
          <w:sz w:val="20"/>
          <w:szCs w:val="20"/>
          <w:lang w:val="en-GB"/>
        </w:rPr>
        <w:t>profitability statement</w:t>
      </w:r>
      <w:r w:rsidRPr="008006AC">
        <w:rPr>
          <w:rFonts w:ascii="Verdana" w:hAnsi="Verdana"/>
          <w:sz w:val="20"/>
          <w:szCs w:val="20"/>
          <w:lang w:val="en-GB"/>
        </w:rPr>
        <w:t xml:space="preserve"> to </w:t>
      </w:r>
      <w:r w:rsidRPr="008006AC">
        <w:rPr>
          <w:rFonts w:ascii="Verdana" w:hAnsi="Verdana"/>
          <w:sz w:val="20"/>
          <w:szCs w:val="20"/>
          <w:lang w:val="en-GB"/>
        </w:rPr>
        <w:t>management after ensuring the completeness and highlighting the</w:t>
      </w:r>
      <w:r w:rsidRPr="008006AC">
        <w:rPr>
          <w:rFonts w:ascii="Verdana" w:hAnsi="Verdana"/>
          <w:sz w:val="20"/>
          <w:szCs w:val="20"/>
          <w:lang w:val="en-GB"/>
        </w:rPr>
        <w:t xml:space="preserve"> comments thereon </w:t>
      </w:r>
      <w:r w:rsidRPr="008006AC" w:rsidR="00B6201E">
        <w:rPr>
          <w:rFonts w:ascii="Verdana" w:hAnsi="Verdana"/>
          <w:sz w:val="20"/>
          <w:szCs w:val="20"/>
          <w:lang w:val="en-GB"/>
        </w:rPr>
        <w:t>within CD + 3 timeline.</w:t>
      </w:r>
    </w:p>
    <w:p w:rsidR="00E8654A" w:rsidRPr="008006AC" w:rsidP="00E8654A">
      <w:pPr>
        <w:numPr>
          <w:ilvl w:val="1"/>
          <w:numId w:val="19"/>
        </w:numPr>
        <w:jc w:val="both"/>
        <w:rPr>
          <w:rFonts w:ascii="Verdana" w:hAnsi="Verdana"/>
          <w:sz w:val="20"/>
          <w:szCs w:val="20"/>
          <w:lang w:val="en-GB"/>
        </w:rPr>
      </w:pPr>
      <w:r w:rsidRPr="008006AC">
        <w:rPr>
          <w:rFonts w:ascii="Verdana" w:hAnsi="Verdana"/>
          <w:sz w:val="20"/>
          <w:szCs w:val="20"/>
          <w:lang w:val="en-GB"/>
        </w:rPr>
        <w:t xml:space="preserve">Sending monthly </w:t>
      </w:r>
      <w:r w:rsidRPr="008006AC" w:rsidR="000762E5">
        <w:rPr>
          <w:rFonts w:ascii="Verdana" w:hAnsi="Verdana"/>
          <w:sz w:val="20"/>
          <w:szCs w:val="20"/>
          <w:lang w:val="en-GB"/>
        </w:rPr>
        <w:t xml:space="preserve">Financial Statement and Ratio Analysis </w:t>
      </w:r>
      <w:r w:rsidRPr="008006AC" w:rsidR="00B6201E">
        <w:rPr>
          <w:rFonts w:ascii="Verdana" w:hAnsi="Verdana"/>
          <w:sz w:val="20"/>
          <w:szCs w:val="20"/>
          <w:lang w:val="en-GB"/>
        </w:rPr>
        <w:t>within</w:t>
      </w:r>
      <w:r w:rsidRPr="008006AC" w:rsidR="000762E5">
        <w:rPr>
          <w:rFonts w:ascii="Verdana" w:hAnsi="Verdana"/>
          <w:sz w:val="20"/>
          <w:szCs w:val="20"/>
          <w:lang w:val="en-GB"/>
        </w:rPr>
        <w:t xml:space="preserve"> </w:t>
      </w:r>
      <w:r w:rsidRPr="008006AC" w:rsidR="00B6201E">
        <w:rPr>
          <w:rFonts w:ascii="Verdana" w:hAnsi="Verdana"/>
          <w:sz w:val="20"/>
          <w:szCs w:val="20"/>
          <w:lang w:val="en-GB"/>
        </w:rPr>
        <w:t xml:space="preserve">CD </w:t>
      </w:r>
      <w:r w:rsidRPr="008006AC" w:rsidR="000762E5">
        <w:rPr>
          <w:rFonts w:ascii="Verdana" w:hAnsi="Verdana"/>
          <w:sz w:val="20"/>
          <w:szCs w:val="20"/>
          <w:lang w:val="en-GB"/>
        </w:rPr>
        <w:t>+</w:t>
      </w:r>
      <w:r w:rsidRPr="008006AC" w:rsidR="00B6201E">
        <w:rPr>
          <w:rFonts w:ascii="Verdana" w:hAnsi="Verdana"/>
          <w:sz w:val="20"/>
          <w:szCs w:val="20"/>
          <w:lang w:val="en-GB"/>
        </w:rPr>
        <w:t xml:space="preserve"> </w:t>
      </w:r>
      <w:r w:rsidRPr="008006AC" w:rsidR="000762E5">
        <w:rPr>
          <w:rFonts w:ascii="Verdana" w:hAnsi="Verdana"/>
          <w:sz w:val="20"/>
          <w:szCs w:val="20"/>
          <w:lang w:val="en-GB"/>
        </w:rPr>
        <w:t>7</w:t>
      </w:r>
      <w:r w:rsidRPr="008006AC" w:rsidR="00B6201E">
        <w:rPr>
          <w:rFonts w:ascii="Verdana" w:hAnsi="Verdana"/>
          <w:sz w:val="20"/>
          <w:szCs w:val="20"/>
          <w:lang w:val="en-GB"/>
        </w:rPr>
        <w:t xml:space="preserve"> timeline.</w:t>
      </w:r>
    </w:p>
    <w:p w:rsidR="009F6334" w:rsidRPr="008006AC" w:rsidP="009F6334">
      <w:pPr>
        <w:numPr>
          <w:ilvl w:val="1"/>
          <w:numId w:val="19"/>
        </w:numPr>
        <w:jc w:val="both"/>
        <w:rPr>
          <w:rFonts w:ascii="Verdana" w:hAnsi="Verdana"/>
          <w:sz w:val="20"/>
          <w:szCs w:val="20"/>
          <w:lang w:val="en-GB"/>
        </w:rPr>
      </w:pPr>
      <w:r w:rsidRPr="008006AC">
        <w:rPr>
          <w:rFonts w:ascii="Verdana" w:hAnsi="Verdana"/>
          <w:sz w:val="20"/>
          <w:szCs w:val="20"/>
          <w:lang w:val="en-GB"/>
        </w:rPr>
        <w:t>Reporting Extraordinary expenses</w:t>
      </w:r>
    </w:p>
    <w:p w:rsidR="00252F69" w:rsidRPr="008006AC" w:rsidP="00252F69">
      <w:pPr>
        <w:ind w:left="1440"/>
        <w:jc w:val="both"/>
        <w:rPr>
          <w:rFonts w:ascii="Verdana" w:hAnsi="Verdana"/>
          <w:sz w:val="20"/>
          <w:szCs w:val="20"/>
          <w:lang w:val="en-GB"/>
        </w:rPr>
      </w:pPr>
    </w:p>
    <w:p w:rsidR="00152035" w:rsidRPr="008006AC" w:rsidP="00AE6B86">
      <w:pPr>
        <w:numPr>
          <w:ilvl w:val="0"/>
          <w:numId w:val="19"/>
        </w:numPr>
        <w:jc w:val="both"/>
        <w:rPr>
          <w:rFonts w:ascii="Verdana" w:hAnsi="Verdana"/>
          <w:sz w:val="20"/>
          <w:szCs w:val="20"/>
          <w:lang w:val="en-GB"/>
        </w:rPr>
      </w:pPr>
      <w:r w:rsidRPr="008006AC">
        <w:rPr>
          <w:rFonts w:ascii="Verdana" w:hAnsi="Verdana"/>
          <w:sz w:val="20"/>
          <w:szCs w:val="20"/>
          <w:lang w:val="en-GB"/>
        </w:rPr>
        <w:t>Internal and Statutory Audit</w:t>
      </w:r>
    </w:p>
    <w:p w:rsidR="00152035" w:rsidRPr="008006AC" w:rsidP="00152035">
      <w:pPr>
        <w:numPr>
          <w:ilvl w:val="1"/>
          <w:numId w:val="19"/>
        </w:numPr>
        <w:jc w:val="both"/>
        <w:rPr>
          <w:rFonts w:ascii="Verdana" w:hAnsi="Verdana"/>
          <w:sz w:val="20"/>
          <w:szCs w:val="20"/>
          <w:lang w:val="en-GB"/>
        </w:rPr>
      </w:pPr>
      <w:r w:rsidRPr="008006AC">
        <w:rPr>
          <w:rFonts w:ascii="Verdana" w:hAnsi="Verdana"/>
          <w:sz w:val="20"/>
          <w:szCs w:val="20"/>
          <w:lang w:val="en-GB"/>
        </w:rPr>
        <w:t xml:space="preserve">Coordinating with </w:t>
      </w:r>
      <w:r w:rsidRPr="008006AC" w:rsidR="0054363D">
        <w:rPr>
          <w:rFonts w:ascii="Verdana" w:hAnsi="Verdana"/>
          <w:sz w:val="20"/>
          <w:szCs w:val="20"/>
          <w:lang w:val="en-GB"/>
        </w:rPr>
        <w:t xml:space="preserve">Internal Auditors for their requirements and analysing the suggestions put forth by and subsequent implementation as required. </w:t>
      </w:r>
    </w:p>
    <w:p w:rsidR="004C7E57" w:rsidRPr="008006AC" w:rsidP="00152035">
      <w:pPr>
        <w:numPr>
          <w:ilvl w:val="1"/>
          <w:numId w:val="19"/>
        </w:numPr>
        <w:jc w:val="both"/>
        <w:rPr>
          <w:rFonts w:ascii="Verdana" w:hAnsi="Verdana"/>
          <w:sz w:val="20"/>
          <w:szCs w:val="20"/>
          <w:lang w:val="en-GB"/>
        </w:rPr>
      </w:pPr>
      <w:r w:rsidRPr="008006AC">
        <w:rPr>
          <w:rFonts w:ascii="Verdana" w:hAnsi="Verdana"/>
          <w:sz w:val="20"/>
          <w:szCs w:val="20"/>
          <w:lang w:val="en-GB"/>
        </w:rPr>
        <w:t xml:space="preserve">Compiling Annual Financial statements and Notes to Accounts for Statutory Auditors. </w:t>
      </w:r>
    </w:p>
    <w:p w:rsidR="004C7E57" w:rsidRPr="008006AC" w:rsidP="004C7E57">
      <w:pPr>
        <w:numPr>
          <w:ilvl w:val="1"/>
          <w:numId w:val="19"/>
        </w:numPr>
        <w:jc w:val="both"/>
        <w:rPr>
          <w:rFonts w:ascii="Verdana" w:hAnsi="Verdana"/>
          <w:sz w:val="20"/>
          <w:szCs w:val="20"/>
          <w:lang w:val="en-GB"/>
        </w:rPr>
      </w:pPr>
      <w:r w:rsidRPr="008006AC">
        <w:rPr>
          <w:rFonts w:ascii="Verdana" w:hAnsi="Verdana"/>
          <w:sz w:val="20"/>
          <w:szCs w:val="20"/>
          <w:lang w:val="en-GB"/>
        </w:rPr>
        <w:t>Coordinating from start to end of Statutory Audit</w:t>
      </w:r>
      <w:r w:rsidRPr="008006AC" w:rsidR="00ED699E">
        <w:rPr>
          <w:rFonts w:ascii="Verdana" w:hAnsi="Verdana"/>
          <w:sz w:val="20"/>
          <w:szCs w:val="20"/>
          <w:lang w:val="en-GB"/>
        </w:rPr>
        <w:t xml:space="preserve"> and</w:t>
      </w:r>
      <w:r w:rsidRPr="008006AC" w:rsidR="002E38BC">
        <w:rPr>
          <w:rFonts w:ascii="Verdana" w:hAnsi="Verdana"/>
          <w:sz w:val="20"/>
          <w:szCs w:val="20"/>
          <w:lang w:val="en-GB"/>
        </w:rPr>
        <w:t xml:space="preserve"> finalizing the</w:t>
      </w:r>
      <w:r w:rsidRPr="008006AC" w:rsidR="00ED699E">
        <w:rPr>
          <w:rFonts w:ascii="Verdana" w:hAnsi="Verdana"/>
          <w:sz w:val="20"/>
          <w:szCs w:val="20"/>
          <w:lang w:val="en-GB"/>
        </w:rPr>
        <w:t xml:space="preserve"> Financial Statement.</w:t>
      </w:r>
    </w:p>
    <w:p w:rsidR="004C7E57" w:rsidRPr="008006AC" w:rsidP="002E38BC">
      <w:pPr>
        <w:numPr>
          <w:ilvl w:val="1"/>
          <w:numId w:val="19"/>
        </w:numPr>
        <w:jc w:val="both"/>
        <w:rPr>
          <w:rFonts w:ascii="Verdana" w:hAnsi="Verdana"/>
          <w:sz w:val="20"/>
          <w:szCs w:val="20"/>
          <w:lang w:val="en-GB"/>
        </w:rPr>
      </w:pPr>
      <w:r w:rsidRPr="008006AC">
        <w:rPr>
          <w:rFonts w:ascii="Verdana" w:hAnsi="Verdana"/>
          <w:sz w:val="20"/>
          <w:szCs w:val="20"/>
          <w:lang w:val="en-GB"/>
        </w:rPr>
        <w:t>Preparing Summary note for the Accounts to be adopted by the Board of Directors.</w:t>
      </w:r>
    </w:p>
    <w:p w:rsidR="009F6334" w:rsidRPr="008006AC" w:rsidP="009F6334">
      <w:pPr>
        <w:numPr>
          <w:ilvl w:val="0"/>
          <w:numId w:val="19"/>
        </w:numPr>
        <w:jc w:val="both"/>
        <w:rPr>
          <w:rFonts w:ascii="Verdana" w:hAnsi="Verdana"/>
          <w:sz w:val="20"/>
          <w:szCs w:val="20"/>
          <w:lang w:val="en-GB"/>
        </w:rPr>
      </w:pPr>
      <w:r w:rsidRPr="008006AC">
        <w:rPr>
          <w:rFonts w:ascii="Verdana" w:hAnsi="Verdana"/>
          <w:sz w:val="20"/>
          <w:szCs w:val="20"/>
          <w:lang w:val="en-GB"/>
        </w:rPr>
        <w:t>Coordinating with different departments for their respective monthly forecasts</w:t>
      </w:r>
    </w:p>
    <w:p w:rsidR="009F6334" w:rsidRPr="008006AC" w:rsidP="009F6334">
      <w:pPr>
        <w:numPr>
          <w:ilvl w:val="1"/>
          <w:numId w:val="19"/>
        </w:numPr>
        <w:jc w:val="both"/>
        <w:rPr>
          <w:rFonts w:ascii="Verdana" w:hAnsi="Verdana"/>
          <w:sz w:val="20"/>
          <w:szCs w:val="20"/>
          <w:lang w:val="en-GB"/>
        </w:rPr>
      </w:pPr>
      <w:r w:rsidRPr="008006AC">
        <w:rPr>
          <w:rFonts w:ascii="Verdana" w:hAnsi="Verdana"/>
          <w:sz w:val="20"/>
          <w:szCs w:val="20"/>
          <w:lang w:val="en-GB"/>
        </w:rPr>
        <w:t xml:space="preserve">Compiling all the data and duly provisioning for them and timely monitoring all outstanding. </w:t>
      </w:r>
    </w:p>
    <w:p w:rsidR="009F6334" w:rsidRPr="008006AC" w:rsidP="009F6334">
      <w:pPr>
        <w:numPr>
          <w:ilvl w:val="0"/>
          <w:numId w:val="19"/>
        </w:numPr>
        <w:jc w:val="both"/>
        <w:rPr>
          <w:rFonts w:ascii="Verdana" w:hAnsi="Verdana"/>
          <w:sz w:val="20"/>
          <w:szCs w:val="20"/>
          <w:lang w:val="en-GB"/>
        </w:rPr>
      </w:pPr>
      <w:r w:rsidRPr="008006AC">
        <w:rPr>
          <w:rFonts w:ascii="Verdana" w:hAnsi="Verdana"/>
          <w:sz w:val="20"/>
          <w:szCs w:val="20"/>
          <w:lang w:val="en-GB"/>
        </w:rPr>
        <w:t xml:space="preserve">Preparing Monthly Management Information System (MIS) report &amp; </w:t>
      </w:r>
      <w:r w:rsidRPr="008006AC" w:rsidR="00710155">
        <w:rPr>
          <w:rFonts w:ascii="Verdana" w:hAnsi="Verdana"/>
          <w:sz w:val="20"/>
          <w:szCs w:val="20"/>
          <w:lang w:val="en-GB"/>
        </w:rPr>
        <w:t>Dash Board report.</w:t>
      </w:r>
    </w:p>
    <w:p w:rsidR="009F6334" w:rsidRPr="008006AC" w:rsidP="009F6334">
      <w:pPr>
        <w:numPr>
          <w:ilvl w:val="1"/>
          <w:numId w:val="19"/>
        </w:numPr>
        <w:jc w:val="both"/>
        <w:rPr>
          <w:rFonts w:ascii="Verdana" w:hAnsi="Verdana"/>
          <w:sz w:val="20"/>
          <w:szCs w:val="20"/>
          <w:lang w:val="en-GB"/>
        </w:rPr>
      </w:pPr>
      <w:r w:rsidRPr="008006AC">
        <w:rPr>
          <w:rFonts w:ascii="Verdana" w:hAnsi="Verdana"/>
          <w:sz w:val="20"/>
          <w:szCs w:val="20"/>
          <w:lang w:val="en-GB"/>
        </w:rPr>
        <w:t>Coordinating with team members for compiling of schedules for all TB line items.</w:t>
      </w:r>
    </w:p>
    <w:p w:rsidR="009F6334" w:rsidRPr="008006AC" w:rsidP="009F6334">
      <w:pPr>
        <w:numPr>
          <w:ilvl w:val="1"/>
          <w:numId w:val="19"/>
        </w:numPr>
        <w:jc w:val="both"/>
        <w:rPr>
          <w:rFonts w:ascii="Verdana" w:hAnsi="Verdana"/>
          <w:sz w:val="20"/>
          <w:szCs w:val="20"/>
          <w:lang w:val="en-GB"/>
        </w:rPr>
      </w:pPr>
      <w:r w:rsidRPr="008006AC">
        <w:rPr>
          <w:rFonts w:ascii="Verdana" w:hAnsi="Verdana"/>
          <w:sz w:val="20"/>
          <w:szCs w:val="20"/>
          <w:lang w:val="en-GB"/>
        </w:rPr>
        <w:t xml:space="preserve">Preparing final presentation </w:t>
      </w:r>
      <w:r w:rsidRPr="008006AC" w:rsidR="00710155">
        <w:rPr>
          <w:rFonts w:ascii="Verdana" w:hAnsi="Verdana"/>
          <w:sz w:val="20"/>
          <w:szCs w:val="20"/>
          <w:lang w:val="en-GB"/>
        </w:rPr>
        <w:t xml:space="preserve">of Dash Board report </w:t>
      </w:r>
      <w:r w:rsidRPr="008006AC">
        <w:rPr>
          <w:rFonts w:ascii="Verdana" w:hAnsi="Verdana"/>
          <w:sz w:val="20"/>
          <w:szCs w:val="20"/>
          <w:lang w:val="en-GB"/>
        </w:rPr>
        <w:t xml:space="preserve">with relevant comments thereon to provide all necessary updates for variations, Balance Sheet risks (if any) or otherwise relevant for business decisions </w:t>
      </w:r>
    </w:p>
    <w:p w:rsidR="009F6334" w:rsidRPr="008006AC" w:rsidP="009F6334">
      <w:pPr>
        <w:numPr>
          <w:ilvl w:val="0"/>
          <w:numId w:val="19"/>
        </w:numPr>
        <w:jc w:val="both"/>
        <w:rPr>
          <w:rFonts w:ascii="Verdana" w:hAnsi="Verdana"/>
          <w:sz w:val="20"/>
          <w:szCs w:val="20"/>
          <w:lang w:val="en-GB"/>
        </w:rPr>
      </w:pPr>
      <w:r w:rsidRPr="008006AC">
        <w:rPr>
          <w:rFonts w:ascii="Verdana" w:hAnsi="Verdana"/>
          <w:sz w:val="20"/>
          <w:szCs w:val="20"/>
          <w:lang w:val="en-GB"/>
        </w:rPr>
        <w:t>Monthly Reports to IT, Marketing and HR Departm</w:t>
      </w:r>
      <w:r w:rsidRPr="008006AC" w:rsidR="00710155">
        <w:rPr>
          <w:rFonts w:ascii="Verdana" w:hAnsi="Verdana"/>
          <w:sz w:val="20"/>
          <w:szCs w:val="20"/>
          <w:lang w:val="en-GB"/>
        </w:rPr>
        <w:t>ents (Actual V</w:t>
      </w:r>
      <w:r w:rsidRPr="008006AC">
        <w:rPr>
          <w:rFonts w:ascii="Verdana" w:hAnsi="Verdana"/>
          <w:sz w:val="20"/>
          <w:szCs w:val="20"/>
          <w:lang w:val="en-GB"/>
        </w:rPr>
        <w:t>s Budget)</w:t>
      </w:r>
    </w:p>
    <w:p w:rsidR="009F6334" w:rsidRPr="008006AC" w:rsidP="009F6334">
      <w:pPr>
        <w:numPr>
          <w:ilvl w:val="1"/>
          <w:numId w:val="19"/>
        </w:numPr>
        <w:jc w:val="both"/>
        <w:rPr>
          <w:rFonts w:ascii="Verdana" w:hAnsi="Verdana"/>
          <w:sz w:val="20"/>
          <w:szCs w:val="20"/>
          <w:lang w:val="en-GB"/>
        </w:rPr>
      </w:pPr>
      <w:r w:rsidRPr="008006AC">
        <w:rPr>
          <w:rFonts w:ascii="Verdana" w:hAnsi="Verdana"/>
          <w:sz w:val="20"/>
          <w:szCs w:val="20"/>
          <w:lang w:val="en-GB"/>
        </w:rPr>
        <w:t>Promo &amp; Marketing Expenses Reports</w:t>
      </w:r>
    </w:p>
    <w:p w:rsidR="009F6334" w:rsidRPr="008006AC" w:rsidP="009F6334">
      <w:pPr>
        <w:numPr>
          <w:ilvl w:val="1"/>
          <w:numId w:val="19"/>
        </w:numPr>
        <w:jc w:val="both"/>
        <w:rPr>
          <w:rFonts w:ascii="Verdana" w:hAnsi="Verdana"/>
          <w:sz w:val="20"/>
          <w:szCs w:val="20"/>
          <w:lang w:val="en-GB"/>
        </w:rPr>
      </w:pPr>
      <w:r w:rsidRPr="008006AC">
        <w:rPr>
          <w:rFonts w:ascii="Verdana" w:hAnsi="Verdana"/>
          <w:sz w:val="20"/>
          <w:szCs w:val="20"/>
          <w:lang w:val="en-GB"/>
        </w:rPr>
        <w:t>IT CAPEX and OPEX summary</w:t>
      </w:r>
    </w:p>
    <w:p w:rsidR="009F6334" w:rsidRPr="008006AC" w:rsidP="009F6334">
      <w:pPr>
        <w:numPr>
          <w:ilvl w:val="1"/>
          <w:numId w:val="19"/>
        </w:numPr>
        <w:jc w:val="both"/>
        <w:rPr>
          <w:rFonts w:ascii="Verdana" w:hAnsi="Verdana"/>
          <w:sz w:val="20"/>
          <w:szCs w:val="20"/>
          <w:lang w:val="en-GB"/>
        </w:rPr>
      </w:pPr>
      <w:r w:rsidRPr="008006AC">
        <w:rPr>
          <w:rFonts w:ascii="Verdana" w:hAnsi="Verdana"/>
          <w:sz w:val="20"/>
          <w:szCs w:val="20"/>
          <w:lang w:val="en-GB"/>
        </w:rPr>
        <w:t>HR spent activity wide</w:t>
      </w:r>
    </w:p>
    <w:p w:rsidR="009F6334" w:rsidRPr="008006AC" w:rsidP="009F6334">
      <w:pPr>
        <w:numPr>
          <w:ilvl w:val="1"/>
          <w:numId w:val="19"/>
        </w:numPr>
        <w:jc w:val="both"/>
        <w:rPr>
          <w:rFonts w:ascii="Verdana" w:hAnsi="Verdana"/>
          <w:sz w:val="20"/>
          <w:szCs w:val="20"/>
          <w:lang w:val="en-GB"/>
        </w:rPr>
      </w:pPr>
      <w:r w:rsidRPr="008006AC">
        <w:rPr>
          <w:rFonts w:ascii="Verdana" w:hAnsi="Verdana"/>
          <w:sz w:val="20"/>
          <w:szCs w:val="20"/>
          <w:lang w:val="en-GB"/>
        </w:rPr>
        <w:t>Other reports based on the needs</w:t>
      </w:r>
    </w:p>
    <w:p w:rsidR="009F6334" w:rsidRPr="008006AC" w:rsidP="009F6334">
      <w:pPr>
        <w:numPr>
          <w:ilvl w:val="0"/>
          <w:numId w:val="19"/>
        </w:numPr>
        <w:jc w:val="both"/>
        <w:rPr>
          <w:rFonts w:ascii="Verdana" w:hAnsi="Verdana"/>
          <w:sz w:val="20"/>
          <w:szCs w:val="20"/>
          <w:lang w:val="en-GB"/>
        </w:rPr>
      </w:pPr>
      <w:r w:rsidRPr="008006AC">
        <w:rPr>
          <w:rFonts w:ascii="Verdana" w:hAnsi="Verdana"/>
          <w:sz w:val="20"/>
          <w:szCs w:val="20"/>
          <w:lang w:val="en-GB"/>
        </w:rPr>
        <w:t xml:space="preserve">Determining objectives and designing &amp; implementing systems, policies &amp; procedures to facilitate  control </w:t>
      </w:r>
    </w:p>
    <w:p w:rsidR="00AE6B86" w:rsidRPr="008006AC" w:rsidP="00325631">
      <w:pPr>
        <w:numPr>
          <w:ilvl w:val="0"/>
          <w:numId w:val="19"/>
        </w:numPr>
        <w:jc w:val="both"/>
        <w:rPr>
          <w:rFonts w:ascii="Verdana" w:hAnsi="Verdana"/>
          <w:sz w:val="20"/>
          <w:szCs w:val="20"/>
          <w:lang w:val="en-GB"/>
        </w:rPr>
      </w:pPr>
      <w:r w:rsidRPr="008006AC">
        <w:rPr>
          <w:rFonts w:ascii="Verdana" w:hAnsi="Verdana"/>
          <w:sz w:val="20"/>
          <w:szCs w:val="20"/>
          <w:lang w:val="en-GB"/>
        </w:rPr>
        <w:t xml:space="preserve">Part of </w:t>
      </w:r>
      <w:r w:rsidRPr="008006AC" w:rsidR="00325631">
        <w:rPr>
          <w:rFonts w:ascii="Verdana" w:hAnsi="Verdana"/>
          <w:sz w:val="20"/>
          <w:szCs w:val="20"/>
          <w:lang w:val="en-GB"/>
        </w:rPr>
        <w:t xml:space="preserve">Budget Preparations </w:t>
      </w:r>
      <w:r w:rsidRPr="008006AC">
        <w:rPr>
          <w:rFonts w:ascii="Verdana" w:hAnsi="Verdana"/>
          <w:sz w:val="20"/>
          <w:szCs w:val="20"/>
          <w:lang w:val="en-GB"/>
        </w:rPr>
        <w:t>Team</w:t>
      </w:r>
    </w:p>
    <w:p w:rsidR="00F06075" w:rsidRPr="008006AC" w:rsidP="00AE6B86">
      <w:pPr>
        <w:numPr>
          <w:ilvl w:val="0"/>
          <w:numId w:val="19"/>
        </w:numPr>
        <w:jc w:val="both"/>
        <w:rPr>
          <w:rFonts w:ascii="Verdana" w:hAnsi="Verdana"/>
          <w:sz w:val="20"/>
          <w:szCs w:val="20"/>
          <w:lang w:val="en-GB"/>
        </w:rPr>
      </w:pPr>
      <w:r w:rsidRPr="008006AC">
        <w:rPr>
          <w:rFonts w:ascii="Verdana" w:hAnsi="Verdana"/>
          <w:sz w:val="20"/>
          <w:szCs w:val="20"/>
          <w:lang w:val="en-GB"/>
        </w:rPr>
        <w:t xml:space="preserve">Asset Management </w:t>
      </w:r>
    </w:p>
    <w:p w:rsidR="00F06075" w:rsidRPr="008006AC" w:rsidP="00F06075">
      <w:pPr>
        <w:numPr>
          <w:ilvl w:val="1"/>
          <w:numId w:val="19"/>
        </w:numPr>
        <w:jc w:val="both"/>
        <w:rPr>
          <w:rFonts w:ascii="Verdana" w:hAnsi="Verdana"/>
          <w:sz w:val="20"/>
          <w:szCs w:val="20"/>
          <w:lang w:val="en-GB"/>
        </w:rPr>
      </w:pPr>
      <w:r w:rsidRPr="008006AC">
        <w:rPr>
          <w:rFonts w:ascii="Verdana" w:hAnsi="Verdana"/>
          <w:sz w:val="20"/>
          <w:szCs w:val="20"/>
          <w:lang w:val="en-GB"/>
        </w:rPr>
        <w:t>Monitoring PAN India CAPEX and Fixed Assets Tracking</w:t>
      </w:r>
    </w:p>
    <w:p w:rsidR="00F06075" w:rsidRPr="008006AC" w:rsidP="00F06075">
      <w:pPr>
        <w:numPr>
          <w:ilvl w:val="1"/>
          <w:numId w:val="19"/>
        </w:numPr>
        <w:jc w:val="both"/>
        <w:rPr>
          <w:rFonts w:ascii="Verdana" w:hAnsi="Verdana"/>
          <w:sz w:val="20"/>
          <w:szCs w:val="20"/>
          <w:lang w:val="en-GB"/>
        </w:rPr>
      </w:pPr>
      <w:r w:rsidRPr="008006AC">
        <w:rPr>
          <w:rFonts w:ascii="Verdana" w:hAnsi="Verdana"/>
          <w:sz w:val="20"/>
          <w:szCs w:val="20"/>
          <w:lang w:val="en-GB"/>
        </w:rPr>
        <w:t>Ensuring the physical verification and impairment calculation</w:t>
      </w:r>
    </w:p>
    <w:p w:rsidR="00F06075" w:rsidRPr="008006AC" w:rsidP="00F06075">
      <w:pPr>
        <w:numPr>
          <w:ilvl w:val="1"/>
          <w:numId w:val="19"/>
        </w:numPr>
        <w:jc w:val="both"/>
        <w:rPr>
          <w:rFonts w:ascii="Verdana" w:hAnsi="Verdana"/>
          <w:sz w:val="20"/>
          <w:szCs w:val="20"/>
          <w:lang w:val="en-GB"/>
        </w:rPr>
      </w:pPr>
      <w:r w:rsidRPr="008006AC">
        <w:rPr>
          <w:rFonts w:ascii="Verdana" w:hAnsi="Verdana"/>
          <w:sz w:val="20"/>
          <w:szCs w:val="20"/>
          <w:lang w:val="en-GB"/>
        </w:rPr>
        <w:t>Reviewing dash board reports for the invoices booked, advances paid, reconciliations of vendor and ageing analysis in co-ordination with project department, AP and CAPEX team</w:t>
      </w:r>
    </w:p>
    <w:p w:rsidR="00423F16" w:rsidP="00423F16">
      <w:pPr>
        <w:ind w:left="1440"/>
        <w:jc w:val="both"/>
        <w:rPr>
          <w:rFonts w:ascii="Verdana" w:hAnsi="Verdana"/>
          <w:sz w:val="20"/>
          <w:szCs w:val="20"/>
          <w:lang w:val="en-GB"/>
        </w:rPr>
      </w:pPr>
    </w:p>
    <w:p w:rsidR="0005692B" w:rsidRPr="0005692B" w:rsidP="0005692B">
      <w:pPr>
        <w:rPr>
          <w:b/>
          <w:sz w:val="22"/>
          <w:szCs w:val="22"/>
          <w:u w:val="single"/>
        </w:rPr>
      </w:pPr>
      <w:r w:rsidRPr="0005692B">
        <w:rPr>
          <w:b/>
          <w:u w:val="single"/>
        </w:rPr>
        <w:t>PLANET RETAIL HOLD</w:t>
      </w:r>
      <w:r>
        <w:rPr>
          <w:b/>
          <w:u w:val="single"/>
        </w:rPr>
        <w:t>I</w:t>
      </w:r>
      <w:r w:rsidRPr="0005692B">
        <w:rPr>
          <w:b/>
          <w:u w:val="single"/>
        </w:rPr>
        <w:t>NG PVT. LTD.</w:t>
      </w:r>
      <w:r>
        <w:rPr>
          <w:b/>
          <w:u w:val="single"/>
        </w:rPr>
        <w:t xml:space="preserve"> </w:t>
      </w:r>
      <w:r w:rsidRPr="0005692B">
        <w:rPr>
          <w:b/>
          <w:u w:val="single"/>
        </w:rPr>
        <w:t xml:space="preserve">(AUGUST 08 to JUNE 09) </w:t>
      </w:r>
    </w:p>
    <w:p w:rsidR="002E202D" w:rsidP="00E731EE">
      <w:pPr>
        <w:jc w:val="both"/>
        <w:rPr>
          <w:rFonts w:ascii="Verdana" w:hAnsi="Verdana"/>
          <w:color w:val="000000"/>
          <w:sz w:val="20"/>
          <w:szCs w:val="20"/>
        </w:rPr>
      </w:pPr>
    </w:p>
    <w:p w:rsidR="002E202D" w:rsidRPr="00D25E0F" w:rsidP="002E202D">
      <w:pPr>
        <w:rPr>
          <w:rFonts w:ascii="Verdana" w:hAnsi="Verdana"/>
          <w:b/>
          <w:bCs/>
          <w:color w:val="000000"/>
          <w:sz w:val="20"/>
          <w:szCs w:val="20"/>
        </w:rPr>
      </w:pPr>
      <w:r w:rsidRPr="00D25E0F">
        <w:rPr>
          <w:rFonts w:ascii="Verdana" w:hAnsi="Verdana"/>
          <w:b/>
          <w:bCs/>
          <w:color w:val="000000"/>
          <w:sz w:val="20"/>
          <w:szCs w:val="20"/>
        </w:rPr>
        <w:t>Assistant Finance Manager – Accounts Finance and Audits.</w:t>
      </w:r>
    </w:p>
    <w:p w:rsidR="0005692B" w:rsidRPr="0005692B" w:rsidP="0005692B">
      <w:pPr>
        <w:rPr>
          <w:rFonts w:ascii="Verdana" w:hAnsi="Verdana"/>
          <w:sz w:val="20"/>
          <w:szCs w:val="20"/>
          <w:lang w:val="en-GB"/>
        </w:rPr>
      </w:pPr>
      <w:r>
        <w:rPr>
          <w:rFonts w:ascii="Verdana" w:hAnsi="Verdana"/>
          <w:sz w:val="20"/>
          <w:szCs w:val="20"/>
          <w:lang w:val="en-GB"/>
        </w:rPr>
        <w:t xml:space="preserve">PLANET </w:t>
      </w:r>
      <w:r w:rsidRPr="0005692B">
        <w:rPr>
          <w:rFonts w:ascii="Verdana" w:hAnsi="Verdana"/>
          <w:sz w:val="20"/>
          <w:szCs w:val="20"/>
          <w:lang w:val="en-GB"/>
        </w:rPr>
        <w:t xml:space="preserve">RETAIL HOLDING PVT. LTD. a retail company associated with some of the leading brands of UK such as Marks &amp; Spencer, Guess, and Guess by Marciano, Next, Debenhams, Body Shop with more than 100 stores in PAN India as Asst. Accounts Manager. My role is to provide best possible support on smooth functioning of Accounts payable, GL process &amp; provide best solution for all customer grievances of CAPEX &amp; Opex vendors &amp; Escalations for the PAN India stores &amp; guiding my team for the overall objective of my concern. Other responsibilities Includes, </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Accounts Payable process Management &amp; Fixed Asset Management.</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Preparation of Cash Flow statements, Funds flow statements &amp; Profitability statements of Stores on a monthly basis.</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 xml:space="preserve">Capex &amp; local as well as import vendor Reconciliation inclusive of security deposit &amp; Advances on a monthly basis. </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In depth Reviews of Capex &amp; Opex expenditure.</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Monthly reviews of Budgets, Actual &amp; variances.</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Ensuring Internal controls with regards to Capex &amp; Opex expenditures.</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 xml:space="preserve">Inter store &amp; Company Owings And Reconciliation </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 xml:space="preserve">Month end closing &amp; Provisions.  </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 xml:space="preserve">Vendor master maintenance &amp; </w:t>
      </w:r>
      <w:r w:rsidRPr="002E202D" w:rsidR="002E202D">
        <w:rPr>
          <w:rFonts w:ascii="Verdana" w:hAnsi="Verdana"/>
          <w:sz w:val="20"/>
          <w:szCs w:val="20"/>
          <w:lang w:val="en-GB"/>
        </w:rPr>
        <w:t>Updations</w:t>
      </w:r>
      <w:r w:rsidRPr="0005692B">
        <w:rPr>
          <w:rFonts w:ascii="Verdana" w:hAnsi="Verdana"/>
          <w:sz w:val="20"/>
          <w:szCs w:val="20"/>
          <w:lang w:val="en-GB"/>
        </w:rPr>
        <w:t>.</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Ensuring Processing in GL &amp; AP done as per Delegation charts, policies, Indian GAAP &amp; Taxation.</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 xml:space="preserve">Maintenance &amp; </w:t>
      </w:r>
      <w:r w:rsidRPr="002E202D" w:rsidR="002E202D">
        <w:rPr>
          <w:rFonts w:ascii="Verdana" w:hAnsi="Verdana"/>
          <w:sz w:val="20"/>
          <w:szCs w:val="20"/>
          <w:lang w:val="en-GB"/>
        </w:rPr>
        <w:t>Updations</w:t>
      </w:r>
      <w:r w:rsidRPr="0005692B">
        <w:rPr>
          <w:rFonts w:ascii="Verdana" w:hAnsi="Verdana"/>
          <w:sz w:val="20"/>
          <w:szCs w:val="20"/>
          <w:lang w:val="en-GB"/>
        </w:rPr>
        <w:t xml:space="preserve"> of Fixed assets Register store wise for PAN India Locations.</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 xml:space="preserve">Classification of Assets, Creation of Group assets, </w:t>
      </w:r>
      <w:r w:rsidRPr="002E202D" w:rsidR="002E202D">
        <w:rPr>
          <w:rFonts w:ascii="Verdana" w:hAnsi="Verdana"/>
          <w:sz w:val="20"/>
          <w:szCs w:val="20"/>
          <w:lang w:val="en-GB"/>
        </w:rPr>
        <w:t>Acquisitions</w:t>
      </w:r>
      <w:r w:rsidRPr="0005692B">
        <w:rPr>
          <w:rFonts w:ascii="Verdana" w:hAnsi="Verdana"/>
          <w:sz w:val="20"/>
          <w:szCs w:val="20"/>
          <w:lang w:val="en-GB"/>
        </w:rPr>
        <w:t>, Capitalization of capital works in progress &amp; Pre-Operative expenses.</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Preparations of Depreciation schedules &amp; fixed assets as per Companies &amp; IT Acts.</w:t>
      </w:r>
    </w:p>
    <w:p w:rsidR="0005692B" w:rsidRPr="0005692B" w:rsidP="0005692B">
      <w:pPr>
        <w:numPr>
          <w:ilvl w:val="0"/>
          <w:numId w:val="25"/>
        </w:numPr>
        <w:rPr>
          <w:rFonts w:ascii="Verdana" w:hAnsi="Verdana"/>
          <w:sz w:val="20"/>
          <w:szCs w:val="20"/>
          <w:lang w:val="en-GB"/>
        </w:rPr>
      </w:pPr>
      <w:r w:rsidRPr="0005692B">
        <w:rPr>
          <w:rFonts w:ascii="Verdana" w:hAnsi="Verdana"/>
          <w:sz w:val="20"/>
          <w:szCs w:val="20"/>
          <w:lang w:val="en-GB"/>
        </w:rPr>
        <w:t>Co-ordination with all the team members &amp; improving them as per Taxation &amp; WCT issues.</w:t>
      </w:r>
    </w:p>
    <w:p w:rsidR="00E731EE" w:rsidRPr="008006AC" w:rsidP="00E731EE">
      <w:pPr>
        <w:jc w:val="both"/>
        <w:rPr>
          <w:rFonts w:ascii="Verdana" w:hAnsi="Verdana"/>
          <w:b/>
          <w:sz w:val="20"/>
          <w:szCs w:val="20"/>
          <w:lang w:val="en-GB"/>
        </w:rPr>
      </w:pPr>
    </w:p>
    <w:p w:rsidR="002E202D" w:rsidRPr="002E202D" w:rsidP="002E202D">
      <w:pPr>
        <w:rPr>
          <w:b/>
          <w:u w:val="single"/>
        </w:rPr>
      </w:pPr>
      <w:r w:rsidRPr="002E202D">
        <w:rPr>
          <w:b/>
          <w:u w:val="single"/>
        </w:rPr>
        <w:t xml:space="preserve">CENTURION BANK OF PUNJAB (CENTILLION SOLUTIONS). (AUG 06 to July 08) </w:t>
      </w:r>
    </w:p>
    <w:p w:rsidR="00E92508" w:rsidRPr="002E202D" w:rsidP="002E202D">
      <w:pPr>
        <w:rPr>
          <w:b/>
          <w:u w:val="single"/>
        </w:rPr>
      </w:pPr>
    </w:p>
    <w:p w:rsidR="00E92508" w:rsidRPr="00D25E0F" w:rsidP="00D25E0F">
      <w:pPr>
        <w:rPr>
          <w:rFonts w:ascii="Verdana" w:hAnsi="Verdana"/>
          <w:b/>
          <w:bCs/>
          <w:color w:val="000000"/>
          <w:sz w:val="20"/>
          <w:szCs w:val="20"/>
        </w:rPr>
      </w:pPr>
      <w:r w:rsidRPr="00D25E0F">
        <w:rPr>
          <w:rFonts w:ascii="Verdana" w:hAnsi="Verdana"/>
          <w:b/>
          <w:bCs/>
          <w:color w:val="000000"/>
          <w:sz w:val="20"/>
          <w:szCs w:val="20"/>
        </w:rPr>
        <w:t>Assistant Finance Manager – Centralized Accounts Payable Division.</w:t>
      </w:r>
      <w:r w:rsidRPr="00D25E0F">
        <w:rPr>
          <w:rFonts w:ascii="Verdana" w:hAnsi="Verdana"/>
          <w:b/>
          <w:bCs/>
          <w:sz w:val="20"/>
          <w:szCs w:val="20"/>
        </w:rPr>
        <w:t xml:space="preserve"> </w:t>
      </w:r>
    </w:p>
    <w:p w:rsidR="002E202D" w:rsidP="002E202D">
      <w:pPr>
        <w:pStyle w:val="NormalWeb"/>
        <w:rPr>
          <w:sz w:val="22"/>
          <w:szCs w:val="22"/>
        </w:rPr>
      </w:pPr>
      <w:r w:rsidRPr="002100E2">
        <w:rPr>
          <w:sz w:val="22"/>
          <w:szCs w:val="22"/>
        </w:rPr>
        <w:t>Worked with</w:t>
      </w:r>
      <w:r w:rsidRPr="002100E2">
        <w:rPr>
          <w:b/>
          <w:bCs/>
          <w:sz w:val="22"/>
          <w:szCs w:val="22"/>
        </w:rPr>
        <w:t xml:space="preserve"> </w:t>
      </w:r>
      <w:r>
        <w:rPr>
          <w:b/>
          <w:bCs/>
          <w:sz w:val="22"/>
          <w:szCs w:val="22"/>
        </w:rPr>
        <w:t xml:space="preserve">CENTURION BANK OF PUNJAB </w:t>
      </w:r>
      <w:r w:rsidRPr="0089039E">
        <w:rPr>
          <w:bCs/>
          <w:sz w:val="22"/>
          <w:szCs w:val="22"/>
        </w:rPr>
        <w:t>as Asst</w:t>
      </w:r>
      <w:r w:rsidRPr="002100E2">
        <w:rPr>
          <w:sz w:val="22"/>
          <w:szCs w:val="22"/>
        </w:rPr>
        <w:t xml:space="preserve">. Accounts Manager in the </w:t>
      </w:r>
      <w:r w:rsidRPr="00455408">
        <w:rPr>
          <w:b/>
          <w:sz w:val="22"/>
          <w:szCs w:val="22"/>
        </w:rPr>
        <w:t>Accounts Payable division</w:t>
      </w:r>
      <w:r w:rsidRPr="002100E2">
        <w:rPr>
          <w:sz w:val="22"/>
          <w:szCs w:val="22"/>
        </w:rPr>
        <w:t>. My role is to provide best possible support on smooth functioning of Accounts payable process &amp; provide best solution for all customer grievances</w:t>
      </w:r>
      <w:r>
        <w:rPr>
          <w:sz w:val="22"/>
          <w:szCs w:val="22"/>
        </w:rPr>
        <w:t xml:space="preserve"> &amp; Escalations</w:t>
      </w:r>
      <w:r w:rsidRPr="002100E2">
        <w:rPr>
          <w:sz w:val="22"/>
          <w:szCs w:val="22"/>
        </w:rPr>
        <w:t xml:space="preserve"> of </w:t>
      </w:r>
      <w:r w:rsidRPr="002100E2">
        <w:rPr>
          <w:b/>
          <w:sz w:val="22"/>
          <w:szCs w:val="22"/>
        </w:rPr>
        <w:t>UBO, CREDIT, COLLECTION &amp; DSA</w:t>
      </w:r>
      <w:r w:rsidRPr="002100E2">
        <w:rPr>
          <w:sz w:val="22"/>
          <w:szCs w:val="22"/>
        </w:rPr>
        <w:t xml:space="preserve"> &amp; guiding my team for the overall objective of my concern. Other responsibilities Includes, </w:t>
      </w:r>
    </w:p>
    <w:p w:rsidR="00D25E0F" w:rsidRPr="002100E2" w:rsidP="002E202D">
      <w:pPr>
        <w:pStyle w:val="NormalWeb"/>
        <w:rPr>
          <w:sz w:val="22"/>
          <w:szCs w:val="22"/>
        </w:rPr>
      </w:pPr>
    </w:p>
    <w:p w:rsidR="002E202D" w:rsidP="002E202D">
      <w:pPr>
        <w:pStyle w:val="western"/>
        <w:numPr>
          <w:ilvl w:val="0"/>
          <w:numId w:val="30"/>
        </w:numPr>
        <w:rPr>
          <w:sz w:val="22"/>
          <w:szCs w:val="22"/>
          <w:lang w:val="en-GB"/>
        </w:rPr>
      </w:pPr>
      <w:r>
        <w:rPr>
          <w:sz w:val="22"/>
          <w:szCs w:val="22"/>
          <w:lang w:val="en-GB"/>
        </w:rPr>
        <w:t>Play a Major role in Migration of Accounts payable Process.</w:t>
      </w:r>
      <w:r w:rsidRPr="002100E2">
        <w:rPr>
          <w:sz w:val="22"/>
          <w:szCs w:val="22"/>
          <w:lang w:val="en-GB"/>
        </w:rPr>
        <w:t xml:space="preserve"> </w:t>
      </w:r>
    </w:p>
    <w:p w:rsidR="002E202D" w:rsidP="002E202D">
      <w:pPr>
        <w:pStyle w:val="western"/>
        <w:numPr>
          <w:ilvl w:val="0"/>
          <w:numId w:val="30"/>
        </w:numPr>
        <w:rPr>
          <w:sz w:val="22"/>
          <w:szCs w:val="22"/>
          <w:lang w:val="en-GB"/>
        </w:rPr>
      </w:pPr>
      <w:r w:rsidRPr="002100E2">
        <w:rPr>
          <w:sz w:val="22"/>
          <w:szCs w:val="22"/>
          <w:lang w:val="en-GB"/>
        </w:rPr>
        <w:t xml:space="preserve">Reviewing Policies &amp; Process &amp; working on continuous Improvement. </w:t>
      </w:r>
    </w:p>
    <w:p w:rsidR="002E202D" w:rsidRPr="0046308B" w:rsidP="002E202D">
      <w:pPr>
        <w:pStyle w:val="NormalWeb"/>
        <w:numPr>
          <w:ilvl w:val="0"/>
          <w:numId w:val="30"/>
        </w:numPr>
        <w:spacing w:before="100" w:beforeAutospacing="1" w:after="100" w:afterAutospacing="1"/>
        <w:rPr>
          <w:sz w:val="20"/>
          <w:szCs w:val="20"/>
        </w:rPr>
      </w:pPr>
      <w:r w:rsidRPr="00352797">
        <w:t>Up to Rs. 1</w:t>
      </w:r>
      <w:r>
        <w:t>0</w:t>
      </w:r>
      <w:r w:rsidRPr="00352797">
        <w:t xml:space="preserve"> lac payment authorization in CAPS Module at 2</w:t>
      </w:r>
      <w:r w:rsidRPr="00352797">
        <w:rPr>
          <w:vertAlign w:val="superscript"/>
        </w:rPr>
        <w:t>nd</w:t>
      </w:r>
      <w:r>
        <w:t xml:space="preserve"> Level authorizer and adherence to committed TAT (Turnaround time).</w:t>
      </w:r>
    </w:p>
    <w:p w:rsidR="002E202D" w:rsidRPr="002100E2" w:rsidP="002E202D">
      <w:pPr>
        <w:pStyle w:val="western"/>
        <w:numPr>
          <w:ilvl w:val="0"/>
          <w:numId w:val="30"/>
        </w:numPr>
        <w:rPr>
          <w:sz w:val="22"/>
          <w:szCs w:val="22"/>
          <w:lang w:val="en-GB"/>
        </w:rPr>
      </w:pPr>
      <w:r w:rsidRPr="002100E2">
        <w:rPr>
          <w:sz w:val="22"/>
          <w:szCs w:val="22"/>
          <w:lang w:val="en-GB"/>
        </w:rPr>
        <w:t xml:space="preserve">In depth Reviews of Vendor Payments, Accounts Payable, Commission Paid. </w:t>
      </w:r>
    </w:p>
    <w:p w:rsidR="002E202D" w:rsidRPr="00922619" w:rsidP="002E202D">
      <w:pPr>
        <w:pStyle w:val="NormalWeb"/>
        <w:numPr>
          <w:ilvl w:val="0"/>
          <w:numId w:val="30"/>
        </w:numPr>
        <w:spacing w:before="100" w:beforeAutospacing="1" w:after="100" w:afterAutospacing="1"/>
        <w:rPr>
          <w:sz w:val="20"/>
          <w:szCs w:val="20"/>
        </w:rPr>
      </w:pPr>
      <w:r w:rsidRPr="00491FA8">
        <w:t>To coordinate with the Statutory Auditors and effective resolution of issues raised by them</w:t>
      </w:r>
      <w:r w:rsidRPr="002100E2">
        <w:rPr>
          <w:sz w:val="22"/>
          <w:szCs w:val="22"/>
          <w:lang w:val="en-GB"/>
        </w:rPr>
        <w:t xml:space="preserve">. </w:t>
      </w:r>
    </w:p>
    <w:p w:rsidR="002E202D" w:rsidRPr="003032D6" w:rsidP="002E202D">
      <w:pPr>
        <w:pStyle w:val="western"/>
        <w:numPr>
          <w:ilvl w:val="0"/>
          <w:numId w:val="30"/>
        </w:numPr>
        <w:rPr>
          <w:sz w:val="22"/>
          <w:szCs w:val="22"/>
          <w:lang w:val="en-GB"/>
        </w:rPr>
      </w:pPr>
      <w:r w:rsidRPr="002100E2">
        <w:rPr>
          <w:sz w:val="22"/>
          <w:szCs w:val="22"/>
          <w:lang w:val="en-GB"/>
        </w:rPr>
        <w:t xml:space="preserve">Compliances with Accounting Standards &amp; Indian GAAP. </w:t>
      </w:r>
    </w:p>
    <w:p w:rsidR="002E202D" w:rsidRPr="00030F8A" w:rsidP="002E202D">
      <w:pPr>
        <w:pStyle w:val="western"/>
        <w:numPr>
          <w:ilvl w:val="0"/>
          <w:numId w:val="30"/>
        </w:numPr>
        <w:rPr>
          <w:lang w:val="en-GB"/>
        </w:rPr>
      </w:pPr>
      <w:r w:rsidRPr="00030F8A">
        <w:rPr>
          <w:lang w:val="en-GB"/>
        </w:rPr>
        <w:t>Involved with preparation of financial reports and MIS.</w:t>
      </w:r>
    </w:p>
    <w:p w:rsidR="002E202D" w:rsidRPr="002100E2" w:rsidP="002E202D">
      <w:pPr>
        <w:pStyle w:val="western"/>
        <w:numPr>
          <w:ilvl w:val="0"/>
          <w:numId w:val="30"/>
        </w:numPr>
        <w:rPr>
          <w:sz w:val="22"/>
          <w:szCs w:val="22"/>
          <w:lang w:val="en-GB"/>
        </w:rPr>
      </w:pPr>
      <w:r>
        <w:rPr>
          <w:sz w:val="22"/>
          <w:szCs w:val="22"/>
          <w:lang w:val="en-GB"/>
        </w:rPr>
        <w:t xml:space="preserve">Resolvance </w:t>
      </w:r>
      <w:r w:rsidRPr="002100E2">
        <w:rPr>
          <w:sz w:val="22"/>
          <w:szCs w:val="22"/>
          <w:lang w:val="en-GB"/>
        </w:rPr>
        <w:t>of</w:t>
      </w:r>
      <w:r>
        <w:rPr>
          <w:sz w:val="22"/>
          <w:szCs w:val="22"/>
          <w:lang w:val="en-GB"/>
        </w:rPr>
        <w:t xml:space="preserve"> customer Grievances &amp; Escalations.</w:t>
      </w:r>
    </w:p>
    <w:p w:rsidR="002E202D" w:rsidRPr="002100E2" w:rsidP="002E202D">
      <w:pPr>
        <w:pStyle w:val="western"/>
        <w:numPr>
          <w:ilvl w:val="0"/>
          <w:numId w:val="30"/>
        </w:numPr>
        <w:rPr>
          <w:sz w:val="22"/>
          <w:szCs w:val="22"/>
          <w:lang w:val="en-GB"/>
        </w:rPr>
      </w:pPr>
      <w:r w:rsidRPr="002100E2">
        <w:rPr>
          <w:sz w:val="22"/>
          <w:szCs w:val="22"/>
          <w:lang w:val="en-GB"/>
        </w:rPr>
        <w:t xml:space="preserve">Inter Branch Owings And Reconciliation </w:t>
      </w:r>
    </w:p>
    <w:p w:rsidR="002E202D" w:rsidRPr="00D13DA0" w:rsidP="002E202D">
      <w:pPr>
        <w:pStyle w:val="western"/>
        <w:numPr>
          <w:ilvl w:val="0"/>
          <w:numId w:val="30"/>
        </w:numPr>
        <w:rPr>
          <w:sz w:val="22"/>
          <w:szCs w:val="22"/>
          <w:lang w:val="en-GB"/>
        </w:rPr>
      </w:pPr>
      <w:r w:rsidRPr="00D13DA0">
        <w:rPr>
          <w:sz w:val="22"/>
          <w:szCs w:val="22"/>
        </w:rPr>
        <w:t>To ensure the deduction of TDS and its timely deposit and filing of TDS return on Quarterly basis.</w:t>
      </w:r>
    </w:p>
    <w:p w:rsidR="00EB2130" w:rsidP="002E202D">
      <w:pPr>
        <w:rPr>
          <w:b/>
          <w:bCs/>
          <w:sz w:val="22"/>
          <w:szCs w:val="22"/>
          <w:lang w:val="en-GB"/>
        </w:rPr>
      </w:pPr>
    </w:p>
    <w:p w:rsidR="002E202D" w:rsidRPr="002E202D" w:rsidP="002E202D">
      <w:pPr>
        <w:rPr>
          <w:b/>
          <w:bCs/>
          <w:sz w:val="22"/>
          <w:szCs w:val="22"/>
          <w:lang w:val="en-GB"/>
        </w:rPr>
      </w:pPr>
      <w:r w:rsidRPr="002E202D">
        <w:rPr>
          <w:b/>
          <w:bCs/>
          <w:sz w:val="22"/>
          <w:szCs w:val="22"/>
          <w:lang w:val="en-GB"/>
        </w:rPr>
        <w:t xml:space="preserve">ERP Modular </w:t>
      </w:r>
    </w:p>
    <w:p w:rsidR="002E202D" w:rsidRPr="002E202D" w:rsidP="002E202D">
      <w:pPr>
        <w:rPr>
          <w:b/>
          <w:bCs/>
          <w:sz w:val="22"/>
          <w:szCs w:val="22"/>
          <w:lang w:val="en-GB"/>
        </w:rPr>
      </w:pPr>
      <w:r w:rsidRPr="002E202D">
        <w:rPr>
          <w:b/>
          <w:bCs/>
          <w:sz w:val="22"/>
          <w:szCs w:val="22"/>
          <w:lang w:val="en-GB"/>
        </w:rPr>
        <w:t xml:space="preserve">Oracle Financials 11i </w:t>
      </w:r>
    </w:p>
    <w:p w:rsidR="002E202D" w:rsidRPr="002E202D" w:rsidP="002E202D">
      <w:pPr>
        <w:rPr>
          <w:b/>
          <w:bCs/>
          <w:sz w:val="22"/>
          <w:szCs w:val="22"/>
          <w:u w:val="single"/>
          <w:lang w:val="en-GB"/>
        </w:rPr>
      </w:pPr>
      <w:r w:rsidRPr="002E202D">
        <w:rPr>
          <w:b/>
          <w:bCs/>
          <w:sz w:val="22"/>
          <w:szCs w:val="22"/>
          <w:u w:val="single"/>
          <w:lang w:val="en-GB"/>
        </w:rPr>
        <w:t xml:space="preserve">Ilogic Technologies (From 1st Apr 04 to 31st Mar 05) </w:t>
      </w:r>
    </w:p>
    <w:p w:rsidR="002E202D" w:rsidRPr="002E202D" w:rsidP="002E202D">
      <w:pPr>
        <w:rPr>
          <w:sz w:val="22"/>
          <w:szCs w:val="22"/>
          <w:lang w:val="en-GB"/>
        </w:rPr>
      </w:pPr>
      <w:r w:rsidRPr="002E202D">
        <w:rPr>
          <w:sz w:val="22"/>
          <w:szCs w:val="22"/>
          <w:lang w:val="en-GB"/>
        </w:rPr>
        <w:t xml:space="preserve">Oracle Financials 11i as a trainee </w:t>
      </w:r>
    </w:p>
    <w:p w:rsidR="002E202D" w:rsidRPr="002E202D" w:rsidP="002E202D">
      <w:pPr>
        <w:rPr>
          <w:sz w:val="22"/>
          <w:szCs w:val="22"/>
          <w:lang w:val="en-GB"/>
        </w:rPr>
      </w:pPr>
      <w:r w:rsidRPr="002E202D">
        <w:rPr>
          <w:sz w:val="22"/>
          <w:szCs w:val="22"/>
          <w:lang w:val="en-GB"/>
        </w:rPr>
        <w:t xml:space="preserve">My Role: I am working with Illogic technologies, working as a Management Trainee. </w:t>
      </w:r>
    </w:p>
    <w:p w:rsidR="002E202D" w:rsidRPr="002E202D" w:rsidP="002E202D">
      <w:pPr>
        <w:rPr>
          <w:sz w:val="22"/>
          <w:szCs w:val="22"/>
          <w:lang w:val="en-GB"/>
        </w:rPr>
      </w:pPr>
      <w:r w:rsidRPr="002E202D">
        <w:rPr>
          <w:sz w:val="22"/>
          <w:szCs w:val="22"/>
          <w:lang w:val="en-GB"/>
        </w:rPr>
        <w:t xml:space="preserve">Project on Oracle Financials 11i </w:t>
      </w:r>
    </w:p>
    <w:p w:rsidR="002E202D" w:rsidRPr="002E202D" w:rsidP="002E202D">
      <w:pPr>
        <w:rPr>
          <w:sz w:val="22"/>
          <w:szCs w:val="22"/>
          <w:lang w:val="en-GB"/>
        </w:rPr>
      </w:pPr>
      <w:r w:rsidRPr="002E202D">
        <w:rPr>
          <w:sz w:val="22"/>
          <w:szCs w:val="22"/>
          <w:lang w:val="en-GB"/>
        </w:rPr>
        <w:t xml:space="preserve">Project Title: GL, AP&amp; Purchases, and AR  </w:t>
      </w:r>
    </w:p>
    <w:p w:rsidR="002E202D" w:rsidRPr="002E202D" w:rsidP="002E202D">
      <w:pPr>
        <w:rPr>
          <w:sz w:val="22"/>
          <w:szCs w:val="22"/>
          <w:lang w:val="en-GB"/>
        </w:rPr>
      </w:pPr>
      <w:r w:rsidRPr="002E202D">
        <w:rPr>
          <w:sz w:val="22"/>
          <w:szCs w:val="22"/>
          <w:lang w:val="en-GB"/>
        </w:rPr>
        <w:t xml:space="preserve">Environment: Oracle 11i </w:t>
      </w:r>
    </w:p>
    <w:p w:rsidR="002E202D" w:rsidRPr="002E202D" w:rsidP="002E202D">
      <w:pPr>
        <w:rPr>
          <w:sz w:val="22"/>
          <w:szCs w:val="22"/>
          <w:lang w:val="en-GB"/>
        </w:rPr>
      </w:pPr>
      <w:r w:rsidRPr="002E202D">
        <w:rPr>
          <w:sz w:val="22"/>
          <w:szCs w:val="22"/>
          <w:lang w:val="en-GB"/>
        </w:rPr>
        <w:t xml:space="preserve">General Ledger: </w:t>
      </w:r>
    </w:p>
    <w:p w:rsidR="002E202D" w:rsidRPr="002E202D" w:rsidP="00D25E0F">
      <w:pPr>
        <w:numPr>
          <w:ilvl w:val="0"/>
          <w:numId w:val="31"/>
        </w:numPr>
        <w:rPr>
          <w:sz w:val="22"/>
          <w:szCs w:val="22"/>
          <w:lang w:val="en-GB"/>
        </w:rPr>
      </w:pPr>
      <w:r w:rsidRPr="002E202D">
        <w:rPr>
          <w:sz w:val="22"/>
          <w:szCs w:val="22"/>
          <w:lang w:val="en-GB"/>
        </w:rPr>
        <w:t xml:space="preserve">Creating Chart of Accounts, Set of Books, Basic Journal Entries, Recurring and Formula Journals; Approving Manual Journal Entries; Developing Financial Statement Generator (FSG) to address the diverse reporting requirements of Clients; Running and Reconciling of Standard and FSG reports; Defining Foreign Currencies; Creating Foreign Currency Journals;Multi Reporting Currencies Defining Flex fields; Set up of Cross Validation &amp;Security </w:t>
      </w:r>
      <w:r w:rsidRPr="002E202D" w:rsidR="00D25E0F">
        <w:rPr>
          <w:sz w:val="22"/>
          <w:szCs w:val="22"/>
          <w:lang w:val="en-GB"/>
        </w:rPr>
        <w:t>Rules; Posting</w:t>
      </w:r>
      <w:r w:rsidRPr="002E202D">
        <w:rPr>
          <w:sz w:val="22"/>
          <w:szCs w:val="22"/>
          <w:lang w:val="en-GB"/>
        </w:rPr>
        <w:t xml:space="preserve"> of Journals and Closing of Periods; Consolidation </w:t>
      </w:r>
    </w:p>
    <w:p w:rsidR="002E202D" w:rsidRPr="002E202D" w:rsidP="002E202D">
      <w:pPr>
        <w:rPr>
          <w:sz w:val="22"/>
          <w:szCs w:val="22"/>
          <w:lang w:val="en-GB"/>
        </w:rPr>
      </w:pPr>
      <w:r w:rsidRPr="002E202D">
        <w:rPr>
          <w:sz w:val="22"/>
          <w:szCs w:val="22"/>
          <w:lang w:val="en-GB"/>
        </w:rPr>
        <w:t xml:space="preserve">Budgets: </w:t>
      </w:r>
    </w:p>
    <w:p w:rsidR="002E202D" w:rsidRPr="002E202D" w:rsidP="00D25E0F">
      <w:pPr>
        <w:numPr>
          <w:ilvl w:val="0"/>
          <w:numId w:val="32"/>
        </w:numPr>
        <w:rPr>
          <w:sz w:val="22"/>
          <w:szCs w:val="22"/>
          <w:lang w:val="en-GB"/>
        </w:rPr>
      </w:pPr>
      <w:r w:rsidRPr="002E202D">
        <w:rPr>
          <w:sz w:val="22"/>
          <w:szCs w:val="22"/>
          <w:lang w:val="en-GB"/>
        </w:rPr>
        <w:t xml:space="preserve">Planning/Funding budgets, Preparation of Mass Budgets, Preparation of Mass Allocation </w:t>
      </w:r>
    </w:p>
    <w:p w:rsidR="002E202D" w:rsidRPr="002E202D" w:rsidP="002E202D">
      <w:pPr>
        <w:rPr>
          <w:sz w:val="22"/>
          <w:szCs w:val="22"/>
          <w:lang w:val="en-GB"/>
        </w:rPr>
      </w:pPr>
      <w:r w:rsidRPr="002E202D">
        <w:rPr>
          <w:sz w:val="22"/>
          <w:szCs w:val="22"/>
          <w:lang w:val="en-GB"/>
        </w:rPr>
        <w:t xml:space="preserve">Accounts Payable: </w:t>
      </w:r>
    </w:p>
    <w:p w:rsidR="002E202D" w:rsidRPr="002E202D" w:rsidP="00D25E0F">
      <w:pPr>
        <w:numPr>
          <w:ilvl w:val="0"/>
          <w:numId w:val="33"/>
        </w:numPr>
        <w:rPr>
          <w:sz w:val="22"/>
          <w:szCs w:val="22"/>
          <w:lang w:val="en-GB"/>
        </w:rPr>
      </w:pPr>
      <w:r w:rsidRPr="002E202D">
        <w:rPr>
          <w:sz w:val="22"/>
          <w:szCs w:val="22"/>
          <w:lang w:val="en-GB"/>
        </w:rPr>
        <w:t xml:space="preserve">Set up of Invoices, Debit &amp; Credit Memos; Prepayments, Creating/modifying supplier master in Accounts Payable and few other set up activities; Entering, rectifying, canceling and approving Invoices; Entering Payments for approved invoices; Defining &amp; Maintaining of recurring invoice, expense reports, Generating Vendor trail balance Run report, payable transfer to GL </w:t>
      </w:r>
    </w:p>
    <w:p w:rsidR="002E202D" w:rsidRPr="002E202D" w:rsidP="002E202D">
      <w:pPr>
        <w:rPr>
          <w:sz w:val="22"/>
          <w:szCs w:val="22"/>
          <w:lang w:val="en-GB"/>
        </w:rPr>
      </w:pPr>
      <w:r w:rsidRPr="002E202D">
        <w:rPr>
          <w:sz w:val="22"/>
          <w:szCs w:val="22"/>
          <w:lang w:val="en-GB"/>
        </w:rPr>
        <w:t xml:space="preserve">Accounts Receivables: </w:t>
      </w:r>
    </w:p>
    <w:p w:rsidR="002E202D" w:rsidRPr="002E202D" w:rsidP="00D25E0F">
      <w:pPr>
        <w:numPr>
          <w:ilvl w:val="0"/>
          <w:numId w:val="34"/>
        </w:numPr>
        <w:rPr>
          <w:sz w:val="22"/>
          <w:szCs w:val="22"/>
          <w:lang w:val="en-GB"/>
        </w:rPr>
      </w:pPr>
      <w:r w:rsidRPr="002E202D">
        <w:rPr>
          <w:sz w:val="22"/>
          <w:szCs w:val="22"/>
          <w:lang w:val="en-GB"/>
        </w:rPr>
        <w:t xml:space="preserve">Creating/modifying customer master in Accounts Receivable and few other set up activities, Entering, rectifying, canceling and completing Invoices; Entering Receipts and applying receipts to respective invoices; Maintaining Invoices, Debit memo, Credit memos, Defining Dunning letter sets, Statement cycles, Aging buckets, Transfer to General Ledger, Other: - Payment &amp; their terms, performance indicator, and average days late, customers credit profile and processing options. </w:t>
      </w:r>
    </w:p>
    <w:p w:rsidR="00DA0E72" w:rsidP="00A17A59">
      <w:pPr>
        <w:tabs>
          <w:tab w:val="left" w:pos="2400"/>
        </w:tabs>
        <w:jc w:val="both"/>
        <w:rPr>
          <w:rFonts w:ascii="Verdana" w:hAnsi="Verdana"/>
          <w:b/>
          <w:sz w:val="20"/>
          <w:szCs w:val="20"/>
          <w:lang w:val="en-GB"/>
        </w:rPr>
      </w:pPr>
      <w:r w:rsidRPr="008006AC">
        <w:rPr>
          <w:rFonts w:ascii="Verdana" w:hAnsi="Verdana"/>
          <w:b/>
          <w:sz w:val="20"/>
          <w:szCs w:val="20"/>
          <w:lang w:val="en-GB"/>
        </w:rPr>
        <w:tab/>
      </w:r>
    </w:p>
    <w:p w:rsidR="005B52E1" w:rsidRPr="008006AC" w:rsidP="00A17A59">
      <w:pPr>
        <w:tabs>
          <w:tab w:val="left" w:pos="2400"/>
        </w:tabs>
        <w:jc w:val="both"/>
        <w:rPr>
          <w:rFonts w:ascii="Verdana" w:hAnsi="Verdana"/>
          <w:b/>
          <w:sz w:val="20"/>
          <w:szCs w:val="20"/>
          <w:lang w:val="en-GB"/>
        </w:rPr>
      </w:pPr>
    </w:p>
    <w:p w:rsidR="00E92508" w:rsidRPr="008006AC">
      <w:pPr>
        <w:pBdr>
          <w:bottom w:val="thinThickSmallGap" w:sz="24" w:space="1" w:color="auto"/>
        </w:pBdr>
        <w:jc w:val="center"/>
        <w:rPr>
          <w:rFonts w:ascii="Verdana" w:hAnsi="Verdana"/>
          <w:b/>
          <w:sz w:val="20"/>
          <w:szCs w:val="20"/>
        </w:rPr>
      </w:pPr>
      <w:r w:rsidRPr="008006AC">
        <w:rPr>
          <w:rFonts w:ascii="Verdana" w:hAnsi="Verdana"/>
          <w:b/>
          <w:sz w:val="20"/>
          <w:szCs w:val="20"/>
        </w:rPr>
        <w:t>ARTICLESHIP TRAINING</w:t>
      </w:r>
    </w:p>
    <w:p w:rsidR="00E92508" w:rsidRPr="008006AC">
      <w:pPr>
        <w:jc w:val="center"/>
        <w:rPr>
          <w:rFonts w:ascii="Verdana" w:hAnsi="Verdana"/>
          <w:b/>
          <w:sz w:val="20"/>
          <w:szCs w:val="20"/>
        </w:rPr>
      </w:pPr>
    </w:p>
    <w:p w:rsidR="00E92508" w:rsidRPr="008006AC" w:rsidP="00D25E0F">
      <w:pPr>
        <w:jc w:val="both"/>
        <w:rPr>
          <w:rFonts w:ascii="Verdana" w:hAnsi="Verdana"/>
          <w:sz w:val="20"/>
          <w:szCs w:val="20"/>
        </w:rPr>
      </w:pPr>
      <w:r w:rsidRPr="008006AC">
        <w:rPr>
          <w:rFonts w:ascii="Verdana" w:hAnsi="Verdana"/>
          <w:sz w:val="20"/>
          <w:szCs w:val="20"/>
        </w:rPr>
        <w:t xml:space="preserve">M/s </w:t>
      </w:r>
      <w:r w:rsidR="00D25E0F">
        <w:rPr>
          <w:rFonts w:ascii="Verdana" w:hAnsi="Verdana"/>
          <w:sz w:val="20"/>
          <w:szCs w:val="20"/>
        </w:rPr>
        <w:t>Mitra Mitra &amp; Associates</w:t>
      </w:r>
      <w:r w:rsidRPr="008006AC">
        <w:rPr>
          <w:rFonts w:ascii="Verdana" w:hAnsi="Verdana"/>
          <w:sz w:val="20"/>
          <w:szCs w:val="20"/>
        </w:rPr>
        <w:t xml:space="preserve">. New Delhi       </w:t>
      </w:r>
      <w:r w:rsidRPr="008006AC">
        <w:rPr>
          <w:rFonts w:ascii="Verdana" w:hAnsi="Verdana"/>
          <w:sz w:val="20"/>
          <w:szCs w:val="20"/>
        </w:rPr>
        <w:tab/>
      </w:r>
      <w:r w:rsidRPr="008006AC">
        <w:rPr>
          <w:rFonts w:ascii="Verdana" w:hAnsi="Verdana"/>
          <w:sz w:val="20"/>
          <w:szCs w:val="20"/>
        </w:rPr>
        <w:tab/>
      </w:r>
      <w:r w:rsidRPr="008006AC">
        <w:rPr>
          <w:rFonts w:ascii="Verdana" w:hAnsi="Verdana"/>
          <w:sz w:val="20"/>
          <w:szCs w:val="20"/>
        </w:rPr>
        <w:tab/>
      </w:r>
      <w:r w:rsidRPr="008006AC">
        <w:rPr>
          <w:rFonts w:ascii="Verdana" w:hAnsi="Verdana"/>
          <w:sz w:val="20"/>
          <w:szCs w:val="20"/>
        </w:rPr>
        <w:tab/>
      </w:r>
      <w:r w:rsidRPr="008006AC">
        <w:rPr>
          <w:rFonts w:ascii="Verdana" w:hAnsi="Verdana"/>
          <w:sz w:val="20"/>
          <w:szCs w:val="20"/>
        </w:rPr>
        <w:tab/>
      </w:r>
      <w:r w:rsidRPr="008006AC">
        <w:rPr>
          <w:rFonts w:ascii="Verdana" w:hAnsi="Verdana"/>
          <w:sz w:val="20"/>
          <w:szCs w:val="20"/>
        </w:rPr>
        <w:tab/>
      </w:r>
      <w:r w:rsidRPr="008006AC">
        <w:rPr>
          <w:rFonts w:ascii="Verdana" w:hAnsi="Verdana"/>
          <w:sz w:val="20"/>
          <w:szCs w:val="20"/>
        </w:rPr>
        <w:tab/>
      </w:r>
      <w:r w:rsidRPr="008006AC">
        <w:rPr>
          <w:rFonts w:ascii="Verdana" w:hAnsi="Verdana"/>
          <w:sz w:val="20"/>
          <w:szCs w:val="20"/>
        </w:rPr>
        <w:tab/>
      </w:r>
      <w:r w:rsidRPr="008006AC">
        <w:rPr>
          <w:rFonts w:ascii="Verdana" w:hAnsi="Verdana"/>
          <w:sz w:val="20"/>
          <w:szCs w:val="20"/>
        </w:rPr>
        <w:tab/>
      </w:r>
      <w:r w:rsidRPr="008006AC">
        <w:rPr>
          <w:rFonts w:ascii="Verdana" w:hAnsi="Verdana"/>
          <w:sz w:val="20"/>
          <w:szCs w:val="20"/>
        </w:rPr>
        <w:tab/>
      </w:r>
      <w:r w:rsidRPr="008006AC">
        <w:rPr>
          <w:rFonts w:ascii="Verdana" w:hAnsi="Verdana"/>
          <w:sz w:val="20"/>
          <w:szCs w:val="20"/>
        </w:rPr>
        <w:tab/>
        <w:t>May’0</w:t>
      </w:r>
      <w:r w:rsidR="00D25E0F">
        <w:rPr>
          <w:rFonts w:ascii="Verdana" w:hAnsi="Verdana"/>
          <w:sz w:val="20"/>
          <w:szCs w:val="20"/>
        </w:rPr>
        <w:t>0</w:t>
      </w:r>
      <w:r w:rsidRPr="008006AC">
        <w:rPr>
          <w:rFonts w:ascii="Verdana" w:hAnsi="Verdana"/>
          <w:sz w:val="20"/>
          <w:szCs w:val="20"/>
        </w:rPr>
        <w:t xml:space="preserve"> – </w:t>
      </w:r>
      <w:r w:rsidR="00D25E0F">
        <w:rPr>
          <w:rFonts w:ascii="Verdana" w:hAnsi="Verdana"/>
          <w:sz w:val="20"/>
          <w:szCs w:val="20"/>
        </w:rPr>
        <w:t>Jan</w:t>
      </w:r>
      <w:r w:rsidRPr="008006AC">
        <w:rPr>
          <w:rFonts w:ascii="Verdana" w:hAnsi="Verdana"/>
          <w:sz w:val="20"/>
          <w:szCs w:val="20"/>
        </w:rPr>
        <w:t>’05</w:t>
      </w:r>
      <w:r w:rsidRPr="008006AC">
        <w:rPr>
          <w:rFonts w:ascii="Verdana" w:hAnsi="Verdana"/>
          <w:sz w:val="20"/>
          <w:szCs w:val="20"/>
        </w:rPr>
        <w:tab/>
      </w:r>
      <w:r w:rsidRPr="008006AC">
        <w:rPr>
          <w:rFonts w:ascii="Verdana" w:hAnsi="Verdana"/>
          <w:sz w:val="20"/>
          <w:szCs w:val="20"/>
        </w:rPr>
        <w:tab/>
      </w:r>
    </w:p>
    <w:p w:rsidR="00E92508" w:rsidRPr="008006AC">
      <w:pPr>
        <w:jc w:val="both"/>
        <w:rPr>
          <w:rFonts w:ascii="Verdana" w:hAnsi="Verdana"/>
          <w:sz w:val="20"/>
          <w:szCs w:val="20"/>
        </w:rPr>
      </w:pPr>
    </w:p>
    <w:p w:rsidR="00D25E0F" w:rsidRPr="00D25E0F" w:rsidP="00D25E0F">
      <w:pPr>
        <w:numPr>
          <w:ilvl w:val="0"/>
          <w:numId w:val="37"/>
        </w:numPr>
        <w:rPr>
          <w:sz w:val="22"/>
          <w:szCs w:val="22"/>
        </w:rPr>
      </w:pPr>
      <w:r w:rsidRPr="00D25E0F">
        <w:rPr>
          <w:b/>
          <w:bCs/>
          <w:sz w:val="22"/>
          <w:szCs w:val="22"/>
        </w:rPr>
        <w:t>Statutory Audits</w:t>
      </w:r>
      <w:r w:rsidRPr="00D25E0F">
        <w:rPr>
          <w:b/>
          <w:sz w:val="22"/>
          <w:szCs w:val="22"/>
        </w:rPr>
        <w:t>, Internal Audits &amp; Tax Audits</w:t>
      </w:r>
      <w:r w:rsidRPr="00D25E0F">
        <w:rPr>
          <w:sz w:val="22"/>
          <w:szCs w:val="22"/>
        </w:rPr>
        <w:t xml:space="preserve"> of the following Companies </w:t>
      </w:r>
    </w:p>
    <w:p w:rsidR="00D25E0F" w:rsidRPr="00D25E0F" w:rsidP="00D25E0F">
      <w:pPr>
        <w:numPr>
          <w:ilvl w:val="1"/>
          <w:numId w:val="37"/>
        </w:numPr>
        <w:rPr>
          <w:sz w:val="22"/>
          <w:szCs w:val="22"/>
          <w:lang w:val="en-GB"/>
        </w:rPr>
      </w:pPr>
      <w:r w:rsidRPr="00D25E0F">
        <w:rPr>
          <w:sz w:val="22"/>
          <w:szCs w:val="22"/>
        </w:rPr>
        <w:t>Pharmax corp ltd,Max House Services Ltd,Flo Travels Pvt Ltd,Arcon India Pvt Ltd,Navyug Pvt Ltd,AVL Technologies Ltd,AVL Software Pvt Ltd,AVL Biomedical Pvt Ltd,Plasser &amp; Teurer Pvt Ltd,</w:t>
      </w:r>
      <w:r w:rsidRPr="00D25E0F">
        <w:rPr>
          <w:sz w:val="22"/>
          <w:szCs w:val="22"/>
          <w:lang w:val="en-GB"/>
        </w:rPr>
        <w:t xml:space="preserve">Shaw Wallace Pvt Ltd,Central Distilleries Pvt Ltd,Fab India Overseas Limited,Max NewYork LIC,Transmoney Pvt Ltd. </w:t>
      </w:r>
    </w:p>
    <w:p w:rsidR="00E92508" w:rsidRPr="00D25E0F" w:rsidP="00D25E0F">
      <w:pPr>
        <w:numPr>
          <w:ilvl w:val="0"/>
          <w:numId w:val="37"/>
        </w:numPr>
        <w:rPr>
          <w:bCs/>
          <w:sz w:val="22"/>
        </w:rPr>
      </w:pPr>
      <w:r w:rsidRPr="00D25E0F">
        <w:rPr>
          <w:bCs/>
          <w:sz w:val="22"/>
        </w:rPr>
        <w:t xml:space="preserve">Special Assignments: Max New York Life Insurance Limited, Shaw Wallace Pvt Ltd.                                                  </w:t>
      </w:r>
      <w:r>
        <w:rPr>
          <w:bCs/>
          <w:sz w:val="22"/>
        </w:rPr>
        <w:t xml:space="preserve">                               </w:t>
      </w:r>
    </w:p>
    <w:p w:rsidR="00E92508" w:rsidRPr="008006AC">
      <w:pPr>
        <w:jc w:val="both"/>
        <w:rPr>
          <w:rFonts w:ascii="Verdana" w:hAnsi="Verdana"/>
          <w:sz w:val="20"/>
          <w:szCs w:val="20"/>
        </w:rPr>
      </w:pPr>
    </w:p>
    <w:p w:rsidR="00E92508" w:rsidRPr="008006AC">
      <w:pPr>
        <w:pBdr>
          <w:bottom w:val="thinThickSmallGap" w:sz="24" w:space="1" w:color="auto"/>
        </w:pBdr>
        <w:jc w:val="center"/>
        <w:rPr>
          <w:rFonts w:ascii="Verdana" w:hAnsi="Verdana"/>
          <w:b/>
          <w:sz w:val="20"/>
          <w:szCs w:val="20"/>
        </w:rPr>
      </w:pPr>
      <w:r w:rsidRPr="008006AC">
        <w:rPr>
          <w:rFonts w:ascii="Verdana" w:hAnsi="Verdana"/>
          <w:b/>
          <w:sz w:val="20"/>
          <w:szCs w:val="20"/>
        </w:rPr>
        <w:t>SCHOLASTICS</w:t>
      </w:r>
    </w:p>
    <w:p w:rsidR="00D25E0F" w:rsidRPr="00D25E0F" w:rsidP="00D25E0F">
      <w:pPr>
        <w:numPr>
          <w:ilvl w:val="0"/>
          <w:numId w:val="38"/>
        </w:numPr>
      </w:pPr>
      <w:r w:rsidRPr="00D25E0F">
        <w:rPr>
          <w:sz w:val="22"/>
          <w:szCs w:val="22"/>
        </w:rPr>
        <w:t xml:space="preserve">Completed </w:t>
      </w:r>
      <w:r w:rsidRPr="00D25E0F">
        <w:rPr>
          <w:b/>
          <w:sz w:val="22"/>
          <w:szCs w:val="22"/>
        </w:rPr>
        <w:t>Chartered Accountancy</w:t>
      </w:r>
      <w:r w:rsidRPr="00D25E0F">
        <w:rPr>
          <w:sz w:val="22"/>
          <w:szCs w:val="22"/>
        </w:rPr>
        <w:t xml:space="preserve"> from </w:t>
      </w:r>
      <w:r w:rsidRPr="00D25E0F">
        <w:rPr>
          <w:b/>
          <w:bCs/>
          <w:sz w:val="22"/>
          <w:szCs w:val="22"/>
        </w:rPr>
        <w:t>ICAI-2006.</w:t>
      </w:r>
    </w:p>
    <w:p w:rsidR="00D25E0F" w:rsidRPr="00D25E0F" w:rsidP="00D25E0F">
      <w:pPr>
        <w:numPr>
          <w:ilvl w:val="0"/>
          <w:numId w:val="38"/>
        </w:numPr>
      </w:pPr>
      <w:r w:rsidRPr="00D25E0F">
        <w:rPr>
          <w:sz w:val="22"/>
          <w:szCs w:val="22"/>
        </w:rPr>
        <w:t>Graduation</w:t>
      </w:r>
      <w:r w:rsidRPr="00D25E0F">
        <w:rPr>
          <w:b/>
          <w:bCs/>
          <w:sz w:val="22"/>
          <w:szCs w:val="22"/>
        </w:rPr>
        <w:t>B.COM.AccountingHonours)</w:t>
      </w:r>
      <w:r w:rsidRPr="00D25E0F">
        <w:rPr>
          <w:sz w:val="22"/>
          <w:szCs w:val="22"/>
        </w:rPr>
        <w:t>From</w:t>
      </w:r>
      <w:r w:rsidRPr="00D25E0F">
        <w:rPr>
          <w:b/>
          <w:bCs/>
          <w:sz w:val="22"/>
          <w:szCs w:val="22"/>
        </w:rPr>
        <w:t>Khallikote(Aut)College,BerhampurUniversity Berhampur (Orissa)</w:t>
      </w:r>
      <w:r w:rsidRPr="00D25E0F">
        <w:rPr>
          <w:sz w:val="22"/>
          <w:szCs w:val="22"/>
        </w:rPr>
        <w:t xml:space="preserve"> with 75%.</w:t>
      </w:r>
    </w:p>
    <w:p w:rsidR="00D25E0F" w:rsidRPr="00D25E0F" w:rsidP="00D25E0F">
      <w:pPr>
        <w:numPr>
          <w:ilvl w:val="0"/>
          <w:numId w:val="38"/>
        </w:numPr>
      </w:pPr>
      <w:r w:rsidRPr="00D25E0F">
        <w:rPr>
          <w:color w:val="000000"/>
          <w:sz w:val="22"/>
          <w:szCs w:val="22"/>
        </w:rPr>
        <w:t>ISC (12</w:t>
      </w:r>
      <w:r w:rsidRPr="00D25E0F">
        <w:rPr>
          <w:color w:val="000000"/>
          <w:sz w:val="22"/>
          <w:szCs w:val="22"/>
          <w:vertAlign w:val="superscript"/>
        </w:rPr>
        <w:t>th</w:t>
      </w:r>
      <w:r w:rsidRPr="00D25E0F">
        <w:rPr>
          <w:color w:val="000000"/>
          <w:sz w:val="22"/>
          <w:szCs w:val="22"/>
        </w:rPr>
        <w:t xml:space="preserve">) from AC&amp;A College Sunabeda with 70% in </w:t>
      </w:r>
      <w:r w:rsidRPr="00D25E0F">
        <w:rPr>
          <w:b/>
          <w:bCs/>
          <w:color w:val="000000"/>
          <w:sz w:val="22"/>
          <w:szCs w:val="22"/>
        </w:rPr>
        <w:t>(SCIENCE)</w:t>
      </w:r>
      <w:r w:rsidRPr="00D25E0F">
        <w:t>.</w:t>
      </w:r>
    </w:p>
    <w:p w:rsidR="00D25E0F" w:rsidRPr="00D25E0F" w:rsidP="00D25E0F">
      <w:pPr>
        <w:numPr>
          <w:ilvl w:val="0"/>
          <w:numId w:val="38"/>
        </w:numPr>
      </w:pPr>
      <w:r w:rsidRPr="00D25E0F">
        <w:rPr>
          <w:sz w:val="22"/>
          <w:szCs w:val="22"/>
        </w:rPr>
        <w:t xml:space="preserve">Schooling from ADAV school sunabeda </w:t>
      </w:r>
      <w:r w:rsidRPr="00D25E0F">
        <w:rPr>
          <w:b/>
          <w:bCs/>
          <w:sz w:val="22"/>
          <w:szCs w:val="22"/>
        </w:rPr>
        <w:t>(BSE)</w:t>
      </w:r>
      <w:r w:rsidRPr="00D25E0F">
        <w:rPr>
          <w:sz w:val="22"/>
          <w:szCs w:val="22"/>
        </w:rPr>
        <w:t xml:space="preserve"> with 80% in 10</w:t>
      </w:r>
      <w:r w:rsidRPr="00D25E0F">
        <w:rPr>
          <w:sz w:val="22"/>
          <w:szCs w:val="22"/>
          <w:vertAlign w:val="superscript"/>
        </w:rPr>
        <w:t>th.</w:t>
      </w:r>
    </w:p>
    <w:p w:rsidR="00D25E0F" w:rsidRPr="008006AC">
      <w:pPr>
        <w:jc w:val="both"/>
        <w:rPr>
          <w:rFonts w:ascii="Verdana" w:hAnsi="Verdana"/>
          <w:sz w:val="20"/>
          <w:szCs w:val="20"/>
        </w:rPr>
      </w:pPr>
    </w:p>
    <w:p w:rsidR="00E92508" w:rsidRPr="008006AC">
      <w:pPr>
        <w:pBdr>
          <w:bottom w:val="thinThickSmallGap" w:sz="24" w:space="1" w:color="auto"/>
        </w:pBdr>
        <w:jc w:val="center"/>
        <w:rPr>
          <w:rFonts w:ascii="Verdana" w:hAnsi="Verdana"/>
          <w:b/>
          <w:sz w:val="20"/>
          <w:szCs w:val="20"/>
        </w:rPr>
      </w:pPr>
      <w:r w:rsidRPr="008006AC">
        <w:rPr>
          <w:rFonts w:ascii="Verdana" w:hAnsi="Verdana"/>
          <w:b/>
          <w:sz w:val="20"/>
          <w:szCs w:val="20"/>
        </w:rPr>
        <w:t>PERSONAL DOSSIER</w:t>
      </w:r>
    </w:p>
    <w:p w:rsidR="00E92508" w:rsidRPr="008006AC" w:rsidP="00D25E0F">
      <w:pPr>
        <w:numPr>
          <w:ilvl w:val="0"/>
          <w:numId w:val="40"/>
        </w:numPr>
        <w:rPr>
          <w:rFonts w:ascii="Verdana" w:hAnsi="Verdana"/>
          <w:sz w:val="20"/>
          <w:szCs w:val="20"/>
        </w:rPr>
      </w:pPr>
      <w:r w:rsidRPr="00D25E0F">
        <w:rPr>
          <w:b/>
          <w:bCs/>
          <w:sz w:val="22"/>
          <w:szCs w:val="22"/>
        </w:rPr>
        <w:t>Date of Birth</w:t>
      </w:r>
      <w:r w:rsidRPr="00D25E0F">
        <w:rPr>
          <w:b/>
          <w:bCs/>
          <w:sz w:val="22"/>
          <w:szCs w:val="22"/>
        </w:rPr>
        <w:tab/>
      </w:r>
      <w:r w:rsidRPr="00D25E0F">
        <w:rPr>
          <w:b/>
          <w:bCs/>
          <w:sz w:val="22"/>
          <w:szCs w:val="22"/>
        </w:rPr>
        <w:tab/>
      </w:r>
      <w:r w:rsidRPr="00D25E0F">
        <w:rPr>
          <w:b/>
          <w:bCs/>
          <w:sz w:val="22"/>
          <w:szCs w:val="22"/>
        </w:rPr>
        <w:tab/>
      </w:r>
      <w:r w:rsidRPr="00D25E0F">
        <w:rPr>
          <w:b/>
          <w:bCs/>
          <w:sz w:val="22"/>
          <w:szCs w:val="22"/>
        </w:rPr>
        <w:tab/>
        <w:t>:</w:t>
      </w:r>
      <w:r w:rsidRPr="00D25E0F">
        <w:rPr>
          <w:b/>
          <w:bCs/>
          <w:sz w:val="22"/>
          <w:szCs w:val="22"/>
        </w:rPr>
        <w:tab/>
      </w:r>
      <w:r w:rsidRPr="00D25E0F" w:rsidR="00D25E0F">
        <w:rPr>
          <w:b/>
          <w:bCs/>
          <w:sz w:val="22"/>
          <w:szCs w:val="22"/>
        </w:rPr>
        <w:t>26th June</w:t>
      </w:r>
      <w:r w:rsidRPr="00D25E0F" w:rsidR="000D7EC3">
        <w:rPr>
          <w:b/>
          <w:bCs/>
          <w:sz w:val="22"/>
          <w:szCs w:val="22"/>
        </w:rPr>
        <w:t xml:space="preserve"> 1979</w:t>
      </w:r>
    </w:p>
    <w:p w:rsidR="00D25E0F" w:rsidRPr="00D25E0F" w:rsidP="00D25E0F">
      <w:pPr>
        <w:numPr>
          <w:ilvl w:val="0"/>
          <w:numId w:val="40"/>
        </w:numPr>
        <w:rPr>
          <w:b/>
          <w:bCs/>
          <w:sz w:val="22"/>
          <w:szCs w:val="22"/>
        </w:rPr>
      </w:pPr>
      <w:r>
        <w:rPr>
          <w:b/>
          <w:bCs/>
          <w:sz w:val="22"/>
          <w:szCs w:val="22"/>
        </w:rPr>
        <w:t>Pass</w:t>
      </w:r>
      <w:r w:rsidR="006D096C">
        <w:rPr>
          <w:b/>
          <w:bCs/>
          <w:sz w:val="22"/>
          <w:szCs w:val="22"/>
        </w:rPr>
        <w:t xml:space="preserve">port                           </w:t>
      </w:r>
      <w:r>
        <w:rPr>
          <w:b/>
          <w:bCs/>
          <w:sz w:val="22"/>
          <w:szCs w:val="22"/>
        </w:rPr>
        <w:t xml:space="preserve">:   Valid </w:t>
      </w:r>
      <w:r w:rsidR="006D096C">
        <w:rPr>
          <w:b/>
          <w:bCs/>
          <w:sz w:val="22"/>
          <w:szCs w:val="22"/>
        </w:rPr>
        <w:t>Apr -2026</w:t>
      </w:r>
    </w:p>
    <w:p w:rsidR="00D25E0F" w:rsidRPr="00D25E0F" w:rsidP="006D096C">
      <w:pPr>
        <w:numPr>
          <w:ilvl w:val="0"/>
          <w:numId w:val="40"/>
        </w:numPr>
        <w:rPr>
          <w:b/>
          <w:bCs/>
          <w:sz w:val="22"/>
          <w:szCs w:val="22"/>
        </w:rPr>
      </w:pPr>
      <w:r w:rsidRPr="00D25E0F">
        <w:rPr>
          <w:b/>
          <w:bCs/>
          <w:sz w:val="22"/>
          <w:szCs w:val="22"/>
        </w:rPr>
        <w:t>VISA</w:t>
      </w:r>
      <w:r w:rsidR="006D096C">
        <w:rPr>
          <w:b/>
          <w:bCs/>
          <w:sz w:val="22"/>
          <w:szCs w:val="22"/>
        </w:rPr>
        <w:t xml:space="preserve">                                 :</w:t>
      </w:r>
      <w:r w:rsidRPr="00D25E0F">
        <w:rPr>
          <w:b/>
          <w:bCs/>
          <w:sz w:val="22"/>
          <w:szCs w:val="22"/>
        </w:rPr>
        <w:t xml:space="preserve"> Transferable Visa (18), Kuwait</w:t>
      </w:r>
    </w:p>
    <w:p w:rsidR="00D25E0F" w:rsidP="006D096C">
      <w:pPr>
        <w:rPr>
          <w:b/>
          <w:bCs/>
          <w:sz w:val="22"/>
          <w:szCs w:val="22"/>
        </w:rPr>
      </w:pPr>
    </w:p>
    <w:p w:rsidR="006D096C" w:rsidRPr="00D25E0F" w:rsidP="006D096C">
      <w:pPr>
        <w:rPr>
          <w:b/>
          <w:bCs/>
          <w:sz w:val="22"/>
          <w:szCs w:val="22"/>
        </w:rPr>
      </w:pPr>
      <w:r w:rsidRPr="006D096C">
        <w:rPr>
          <w:b/>
          <w:bCs/>
          <w:sz w:val="22"/>
          <w:szCs w:val="22"/>
          <w:u w:val="single"/>
        </w:rPr>
        <w:t xml:space="preserve"> P O Box – 29799, Safat – 13157, Salmiya, Block-12, Naser Albadr Street, Hawally, Kuwait</w:t>
      </w:r>
      <w:r>
        <w:rPr>
          <w:b/>
          <w:bCs/>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56EE1">
      <w:footerReference w:type="even" r:id="rId6"/>
      <w:pgSz w:w="11909" w:h="16834" w:code="9"/>
      <w:pgMar w:top="1440" w:right="1152" w:bottom="1440" w:left="1152"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altName w:val="Arial"/>
    <w:panose1 w:val="02070309020205020404"/>
    <w:charset w:val="00"/>
    <w:family w:val="modern"/>
    <w:pitch w:val="fixed"/>
    <w:sig w:usb0="00000000"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038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10386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AF5FF1"/>
    <w:multiLevelType w:val="multilevel"/>
    <w:tmpl w:val="C44047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04884"/>
    <w:multiLevelType w:val="hybridMultilevel"/>
    <w:tmpl w:val="77D2360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7BB5064"/>
    <w:multiLevelType w:val="hybridMultilevel"/>
    <w:tmpl w:val="B0BCCFA0"/>
    <w:lvl w:ilvl="0">
      <w:start w:val="1"/>
      <w:numFmt w:val="bullet"/>
      <w:lvlText w:val=""/>
      <w:lvlJc w:val="left"/>
      <w:pPr>
        <w:ind w:left="720" w:hanging="360"/>
      </w:pPr>
      <w:rPr>
        <w:rFonts w:ascii="Wingdings" w:hAnsi="Wingdings" w:hint="default"/>
        <w:color w:val="000000"/>
        <w:sz w:val="17"/>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86821ED"/>
    <w:multiLevelType w:val="hybridMultilevel"/>
    <w:tmpl w:val="8EDC27A2"/>
    <w:lvl w:ilvl="0">
      <w:start w:val="1"/>
      <w:numFmt w:val="bullet"/>
      <w:lvlText w:val=""/>
      <w:lvlJc w:val="left"/>
      <w:pPr>
        <w:tabs>
          <w:tab w:val="num" w:pos="288"/>
        </w:tabs>
        <w:ind w:left="288" w:hanging="288"/>
      </w:pPr>
      <w:rPr>
        <w:rFonts w:ascii="Wingdings" w:hAnsi="Wingdings" w:hint="default"/>
        <w:color w:val="000000"/>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91F202A"/>
    <w:multiLevelType w:val="hybridMultilevel"/>
    <w:tmpl w:val="D8E8FE8C"/>
    <w:lvl w:ilvl="0">
      <w:start w:val="1"/>
      <w:numFmt w:val="bullet"/>
      <w:lvlText w:val=""/>
      <w:lvlJc w:val="left"/>
      <w:pPr>
        <w:tabs>
          <w:tab w:val="num" w:pos="288"/>
        </w:tabs>
        <w:ind w:left="288" w:hanging="288"/>
      </w:pPr>
      <w:rPr>
        <w:rFonts w:ascii="Wingdings" w:hAnsi="Wingdings" w:hint="default"/>
        <w:sz w:val="16"/>
      </w:rPr>
    </w:lvl>
    <w:lvl w:ilvl="1">
      <w:start w:val="1"/>
      <w:numFmt w:val="bullet"/>
      <w:lvlText w:val=""/>
      <w:lvlJc w:val="left"/>
      <w:pPr>
        <w:tabs>
          <w:tab w:val="num" w:pos="288"/>
        </w:tabs>
        <w:ind w:left="288" w:hanging="288"/>
      </w:pPr>
      <w:rPr>
        <w:rFonts w:ascii="Wingdings" w:hAnsi="Wingdings" w:hint="default"/>
        <w:color w:val="auto"/>
        <w:sz w:val="16"/>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09A1672"/>
    <w:multiLevelType w:val="hybridMultilevel"/>
    <w:tmpl w:val="8524170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3C7700C"/>
    <w:multiLevelType w:val="hybridMultilevel"/>
    <w:tmpl w:val="AC98C7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4FF2BCF"/>
    <w:multiLevelType w:val="multilevel"/>
    <w:tmpl w:val="C054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BA36D5"/>
    <w:multiLevelType w:val="hybridMultilevel"/>
    <w:tmpl w:val="756E591C"/>
    <w:lvl w:ilvl="0">
      <w:start w:val="1"/>
      <w:numFmt w:val="bullet"/>
      <w:lvlText w:val=""/>
      <w:lvlJc w:val="left"/>
      <w:pPr>
        <w:tabs>
          <w:tab w:val="num" w:pos="288"/>
        </w:tabs>
        <w:ind w:left="288" w:hanging="288"/>
      </w:pPr>
      <w:rPr>
        <w:rFonts w:ascii="Wingdings" w:hAnsi="Wingdings"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75B2092"/>
    <w:multiLevelType w:val="hybridMultilevel"/>
    <w:tmpl w:val="B5925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90B7E9E"/>
    <w:multiLevelType w:val="multilevel"/>
    <w:tmpl w:val="9EB4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921BCF"/>
    <w:multiLevelType w:val="multilevel"/>
    <w:tmpl w:val="F1CA58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4925B1"/>
    <w:multiLevelType w:val="hybridMultilevel"/>
    <w:tmpl w:val="4D5073A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28EC0F77"/>
    <w:multiLevelType w:val="multilevel"/>
    <w:tmpl w:val="F05C7CC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205E2"/>
    <w:multiLevelType w:val="hybridMultilevel"/>
    <w:tmpl w:val="AC1AD5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E884957"/>
    <w:multiLevelType w:val="multilevel"/>
    <w:tmpl w:val="C390F4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895BC3"/>
    <w:multiLevelType w:val="hybridMultilevel"/>
    <w:tmpl w:val="A0A438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09D3AC4"/>
    <w:multiLevelType w:val="hybridMultilevel"/>
    <w:tmpl w:val="5F3CE7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8374ECB"/>
    <w:multiLevelType w:val="hybridMultilevel"/>
    <w:tmpl w:val="EC2CDFC0"/>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3A1613EC"/>
    <w:multiLevelType w:val="hybridMultilevel"/>
    <w:tmpl w:val="CEC84D66"/>
    <w:lvl w:ilvl="0">
      <w:start w:val="1"/>
      <w:numFmt w:val="bullet"/>
      <w:lvlText w:val=""/>
      <w:lvlJc w:val="left"/>
      <w:pPr>
        <w:tabs>
          <w:tab w:val="num" w:pos="288"/>
        </w:tabs>
        <w:ind w:left="288" w:hanging="288"/>
      </w:pPr>
      <w:rPr>
        <w:rFonts w:ascii="Wingdings" w:hAnsi="Wingdings" w:hint="default"/>
        <w:color w:val="000000"/>
        <w:sz w:val="17"/>
        <w:szCs w:val="17"/>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3D7E5BAA"/>
    <w:multiLevelType w:val="hybridMultilevel"/>
    <w:tmpl w:val="A98CDA5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42574208"/>
    <w:multiLevelType w:val="hybridMultilevel"/>
    <w:tmpl w:val="D23E17E4"/>
    <w:lvl w:ilvl="0">
      <w:start w:val="1"/>
      <w:numFmt w:val="bullet"/>
      <w:lvlText w:val=""/>
      <w:lvlJc w:val="left"/>
      <w:pPr>
        <w:ind w:left="720" w:hanging="360"/>
      </w:pPr>
      <w:rPr>
        <w:rFonts w:ascii="Wingdings" w:hAnsi="Wingdings" w:hint="default"/>
        <w:color w:val="000000"/>
        <w:sz w:val="17"/>
        <w:szCs w:val="17"/>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4F102C4"/>
    <w:multiLevelType w:val="multilevel"/>
    <w:tmpl w:val="8FD0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9159DD"/>
    <w:multiLevelType w:val="hybridMultilevel"/>
    <w:tmpl w:val="8108A3BA"/>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85B066A"/>
    <w:multiLevelType w:val="multilevel"/>
    <w:tmpl w:val="861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174415"/>
    <w:multiLevelType w:val="multilevel"/>
    <w:tmpl w:val="1592E2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0B6618"/>
    <w:multiLevelType w:val="multilevel"/>
    <w:tmpl w:val="E09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835108"/>
    <w:multiLevelType w:val="hybridMultilevel"/>
    <w:tmpl w:val="CC380AFC"/>
    <w:lvl w:ilvl="0">
      <w:start w:val="1"/>
      <w:numFmt w:val="decimal"/>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nsid w:val="5C643BBC"/>
    <w:multiLevelType w:val="hybridMultilevel"/>
    <w:tmpl w:val="B27E23E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9">
    <w:nsid w:val="5CD0652C"/>
    <w:multiLevelType w:val="hybridMultilevel"/>
    <w:tmpl w:val="23AC09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DF9605E"/>
    <w:multiLevelType w:val="multilevel"/>
    <w:tmpl w:val="A5B2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B0479"/>
    <w:multiLevelType w:val="hybridMultilevel"/>
    <w:tmpl w:val="EB88559E"/>
    <w:lvl w:ilvl="0">
      <w:start w:val="1"/>
      <w:numFmt w:val="decimal"/>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32">
    <w:nsid w:val="619A22CE"/>
    <w:multiLevelType w:val="multilevel"/>
    <w:tmpl w:val="FDD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915801"/>
    <w:multiLevelType w:val="multilevel"/>
    <w:tmpl w:val="EC12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4A5148"/>
    <w:multiLevelType w:val="multilevel"/>
    <w:tmpl w:val="0E7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041EF6"/>
    <w:multiLevelType w:val="hybridMultilevel"/>
    <w:tmpl w:val="D93A0440"/>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6">
    <w:nsid w:val="74CC0190"/>
    <w:multiLevelType w:val="multilevel"/>
    <w:tmpl w:val="2CB459F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6F56C5"/>
    <w:multiLevelType w:val="hybridMultilevel"/>
    <w:tmpl w:val="219257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9C5436D"/>
    <w:multiLevelType w:val="hybridMultilevel"/>
    <w:tmpl w:val="F8CE84B0"/>
    <w:lvl w:ilvl="0">
      <w:start w:val="1"/>
      <w:numFmt w:val="bullet"/>
      <w:lvlText w:val=""/>
      <w:lvlJc w:val="left"/>
      <w:pPr>
        <w:tabs>
          <w:tab w:val="num" w:pos="720"/>
        </w:tabs>
        <w:ind w:left="72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A002927"/>
    <w:multiLevelType w:val="hybridMultilevel"/>
    <w:tmpl w:val="B3A69D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3"/>
  </w:num>
  <w:num w:numId="4">
    <w:abstractNumId w:val="4"/>
  </w:num>
  <w:num w:numId="5">
    <w:abstractNumId w:val="31"/>
  </w:num>
  <w:num w:numId="6">
    <w:abstractNumId w:val="28"/>
  </w:num>
  <w:num w:numId="7">
    <w:abstractNumId w:val="18"/>
  </w:num>
  <w:num w:numId="8">
    <w:abstractNumId w:val="38"/>
  </w:num>
  <w:num w:numId="9">
    <w:abstractNumId w:val="20"/>
  </w:num>
  <w:num w:numId="10">
    <w:abstractNumId w:val="27"/>
  </w:num>
  <w:num w:numId="11">
    <w:abstractNumId w:val="17"/>
  </w:num>
  <w:num w:numId="12">
    <w:abstractNumId w:val="5"/>
  </w:num>
  <w:num w:numId="13">
    <w:abstractNumId w:val="29"/>
  </w:num>
  <w:num w:numId="14">
    <w:abstractNumId w:val="14"/>
  </w:num>
  <w:num w:numId="15">
    <w:abstractNumId w:val="6"/>
  </w:num>
  <w:num w:numId="16">
    <w:abstractNumId w:val="16"/>
  </w:num>
  <w:num w:numId="17">
    <w:abstractNumId w:val="12"/>
  </w:num>
  <w:num w:numId="18">
    <w:abstractNumId w:val="19"/>
  </w:num>
  <w:num w:numId="19">
    <w:abstractNumId w:val="3"/>
  </w:num>
  <w:num w:numId="20">
    <w:abstractNumId w:val="8"/>
  </w:num>
  <w:num w:numId="21">
    <w:abstractNumId w:val="22"/>
  </w:num>
  <w:num w:numId="22">
    <w:abstractNumId w:val="32"/>
  </w:num>
  <w:num w:numId="23">
    <w:abstractNumId w:val="39"/>
  </w:num>
  <w:num w:numId="24">
    <w:abstractNumId w:val="26"/>
  </w:num>
  <w:num w:numId="25">
    <w:abstractNumId w:val="25"/>
  </w:num>
  <w:num w:numId="26">
    <w:abstractNumId w:val="7"/>
  </w:num>
  <w:num w:numId="27">
    <w:abstractNumId w:val="34"/>
  </w:num>
  <w:num w:numId="28">
    <w:abstractNumId w:val="30"/>
  </w:num>
  <w:num w:numId="29">
    <w:abstractNumId w:val="24"/>
  </w:num>
  <w:num w:numId="30">
    <w:abstractNumId w:val="13"/>
  </w:num>
  <w:num w:numId="31">
    <w:abstractNumId w:val="15"/>
  </w:num>
  <w:num w:numId="32">
    <w:abstractNumId w:val="0"/>
  </w:num>
  <w:num w:numId="33">
    <w:abstractNumId w:val="36"/>
  </w:num>
  <w:num w:numId="34">
    <w:abstractNumId w:val="11"/>
  </w:num>
  <w:num w:numId="35">
    <w:abstractNumId w:val="33"/>
  </w:num>
  <w:num w:numId="36">
    <w:abstractNumId w:val="35"/>
  </w:num>
  <w:num w:numId="37">
    <w:abstractNumId w:val="21"/>
  </w:num>
  <w:num w:numId="38">
    <w:abstractNumId w:val="10"/>
  </w:num>
  <w:num w:numId="39">
    <w:abstractNumId w:val="3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2"/>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0" w:insDel="1" w:markup="1"/>
  <w:defaultTabStop w:val="288"/>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E1"/>
    <w:rsid w:val="0002496D"/>
    <w:rsid w:val="00030F8A"/>
    <w:rsid w:val="00047CE7"/>
    <w:rsid w:val="00047F65"/>
    <w:rsid w:val="0005692B"/>
    <w:rsid w:val="000762E5"/>
    <w:rsid w:val="00076C72"/>
    <w:rsid w:val="000832F5"/>
    <w:rsid w:val="00095E22"/>
    <w:rsid w:val="000A0066"/>
    <w:rsid w:val="000C7C91"/>
    <w:rsid w:val="000D7EC3"/>
    <w:rsid w:val="000F045D"/>
    <w:rsid w:val="0010386E"/>
    <w:rsid w:val="00152035"/>
    <w:rsid w:val="001528C3"/>
    <w:rsid w:val="00156EE1"/>
    <w:rsid w:val="00157BA3"/>
    <w:rsid w:val="001C0857"/>
    <w:rsid w:val="001D0F8E"/>
    <w:rsid w:val="001D6A4E"/>
    <w:rsid w:val="001E3C00"/>
    <w:rsid w:val="001E4090"/>
    <w:rsid w:val="001F02A7"/>
    <w:rsid w:val="00203472"/>
    <w:rsid w:val="002100E2"/>
    <w:rsid w:val="002103D2"/>
    <w:rsid w:val="00231803"/>
    <w:rsid w:val="00251516"/>
    <w:rsid w:val="00252F69"/>
    <w:rsid w:val="0025757A"/>
    <w:rsid w:val="002B62BD"/>
    <w:rsid w:val="002C4BE4"/>
    <w:rsid w:val="002C4F6D"/>
    <w:rsid w:val="002C5D11"/>
    <w:rsid w:val="002E202D"/>
    <w:rsid w:val="002E38BC"/>
    <w:rsid w:val="002E6188"/>
    <w:rsid w:val="002F2D25"/>
    <w:rsid w:val="002F756D"/>
    <w:rsid w:val="003032D6"/>
    <w:rsid w:val="00305B46"/>
    <w:rsid w:val="00325631"/>
    <w:rsid w:val="00352797"/>
    <w:rsid w:val="00361DA4"/>
    <w:rsid w:val="00380A44"/>
    <w:rsid w:val="003A69AB"/>
    <w:rsid w:val="003B16A3"/>
    <w:rsid w:val="003B7B4A"/>
    <w:rsid w:val="003C417E"/>
    <w:rsid w:val="003F3327"/>
    <w:rsid w:val="004070B0"/>
    <w:rsid w:val="00421223"/>
    <w:rsid w:val="00423F16"/>
    <w:rsid w:val="0044262A"/>
    <w:rsid w:val="004547C0"/>
    <w:rsid w:val="00455408"/>
    <w:rsid w:val="004574BB"/>
    <w:rsid w:val="0046308B"/>
    <w:rsid w:val="00463583"/>
    <w:rsid w:val="0048103A"/>
    <w:rsid w:val="00491FA8"/>
    <w:rsid w:val="00492064"/>
    <w:rsid w:val="004A18D8"/>
    <w:rsid w:val="004C7E57"/>
    <w:rsid w:val="004E12E7"/>
    <w:rsid w:val="004F1083"/>
    <w:rsid w:val="005071EF"/>
    <w:rsid w:val="005255D1"/>
    <w:rsid w:val="00533657"/>
    <w:rsid w:val="00533ED6"/>
    <w:rsid w:val="0054363D"/>
    <w:rsid w:val="00564659"/>
    <w:rsid w:val="00575074"/>
    <w:rsid w:val="005848C3"/>
    <w:rsid w:val="00585513"/>
    <w:rsid w:val="005875EA"/>
    <w:rsid w:val="00596994"/>
    <w:rsid w:val="005B4991"/>
    <w:rsid w:val="005B52E1"/>
    <w:rsid w:val="005E1A08"/>
    <w:rsid w:val="006022CA"/>
    <w:rsid w:val="006170DD"/>
    <w:rsid w:val="006316F1"/>
    <w:rsid w:val="006369B7"/>
    <w:rsid w:val="00651651"/>
    <w:rsid w:val="00681464"/>
    <w:rsid w:val="00694CFF"/>
    <w:rsid w:val="006A2E22"/>
    <w:rsid w:val="006B006D"/>
    <w:rsid w:val="006B3E81"/>
    <w:rsid w:val="006D096C"/>
    <w:rsid w:val="006D6F00"/>
    <w:rsid w:val="006F156E"/>
    <w:rsid w:val="006F2C16"/>
    <w:rsid w:val="006F58B6"/>
    <w:rsid w:val="006F679A"/>
    <w:rsid w:val="007062E0"/>
    <w:rsid w:val="00710155"/>
    <w:rsid w:val="00716BDC"/>
    <w:rsid w:val="007215B6"/>
    <w:rsid w:val="007548BB"/>
    <w:rsid w:val="00787F36"/>
    <w:rsid w:val="00792ADB"/>
    <w:rsid w:val="007D6EDF"/>
    <w:rsid w:val="007E0265"/>
    <w:rsid w:val="007F7B21"/>
    <w:rsid w:val="008006AC"/>
    <w:rsid w:val="00800F7D"/>
    <w:rsid w:val="008154E3"/>
    <w:rsid w:val="00823D97"/>
    <w:rsid w:val="008875EF"/>
    <w:rsid w:val="0089039E"/>
    <w:rsid w:val="0089102C"/>
    <w:rsid w:val="00895A5F"/>
    <w:rsid w:val="008A07FD"/>
    <w:rsid w:val="008A27D6"/>
    <w:rsid w:val="008A4093"/>
    <w:rsid w:val="008D20FE"/>
    <w:rsid w:val="00913024"/>
    <w:rsid w:val="00922619"/>
    <w:rsid w:val="00935E59"/>
    <w:rsid w:val="00953E7E"/>
    <w:rsid w:val="009639A3"/>
    <w:rsid w:val="009920FE"/>
    <w:rsid w:val="009A1515"/>
    <w:rsid w:val="009B4763"/>
    <w:rsid w:val="009C0152"/>
    <w:rsid w:val="009D1E08"/>
    <w:rsid w:val="009F6334"/>
    <w:rsid w:val="009F71FE"/>
    <w:rsid w:val="00A1520F"/>
    <w:rsid w:val="00A17A59"/>
    <w:rsid w:val="00A25CED"/>
    <w:rsid w:val="00A523C1"/>
    <w:rsid w:val="00A83940"/>
    <w:rsid w:val="00A8621D"/>
    <w:rsid w:val="00A90500"/>
    <w:rsid w:val="00A90EF5"/>
    <w:rsid w:val="00A93EDA"/>
    <w:rsid w:val="00AB38CA"/>
    <w:rsid w:val="00AB42AF"/>
    <w:rsid w:val="00AC3982"/>
    <w:rsid w:val="00AD5E17"/>
    <w:rsid w:val="00AE26E2"/>
    <w:rsid w:val="00AE58CA"/>
    <w:rsid w:val="00AE6B86"/>
    <w:rsid w:val="00B0547D"/>
    <w:rsid w:val="00B2363F"/>
    <w:rsid w:val="00B477B7"/>
    <w:rsid w:val="00B6201E"/>
    <w:rsid w:val="00BC4AD7"/>
    <w:rsid w:val="00BE5855"/>
    <w:rsid w:val="00C1452D"/>
    <w:rsid w:val="00C257F4"/>
    <w:rsid w:val="00C409DC"/>
    <w:rsid w:val="00C613BB"/>
    <w:rsid w:val="00CA2D86"/>
    <w:rsid w:val="00CA3CD7"/>
    <w:rsid w:val="00CB2B15"/>
    <w:rsid w:val="00CB6220"/>
    <w:rsid w:val="00CE1F18"/>
    <w:rsid w:val="00D13DA0"/>
    <w:rsid w:val="00D21060"/>
    <w:rsid w:val="00D25E0F"/>
    <w:rsid w:val="00D57D55"/>
    <w:rsid w:val="00D60E9C"/>
    <w:rsid w:val="00DA0E72"/>
    <w:rsid w:val="00DE2785"/>
    <w:rsid w:val="00DF2634"/>
    <w:rsid w:val="00E029E0"/>
    <w:rsid w:val="00E30FA0"/>
    <w:rsid w:val="00E50B04"/>
    <w:rsid w:val="00E54B52"/>
    <w:rsid w:val="00E5731F"/>
    <w:rsid w:val="00E710DC"/>
    <w:rsid w:val="00E731EE"/>
    <w:rsid w:val="00E83EAE"/>
    <w:rsid w:val="00E8654A"/>
    <w:rsid w:val="00E92508"/>
    <w:rsid w:val="00E97EA1"/>
    <w:rsid w:val="00EA4AB2"/>
    <w:rsid w:val="00EB2130"/>
    <w:rsid w:val="00EB511E"/>
    <w:rsid w:val="00ED11D6"/>
    <w:rsid w:val="00ED3F6E"/>
    <w:rsid w:val="00ED699E"/>
    <w:rsid w:val="00ED7C3B"/>
    <w:rsid w:val="00F06075"/>
    <w:rsid w:val="00F06576"/>
    <w:rsid w:val="00F458C3"/>
    <w:rsid w:val="00F5180A"/>
    <w:rsid w:val="00FA2E77"/>
    <w:rsid w:val="00FB0B16"/>
    <w:rsid w:val="00FB4378"/>
    <w:rsid w:val="00FB589F"/>
    <w:rsid w:val="00FD2D01"/>
    <w:rsid w:val="00FE4840"/>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chartTrackingRefBased/>
  <w15:docId w15:val="{7D0737E2-2483-1C4F-952F-6AE9AFFF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02D"/>
    <w:rPr>
      <w:sz w:val="24"/>
      <w:szCs w:val="24"/>
      <w:lang w:val="en-US"/>
    </w:rPr>
  </w:style>
  <w:style w:type="paragraph" w:styleId="Heading1">
    <w:name w:val="heading 1"/>
    <w:basedOn w:val="Normal"/>
    <w:next w:val="Normal"/>
    <w:qFormat/>
    <w:pPr>
      <w:keepNext/>
      <w:pBdr>
        <w:top w:val="single" w:sz="4" w:space="1" w:color="auto"/>
        <w:bottom w:val="single" w:sz="4" w:space="1" w:color="auto"/>
      </w:pBdr>
      <w:ind w:firstLine="720"/>
      <w:outlineLvl w:val="0"/>
    </w:pPr>
    <w:rPr>
      <w:rFonts w:ascii="Verdana" w:hAnsi="Verdana"/>
      <w:b/>
      <w:sz w:val="17"/>
    </w:rPr>
  </w:style>
  <w:style w:type="paragraph" w:styleId="Heading2">
    <w:name w:val="heading 2"/>
    <w:basedOn w:val="Normal"/>
    <w:next w:val="Normal"/>
    <w:qFormat/>
    <w:pPr>
      <w:keepNext/>
      <w:outlineLvl w:val="1"/>
    </w:pPr>
    <w:rPr>
      <w:rFonts w:ascii="Verdana" w:hAnsi="Verdana"/>
      <w:b/>
      <w:sz w:val="17"/>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2880" w:right="-1260"/>
    </w:pPr>
  </w:style>
  <w:style w:type="paragraph" w:customStyle="1" w:styleId="Address2">
    <w:name w:val="Address 2"/>
    <w:basedOn w:val="Normal"/>
    <w:pPr>
      <w:spacing w:line="160" w:lineRule="atLeast"/>
      <w:jc w:val="both"/>
    </w:pPr>
    <w:rPr>
      <w:rFonts w:ascii="Arial" w:hAnsi="Arial"/>
      <w:sz w:val="14"/>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suppressAutoHyphens/>
      <w:spacing w:after="120"/>
    </w:pPr>
    <w:rPr>
      <w:rFonts w:eastAsia="Arial Unicode MS"/>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semiHidden/>
    <w:rsid w:val="00156EE1"/>
    <w:rPr>
      <w:rFonts w:ascii="Tahoma" w:hAnsi="Tahoma" w:cs="Tahoma"/>
      <w:sz w:val="16"/>
      <w:szCs w:val="16"/>
    </w:rPr>
  </w:style>
  <w:style w:type="paragraph" w:styleId="ListParagraph">
    <w:name w:val="List Paragraph"/>
    <w:basedOn w:val="Normal"/>
    <w:uiPriority w:val="34"/>
    <w:qFormat/>
    <w:rsid w:val="000C7C91"/>
    <w:pPr>
      <w:ind w:left="720"/>
    </w:pPr>
  </w:style>
  <w:style w:type="character" w:customStyle="1" w:styleId="apple-converted-space">
    <w:name w:val="apple-converted-space"/>
    <w:basedOn w:val="DefaultParagraphFont"/>
    <w:rsid w:val="00FE4840"/>
  </w:style>
  <w:style w:type="paragraph" w:styleId="NormalWeb">
    <w:name w:val="Normal (Web)"/>
    <w:basedOn w:val="Normal"/>
    <w:rsid w:val="006F679A"/>
  </w:style>
  <w:style w:type="paragraph" w:customStyle="1" w:styleId="western">
    <w:name w:val="western"/>
    <w:basedOn w:val="Normal"/>
    <w:rsid w:val="002E2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ab8681c6035dc79474c8ddec7f1addcdcad7a0da240be7625c4f31944917d4da&amp;jobId=180320500525&amp;uid=1928929041803205005251600060539&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90143-9084-4FA3-9011-2A27560B8D6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1632</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ABHINAV GOEL</vt:lpstr>
    </vt:vector>
  </TitlesOfParts>
  <Company>Info Edge (I) Ltd</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ABHINAV GOEL</dc:title>
  <dc:creator>ashima.nayyar</dc:creator>
  <cp:lastModifiedBy>Guest User</cp:lastModifiedBy>
  <cp:revision>4</cp:revision>
  <cp:lastPrinted>2008-04-01T10:45:00Z</cp:lastPrinted>
  <dcterms:created xsi:type="dcterms:W3CDTF">2020-09-13T13:19:00Z</dcterms:created>
  <dcterms:modified xsi:type="dcterms:W3CDTF">2020-09-14T05:49:00Z</dcterms:modified>
</cp:coreProperties>
</file>