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line="240" w:lineRule="auto"/>
        <w:rPr>
          <w:sz w:val="12"/>
          <w:szCs w:val="12"/>
        </w:rPr>
      </w:pPr>
    </w:p>
    <w:tbl>
      <w:tblPr>
        <w:tblStyle w:val="Table1"/>
        <w:tblW w:w="10470" w:type="dxa"/>
        <w:jc w:val="left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>
        <w:tblPrEx>
          <w:tblW w:w="10470" w:type="dxa"/>
          <w:jc w:val="left"/>
          <w:tblInd w:w="144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rPr>
          <w:trHeight w:val="160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="00000000" w:rsidRPr="00000000" w:rsidP="00000000" w14:paraId="0000000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sz w:val="28"/>
                <w:szCs w:val="28"/>
              </w:rPr>
            </w:pPr>
            <w:bookmarkStart w:id="0" w:name="_x8fm1uorkbaw" w:colFirst="0" w:colLast="0"/>
            <w:bookmarkEnd w:id="0"/>
            <w:r w:rsidRPr="00000000">
              <w:rPr>
                <w:sz w:val="60"/>
                <w:szCs w:val="60"/>
                <w:rtl w:val="0"/>
              </w:rPr>
              <w:t>Suchhanda Swaranjali Khandpani</w:t>
              <w:br/>
            </w:r>
            <w:r w:rsidRPr="00000000">
              <w:rPr>
                <w:sz w:val="28"/>
                <w:szCs w:val="28"/>
                <w:rtl w:val="0"/>
              </w:rPr>
              <w:t>Problem solver, Innovator,Quick learner</w:t>
            </w:r>
          </w:p>
          <w:p w:rsidR="00000000" w:rsidRPr="00000000" w:rsidP="00000000" w14:paraId="00000003">
            <w:pPr>
              <w:pStyle w:val="Heading1"/>
              <w:rPr>
                <w:color w:val="B7B7B7"/>
              </w:rPr>
            </w:pPr>
            <w:bookmarkStart w:id="1" w:name="_h3swcgh9f2c8" w:colFirst="0" w:colLast="0"/>
            <w:bookmarkEnd w:id="1"/>
            <w:r w:rsidRPr="00000000">
              <w:rPr>
                <w:rtl w:val="0"/>
              </w:rPr>
              <w:t>EDUCATION</w:t>
            </w:r>
          </w:p>
          <w:p w:rsidR="00000000" w:rsidRPr="00000000" w:rsidP="00000000" w14:paraId="00000004"/>
          <w:tbl>
            <w:tblPr>
              <w:tblStyle w:val="Table2"/>
              <w:tblW w:w="6882" w:type="dxa"/>
              <w:jc w:val="left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294"/>
              <w:gridCol w:w="2294"/>
              <w:gridCol w:w="2294"/>
            </w:tblGrid>
            <w:tr>
              <w:tblPrEx>
                <w:tblW w:w="6882" w:type="dxa"/>
                <w:jc w:val="left"/>
                <w:tbl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  <w:insideH w:val="single" w:sz="8" w:space="0" w:color="000000"/>
                  <w:insideV w:val="single" w:sz="8" w:space="0" w:color="000000"/>
                </w:tblBorders>
                <w:tblLayout w:type="fixed"/>
                <w:tblLook w:val="0600"/>
              </w:tblPrEx>
              <w:trPr>
                <w:trHeight w:val="450"/>
                <w:jc w:val="lef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5">
                  <w:pPr>
                    <w:keepNext w:val="0"/>
                    <w:keepLines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000000">
                    <w:rPr>
                      <w:b/>
                      <w:color w:val="000000"/>
                      <w:sz w:val="22"/>
                      <w:szCs w:val="22"/>
                      <w:rtl w:val="0"/>
                    </w:rPr>
                    <w:t>Degree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6">
                  <w:pPr>
                    <w:keepNext w:val="0"/>
                    <w:keepLines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000000">
                    <w:rPr>
                      <w:b/>
                      <w:color w:val="000000"/>
                      <w:sz w:val="22"/>
                      <w:szCs w:val="22"/>
                      <w:rtl w:val="0"/>
                    </w:rPr>
                    <w:t>Institution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7">
                  <w:pPr>
                    <w:keepNext w:val="0"/>
                    <w:keepLines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000000">
                    <w:rPr>
                      <w:b/>
                      <w:color w:val="000000"/>
                      <w:sz w:val="22"/>
                      <w:szCs w:val="22"/>
                      <w:rtl w:val="0"/>
                    </w:rPr>
                    <w:t>Score</w:t>
                  </w:r>
                </w:p>
              </w:tc>
            </w:tr>
            <w:tr>
              <w:tblPrEx>
                <w:tblW w:w="6882" w:type="dxa"/>
                <w:jc w:val="left"/>
                <w:tblLayout w:type="fixed"/>
                <w:tblLook w:val="0600"/>
              </w:tblPrEx>
              <w:trPr>
                <w:jc w:val="lef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8">
                  <w:pPr>
                    <w:keepNext w:val="0"/>
                    <w:keepLines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RPr="00000000">
                    <w:rPr>
                      <w:color w:val="000000"/>
                      <w:rtl w:val="0"/>
                    </w:rPr>
                    <w:t>B.Com (Graduated)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9">
                  <w:pPr>
                    <w:keepNext w:val="0"/>
                    <w:keepLines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RPr="00000000">
                    <w:rPr>
                      <w:color w:val="000000"/>
                      <w:rtl w:val="0"/>
                    </w:rPr>
                    <w:t>V D college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A">
                  <w:pPr>
                    <w:keepNext w:val="0"/>
                    <w:keepLines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RPr="00000000">
                    <w:rPr>
                      <w:color w:val="000000"/>
                      <w:rtl w:val="0"/>
                    </w:rPr>
                    <w:t>5.64 CGPA (2020)</w:t>
                  </w:r>
                </w:p>
              </w:tc>
            </w:tr>
            <w:tr>
              <w:tblPrEx>
                <w:tblW w:w="6882" w:type="dxa"/>
                <w:jc w:val="left"/>
                <w:tblLayout w:type="fixed"/>
                <w:tblLook w:val="0600"/>
              </w:tblPrEx>
              <w:trPr>
                <w:jc w:val="lef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B">
                  <w:pPr>
                    <w:keepNext w:val="0"/>
                    <w:keepLines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RPr="00000000">
                    <w:rPr>
                      <w:color w:val="000000"/>
                      <w:rtl w:val="0"/>
                    </w:rPr>
                    <w:t>+2 (Higher Secondary)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C">
                  <w:pPr>
                    <w:keepNext w:val="0"/>
                    <w:keepLines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RPr="00000000">
                    <w:rPr>
                      <w:color w:val="000000"/>
                      <w:rtl w:val="0"/>
                    </w:rPr>
                    <w:t>V D college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D">
                  <w:pPr>
                    <w:keepNext w:val="0"/>
                    <w:keepLines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RPr="00000000">
                    <w:rPr>
                      <w:color w:val="000000"/>
                      <w:rtl w:val="0"/>
                    </w:rPr>
                    <w:t>37% (2017)</w:t>
                  </w:r>
                </w:p>
              </w:tc>
            </w:tr>
            <w:tr>
              <w:tblPrEx>
                <w:tblW w:w="6882" w:type="dxa"/>
                <w:jc w:val="left"/>
                <w:tblLayout w:type="fixed"/>
                <w:tblLook w:val="0600"/>
              </w:tblPrEx>
              <w:trPr>
                <w:jc w:val="lef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E">
                  <w:pPr>
                    <w:keepNext w:val="0"/>
                    <w:keepLines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RPr="00000000">
                    <w:rPr>
                      <w:color w:val="000000"/>
                      <w:rtl w:val="0"/>
                    </w:rPr>
                    <w:t>10th (Secondary Education)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F">
                  <w:pPr>
                    <w:keepNext w:val="0"/>
                    <w:keepLines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RPr="00000000">
                    <w:rPr>
                      <w:color w:val="000000"/>
                      <w:rtl w:val="0"/>
                    </w:rPr>
                    <w:t xml:space="preserve">Public School 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10">
                  <w:pPr>
                    <w:keepNext w:val="0"/>
                    <w:keepLines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RPr="00000000">
                    <w:rPr>
                      <w:color w:val="000000"/>
                      <w:rtl w:val="0"/>
                    </w:rPr>
                    <w:t>78% (2015)</w:t>
                  </w:r>
                </w:p>
              </w:tc>
            </w:tr>
          </w:tbl>
          <w:p w:rsidR="00000000" w:rsidRPr="00000000" w:rsidP="00000000" w14:paraId="00000011">
            <w:pP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 w:rsidRPr="00000000">
              <w:rPr>
                <w:rtl w:val="0"/>
              </w:rPr>
              <w:br/>
            </w:r>
            <w:r w:rsidRPr="0000000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  <w:rtl w:val="0"/>
              </w:rPr>
              <w:t>EXPERIENCE</w:t>
              <w:br/>
            </w:r>
            <w:r w:rsidRPr="00000000">
              <w:rPr>
                <w:rFonts w:ascii="Open Sans" w:eastAsia="Open Sans" w:hAnsi="Open Sans" w:cs="Open Sans"/>
                <w:b/>
                <w:color w:val="000000"/>
                <w:sz w:val="26"/>
                <w:szCs w:val="26"/>
                <w:rtl w:val="0"/>
              </w:rPr>
              <w:t>1. Tutions</w:t>
              <w:br/>
              <w:t>2. Advisor.</w:t>
            </w:r>
            <w:r w:rsidRPr="0000000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  <w:rtl w:val="0"/>
              </w:rPr>
              <w:br/>
            </w:r>
          </w:p>
          <w:p w:rsidR="00000000" w:rsidRPr="00000000" w:rsidP="00000000" w14:paraId="00000012">
            <w:pPr>
              <w:rPr>
                <w:sz w:val="24"/>
                <w:szCs w:val="24"/>
              </w:rPr>
            </w:pPr>
          </w:p>
          <w:p w:rsidR="00000000" w:rsidRPr="00000000" w:rsidP="00000000" w14:paraId="00000013">
            <w:pPr>
              <w:pStyle w:val="Heading1"/>
              <w:rPr>
                <w:sz w:val="30"/>
                <w:szCs w:val="30"/>
              </w:rPr>
            </w:pPr>
            <w:bookmarkStart w:id="2" w:name="_swm4zlb7ahny" w:colFirst="0" w:colLast="0"/>
            <w:bookmarkEnd w:id="2"/>
            <w:r w:rsidRPr="00000000">
              <w:rPr>
                <w:sz w:val="28"/>
                <w:szCs w:val="28"/>
                <w:rtl w:val="0"/>
              </w:rPr>
              <w:t>PROJECTS</w:t>
            </w:r>
          </w:p>
          <w:p w:rsidR="00000000" w:rsidRPr="00000000" w:rsidP="00000000" w14:paraId="00000014">
            <w:pPr>
              <w:rPr>
                <w:b/>
                <w:color w:val="000000"/>
                <w:sz w:val="28"/>
                <w:szCs w:val="28"/>
              </w:rPr>
            </w:pPr>
            <w:r w:rsidRPr="00000000">
              <w:rPr>
                <w:b/>
                <w:color w:val="000000"/>
                <w:sz w:val="28"/>
                <w:szCs w:val="28"/>
                <w:rtl w:val="0"/>
              </w:rPr>
              <w:t>1. Air Pollution :- The important discussion about the  environment. How to reduce it and how to make our environment pollution free.</w:t>
              <w:br/>
              <w:br/>
              <w:t>2. Plastic Money  :- The revolution of money from the battar system to online payment.</w:t>
              <w:br/>
              <w:br/>
              <w:t xml:space="preserve">3. Banking :- The evolution of banks in different era. </w:t>
            </w:r>
          </w:p>
          <w:p w:rsidR="00000000" w:rsidRPr="00000000" w:rsidP="00000000" w14:paraId="00000015"/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="00000000" w:rsidRPr="00000000" w:rsidP="00000000" w14:paraId="00000016">
            <w:pPr>
              <w:pStyle w:val="Heading1"/>
            </w:pPr>
            <w:bookmarkStart w:id="3" w:name="_ff102sogh30x" w:colFirst="0" w:colLast="0"/>
            <w:bookmarkEnd w:id="3"/>
            <w:r w:rsidRPr="00000000">
              <w:rPr>
                <w:color w:val="000000"/>
                <w:sz w:val="20"/>
                <w:szCs w:val="20"/>
                <w:rtl w:val="0"/>
              </w:rPr>
              <w:t>Irrigation colony road</w:t>
              <w:br/>
              <w:t>Jeypore, Koparut, 764001</w:t>
              <w:br/>
              <w:t>6370607343</w:t>
              <w:br/>
              <w:t>riyakhandpani@gmail.com</w:t>
              <w:br/>
              <w:br/>
            </w:r>
            <w:r w:rsidRPr="00000000">
              <w:rPr>
                <w:color w:val="000000"/>
                <w:rtl w:val="0"/>
              </w:rPr>
              <w:br/>
            </w:r>
            <w:r w:rsidRPr="00000000">
              <w:rPr>
                <w:rtl w:val="0"/>
              </w:rPr>
              <w:br/>
              <w:br/>
              <w:br/>
              <w:br/>
              <w:br/>
              <w:br/>
              <w:br/>
            </w:r>
          </w:p>
          <w:p w:rsidR="00000000" w:rsidRPr="00000000" w:rsidP="00000000" w14:paraId="00000017">
            <w:pPr>
              <w:pStyle w:val="Heading1"/>
            </w:pPr>
            <w:bookmarkStart w:id="4" w:name="_e1bcpofcidln" w:colFirst="0" w:colLast="0"/>
            <w:bookmarkEnd w:id="4"/>
            <w:r w:rsidRPr="00000000">
              <w:rPr>
                <w:rtl w:val="0"/>
              </w:rPr>
              <w:br/>
            </w:r>
          </w:p>
          <w:p w:rsidR="00000000" w:rsidRPr="00000000" w:rsidP="00000000" w14:paraId="00000018">
            <w:pPr>
              <w:pStyle w:val="Heading1"/>
            </w:pPr>
            <w:bookmarkStart w:id="5" w:name="_3v81gaainbi9" w:colFirst="0" w:colLast="0"/>
            <w:bookmarkEnd w:id="5"/>
          </w:p>
          <w:p w:rsidR="00000000" w:rsidRPr="00000000" w:rsidP="00000000" w14:paraId="00000019">
            <w:pPr>
              <w:pStyle w:val="Heading1"/>
              <w:rPr>
                <w:sz w:val="24"/>
                <w:szCs w:val="24"/>
              </w:rPr>
            </w:pPr>
            <w:bookmarkStart w:id="6" w:name="_djjbea33z5ai" w:colFirst="0" w:colLast="0"/>
            <w:bookmarkEnd w:id="6"/>
            <w:r w:rsidRPr="00000000">
              <w:rPr>
                <w:rtl w:val="0"/>
              </w:rPr>
              <w:br/>
              <w:br/>
              <w:br/>
              <w:br/>
            </w:r>
            <w:r w:rsidRPr="00000000">
              <w:rPr>
                <w:sz w:val="24"/>
                <w:szCs w:val="24"/>
                <w:rtl w:val="0"/>
              </w:rPr>
              <w:t>SKILLS</w:t>
            </w:r>
          </w:p>
          <w:p w:rsidR="00000000" w:rsidRPr="00000000" w:rsidP="00000000" w14:paraId="0000001A">
            <w:pPr>
              <w:numPr>
                <w:ilvl w:val="0"/>
                <w:numId w:val="1"/>
              </w:numPr>
              <w:rPr>
                <w:b/>
                <w:color w:val="000000"/>
                <w:sz w:val="24"/>
                <w:szCs w:val="24"/>
              </w:rPr>
            </w:pPr>
            <w:r w:rsidRPr="00000000">
              <w:rPr>
                <w:b/>
                <w:color w:val="000000"/>
                <w:sz w:val="24"/>
                <w:szCs w:val="24"/>
                <w:rtl w:val="0"/>
              </w:rPr>
              <w:t>1. Communication skills.</w:t>
              <w:br/>
              <w:t>2. Critical thinking skills.</w:t>
              <w:br/>
              <w:t>3. Leadership Skills.</w:t>
            </w:r>
          </w:p>
          <w:p w:rsidR="00000000" w:rsidRPr="00000000" w:rsidP="00000000" w14:paraId="0000001B">
            <w:pPr>
              <w:pStyle w:val="Heading1"/>
              <w:rPr>
                <w:b/>
                <w:color w:val="000000"/>
                <w:sz w:val="24"/>
                <w:szCs w:val="24"/>
              </w:rPr>
            </w:pPr>
            <w:bookmarkStart w:id="7" w:name="_3rcyd5eq1kj6" w:colFirst="0" w:colLast="0"/>
            <w:bookmarkEnd w:id="7"/>
            <w:r w:rsidRPr="00000000">
              <w:rPr>
                <w:sz w:val="20"/>
                <w:szCs w:val="20"/>
                <w:rtl w:val="0"/>
              </w:rPr>
              <w:t>AWARDS</w:t>
              <w:br/>
            </w:r>
            <w:r w:rsidRPr="00000000">
              <w:rPr>
                <w:color w:val="000000"/>
                <w:sz w:val="20"/>
                <w:szCs w:val="20"/>
                <w:rtl w:val="0"/>
              </w:rPr>
              <w:t>1. Certification of Social Service</w:t>
              <w:br/>
              <w:t xml:space="preserve"> &gt; Helpage India</w:t>
              <w:br/>
              <w:br/>
              <w:t>2. Mahatma Gandhi Rashtra Bhasha Hindi Prachar</w:t>
            </w:r>
            <w:r w:rsidRPr="00000000">
              <w:rPr>
                <w:color w:val="000000"/>
                <w:rtl w:val="0"/>
              </w:rPr>
              <w:br/>
              <w:br/>
              <w:br/>
            </w:r>
            <w:r w:rsidRPr="00000000">
              <w:rPr>
                <w:sz w:val="24"/>
                <w:szCs w:val="24"/>
                <w:rtl w:val="0"/>
              </w:rPr>
              <w:t>LANGUAGES</w:t>
              <w:br/>
              <w:br/>
            </w:r>
            <w:r w:rsidRPr="00000000">
              <w:rPr>
                <w:b/>
                <w:color w:val="000000"/>
                <w:sz w:val="24"/>
                <w:szCs w:val="24"/>
                <w:rtl w:val="0"/>
              </w:rPr>
              <w:t>English</w:t>
              <w:br/>
              <w:t>Hindi</w:t>
              <w:br/>
              <w:t>Odia.</w:t>
            </w:r>
          </w:p>
        </w:tc>
      </w:tr>
      <w:tr>
        <w:tblPrEx>
          <w:tblW w:w="10470" w:type="dxa"/>
          <w:jc w:val="left"/>
          <w:tblInd w:w="144" w:type="dxa"/>
          <w:tblLayout w:type="fixed"/>
          <w:tblLook w:val="0600"/>
        </w:tblPrEx>
        <w:trPr>
          <w:trHeight w:val="1176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="00000000" w:rsidRPr="00000000" w:rsidP="00000000" w14:paraId="00000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="00000000" w:rsidRPr="00000000" w:rsidP="00000000" w14:paraId="0000001D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320" w:after="0" w:line="312" w:lineRule="auto"/>
              <w:ind w:left="0" w:right="300" w:firstLine="0"/>
              <w:jc w:val="left"/>
            </w:pPr>
          </w:p>
        </w:tc>
      </w:tr>
    </w:tbl>
    <w:p w:rsidR="00000000" w:rsidRPr="00000000" w:rsidP="00000000" w14:paraId="0000001E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576" w:right="863" w:bottom="863" w:left="863" w:header="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charset w:val="00"/>
    <w:family w:val="auto"/>
    <w:pitch w:val="default"/>
  </w:font>
  <w:font w:name="Merriweather">
    <w:charset w:val="00"/>
    <w:family w:val="auto"/>
    <w:pitch w:val="default"/>
  </w:font>
  <w:font w:name="Open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60D8E1A"/>
    <w:multiLevelType w:val="hybridMultilevel"/>
    <w:tmpl w:val="0000000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687e0faa4b385292311b655ef61d7cdaf52f0de61c330d8911e56d4c06f64435&amp;jobId=180320500526&amp;uid=200337562180320500526161113570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