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C6BF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200" w:beforeAutospacing="0" w:after="0" w:afterAutospacing="0"/>
        <w:jc w:val="center"/>
      </w:pPr>
      <w:r>
        <w:rPr>
          <w:b/>
          <w:bCs/>
          <w:sz w:val="28"/>
          <w:szCs w:val="28"/>
          <w:u w:val="single"/>
        </w:rPr>
        <w:t>CURRICULUM VITAE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Calibri" w:hAnsi="Calibri"/>
          <w:sz w:val="28"/>
          <w:szCs w:val="28"/>
        </w:rPr>
        <w:t xml:space="preserve">Amit </w:t>
      </w:r>
      <w:r>
        <w:rPr>
          <w:rFonts w:ascii="Calibri" w:hAnsi="Calibri"/>
          <w:sz w:val="28"/>
          <w:szCs w:val="28"/>
        </w:rPr>
        <w:t>Soni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                                                                                                                         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Current Address:                                                                                               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C/o Manmohan </w:t>
      </w:r>
      <w:r>
        <w:rPr>
          <w:rFonts w:ascii="Arial" w:hAnsi="Arial" w:cs="Arial"/>
          <w:sz w:val="20"/>
          <w:szCs w:val="20"/>
        </w:rPr>
        <w:t>Soni</w:t>
      </w:r>
      <w:r>
        <w:rPr>
          <w:rFonts w:ascii="Arial" w:hAnsi="Arial" w:cs="Arial"/>
          <w:sz w:val="20"/>
          <w:szCs w:val="20"/>
        </w:rPr>
        <w:t>, Shakti Ward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Landmark: Behind </w:t>
      </w:r>
      <w:r>
        <w:rPr>
          <w:rFonts w:ascii="Arial" w:hAnsi="Arial" w:cs="Arial"/>
          <w:sz w:val="20"/>
          <w:szCs w:val="20"/>
        </w:rPr>
        <w:t>Durga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Mandir</w:t>
      </w:r>
      <w:r>
        <w:rPr>
          <w:rFonts w:ascii="Arial" w:hAnsi="Arial" w:cs="Arial"/>
          <w:sz w:val="20"/>
          <w:szCs w:val="20"/>
        </w:rPr>
        <w:t xml:space="preserve">, Near </w:t>
      </w:r>
      <w:r>
        <w:rPr>
          <w:rFonts w:ascii="Arial" w:hAnsi="Arial" w:cs="Arial"/>
          <w:sz w:val="20"/>
          <w:szCs w:val="20"/>
        </w:rPr>
        <w:t>Surendra</w:t>
      </w:r>
      <w:r>
        <w:rPr>
          <w:rFonts w:ascii="Arial" w:hAnsi="Arial" w:cs="Arial"/>
          <w:sz w:val="20"/>
          <w:szCs w:val="20"/>
        </w:rPr>
        <w:t xml:space="preserve"> Typing, </w:t>
      </w:r>
      <w:r>
        <w:rPr>
          <w:rFonts w:ascii="Arial" w:hAnsi="Arial" w:cs="Arial"/>
          <w:sz w:val="20"/>
          <w:szCs w:val="20"/>
        </w:rPr>
        <w:t>Bhatapara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Pin Code : 493118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Dist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Baloda</w:t>
      </w:r>
      <w:r>
        <w:rPr>
          <w:rFonts w:ascii="Arial" w:hAnsi="Arial" w:cs="Arial"/>
          <w:sz w:val="20"/>
          <w:szCs w:val="20"/>
        </w:rPr>
        <w:t xml:space="preserve"> Bazaar- </w:t>
      </w:r>
      <w:r>
        <w:rPr>
          <w:rFonts w:ascii="Arial" w:hAnsi="Arial" w:cs="Arial"/>
          <w:sz w:val="20"/>
          <w:szCs w:val="20"/>
        </w:rPr>
        <w:t>Bhatapara</w:t>
      </w:r>
      <w:r>
        <w:rPr>
          <w:rFonts w:ascii="Arial" w:hAnsi="Arial" w:cs="Arial"/>
          <w:sz w:val="20"/>
          <w:szCs w:val="20"/>
        </w:rPr>
        <w:t>) C.G.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MobileNo:9766299938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Email: amit24soni@gmail.com</w:t>
      </w:r>
    </w:p>
    <w:p w:rsidR="002C6BF0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 xml:space="preserve">            </w:t>
      </w:r>
      <w:r>
        <w:rPr>
          <w:rFonts w:ascii="Arial" w:hAnsi="Arial" w:cs="Arial"/>
          <w:sz w:val="20"/>
          <w:szCs w:val="20"/>
        </w:rPr>
        <w:t>amit24soni@yahoo.co.in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CCTC:-4.55 Lakhs P.A</w:t>
      </w:r>
      <w:r>
        <w:rPr>
          <w:rFonts w:ascii="Calibri" w:hAnsi="Calibri"/>
          <w:sz w:val="28"/>
          <w:szCs w:val="28"/>
        </w:rPr>
        <w:t>.</w:t>
      </w:r>
      <w:r>
        <w:rPr>
          <w:rFonts w:ascii="Calibri" w:hAnsi="Calibri"/>
          <w:sz w:val="22"/>
          <w:szCs w:val="22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ECTC:-</w:t>
      </w:r>
      <w:r>
        <w:rPr>
          <w:rFonts w:ascii="Calibri" w:hAnsi="Calibri"/>
          <w:sz w:val="21"/>
          <w:szCs w:val="21"/>
        </w:rPr>
        <w:t>As per company norms</w:t>
      </w:r>
    </w:p>
    <w:p w:rsidR="002C6BF0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Total Work Experience - 5 years 3 months</w:t>
      </w:r>
    </w:p>
    <w:p w:rsidR="002C6BF0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Job Preference- Accounts &amp; Finance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sz w:val="20"/>
          <w:szCs w:val="20"/>
          <w:u w:val="single"/>
        </w:rPr>
        <w:t>BRIEF OVERVIEW</w:t>
      </w:r>
    </w:p>
    <w:p w:rsidR="002C6BF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My career objectives are personal growth, creativity, power and achievements. Looking forward for career moves that would give me the opportunities to meet these goals. I would also like to play in new dynamic fields and ventures so as to contribute meaningfully to the progress of the organization. </w:t>
      </w:r>
    </w:p>
    <w:p w:rsidR="002C6BF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NanumGothic" w:hAnsi="NanumGothic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NanumGothic" w:hAnsi="NanumGothic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  <w:ind w:left="2880"/>
        <w:jc w:val="both"/>
      </w:pPr>
      <w:r>
        <w:rPr>
          <w:rFonts w:ascii="Arial" w:hAnsi="Arial" w:cs="Arial"/>
          <w:b/>
          <w:bCs/>
          <w:sz w:val="20"/>
          <w:szCs w:val="20"/>
          <w:u w:val="single"/>
        </w:rPr>
        <w:t>TOTAL WORK EXPERIENCE (5 Years and 3 Months)</w:t>
      </w:r>
    </w:p>
    <w:p w:rsidR="002C6BF0">
      <w:pPr>
        <w:pStyle w:val="NormalWeb"/>
        <w:spacing w:before="0" w:beforeAutospacing="0" w:after="0" w:afterAutospacing="0"/>
        <w:ind w:left="2880"/>
        <w:jc w:val="both"/>
      </w:pPr>
      <w:r>
        <w:rPr>
          <w:rFonts w:ascii="Arial" w:hAnsi="Arial" w:cs="Arial"/>
          <w:b/>
          <w:bCs/>
          <w:sz w:val="20"/>
          <w:szCs w:val="20"/>
          <w:u w:val="single"/>
        </w:rPr>
        <w:t> </w:t>
      </w:r>
    </w:p>
    <w:p w:rsidR="002C6BF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Vodafone India Services </w:t>
      </w:r>
      <w:r>
        <w:rPr>
          <w:rFonts w:ascii="Arial" w:hAnsi="Arial" w:cs="Arial"/>
          <w:b/>
          <w:bCs/>
          <w:sz w:val="20"/>
          <w:szCs w:val="20"/>
          <w:u w:val="single"/>
        </w:rPr>
        <w:t>Pvt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Ltd. (Pune)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sz w:val="20"/>
          <w:szCs w:val="20"/>
        </w:rPr>
        <w:t>Designation - Senior Analyst (SCM and P2P)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sz w:val="20"/>
          <w:szCs w:val="20"/>
        </w:rPr>
        <w:t>Experience–6 Months (27Nov 2017 to 08 June 2018)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Domain - (P2Pcycle- PO Creation, Quotation Analysis, Work Order, Accounts Payable-SAP, Invoice Processing through MIRO , Service Desk, Vendor Reconciliation &amp; GRIR Reconciliation)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sz w:val="20"/>
          <w:szCs w:val="20"/>
          <w:u w:val="single"/>
        </w:rPr>
        <w:t> 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sz w:val="20"/>
          <w:szCs w:val="20"/>
          <w:u w:val="single"/>
        </w:rPr>
        <w:t>Infosys BPM (Pune)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Designation – Process Specialist SME.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Experience – 2 years 6 months (18 May 2015 to 17 November 2017)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Domain – (P2P cycle- Accounts Payable- SAP, Invoice Process, Service Desk &amp;Vendor Reconciliation, GRIR Reconciliation, MIRO)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Job Responsibilities</w:t>
      </w:r>
      <w:r>
        <w:rPr>
          <w:rFonts w:ascii="Arial" w:hAnsi="Arial" w:cs="Arial"/>
          <w:b/>
          <w:bCs/>
          <w:sz w:val="20"/>
          <w:szCs w:val="20"/>
        </w:rPr>
        <w:t> –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i/>
          <w:iCs/>
          <w:sz w:val="20"/>
          <w:szCs w:val="20"/>
          <w:u w:val="single"/>
        </w:rPr>
        <w:t>Reconciliation</w:t>
      </w:r>
      <w:r>
        <w:rPr>
          <w:rFonts w:ascii="Arial" w:hAnsi="Arial" w:cs="Arial"/>
          <w:sz w:val="20"/>
          <w:szCs w:val="20"/>
        </w:rPr>
        <w:t xml:space="preserve"> – </w:t>
      </w:r>
    </w:p>
    <w:p w:rsidR="002C6BF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 xml:space="preserve">Reconciliation of the Statement and monitor accounts to ensure resolve any discrepancies. 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  Working on invoice postings, exceptions, reconciliations, GRIR reconciliations posted invoices.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  Preparing daily and monthly reports and assisting in month end closing.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  Ensure the Month End Close is completed within the allocated deadline.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  Interacting with the clients and vendors regarding their queries and payments.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Autospacing="0" w:afterAutospacing="0"/>
        <w:ind w:left="720" w:hanging="360"/>
      </w:pPr>
      <w:r>
        <w:rPr>
          <w:rFonts w:ascii="Arial" w:hAnsi="Arial" w:cs="Arial"/>
          <w:i/>
          <w:iCs/>
          <w:sz w:val="20"/>
          <w:szCs w:val="20"/>
          <w:u w:val="single"/>
        </w:rPr>
        <w:t>Invoice Process</w:t>
      </w:r>
      <w:r>
        <w:rPr>
          <w:rFonts w:ascii="Arial" w:hAnsi="Arial" w:cs="Arial"/>
          <w:sz w:val="20"/>
          <w:szCs w:val="20"/>
        </w:rPr>
        <w:t xml:space="preserve"> – </w:t>
      </w:r>
    </w:p>
    <w:p w:rsidR="002C6BF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sz w:val="20"/>
          <w:szCs w:val="20"/>
        </w:rPr>
        <w:t>Worked on daily report at SOD in cockpit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Processed invoices received from the vendor on SAP</w:t>
      </w:r>
    </w:p>
    <w:p w:rsidR="002C6BF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sz w:val="20"/>
          <w:szCs w:val="20"/>
        </w:rPr>
        <w:t>Achieved daily allocated target.</w:t>
      </w:r>
    </w:p>
    <w:p w:rsidR="002C6BF0">
      <w:pPr>
        <w:pStyle w:val="NormalWeb"/>
        <w:spacing w:beforeAutospacing="0" w:afterAutospacing="0"/>
        <w:ind w:left="720" w:hanging="360"/>
      </w:pPr>
      <w:r>
        <w:rPr>
          <w:rFonts w:ascii="Arial" w:hAnsi="Arial" w:cs="Arial"/>
          <w:i/>
          <w:iCs/>
          <w:sz w:val="20"/>
          <w:szCs w:val="20"/>
          <w:u w:val="single"/>
        </w:rPr>
        <w:t>Service Desk</w:t>
      </w:r>
      <w:r>
        <w:rPr>
          <w:rFonts w:ascii="Arial" w:hAnsi="Arial" w:cs="Arial"/>
          <w:sz w:val="20"/>
          <w:szCs w:val="20"/>
        </w:rPr>
        <w:t xml:space="preserve"> - </w:t>
      </w:r>
    </w:p>
    <w:p w:rsidR="002C6BF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sz w:val="20"/>
          <w:szCs w:val="20"/>
        </w:rPr>
        <w:t>Pull Dashboard reports of SD cases at SOD and EOD,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Allocation of cases among team members</w:t>
      </w:r>
    </w:p>
    <w:p w:rsidR="002C6BF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sz w:val="20"/>
          <w:szCs w:val="20"/>
        </w:rPr>
        <w:t>Resolving vendor’s query on calls and emails.</w:t>
      </w:r>
    </w:p>
    <w:p w:rsidR="002C6BF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Autospacing="0" w:afterAutospacing="0"/>
        <w:jc w:val="center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State Street Syntel Service </w:t>
      </w:r>
      <w:r>
        <w:rPr>
          <w:rFonts w:ascii="Arial" w:hAnsi="Arial" w:cs="Arial"/>
          <w:b/>
          <w:bCs/>
          <w:sz w:val="20"/>
          <w:szCs w:val="20"/>
          <w:u w:val="single"/>
        </w:rPr>
        <w:t>Pvt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Ltd. (Pune)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Designation – Associate.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Experience – 2 years and 3 months (31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> July 2012 -5 November 2014)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Project – NATP Manual trade processing and Luxembourg trade processing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Process Overview</w:t>
      </w:r>
      <w:r>
        <w:rPr>
          <w:rFonts w:ascii="Arial" w:hAnsi="Arial" w:cs="Arial"/>
          <w:b/>
          <w:bCs/>
          <w:sz w:val="20"/>
          <w:szCs w:val="20"/>
        </w:rPr>
        <w:t xml:space="preserve"> – </w:t>
      </w:r>
      <w:r>
        <w:rPr>
          <w:rFonts w:ascii="Arial" w:hAnsi="Arial" w:cs="Arial"/>
          <w:sz w:val="20"/>
          <w:szCs w:val="20"/>
        </w:rPr>
        <w:t>Trade Processing is core process of Investor Services in State Street where we book trades as buy and sell of securities like ABS/MBS, Fixed income and Stocks.</w:t>
      </w:r>
    </w:p>
    <w:p w:rsidR="002C6BF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Job Responsibilities</w:t>
      </w:r>
      <w:r>
        <w:rPr>
          <w:rFonts w:ascii="Arial" w:hAnsi="Arial" w:cs="Arial"/>
          <w:b/>
          <w:bCs/>
          <w:sz w:val="20"/>
          <w:szCs w:val="20"/>
        </w:rPr>
        <w:t> –</w:t>
      </w:r>
    </w:p>
    <w:p w:rsidR="002C6BF0">
      <w:pPr>
        <w:pStyle w:val="NormalWeb"/>
        <w:spacing w:before="0" w:beforeAutospacing="0" w:after="0" w:afterAutospacing="0"/>
        <w:ind w:left="720" w:hanging="360"/>
        <w:jc w:val="both"/>
      </w:pPr>
      <w:r>
        <w:rPr>
          <w:rFonts w:ascii="Arial" w:hAnsi="Arial" w:cs="Arial"/>
          <w:sz w:val="20"/>
          <w:szCs w:val="20"/>
        </w:rPr>
        <w:t>Associated with the Custodian Banking - Back office for processing fixed income, Asset/Mortgage-backed and Equity securities.</w:t>
      </w:r>
    </w:p>
    <w:p w:rsidR="002C6BF0">
      <w:pPr>
        <w:pStyle w:val="NormalWeb"/>
        <w:spacing w:before="0" w:beforeAutospacing="0" w:after="0" w:afterAutospacing="0"/>
        <w:ind w:left="720" w:hanging="360"/>
        <w:jc w:val="both"/>
      </w:pPr>
      <w:r>
        <w:rPr>
          <w:rFonts w:ascii="Arial" w:hAnsi="Arial" w:cs="Arial"/>
          <w:sz w:val="20"/>
          <w:szCs w:val="20"/>
        </w:rPr>
        <w:t>To monitor trade settlement &amp; resolve failed trades.</w:t>
      </w:r>
    </w:p>
    <w:p w:rsidR="002C6BF0">
      <w:pPr>
        <w:pStyle w:val="NormalWeb"/>
        <w:spacing w:before="0" w:beforeAutospacing="0" w:after="0" w:afterAutospacing="0"/>
        <w:ind w:left="720" w:hanging="360"/>
        <w:jc w:val="both"/>
      </w:pPr>
      <w:r>
        <w:rPr>
          <w:rFonts w:ascii="Arial" w:hAnsi="Arial" w:cs="Arial"/>
          <w:sz w:val="20"/>
          <w:szCs w:val="20"/>
        </w:rPr>
        <w:t>To confirm that trades received from client are processed to custody &amp; accounting system in timely manner.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Allocate the daily workflow deals and requests in our systems among the team members and keep a track of all the trade released by the team in a given day.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Maintaining communication with the clients.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Training–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Completed ABS/MBS training.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Completed the Time management training.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Appreciation–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Received Appreciations from Client &amp; Senior Managers.</w:t>
      </w:r>
    </w:p>
    <w:p w:rsidR="002C6BF0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sz w:val="20"/>
          <w:szCs w:val="20"/>
        </w:rPr>
        <w:t>Suggested &amp; Implemented ideas to make process smooth &amp; to increase efficiency.</w:t>
      </w:r>
    </w:p>
    <w:p w:rsidR="002C6BF0">
      <w:pPr>
        <w:pStyle w:val="NormalWeb"/>
        <w:spacing w:before="0" w:beforeAutospacing="0" w:after="0" w:afterAutospacing="0"/>
        <w:jc w:val="both"/>
      </w:pPr>
      <w:r>
        <w:rPr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Educational Qualification</w:t>
      </w:r>
      <w:r>
        <w:rPr>
          <w:rFonts w:ascii="Arial" w:hAnsi="Arial" w:cs="Arial"/>
          <w:b/>
          <w:bCs/>
          <w:sz w:val="20"/>
          <w:szCs w:val="20"/>
          <w:u w:val="single"/>
        </w:rPr>
        <w:t>-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  <w:ind w:left="780" w:hanging="406"/>
      </w:pPr>
      <w:r>
        <w:rPr>
          <w:rFonts w:ascii="Arial" w:hAnsi="Arial" w:cs="Arial"/>
          <w:sz w:val="20"/>
          <w:szCs w:val="20"/>
        </w:rPr>
        <w:t>SSC from Jaycees Convent School (C.G. Board)</w:t>
      </w:r>
    </w:p>
    <w:p w:rsidR="002C6BF0">
      <w:pPr>
        <w:pStyle w:val="NormalWeb"/>
        <w:spacing w:before="0" w:beforeAutospacing="0" w:after="0" w:afterAutospacing="0"/>
        <w:ind w:left="780" w:hanging="406"/>
      </w:pPr>
      <w:r>
        <w:rPr>
          <w:rFonts w:ascii="Arial" w:hAnsi="Arial" w:cs="Arial"/>
          <w:sz w:val="20"/>
          <w:szCs w:val="20"/>
        </w:rPr>
        <w:t xml:space="preserve">HSC from Krishna Public School, </w:t>
      </w:r>
      <w:r>
        <w:rPr>
          <w:rFonts w:ascii="Arial" w:hAnsi="Arial" w:cs="Arial"/>
          <w:sz w:val="20"/>
          <w:szCs w:val="20"/>
        </w:rPr>
        <w:t>Bhilai</w:t>
      </w:r>
      <w:r>
        <w:rPr>
          <w:rFonts w:ascii="Arial" w:hAnsi="Arial" w:cs="Arial"/>
          <w:sz w:val="20"/>
          <w:szCs w:val="20"/>
        </w:rPr>
        <w:t xml:space="preserve"> (CBSE Board)</w:t>
      </w:r>
    </w:p>
    <w:p w:rsidR="002C6BF0">
      <w:pPr>
        <w:pStyle w:val="NormalWeb"/>
        <w:spacing w:before="0" w:beforeAutospacing="0" w:after="0" w:afterAutospacing="0"/>
        <w:ind w:left="780" w:hanging="406"/>
      </w:pPr>
      <w:r>
        <w:rPr>
          <w:rFonts w:ascii="Arial" w:hAnsi="Arial" w:cs="Arial"/>
          <w:sz w:val="20"/>
          <w:szCs w:val="20"/>
        </w:rPr>
        <w:t xml:space="preserve">B.com form </w:t>
      </w:r>
      <w:r>
        <w:rPr>
          <w:rFonts w:ascii="Arial" w:hAnsi="Arial" w:cs="Arial"/>
          <w:sz w:val="20"/>
          <w:szCs w:val="20"/>
        </w:rPr>
        <w:t>Disha</w:t>
      </w:r>
      <w:r>
        <w:rPr>
          <w:rFonts w:ascii="Arial" w:hAnsi="Arial" w:cs="Arial"/>
          <w:sz w:val="20"/>
          <w:szCs w:val="20"/>
        </w:rPr>
        <w:t xml:space="preserve"> College Raipur (C.G)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Strength-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  <w:ind w:left="766" w:hanging="360"/>
      </w:pPr>
      <w:r>
        <w:rPr>
          <w:rFonts w:ascii="Arial" w:hAnsi="Arial" w:cs="Arial"/>
          <w:sz w:val="20"/>
          <w:szCs w:val="20"/>
        </w:rPr>
        <w:t>Enthusiastic, energetic, adaptable, patient, and friendly.</w:t>
      </w:r>
    </w:p>
    <w:p w:rsidR="002C6BF0">
      <w:pPr>
        <w:pStyle w:val="NormalWeb"/>
        <w:spacing w:before="0" w:beforeAutospacing="0" w:after="0" w:afterAutospacing="0"/>
        <w:ind w:left="766" w:hanging="360"/>
      </w:pPr>
      <w:r>
        <w:rPr>
          <w:rFonts w:ascii="Arial" w:hAnsi="Arial" w:cs="Arial"/>
          <w:sz w:val="20"/>
          <w:szCs w:val="20"/>
        </w:rPr>
        <w:t>Willingness to learn.</w:t>
      </w:r>
    </w:p>
    <w:p w:rsidR="002C6BF0">
      <w:pPr>
        <w:pStyle w:val="NormalWeb"/>
        <w:spacing w:before="0" w:beforeAutospacing="0" w:after="0" w:afterAutospacing="0"/>
        <w:ind w:left="766" w:hanging="360"/>
      </w:pPr>
      <w:r>
        <w:rPr>
          <w:rFonts w:ascii="Arial" w:hAnsi="Arial" w:cs="Arial"/>
          <w:sz w:val="20"/>
          <w:szCs w:val="20"/>
        </w:rPr>
        <w:t>Effective communicational skills.</w:t>
      </w:r>
    </w:p>
    <w:p w:rsidR="002C6BF0">
      <w:pPr>
        <w:pStyle w:val="NormalWeb"/>
        <w:spacing w:before="0" w:beforeAutospacing="0" w:after="0" w:afterAutospacing="0"/>
        <w:ind w:left="766" w:hanging="360"/>
      </w:pPr>
      <w:r>
        <w:rPr>
          <w:rFonts w:ascii="Arial" w:hAnsi="Arial" w:cs="Arial"/>
          <w:sz w:val="20"/>
          <w:szCs w:val="20"/>
        </w:rPr>
        <w:t>Good time management.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Computer Skills</w:t>
      </w:r>
      <w:r>
        <w:rPr>
          <w:rFonts w:ascii="Arial" w:hAnsi="Arial" w:cs="Arial"/>
          <w:b/>
          <w:bCs/>
          <w:sz w:val="20"/>
          <w:szCs w:val="20"/>
          <w:u w:val="single"/>
        </w:rPr>
        <w:t>-</w:t>
      </w:r>
    </w:p>
    <w:p w:rsidR="002C6BF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  <w:ind w:left="766" w:hanging="360"/>
      </w:pPr>
      <w:r>
        <w:rPr>
          <w:rFonts w:ascii="Arial" w:hAnsi="Arial" w:cs="Arial"/>
          <w:sz w:val="20"/>
          <w:szCs w:val="20"/>
        </w:rPr>
        <w:t>Basic knowledge of MS-Excel.</w:t>
      </w:r>
    </w:p>
    <w:p w:rsidR="002C6BF0">
      <w:pPr>
        <w:pStyle w:val="NormalWeb"/>
        <w:spacing w:before="0" w:beforeAutospacing="0" w:after="0" w:afterAutospacing="0"/>
        <w:ind w:left="766" w:hanging="360"/>
      </w:pPr>
      <w:r>
        <w:rPr>
          <w:rFonts w:ascii="Arial" w:hAnsi="Arial" w:cs="Arial"/>
          <w:sz w:val="20"/>
          <w:szCs w:val="20"/>
        </w:rPr>
        <w:t>Basic usage of Internet &amp; E- Mail.</w:t>
      </w:r>
    </w:p>
    <w:p w:rsidR="002C6BF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Personal Profile</w:t>
      </w:r>
      <w:r>
        <w:rPr>
          <w:rFonts w:ascii="Arial" w:hAnsi="Arial" w:cs="Arial"/>
          <w:sz w:val="20"/>
          <w:szCs w:val="20"/>
        </w:rPr>
        <w:t>-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Name :               Amit </w:t>
      </w:r>
      <w:r>
        <w:rPr>
          <w:rFonts w:ascii="Arial" w:hAnsi="Arial" w:cs="Arial"/>
          <w:sz w:val="20"/>
          <w:szCs w:val="20"/>
        </w:rPr>
        <w:t>Soni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Date of Birth : 24/01/1989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Email Address : amit24soni@gmail.com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Gender : Male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Marital Status : Single 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Language Known : Hindi and English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Contact Details: 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Mobile No. : 9766299938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Current Address: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C/o Manmohan </w:t>
      </w:r>
      <w:r>
        <w:rPr>
          <w:rFonts w:ascii="Arial" w:hAnsi="Arial" w:cs="Arial"/>
          <w:sz w:val="20"/>
          <w:szCs w:val="20"/>
        </w:rPr>
        <w:t>Soni</w:t>
      </w:r>
      <w:r>
        <w:rPr>
          <w:rFonts w:ascii="Arial" w:hAnsi="Arial" w:cs="Arial"/>
          <w:sz w:val="20"/>
          <w:szCs w:val="20"/>
        </w:rPr>
        <w:t>, Shakti Ward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Landmark: Behind </w:t>
      </w:r>
      <w:r>
        <w:rPr>
          <w:rFonts w:ascii="Arial" w:hAnsi="Arial" w:cs="Arial"/>
          <w:sz w:val="20"/>
          <w:szCs w:val="20"/>
        </w:rPr>
        <w:t>Durga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Mandir</w:t>
      </w:r>
      <w:r>
        <w:rPr>
          <w:rFonts w:ascii="Arial" w:hAnsi="Arial" w:cs="Arial"/>
          <w:sz w:val="20"/>
          <w:szCs w:val="20"/>
        </w:rPr>
        <w:t xml:space="preserve">, Near </w:t>
      </w:r>
      <w:r>
        <w:rPr>
          <w:rFonts w:ascii="Arial" w:hAnsi="Arial" w:cs="Arial"/>
          <w:sz w:val="20"/>
          <w:szCs w:val="20"/>
        </w:rPr>
        <w:t>Surendra</w:t>
      </w:r>
      <w:r>
        <w:rPr>
          <w:rFonts w:ascii="Arial" w:hAnsi="Arial" w:cs="Arial"/>
          <w:sz w:val="20"/>
          <w:szCs w:val="20"/>
        </w:rPr>
        <w:t xml:space="preserve"> Typing,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Pin Code : 493118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Dist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Baloda</w:t>
      </w:r>
      <w:r>
        <w:rPr>
          <w:rFonts w:ascii="Arial" w:hAnsi="Arial" w:cs="Arial"/>
          <w:sz w:val="20"/>
          <w:szCs w:val="20"/>
        </w:rPr>
        <w:t xml:space="preserve"> Bazaar- </w:t>
      </w:r>
      <w:r>
        <w:rPr>
          <w:rFonts w:ascii="Arial" w:hAnsi="Arial" w:cs="Arial"/>
          <w:sz w:val="20"/>
          <w:szCs w:val="20"/>
        </w:rPr>
        <w:t>Bhatapara</w:t>
      </w:r>
      <w:r>
        <w:rPr>
          <w:rFonts w:ascii="Arial" w:hAnsi="Arial" w:cs="Arial"/>
          <w:sz w:val="20"/>
          <w:szCs w:val="20"/>
        </w:rPr>
        <w:t>) C.G.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Permanent Address: C/o Manmohan </w:t>
      </w:r>
      <w:r>
        <w:rPr>
          <w:rFonts w:ascii="Arial" w:hAnsi="Arial" w:cs="Arial"/>
          <w:sz w:val="20"/>
          <w:szCs w:val="20"/>
        </w:rPr>
        <w:t>Soni</w:t>
      </w:r>
      <w:r>
        <w:rPr>
          <w:rFonts w:ascii="Arial" w:hAnsi="Arial" w:cs="Arial"/>
          <w:sz w:val="20"/>
          <w:szCs w:val="20"/>
        </w:rPr>
        <w:t>, Shakti Ward 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Landmark: Behind </w:t>
      </w:r>
      <w:r>
        <w:rPr>
          <w:rFonts w:ascii="Arial" w:hAnsi="Arial" w:cs="Arial"/>
          <w:sz w:val="20"/>
          <w:szCs w:val="20"/>
        </w:rPr>
        <w:t>Durga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Mandir</w:t>
      </w:r>
      <w:r>
        <w:rPr>
          <w:rFonts w:ascii="Arial" w:hAnsi="Arial" w:cs="Arial"/>
          <w:sz w:val="20"/>
          <w:szCs w:val="20"/>
        </w:rPr>
        <w:t xml:space="preserve">, Near </w:t>
      </w:r>
      <w:r>
        <w:rPr>
          <w:rFonts w:ascii="Arial" w:hAnsi="Arial" w:cs="Arial"/>
          <w:sz w:val="20"/>
          <w:szCs w:val="20"/>
        </w:rPr>
        <w:t>Surendra</w:t>
      </w:r>
      <w:r>
        <w:rPr>
          <w:rFonts w:ascii="Arial" w:hAnsi="Arial" w:cs="Arial"/>
          <w:sz w:val="20"/>
          <w:szCs w:val="20"/>
        </w:rPr>
        <w:t xml:space="preserve"> Typing,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Pin Code : 493118</w:t>
      </w:r>
    </w:p>
    <w:p w:rsidR="002C6BF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Dist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Baloda</w:t>
      </w:r>
      <w:r>
        <w:rPr>
          <w:rFonts w:ascii="Arial" w:hAnsi="Arial" w:cs="Arial"/>
          <w:sz w:val="20"/>
          <w:szCs w:val="20"/>
        </w:rPr>
        <w:t xml:space="preserve"> Bazaar- </w:t>
      </w:r>
      <w:r>
        <w:rPr>
          <w:rFonts w:ascii="Arial" w:hAnsi="Arial" w:cs="Arial"/>
          <w:sz w:val="20"/>
          <w:szCs w:val="20"/>
        </w:rPr>
        <w:t>Bhatapara</w:t>
      </w:r>
      <w:r>
        <w:rPr>
          <w:rFonts w:ascii="Arial" w:hAnsi="Arial" w:cs="Arial"/>
          <w:sz w:val="20"/>
          <w:szCs w:val="20"/>
        </w:rPr>
        <w:t>) C.G.</w:t>
      </w:r>
    </w:p>
    <w:p w:rsidR="002C6BF0">
      <w:pPr>
        <w:pStyle w:val="NormalWeb"/>
        <w:spacing w:before="0" w:beforeAutospacing="0" w:after="0" w:afterAutospacing="0" w:line="340" w:lineRule="atLeast"/>
      </w:pPr>
      <w:r>
        <w:rPr>
          <w:rFonts w:ascii="Arial" w:hAnsi="Arial" w:cs="Arial"/>
          <w:sz w:val="20"/>
          <w:szCs w:val="20"/>
        </w:rPr>
        <w:t> </w:t>
      </w:r>
    </w:p>
    <w:p w:rsidR="002C6BF0">
      <w:pPr>
        <w:pStyle w:val="NormalWeb"/>
        <w:spacing w:before="0" w:beforeAutospacing="0" w:after="200" w:afterAutospacing="0" w:line="276" w:lineRule="auto"/>
      </w:pPr>
      <w:r>
        <w:rPr>
          <w:rFonts w:ascii="Calibri" w:hAnsi="Calibri"/>
          <w:sz w:val="22"/>
          <w:szCs w:val="22"/>
        </w:rPr>
        <w:t> </w:t>
      </w:r>
    </w:p>
    <w:p w:rsidR="002C6B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numGothic">
    <w:altName w:val="Noto Sans Syriac Estrangel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F0"/>
    <w:rsid w:val="002C6BF0"/>
    <w:rsid w:val="00E13A5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5EBB485-F9B4-4F49-BFC9-CB79DAC0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B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8b2fdcd24509907c0db6dbb894fb9760e615c61032a812e&amp;jobId=180320500526&amp;uid=694518101803205005261617274913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Guest User</cp:lastModifiedBy>
  <cp:revision>2</cp:revision>
  <dcterms:created xsi:type="dcterms:W3CDTF">2020-07-09T07:22:00Z</dcterms:created>
  <dcterms:modified xsi:type="dcterms:W3CDTF">2020-07-09T07:22:00Z</dcterms:modified>
</cp:coreProperties>
</file>